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95" w:type="dxa"/>
        <w:tblInd w:w="93" w:type="dxa"/>
        <w:tblLook w:val="04A0"/>
      </w:tblPr>
      <w:tblGrid>
        <w:gridCol w:w="1291"/>
        <w:gridCol w:w="93"/>
        <w:gridCol w:w="11711"/>
      </w:tblGrid>
      <w:tr w:rsidR="00DE4CA0" w:rsidRPr="00E65A2E" w:rsidTr="00C6653E">
        <w:trPr>
          <w:trHeight w:val="525"/>
        </w:trPr>
        <w:tc>
          <w:tcPr>
            <w:tcW w:w="13095" w:type="dxa"/>
            <w:gridSpan w:val="3"/>
            <w:tcBorders>
              <w:top w:val="nil"/>
              <w:left w:val="nil"/>
              <w:bottom w:val="nil"/>
              <w:right w:val="nil"/>
            </w:tcBorders>
            <w:shd w:val="clear" w:color="auto" w:fill="auto"/>
            <w:noWrap/>
            <w:vAlign w:val="bottom"/>
            <w:hideMark/>
          </w:tcPr>
          <w:p w:rsidR="00DE4CA0" w:rsidRPr="00E65A2E" w:rsidRDefault="00DE4CA0" w:rsidP="00C6653E">
            <w:pPr>
              <w:rPr>
                <w:b/>
                <w:sz w:val="48"/>
                <w:szCs w:val="48"/>
              </w:rPr>
            </w:pPr>
            <w:bookmarkStart w:id="0" w:name="ANNEX1"/>
            <w:r w:rsidRPr="00E65A2E">
              <w:rPr>
                <w:b/>
                <w:sz w:val="48"/>
              </w:rPr>
              <w:t xml:space="preserve">Ερωτηματολόγιο αυτοαξιολόγησης                                                </w:t>
            </w:r>
            <w:r w:rsidRPr="00E65A2E">
              <w:rPr>
                <w:b/>
                <w:sz w:val="48"/>
                <w:szCs w:val="48"/>
              </w:rPr>
              <w:br/>
            </w:r>
          </w:p>
        </w:tc>
      </w:tr>
      <w:bookmarkEnd w:id="0"/>
      <w:tr w:rsidR="00DE4CA0" w:rsidRPr="00E65A2E" w:rsidTr="00C6653E">
        <w:trPr>
          <w:trHeight w:val="525"/>
        </w:trPr>
        <w:tc>
          <w:tcPr>
            <w:tcW w:w="138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40"/>
                <w:szCs w:val="40"/>
              </w:rPr>
            </w:pPr>
          </w:p>
        </w:tc>
        <w:tc>
          <w:tcPr>
            <w:tcW w:w="1171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360"/>
        </w:trPr>
        <w:tc>
          <w:tcPr>
            <w:tcW w:w="13095" w:type="dxa"/>
            <w:gridSpan w:val="3"/>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8"/>
                <w:szCs w:val="28"/>
                <w:u w:val="single"/>
              </w:rPr>
            </w:pPr>
            <w:r w:rsidRPr="00E65A2E">
              <w:rPr>
                <w:rFonts w:ascii="Arial" w:hAnsi="Arial"/>
                <w:b/>
                <w:sz w:val="28"/>
              </w:rPr>
              <w:t xml:space="preserve">Κατευθυντήριες </w:t>
            </w:r>
            <w:r>
              <w:rPr>
                <w:rFonts w:ascii="Arial" w:hAnsi="Arial"/>
                <w:b/>
                <w:sz w:val="28"/>
              </w:rPr>
              <w:t>οδηγίες</w:t>
            </w:r>
            <w:r>
              <w:rPr>
                <w:rFonts w:ascii="Arial" w:hAnsi="Arial"/>
                <w:b/>
                <w:sz w:val="28"/>
                <w:lang w:val="en-US"/>
              </w:rPr>
              <w:t xml:space="preserve"> </w:t>
            </w:r>
            <w:r w:rsidRPr="00E65A2E">
              <w:rPr>
                <w:rFonts w:ascii="Arial" w:hAnsi="Arial"/>
                <w:b/>
                <w:sz w:val="28"/>
              </w:rPr>
              <w:t xml:space="preserve"> </w:t>
            </w:r>
            <w:r w:rsidRPr="00E65A2E">
              <w:rPr>
                <w:rFonts w:ascii="Arial" w:hAnsi="Arial"/>
                <w:b/>
                <w:sz w:val="28"/>
                <w:u w:val="single"/>
              </w:rPr>
              <w:t>ΑΕΟ</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0.1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Σημείωση: Συνιστάται να μελετήσετε τις Οδηγίες της Ευρωπαϊκής Επιτροπής για τους Εγκεκριμένους Οικονομικούς Φορείς (TAXUD/Β2/047/2011-REV6) πριν υποβάλετε αίτηση για </w:t>
            </w:r>
            <w:r>
              <w:rPr>
                <w:rFonts w:ascii="Arial" w:hAnsi="Arial"/>
                <w:sz w:val="20"/>
              </w:rPr>
              <w:t xml:space="preserve">ιδιότητα </w:t>
            </w:r>
            <w:r w:rsidRPr="00E65A2E">
              <w:rPr>
                <w:rFonts w:ascii="Arial" w:hAnsi="Arial"/>
                <w:sz w:val="20"/>
              </w:rPr>
              <w:t>ΑΕΟ. Το έγγραφο είναι διαθέσιμο στο δικτυακό τόπο Europa της Ευρωπαϊκής Επιτροπής.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0.2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Ποια τμήματα συμμετείχαν στη διαδικασία προετοιμασίας της εταιρείας σας για την υποβολή της αίτησης ΑΕΟ, συμπεριλαμβανομένων και διευθυντικών στελεχών; </w:t>
            </w:r>
          </w:p>
          <w:p w:rsidR="00DE4CA0" w:rsidRPr="00E65A2E" w:rsidRDefault="00DE4CA0" w:rsidP="00C6653E">
            <w:pPr>
              <w:rPr>
                <w:rFonts w:ascii="Arial" w:hAnsi="Arial" w:cs="Arial"/>
                <w:sz w:val="20"/>
                <w:szCs w:val="20"/>
              </w:rPr>
            </w:pPr>
            <w:r w:rsidRPr="00E65A2E">
              <w:rPr>
                <w:rFonts w:ascii="Arial" w:hAnsi="Arial"/>
                <w:sz w:val="20"/>
              </w:rPr>
              <w:t>Συμμετείχαν και τελωνειακές αρχές ή τρίτα μέρη στη διαδικασία (σύμβουλοι, κ.λπ.);</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1.</w:t>
            </w:r>
          </w:p>
        </w:tc>
        <w:tc>
          <w:tcPr>
            <w:tcW w:w="11804" w:type="dxa"/>
            <w:gridSpan w:val="2"/>
            <w:tcBorders>
              <w:top w:val="single" w:sz="4" w:space="0" w:color="auto"/>
              <w:left w:val="nil"/>
              <w:bottom w:val="single" w:sz="4" w:space="0" w:color="auto"/>
              <w:right w:val="single" w:sz="4" w:space="0" w:color="auto"/>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Πληροφορίες για την εταιρεία</w:t>
            </w:r>
          </w:p>
        </w:tc>
      </w:tr>
      <w:tr w:rsidR="00DE4CA0" w:rsidRPr="00E65A2E" w:rsidTr="00C6653E">
        <w:trPr>
          <w:trHeight w:val="255"/>
        </w:trPr>
        <w:tc>
          <w:tcPr>
            <w:tcW w:w="1291" w:type="dxa"/>
            <w:tcBorders>
              <w:top w:val="nil"/>
              <w:left w:val="single" w:sz="4" w:space="0" w:color="auto"/>
              <w:bottom w:val="single" w:sz="4" w:space="0" w:color="auto"/>
              <w:right w:val="single" w:sz="4" w:space="0" w:color="auto"/>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1.1.</w:t>
            </w:r>
          </w:p>
        </w:tc>
        <w:tc>
          <w:tcPr>
            <w:tcW w:w="11804" w:type="dxa"/>
            <w:gridSpan w:val="2"/>
            <w:tcBorders>
              <w:top w:val="nil"/>
              <w:left w:val="nil"/>
              <w:bottom w:val="single" w:sz="4" w:space="0" w:color="auto"/>
              <w:right w:val="single" w:sz="4" w:space="0" w:color="auto"/>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Γενικές πληροφορίες για την εταιρεία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hideMark/>
          </w:tcPr>
          <w:p w:rsidR="00DE4CA0" w:rsidRPr="00E65A2E" w:rsidRDefault="00DE4CA0" w:rsidP="00C6653E">
            <w:pPr>
              <w:rPr>
                <w:rFonts w:ascii="Arial" w:hAnsi="Arial" w:cs="Arial"/>
                <w:b/>
                <w:bCs/>
                <w:sz w:val="20"/>
                <w:szCs w:val="20"/>
              </w:rPr>
            </w:pPr>
            <w:r w:rsidRPr="00E65A2E">
              <w:rPr>
                <w:rFonts w:ascii="Arial" w:hAnsi="Arial"/>
                <w:b/>
                <w:sz w:val="20"/>
              </w:rPr>
              <w:t>1.1.1.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E4CA0" w:rsidRPr="00E65A2E" w:rsidRDefault="00DE4CA0" w:rsidP="00C6653E">
            <w:pPr>
              <w:rPr>
                <w:rFonts w:ascii="Arial" w:hAnsi="Arial" w:cs="Arial"/>
                <w:sz w:val="20"/>
                <w:szCs w:val="20"/>
              </w:rPr>
            </w:pPr>
            <w:r w:rsidRPr="00E65A2E">
              <w:rPr>
                <w:rFonts w:ascii="Arial" w:hAnsi="Arial"/>
                <w:sz w:val="20"/>
              </w:rPr>
              <w:t>Αναφέρατε την επωνυμία, τη διεύθυνση, την ημερομηνία σύστασης και τη νομική μορφή της αιτούσας εταιρείας. Συμπεριλάβετε τη διεύθυνση της ιστοσελίδας της εταιρείας σας, εάν υπάρχει.</w:t>
            </w:r>
            <w:r w:rsidRPr="00E65A2E">
              <w:rPr>
                <w:rFonts w:ascii="Arial" w:hAnsi="Arial" w:cs="Arial"/>
                <w:sz w:val="20"/>
                <w:szCs w:val="20"/>
              </w:rPr>
              <w:br/>
            </w:r>
            <w:r w:rsidRPr="00E65A2E">
              <w:rPr>
                <w:rFonts w:ascii="Arial" w:hAnsi="Arial"/>
                <w:sz w:val="20"/>
              </w:rPr>
              <w:t>Εάν η εταιρεία σας ανήκει σε όμιλο, δώστε μια σύντομη περιγραφή του ομίλου και αναφέρατε εάν οι άλλες εταιρείες του ομίλου:</w:t>
            </w:r>
            <w:r w:rsidRPr="00E65A2E">
              <w:rPr>
                <w:rFonts w:ascii="Arial" w:hAnsi="Arial" w:cs="Arial"/>
                <w:sz w:val="20"/>
                <w:szCs w:val="20"/>
              </w:rPr>
              <w:br/>
            </w:r>
            <w:r w:rsidRPr="00E65A2E">
              <w:rPr>
                <w:rFonts w:ascii="Arial" w:hAnsi="Arial"/>
                <w:sz w:val="20"/>
              </w:rPr>
              <w:t>α) διαθέτουν ήδη άδεια ΑΕΟ· ή</w:t>
            </w:r>
            <w:r w:rsidRPr="00E65A2E">
              <w:rPr>
                <w:rFonts w:ascii="Arial" w:hAnsi="Arial" w:cs="Arial"/>
                <w:sz w:val="20"/>
                <w:szCs w:val="20"/>
              </w:rPr>
              <w:br/>
            </w:r>
            <w:r w:rsidRPr="00E65A2E">
              <w:rPr>
                <w:rFonts w:ascii="Arial" w:hAnsi="Arial"/>
                <w:sz w:val="20"/>
              </w:rPr>
              <w:t>β) έχουν υποβάλει αίτηση για την ιδιότητα ΑΕΟ, η οποία εξετάζεται επί του παρόντος από εθνική τελωνειακή αρχή.</w:t>
            </w:r>
            <w:r w:rsidRPr="00E65A2E">
              <w:rPr>
                <w:rFonts w:ascii="Arial" w:hAnsi="Arial" w:cs="Arial"/>
                <w:sz w:val="20"/>
                <w:szCs w:val="20"/>
              </w:rPr>
              <w:br/>
            </w:r>
          </w:p>
          <w:p w:rsidR="00DE4CA0" w:rsidRPr="00E65A2E" w:rsidRDefault="00DE4CA0" w:rsidP="00C6653E">
            <w:pPr>
              <w:rPr>
                <w:rFonts w:ascii="Arial" w:hAnsi="Arial" w:cs="Arial"/>
                <w:sz w:val="20"/>
                <w:szCs w:val="20"/>
              </w:rPr>
            </w:pPr>
            <w:r w:rsidRPr="00E65A2E">
              <w:rPr>
                <w:rFonts w:ascii="Arial" w:hAnsi="Arial"/>
                <w:sz w:val="20"/>
              </w:rPr>
              <w:t>Εάν υποβάλετε αίτηση που καλύπτει μόνιμες επιχειρηματικές εγκαταστάσεις (PBE), αναφέρατε την πλήρη επωνυμία, τη διεύθυνση και τον ΑΦΜ τους.</w:t>
            </w:r>
          </w:p>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Εάν η εταιρεία έχει συσταθεί μέσα στην τελευταία τριετία, προσδιορίστε εάν πρόκειται για εσωτερική αναδιοργάνωση εταιρείας που προϋπήρχε (π.χ. ενσωμάτωση ή πώληση επιχειρηματικής μονάδας). Στην περίπτωση αυτή, αναφέρατε λεπτομέρειες σχετικά με την αναδιοργάνωση.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color w:val="FF0000"/>
                <w:sz w:val="20"/>
                <w:szCs w:val="20"/>
              </w:rPr>
            </w:pPr>
          </w:p>
        </w:tc>
      </w:tr>
      <w:tr w:rsidR="00DE4CA0" w:rsidRPr="00E65A2E" w:rsidTr="00C6653E">
        <w:trPr>
          <w:trHeight w:val="708"/>
        </w:trPr>
        <w:tc>
          <w:tcPr>
            <w:tcW w:w="1291" w:type="dxa"/>
            <w:tcBorders>
              <w:top w:val="nil"/>
              <w:left w:val="nil"/>
              <w:bottom w:val="nil"/>
              <w:right w:val="nil"/>
            </w:tcBorders>
            <w:shd w:val="clear" w:color="auto" w:fill="auto"/>
            <w:noWrap/>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1.1.2.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Αναφέρατε τα παρακάτω στοιχεία (ανάλογα με τη νομική μορφή της εταιρείας σας):                                                                                                      </w:t>
            </w:r>
          </w:p>
          <w:p w:rsidR="00DE4CA0" w:rsidRPr="00E65A2E" w:rsidRDefault="00DE4CA0" w:rsidP="00C6653E">
            <w:pPr>
              <w:rPr>
                <w:rFonts w:ascii="Arial" w:hAnsi="Arial" w:cs="Arial"/>
                <w:sz w:val="20"/>
                <w:szCs w:val="20"/>
              </w:rPr>
            </w:pPr>
            <w:r w:rsidRPr="00E65A2E">
              <w:rPr>
                <w:rFonts w:ascii="Arial" w:hAnsi="Arial"/>
                <w:sz w:val="20"/>
              </w:rPr>
              <w:t>α) Πλήρη στοιχεία των ιδιοκτητών ή κύριων μετόχων, συμπεριλαμβανομένων των ποσοστών μεριδίων τους</w:t>
            </w:r>
            <w:r w:rsidRPr="00E65A2E">
              <w:rPr>
                <w:rFonts w:ascii="Arial" w:hAnsi="Arial" w:cs="Arial"/>
                <w:sz w:val="20"/>
                <w:szCs w:val="20"/>
              </w:rPr>
              <w:br/>
            </w:r>
            <w:r w:rsidRPr="00E65A2E">
              <w:rPr>
                <w:rFonts w:ascii="Arial" w:hAnsi="Arial"/>
                <w:sz w:val="20"/>
              </w:rPr>
              <w:t xml:space="preserve">β) Πλήρη στοιχεία των μελών του διοικητικού συμβουλίου ή/και των διευθυντικών στελεχών </w:t>
            </w:r>
            <w:r w:rsidRPr="00E65A2E">
              <w:rPr>
                <w:rFonts w:ascii="Arial" w:hAnsi="Arial" w:cs="Arial"/>
                <w:sz w:val="20"/>
                <w:szCs w:val="20"/>
              </w:rPr>
              <w:br/>
            </w:r>
            <w:r w:rsidRPr="00E65A2E">
              <w:rPr>
                <w:rFonts w:ascii="Arial" w:hAnsi="Arial"/>
                <w:sz w:val="20"/>
              </w:rPr>
              <w:t>γ) Πλήρη στοιχεία του γνωμοδοτικού συμβουλίου, εάν υπάρχει, και του διοικητικού συμβουλίου</w:t>
            </w:r>
            <w:r w:rsidRPr="00E65A2E">
              <w:rPr>
                <w:rFonts w:ascii="Arial" w:hAnsi="Arial" w:cs="Arial"/>
                <w:sz w:val="20"/>
                <w:szCs w:val="20"/>
              </w:rPr>
              <w:br/>
            </w:r>
            <w:r>
              <w:rPr>
                <w:rFonts w:ascii="Arial" w:hAnsi="Arial"/>
                <w:sz w:val="20"/>
              </w:rPr>
              <w:t>δ</w:t>
            </w:r>
            <w:r w:rsidRPr="00E65A2E">
              <w:rPr>
                <w:rFonts w:ascii="Arial" w:hAnsi="Arial"/>
                <w:sz w:val="20"/>
              </w:rPr>
              <w:t>) Πλήρη στοιχεία του υπευθύνου της εταιρείας σας ή του ατόμου που ελέγχει τη διοίκηση της εταιρείας σας.</w:t>
            </w:r>
            <w:r w:rsidRPr="00E65A2E">
              <w:rPr>
                <w:rFonts w:ascii="Arial" w:hAnsi="Arial" w:cs="Arial"/>
                <w:sz w:val="20"/>
                <w:szCs w:val="20"/>
              </w:rPr>
              <w:br/>
            </w:r>
            <w:r w:rsidRPr="00E65A2E">
              <w:rPr>
                <w:rFonts w:ascii="Arial" w:hAnsi="Arial"/>
                <w:sz w:val="20"/>
              </w:rPr>
              <w:t>Τα στοιχεία πρέπει να περιλαμβάνουν ονοματεπώνυμο και διεύθυνση, ημερομηνία γέννησης και αριθμό εγγράφου ταυτοποίησης (π.χ. αριθμό δελτίου αστυνομικής ταυτότητας ή αριθμό διαβατηρίου).</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1" w:name="SAQ_1_1_3"/>
            <w:r w:rsidRPr="00E65A2E">
              <w:rPr>
                <w:rFonts w:ascii="Arial" w:hAnsi="Arial"/>
                <w:b/>
                <w:sz w:val="20"/>
              </w:rPr>
              <w:t>1.1.3</w:t>
            </w:r>
            <w:bookmarkEnd w:id="1"/>
            <w:r w:rsidRPr="00E65A2E">
              <w:rPr>
                <w:rFonts w:ascii="Arial" w:hAnsi="Arial"/>
                <w:b/>
                <w:sz w:val="20"/>
              </w:rPr>
              <w:t>.</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Αναφέρατε το όνομα του ατόμου που είναι αρμόδιο </w:t>
            </w:r>
            <w:r w:rsidRPr="00E65A2E">
              <w:rPr>
                <w:rFonts w:asciiTheme="minorHAnsi" w:hAnsiTheme="minorHAnsi" w:cstheme="minorBidi"/>
                <w:sz w:val="22"/>
              </w:rPr>
              <w:t>για τελωνειακά θέματα</w:t>
            </w:r>
            <w:r w:rsidRPr="00E65A2E">
              <w:rPr>
                <w:rFonts w:ascii="Arial" w:hAnsi="Arial"/>
                <w:sz w:val="20"/>
              </w:rPr>
              <w:t>.</w:t>
            </w:r>
            <w:r w:rsidRPr="00E65A2E">
              <w:rPr>
                <w:rFonts w:ascii="Arial" w:hAnsi="Arial" w:cs="Arial"/>
                <w:sz w:val="20"/>
                <w:szCs w:val="20"/>
              </w:rPr>
              <w:br/>
            </w:r>
            <w:r w:rsidRPr="00E65A2E">
              <w:rPr>
                <w:rFonts w:ascii="Arial" w:hAnsi="Arial"/>
                <w:sz w:val="20"/>
              </w:rPr>
              <w:t xml:space="preserve">Τα στοιχεία πρέπει να περιλαμβάνουν ονοματεπώνυμο και διεύθυνση, ημερομηνία γέννησης και αριθμό εγγράφου ταυτοποίησης (π.χ. αριθμό δελτίου αστυνομικής ταυτότητας ή αριθμό διαβατηρίου).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30"/>
        </w:trPr>
        <w:tc>
          <w:tcPr>
            <w:tcW w:w="1291" w:type="dxa"/>
            <w:tcBorders>
              <w:top w:val="nil"/>
              <w:left w:val="nil"/>
              <w:bottom w:val="nil"/>
              <w:right w:val="nil"/>
            </w:tcBorders>
            <w:shd w:val="clear" w:color="auto" w:fill="auto"/>
            <w:noWrap/>
            <w:hideMark/>
          </w:tcPr>
          <w:p w:rsidR="00DE4CA0" w:rsidRPr="00E65A2E" w:rsidRDefault="00DE4CA0" w:rsidP="00C6653E">
            <w:pPr>
              <w:rPr>
                <w:rFonts w:ascii="Arial" w:hAnsi="Arial" w:cs="Arial"/>
                <w:b/>
                <w:bCs/>
                <w:sz w:val="20"/>
                <w:szCs w:val="20"/>
              </w:rPr>
            </w:pPr>
            <w:r w:rsidRPr="00E65A2E">
              <w:rPr>
                <w:rFonts w:ascii="Arial" w:hAnsi="Arial"/>
                <w:b/>
                <w:sz w:val="20"/>
              </w:rPr>
              <w:t>1.1.4.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την εμπορική σας δραστηριότητα και προσδιορίστε τη θέση σας στη διεθνή εφοδιαστική αλυσίδα (κατασκευαστής εμπορευμάτων, εισαγωγέας, εξαγωγέας, εκτελωνιστής, μεταφορέας, πράκτορας μεταφορών, φορέας διαχείρισης τερματικού σταθμού, διαχειριστής αποθήκης, κ.λπ.). Αναφέρατε όλες τις θέσεις σας, εάν έχετε περισσότερες από μία.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hideMark/>
          </w:tcPr>
          <w:p w:rsidR="00DE4CA0" w:rsidRPr="00E65A2E" w:rsidRDefault="00DE4CA0" w:rsidP="00C6653E">
            <w:pPr>
              <w:rPr>
                <w:rFonts w:ascii="Arial" w:hAnsi="Arial" w:cs="Arial"/>
                <w:b/>
                <w:bCs/>
                <w:sz w:val="20"/>
                <w:szCs w:val="20"/>
              </w:rPr>
            </w:pPr>
            <w:r w:rsidRPr="00E65A2E">
              <w:rPr>
                <w:rFonts w:ascii="Arial" w:hAnsi="Arial"/>
                <w:b/>
                <w:sz w:val="20"/>
              </w:rPr>
              <w:t>1.1.5.</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9F33E2">
              <w:rPr>
                <w:rFonts w:ascii="Arial" w:hAnsi="Arial" w:cs="Arial"/>
                <w:color w:val="000000"/>
                <w:sz w:val="20"/>
                <w:szCs w:val="20"/>
              </w:rPr>
              <w:t>Προσδιορίστε τις τοποθεσίες της εταιρείας σας που εμπλέκονται σε τελωνειακές δραστηριότητες, αναφέρατε</w:t>
            </w:r>
            <w:r w:rsidRPr="009F33E2">
              <w:rPr>
                <w:rFonts w:ascii="Arial" w:hAnsi="Arial" w:cs="Arial"/>
                <w:b/>
                <w:bCs/>
                <w:color w:val="1F497D"/>
                <w:sz w:val="20"/>
                <w:szCs w:val="20"/>
                <w:u w:val="single"/>
              </w:rPr>
              <w:t xml:space="preserve"> </w:t>
            </w:r>
            <w:r w:rsidRPr="009F33E2">
              <w:rPr>
                <w:rFonts w:ascii="Arial" w:hAnsi="Arial" w:cs="Arial"/>
                <w:color w:val="000000"/>
                <w:sz w:val="20"/>
                <w:szCs w:val="20"/>
              </w:rPr>
              <w:t>τις διευθύνσεις, το όνομα, τους αριθμούς τηλεφώνων και τις ηλεκτρονικές διευθύνσεις των αρμοδίων προσώπων και περιγράψτε συνοπτικά τις εργασίες που εκτελούνται στα ακόλουθα (συμπεριλαμβανομένων άλλων κρατών μελών και τρίτων χωρών):</w:t>
            </w:r>
            <w:r w:rsidRPr="009F33E2">
              <w:rPr>
                <w:rFonts w:ascii="Arial" w:hAnsi="Arial" w:cs="Arial"/>
                <w:color w:val="000000"/>
                <w:sz w:val="20"/>
                <w:szCs w:val="20"/>
              </w:rPr>
              <w:br/>
              <w:t>α) στους επιμέρους τόπους εγκατάστασης της εταιρείας σας ως νομική οντότητα (αναφέρατε κατά προσέγγιση τον αριθμό υπαλλήλων σε κάθε τμήμα) και</w:t>
            </w:r>
            <w:r w:rsidRPr="009F33E2">
              <w:rPr>
                <w:rFonts w:ascii="Arial" w:hAnsi="Arial" w:cs="Arial"/>
                <w:color w:val="000000"/>
                <w:sz w:val="20"/>
                <w:szCs w:val="20"/>
              </w:rPr>
              <w:br/>
              <w:t xml:space="preserve">β) στις τοποθεσίες στις οποίες εκτελούνται για λογαριασμό της εταιρείας σας δραστηριότητες οι οποίες έχουν ανατεθεί σε τρίτο μέρος ως εξωτερικός συνεργάτης.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1.1.6.</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Πραγματοποιείτε αγοραπωλησίες με συνδεδεμένες επιχειρήσεις;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1.1.7.</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Περιγράψτε την εσωτερική οργανωτική διάρθρωση της εταιρείας σας και τα καθήκοντα/αρμοδιότητες κάθε τμήματος.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1.1.8.</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Αναφέρατε τα ονόματα των ανώτερων διοικητικών στελεχών (διευθυντών, προϊσταμένων τμημάτων, προϊσταμένου λογιστηρίου, προϊσταμένου τμήματος τελωνειακών θεμάτων κ.λπ.) της εταιρείας και περιγράψτε συνοπτικά τους κανόνες αναπλήρωσης τους.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color w:val="FF0000"/>
                <w:sz w:val="20"/>
                <w:szCs w:val="20"/>
              </w:rPr>
            </w:pPr>
          </w:p>
        </w:tc>
      </w:tr>
      <w:tr w:rsidR="00DE4CA0" w:rsidRPr="00E65A2E" w:rsidTr="00C6653E">
        <w:trPr>
          <w:trHeight w:val="199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r w:rsidRPr="00E65A2E">
              <w:rPr>
                <w:rFonts w:ascii="Arial" w:hAnsi="Arial"/>
                <w:b/>
                <w:sz w:val="20"/>
              </w:rPr>
              <w:t>1.1.9.</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Πόσα άτομα απασχολείτε στην επιχείρησή σας; </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r w:rsidRPr="00E65A2E">
              <w:rPr>
                <w:rFonts w:ascii="Arial" w:hAnsi="Arial"/>
                <w:sz w:val="20"/>
              </w:rPr>
              <w:t>Επιλέξτε ένα από τα παρακάτω</w:t>
            </w:r>
          </w:p>
          <w:p w:rsidR="00DE4CA0" w:rsidRPr="00E65A2E" w:rsidRDefault="00DE4CA0" w:rsidP="00C6653E">
            <w:pPr>
              <w:rPr>
                <w:rFonts w:ascii="Arial" w:hAnsi="Arial" w:cs="Arial"/>
                <w:sz w:val="20"/>
                <w:szCs w:val="20"/>
              </w:rPr>
            </w:pPr>
          </w:p>
          <w:p w:rsidR="00DE4CA0" w:rsidRPr="00E65A2E" w:rsidRDefault="00DE4CA0" w:rsidP="00F61C72">
            <w:pPr>
              <w:numPr>
                <w:ilvl w:val="0"/>
                <w:numId w:val="20"/>
              </w:numPr>
              <w:spacing w:after="200" w:line="276" w:lineRule="auto"/>
              <w:contextualSpacing/>
              <w:rPr>
                <w:rFonts w:ascii="Arial" w:hAnsi="Arial" w:cs="Arial"/>
                <w:sz w:val="20"/>
                <w:szCs w:val="20"/>
              </w:rPr>
            </w:pPr>
            <w:r w:rsidRPr="00E65A2E">
              <w:rPr>
                <w:rFonts w:ascii="Arial" w:hAnsi="Arial"/>
                <w:sz w:val="20"/>
              </w:rPr>
              <w:t>Πολύ μικρή</w:t>
            </w:r>
          </w:p>
          <w:p w:rsidR="00DE4CA0" w:rsidRPr="00E65A2E" w:rsidRDefault="00DE4CA0" w:rsidP="00F61C72">
            <w:pPr>
              <w:numPr>
                <w:ilvl w:val="0"/>
                <w:numId w:val="20"/>
              </w:numPr>
              <w:spacing w:after="200" w:line="276" w:lineRule="auto"/>
              <w:contextualSpacing/>
              <w:rPr>
                <w:rFonts w:ascii="Arial" w:hAnsi="Arial" w:cs="Arial"/>
                <w:sz w:val="20"/>
                <w:szCs w:val="20"/>
              </w:rPr>
            </w:pPr>
            <w:r w:rsidRPr="00E65A2E">
              <w:rPr>
                <w:rFonts w:ascii="Arial" w:hAnsi="Arial"/>
                <w:sz w:val="20"/>
              </w:rPr>
              <w:t>Μικρή</w:t>
            </w:r>
          </w:p>
          <w:p w:rsidR="00DE4CA0" w:rsidRPr="00E65A2E" w:rsidRDefault="00DE4CA0" w:rsidP="00F61C72">
            <w:pPr>
              <w:numPr>
                <w:ilvl w:val="0"/>
                <w:numId w:val="20"/>
              </w:numPr>
              <w:spacing w:after="200" w:line="276" w:lineRule="auto"/>
              <w:contextualSpacing/>
              <w:rPr>
                <w:rFonts w:ascii="Arial" w:hAnsi="Arial" w:cs="Arial"/>
                <w:sz w:val="20"/>
                <w:szCs w:val="20"/>
              </w:rPr>
            </w:pPr>
            <w:r w:rsidRPr="00E65A2E">
              <w:rPr>
                <w:rFonts w:ascii="Arial" w:hAnsi="Arial"/>
                <w:sz w:val="20"/>
              </w:rPr>
              <w:t>Μεσαία</w:t>
            </w:r>
          </w:p>
          <w:p w:rsidR="00DE4CA0" w:rsidRPr="00E65A2E" w:rsidRDefault="00DE4CA0" w:rsidP="00F61C72">
            <w:pPr>
              <w:numPr>
                <w:ilvl w:val="0"/>
                <w:numId w:val="20"/>
              </w:numPr>
              <w:spacing w:after="200" w:line="276" w:lineRule="auto"/>
              <w:contextualSpacing/>
              <w:rPr>
                <w:rFonts w:ascii="Arial" w:hAnsi="Arial" w:cs="Arial"/>
                <w:sz w:val="20"/>
                <w:szCs w:val="20"/>
              </w:rPr>
            </w:pPr>
            <w:r w:rsidRPr="00E65A2E">
              <w:rPr>
                <w:rFonts w:ascii="Arial" w:hAnsi="Arial"/>
                <w:sz w:val="20"/>
              </w:rPr>
              <w:t>Μεγάλη</w:t>
            </w:r>
          </w:p>
          <w:p w:rsidR="00DE4CA0" w:rsidRPr="00E65A2E" w:rsidRDefault="00DE4CA0" w:rsidP="00C6653E">
            <w:pPr>
              <w:contextualSpacing/>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tcPr>
          <w:p w:rsidR="00DE4CA0" w:rsidRPr="00E65A2E" w:rsidRDefault="00DE4CA0" w:rsidP="00C6653E">
            <w:pPr>
              <w:rPr>
                <w:rFonts w:ascii="Arial" w:hAnsi="Arial" w:cs="Arial"/>
                <w:b/>
                <w:bCs/>
                <w:sz w:val="20"/>
                <w:szCs w:val="20"/>
              </w:rPr>
            </w:pPr>
            <w:r w:rsidRPr="00E65A2E">
              <w:rPr>
                <w:rFonts w:ascii="Arial" w:hAnsi="Arial"/>
                <w:b/>
                <w:sz w:val="20"/>
              </w:rPr>
              <w:t>1.1.10.</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4CA0" w:rsidRPr="00E65A2E" w:rsidRDefault="00DE4CA0" w:rsidP="00C6653E">
            <w:pPr>
              <w:tabs>
                <w:tab w:val="left" w:pos="0"/>
                <w:tab w:val="left" w:pos="1134"/>
              </w:tabs>
              <w:spacing w:after="200" w:line="276" w:lineRule="auto"/>
              <w:ind w:left="754" w:hanging="397"/>
              <w:contextualSpacing/>
              <w:jc w:val="both"/>
              <w:rPr>
                <w:rFonts w:ascii="Arial" w:hAnsi="Arial" w:cs="Arial"/>
                <w:sz w:val="20"/>
                <w:szCs w:val="20"/>
              </w:rPr>
            </w:pPr>
            <w:r w:rsidRPr="009F33E2">
              <w:rPr>
                <w:rFonts w:ascii="Arial" w:hAnsi="Arial" w:cs="Arial"/>
                <w:color w:val="000000"/>
                <w:sz w:val="20"/>
                <w:szCs w:val="20"/>
              </w:rPr>
              <w:t>α) Εάν συμφωνείτε με τη δημοσίευση των πληροφοριών που περιλαμβάνονται στην άδεια ΑΕΟ στον κατάλογο των Εγκεκριμένων Οικονομικών Φορέων στον ιστότοπο της Γενικής Διεύθυνσης Φορολογίας και Τελωνειακής Ένωσης, παρακαλούμε να δώσετε τη συγκατάθεσή σας στο Παράρτημα 1 του παρόντος Ερωτηματολογίου.</w:t>
            </w:r>
            <w:r w:rsidRPr="009F33E2">
              <w:rPr>
                <w:rFonts w:ascii="Arial" w:hAnsi="Arial" w:cs="Arial"/>
                <w:color w:val="000000"/>
                <w:sz w:val="20"/>
                <w:szCs w:val="20"/>
              </w:rPr>
              <w:br/>
            </w:r>
            <w:r w:rsidRPr="009F33E2">
              <w:rPr>
                <w:rFonts w:ascii="Arial" w:hAnsi="Arial" w:cs="Arial"/>
                <w:color w:val="000000"/>
                <w:sz w:val="20"/>
                <w:szCs w:val="20"/>
              </w:rPr>
              <w:br/>
              <w:t>β) Εάν δίνετε τη συγκατάθεσή σας για την ανταλλαγή πληροφοριών που περιλαμβάνονται στην άδεια ΑΕΟ, έτσι ώστε να διασφαλίζεται η εφαρμογή διεθνών συμφωνιών με τρίτες χώρες για σκοπούς αμοιβαίας αναγνώρισης της ιδιότητας εγκεκριμένου οικονομικού φορέα καθώς και μέτρων που σχετίζονται με την ασφάλεια, παρακαλούμε να συμπληρώσετε το Παράρτημα 1 του παρόντος Ερωτηματολογίου.</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Pr>
                <w:rFonts w:ascii="Arial" w:hAnsi="Arial" w:cs="Arial"/>
                <w:b/>
                <w:bCs/>
                <w:sz w:val="20"/>
                <w:szCs w:val="20"/>
              </w:rPr>
              <w:t xml:space="preserve"> </w:t>
            </w:r>
          </w:p>
        </w:tc>
        <w:tc>
          <w:tcPr>
            <w:tcW w:w="11804" w:type="dxa"/>
            <w:gridSpan w:val="2"/>
            <w:tcBorders>
              <w:top w:val="nil"/>
              <w:left w:val="nil"/>
              <w:bottom w:val="nil"/>
              <w:right w:val="nil"/>
            </w:tcBorders>
            <w:shd w:val="clear" w:color="auto" w:fill="auto"/>
            <w:noWrap/>
            <w:vAlign w:val="bottom"/>
          </w:tcPr>
          <w:p w:rsidR="00DE4CA0" w:rsidRPr="00E65A2E" w:rsidRDefault="00DE4CA0" w:rsidP="00C6653E">
            <w:pPr>
              <w:rPr>
                <w:rFonts w:ascii="Arial" w:hAnsi="Arial" w:cs="Arial"/>
                <w:sz w:val="20"/>
                <w:szCs w:val="20"/>
              </w:rPr>
            </w:pPr>
          </w:p>
        </w:tc>
      </w:tr>
      <w:tr w:rsidR="00DE4CA0" w:rsidRPr="00E65A2E" w:rsidTr="00C6653E">
        <w:trPr>
          <w:gridAfter w:val="2"/>
          <w:wAfter w:w="11804" w:type="dxa"/>
          <w:trHeight w:val="236"/>
        </w:trPr>
        <w:tc>
          <w:tcPr>
            <w:tcW w:w="1291" w:type="dxa"/>
            <w:tcBorders>
              <w:top w:val="nil"/>
              <w:left w:val="nil"/>
              <w:bottom w:val="nil"/>
              <w:right w:val="nil"/>
            </w:tcBorders>
            <w:shd w:val="clear" w:color="auto" w:fill="auto"/>
            <w:noWrap/>
            <w:vAlign w:val="bottom"/>
          </w:tcPr>
          <w:p w:rsidR="00DE4CA0" w:rsidRPr="00E65A2E" w:rsidRDefault="00DE4CA0" w:rsidP="00C6653E">
            <w:pPr>
              <w:rPr>
                <w:rFonts w:ascii="Arial" w:hAnsi="Arial" w:cs="Arial"/>
                <w:b/>
                <w:bCs/>
                <w:sz w:val="20"/>
                <w:szCs w:val="20"/>
              </w:rPr>
            </w:pPr>
          </w:p>
        </w:tc>
      </w:tr>
      <w:tr w:rsidR="00DE4CA0" w:rsidRPr="00E65A2E" w:rsidTr="00C6653E">
        <w:trPr>
          <w:trHeight w:val="270"/>
        </w:trPr>
        <w:tc>
          <w:tcPr>
            <w:tcW w:w="1291" w:type="dxa"/>
            <w:tcBorders>
              <w:top w:val="nil"/>
              <w:left w:val="nil"/>
              <w:bottom w:val="nil"/>
              <w:right w:val="nil"/>
            </w:tcBorders>
            <w:shd w:val="clear" w:color="auto" w:fill="auto"/>
            <w:noWrap/>
            <w:vAlign w:val="bottom"/>
          </w:tcPr>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tcPr>
          <w:p w:rsidR="00DE4CA0" w:rsidRPr="00E65A2E" w:rsidRDefault="00DE4CA0" w:rsidP="00C6653E">
            <w:pPr>
              <w:rPr>
                <w:rFonts w:ascii="Arial" w:hAnsi="Arial" w:cs="Arial"/>
                <w:sz w:val="20"/>
                <w:szCs w:val="20"/>
              </w:rPr>
            </w:pPr>
            <w:r w:rsidRPr="00E65A2E">
              <w:rPr>
                <w:rFonts w:ascii="Arial" w:hAnsi="Arial"/>
                <w:sz w:val="20"/>
              </w:rPr>
              <w:t>.</w:t>
            </w:r>
          </w:p>
        </w:tc>
      </w:tr>
      <w:tr w:rsidR="00DE4CA0" w:rsidRPr="00E65A2E" w:rsidTr="00C6653E">
        <w:trPr>
          <w:trHeight w:val="270"/>
        </w:trPr>
        <w:tc>
          <w:tcPr>
            <w:tcW w:w="1291" w:type="dxa"/>
            <w:tcBorders>
              <w:top w:val="nil"/>
              <w:left w:val="nil"/>
              <w:bottom w:val="nil"/>
              <w:right w:val="nil"/>
            </w:tcBorders>
            <w:shd w:val="clear" w:color="auto" w:fill="auto"/>
            <w:noWrap/>
            <w:vAlign w:val="bottom"/>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1.2.</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Όγκος εργασιών</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3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1.2.1.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Αναφέρατε τον ετήσιο κύκλο εργασιών για τα τρία τελευταία έτη </w:t>
            </w:r>
            <w:r>
              <w:rPr>
                <w:rFonts w:ascii="Arial" w:hAnsi="Arial"/>
                <w:sz w:val="20"/>
              </w:rPr>
              <w:t>οριστικών</w:t>
            </w:r>
            <w:r w:rsidRPr="00E65A2E">
              <w:rPr>
                <w:rFonts w:ascii="Arial" w:hAnsi="Arial"/>
                <w:sz w:val="20"/>
              </w:rPr>
              <w:t xml:space="preserve"> ετήσιων αποτελεσμάτων χρήσεως. Εάν πρόκειται για νέα επιχείρηση, σημειώσατε «Δεν ισχύει».</w:t>
            </w:r>
            <w:r w:rsidRPr="00E65A2E">
              <w:rPr>
                <w:rFonts w:ascii="Arial" w:hAnsi="Arial" w:cs="Arial"/>
                <w:sz w:val="20"/>
                <w:szCs w:val="20"/>
              </w:rPr>
              <w:br/>
            </w:r>
            <w:r w:rsidRPr="00E65A2E">
              <w:rPr>
                <w:rFonts w:ascii="Arial" w:hAnsi="Arial"/>
                <w:sz w:val="20"/>
              </w:rPr>
              <w:t xml:space="preserve">β) Αναφέρατε το ετήσιο καθαρό κέρδος ή ζημία για τα τρία τελευταία έτη </w:t>
            </w:r>
            <w:r>
              <w:rPr>
                <w:rFonts w:ascii="Arial" w:hAnsi="Arial"/>
                <w:sz w:val="20"/>
              </w:rPr>
              <w:t>οριστικών</w:t>
            </w:r>
            <w:r w:rsidRPr="00E65A2E">
              <w:rPr>
                <w:rFonts w:ascii="Arial" w:hAnsi="Arial"/>
                <w:sz w:val="20"/>
              </w:rPr>
              <w:t xml:space="preserve"> ετήσιων αποτελεσμάτων χρήσεως. Εάν πρόκειται για νέα επιχείρηση, σημειώσατε «Δεν ισχύει».</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1.2.2.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Εάν χρησιμοποιείτε εγκαταστάσεις αποθήκευσης που δεν είναι ιδιόκτητες, αναφέρατε ποιος σας ενοικιάζει/εκμισθώνει τις εν λόγω εγκαταστάσεις.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13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1.2.3.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Για κάθε ένα από τα τρία τελευταία έτη, αναφέρατε τον κατ’ εκτίμηση αριθμό και αξία των διασαφήσεων που υποβάλατε σε σχέση με τα ακόλουθα. Εάν πρόκειται για νέα επιχείρηση, σημειώσατε «Δεν ισχύει».</w:t>
            </w:r>
            <w:r w:rsidRPr="00E65A2E">
              <w:rPr>
                <w:rFonts w:ascii="Arial" w:hAnsi="Arial" w:cs="Arial"/>
                <w:sz w:val="20"/>
                <w:szCs w:val="20"/>
              </w:rPr>
              <w:br/>
            </w:r>
            <w:r w:rsidRPr="00E65A2E">
              <w:rPr>
                <w:rFonts w:ascii="Arial" w:hAnsi="Arial"/>
                <w:sz w:val="20"/>
              </w:rPr>
              <w:t xml:space="preserve">• Εισαγωγές </w:t>
            </w:r>
            <w:r w:rsidRPr="00E65A2E">
              <w:rPr>
                <w:rFonts w:ascii="Arial" w:hAnsi="Arial" w:cs="Arial"/>
                <w:sz w:val="20"/>
                <w:szCs w:val="20"/>
              </w:rPr>
              <w:br/>
            </w:r>
            <w:r w:rsidRPr="00E65A2E">
              <w:rPr>
                <w:rFonts w:ascii="Arial" w:hAnsi="Arial"/>
                <w:sz w:val="20"/>
              </w:rPr>
              <w:t xml:space="preserve">• Εξαγωγές/Επανεξαγωγές </w:t>
            </w:r>
            <w:r w:rsidRPr="00E65A2E">
              <w:rPr>
                <w:rFonts w:ascii="Arial" w:hAnsi="Arial" w:cs="Arial"/>
                <w:sz w:val="20"/>
                <w:szCs w:val="20"/>
              </w:rPr>
              <w:br/>
            </w:r>
            <w:r w:rsidRPr="00E65A2E">
              <w:rPr>
                <w:rFonts w:ascii="Arial" w:hAnsi="Arial"/>
                <w:sz w:val="20"/>
              </w:rPr>
              <w:t xml:space="preserve">• Ειδικά καθεστώτα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66"/>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1.2.4.</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Για κάθε ένα από τα τρία τελευταία έτη, αναφέρατε το κατ’ εκτίμηση συνολικό ποσό που καταβάλατε σε σχέση με τα ακόλουθα. </w:t>
            </w:r>
            <w:r w:rsidRPr="00E65A2E">
              <w:rPr>
                <w:rFonts w:ascii="Arial" w:hAnsi="Arial" w:cs="Arial"/>
                <w:sz w:val="20"/>
                <w:szCs w:val="20"/>
              </w:rPr>
              <w:br/>
            </w:r>
          </w:p>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 Δασμοί</w:t>
            </w:r>
            <w:r w:rsidRPr="00E65A2E">
              <w:rPr>
                <w:rFonts w:ascii="Arial" w:hAnsi="Arial" w:cs="Arial"/>
                <w:sz w:val="20"/>
                <w:szCs w:val="20"/>
              </w:rPr>
              <w:br/>
            </w:r>
            <w:r w:rsidRPr="00E65A2E">
              <w:rPr>
                <w:rFonts w:ascii="Arial" w:hAnsi="Arial"/>
                <w:sz w:val="20"/>
              </w:rPr>
              <w:t>• Ειδικός φόρος κατανάλωσης</w:t>
            </w:r>
            <w:r w:rsidRPr="00E65A2E">
              <w:rPr>
                <w:rFonts w:ascii="Arial" w:hAnsi="Arial" w:cs="Arial"/>
                <w:sz w:val="20"/>
                <w:szCs w:val="20"/>
              </w:rPr>
              <w:br/>
            </w:r>
            <w:r w:rsidRPr="00E65A2E">
              <w:rPr>
                <w:rFonts w:ascii="Arial" w:hAnsi="Arial"/>
                <w:sz w:val="20"/>
              </w:rPr>
              <w:t xml:space="preserve">• ΦΠΑ κατά την εισαγωγή </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r w:rsidRPr="00E65A2E">
              <w:rPr>
                <w:rFonts w:ascii="Arial" w:hAnsi="Arial"/>
                <w:sz w:val="20"/>
              </w:rPr>
              <w:t>Εάν πρόκειται για νέα επιχείρησή που δραστηριοποιείται μέσα στην τελευταία τριετία, αναφέρατε λεπτομέρειες για το διάστημα που δραστηριοποιήστε.  Εάν πρόκειται για εντελώς νέα επιχείρηση, σημειώσατε «Δεν ισχύει».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1.2.5.</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Προβλέπονται διαρθρωτικές αλλαγές στην εταιρεία σας κατά την επόμενη διετία;  Εάν ναι, αναφέρατε συνοπτικά τις αλλαγές. </w:t>
            </w:r>
            <w:r w:rsidRPr="00E65A2E">
              <w:rPr>
                <w:rFonts w:ascii="Arial" w:hAnsi="Arial" w:cs="Arial"/>
                <w:sz w:val="20"/>
                <w:szCs w:val="20"/>
              </w:rPr>
              <w:br/>
            </w:r>
            <w:r w:rsidRPr="00E65A2E">
              <w:rPr>
                <w:rFonts w:ascii="Arial" w:hAnsi="Arial"/>
                <w:sz w:val="20"/>
              </w:rPr>
              <w:t xml:space="preserve">β) Προβλέπονται σημαντικές αλλαγές στην παρούσα εφοδιαστική αλυσίδα για την εταιρεία σας κατά την επόμενη διετία;  Εάν ναι, αναφέρατε συνοπτικά τις αλλαγές. </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1.3.</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Πληροφορίες και στατιστικά στοιχεία για τελωνειακά θέματα</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1.3.1.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 xml:space="preserve">α) Διεκπεραιώνετε τις τελωνειακές διατυπώσεις στο όνομά σας και για λογαριασμό σας; </w:t>
            </w:r>
            <w:r w:rsidRPr="00E65A2E">
              <w:rPr>
                <w:rFonts w:ascii="Arial" w:hAnsi="Arial" w:cs="Arial"/>
                <w:sz w:val="20"/>
                <w:szCs w:val="20"/>
              </w:rPr>
              <w:br/>
            </w:r>
            <w:r w:rsidRPr="00E65A2E">
              <w:rPr>
                <w:rFonts w:ascii="Arial" w:hAnsi="Arial"/>
                <w:sz w:val="20"/>
              </w:rPr>
              <w:t xml:space="preserve">β) Όσον αφορά τις τελωνειακές διατυπώσεις, εκπροσωπείστε από άλλο άτομο; Εάν ναι, από ποιο και πώς (άμεση ή έμμεση </w:t>
            </w:r>
            <w:r>
              <w:rPr>
                <w:rFonts w:ascii="Arial" w:hAnsi="Arial"/>
                <w:sz w:val="20"/>
              </w:rPr>
              <w:t>αντιπροσώπευση</w:t>
            </w:r>
            <w:r w:rsidRPr="00E65A2E">
              <w:rPr>
                <w:rFonts w:ascii="Arial" w:hAnsi="Arial"/>
                <w:sz w:val="20"/>
              </w:rPr>
              <w:t xml:space="preserve">); Αναφέρατε ονοματεπώνυμο, διεύθυνση και αριθμό EORI του </w:t>
            </w:r>
            <w:r>
              <w:rPr>
                <w:rFonts w:ascii="Arial" w:hAnsi="Arial"/>
                <w:sz w:val="20"/>
              </w:rPr>
              <w:t>αντιπροσώπου</w:t>
            </w:r>
            <w:r w:rsidRPr="00E65A2E">
              <w:rPr>
                <w:rFonts w:ascii="Arial" w:hAnsi="Arial"/>
                <w:sz w:val="20"/>
              </w:rPr>
              <w:t xml:space="preserve">. </w:t>
            </w:r>
            <w:r w:rsidRPr="00E65A2E">
              <w:rPr>
                <w:rFonts w:ascii="Arial" w:hAnsi="Arial" w:cs="Arial"/>
                <w:sz w:val="20"/>
                <w:szCs w:val="20"/>
              </w:rPr>
              <w:br/>
            </w:r>
            <w:r w:rsidRPr="00E65A2E">
              <w:rPr>
                <w:rFonts w:ascii="Arial" w:hAnsi="Arial"/>
                <w:sz w:val="20"/>
              </w:rPr>
              <w:t xml:space="preserve">γ) Εκπροσωπείτε άλλα άτομα σε τελωνειακές διατυπώσεις; Εάν ναι, ποια και πώς (άμεση ή έμμεση </w:t>
            </w:r>
            <w:r>
              <w:rPr>
                <w:rFonts w:ascii="Arial" w:hAnsi="Arial"/>
                <w:sz w:val="20"/>
              </w:rPr>
              <w:t>αντιπροσώπευση</w:t>
            </w:r>
            <w:r w:rsidRPr="00E65A2E">
              <w:rPr>
                <w:rFonts w:ascii="Arial" w:hAnsi="Arial"/>
                <w:sz w:val="20"/>
              </w:rPr>
              <w:t xml:space="preserve">); (Σημειώσατε τους πιο σημαντικούς πελάτες)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1.3.2.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Πώς και από ποιον αποφασίζεται η δασμολογική κατάταξη των εμπορευμάτων; </w:t>
            </w:r>
            <w:r w:rsidRPr="00E65A2E">
              <w:rPr>
                <w:rFonts w:ascii="Arial" w:hAnsi="Arial" w:cs="Arial"/>
                <w:sz w:val="20"/>
                <w:szCs w:val="20"/>
              </w:rPr>
              <w:br/>
            </w:r>
            <w:r w:rsidRPr="00E65A2E">
              <w:rPr>
                <w:rFonts w:ascii="Arial" w:hAnsi="Arial"/>
                <w:sz w:val="20"/>
              </w:rPr>
              <w:t>β) Τι μέτρα ποιοτικού ελέγχου λαμβάνετε ώστε να διασφαλίζεται η ορθότητα των δασμολογικών κατατάξεων (π.χ. έλεγχοι, έλεγχοι αξιοπιστίας, εσωτερικές οδηγίες εργασίας</w:t>
            </w:r>
            <w:r>
              <w:rPr>
                <w:rFonts w:ascii="Arial" w:hAnsi="Arial"/>
                <w:sz w:val="20"/>
              </w:rPr>
              <w:t xml:space="preserve"> / εσωτερικοί κανονισμοί</w:t>
            </w:r>
            <w:r w:rsidRPr="00E65A2E">
              <w:rPr>
                <w:rFonts w:ascii="Arial" w:hAnsi="Arial"/>
                <w:sz w:val="20"/>
              </w:rPr>
              <w:t xml:space="preserve">, τακτική εκπαίδευση); </w:t>
            </w:r>
            <w:r w:rsidRPr="00E65A2E">
              <w:rPr>
                <w:rFonts w:ascii="Arial" w:hAnsi="Arial" w:cs="Arial"/>
                <w:sz w:val="20"/>
                <w:szCs w:val="20"/>
              </w:rPr>
              <w:br/>
            </w:r>
            <w:r w:rsidRPr="00E65A2E">
              <w:rPr>
                <w:rFonts w:ascii="Arial" w:hAnsi="Arial"/>
                <w:sz w:val="20"/>
              </w:rPr>
              <w:t>γ) Κρατάτε σημειώσεις για τα εν λόγω μέτρα διασφάλισης ποιότητας;</w:t>
            </w:r>
            <w:r w:rsidRPr="00E65A2E">
              <w:rPr>
                <w:rFonts w:ascii="Arial" w:hAnsi="Arial" w:cs="Arial"/>
                <w:sz w:val="20"/>
                <w:szCs w:val="20"/>
              </w:rPr>
              <w:br/>
            </w:r>
            <w:r w:rsidRPr="00E65A2E">
              <w:rPr>
                <w:rFonts w:ascii="Arial" w:hAnsi="Arial"/>
                <w:sz w:val="20"/>
              </w:rPr>
              <w:t xml:space="preserve">δ) Παρακολουθείτε τακτικά την αποτελεσματικότητα των μέτρων διασφάλισης ποιότητας; </w:t>
            </w:r>
            <w:r w:rsidRPr="00E65A2E">
              <w:rPr>
                <w:rFonts w:ascii="Arial" w:hAnsi="Arial" w:cs="Arial"/>
                <w:sz w:val="20"/>
                <w:szCs w:val="20"/>
              </w:rPr>
              <w:br/>
            </w:r>
            <w:r w:rsidRPr="00E65A2E">
              <w:rPr>
                <w:rFonts w:ascii="Arial" w:hAnsi="Arial"/>
                <w:sz w:val="20"/>
              </w:rPr>
              <w:t>ε) Ποιες πηγές χρησιμοποιείτε για τη δασμολογική κατάταξη (π.χ. βάση δεδομένων διαρκών στοιχείων για εμπορεύματα);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1.3.3.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Πώς και από ποιον υπολογίζεται η δασμολογητέα αξία; </w:t>
            </w:r>
            <w:r w:rsidRPr="00E65A2E">
              <w:rPr>
                <w:rFonts w:ascii="Arial" w:hAnsi="Arial" w:cs="Arial"/>
                <w:sz w:val="20"/>
                <w:szCs w:val="20"/>
              </w:rPr>
              <w:br/>
            </w:r>
            <w:r w:rsidRPr="00E65A2E">
              <w:rPr>
                <w:rFonts w:ascii="Arial" w:hAnsi="Arial"/>
                <w:sz w:val="20"/>
              </w:rPr>
              <w:t>β) Τι μέτρα ποιοτικού ελέγχου λαμβάνετε ώστε να διασφαλίζεται η ορθότητα του υπολογισμού της δασμολογητέας αξίας (π.χ. έλεγχοι, έλεγχοι αξιοπιστίας, εσωτερικές οδηγίες εργασίας</w:t>
            </w:r>
            <w:r>
              <w:rPr>
                <w:rFonts w:ascii="Arial" w:hAnsi="Arial"/>
                <w:sz w:val="20"/>
              </w:rPr>
              <w:t xml:space="preserve"> / εσωτερικοί κανονισμοί</w:t>
            </w:r>
            <w:r w:rsidRPr="00E65A2E">
              <w:rPr>
                <w:rFonts w:ascii="Arial" w:hAnsi="Arial"/>
                <w:sz w:val="20"/>
              </w:rPr>
              <w:t xml:space="preserve">, τακτική κατάρτιση); </w:t>
            </w:r>
            <w:r w:rsidRPr="00E65A2E">
              <w:rPr>
                <w:rFonts w:ascii="Arial" w:hAnsi="Arial" w:cs="Arial"/>
                <w:sz w:val="20"/>
                <w:szCs w:val="20"/>
              </w:rPr>
              <w:br/>
            </w:r>
            <w:r w:rsidRPr="00E65A2E">
              <w:rPr>
                <w:rFonts w:ascii="Arial" w:hAnsi="Arial"/>
                <w:sz w:val="20"/>
              </w:rPr>
              <w:t xml:space="preserve">γ) Παρακολουθείτε τακτικά την αποτελεσματικότητα των μέτρων διασφάλισης ποιότητας; </w:t>
            </w:r>
            <w:r w:rsidRPr="00E65A2E">
              <w:rPr>
                <w:rFonts w:ascii="Arial" w:hAnsi="Arial" w:cs="Arial"/>
                <w:sz w:val="20"/>
                <w:szCs w:val="20"/>
              </w:rPr>
              <w:br/>
            </w:r>
            <w:r w:rsidRPr="00E65A2E">
              <w:rPr>
                <w:rFonts w:ascii="Arial" w:hAnsi="Arial"/>
                <w:sz w:val="20"/>
              </w:rPr>
              <w:t>δ) Κρατάτε σημειώσεις για τα εν λόγω μέτρα διασφάλισης ποιότητας;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1.3.4.</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E4CA0" w:rsidRPr="00E65A2E" w:rsidRDefault="00DE4CA0" w:rsidP="00C6653E">
            <w:pPr>
              <w:rPr>
                <w:rFonts w:ascii="Arial" w:hAnsi="Arial" w:cs="Arial"/>
                <w:sz w:val="20"/>
                <w:szCs w:val="20"/>
              </w:rPr>
            </w:pPr>
            <w:r w:rsidRPr="00E65A2E">
              <w:rPr>
                <w:rFonts w:ascii="Arial" w:hAnsi="Arial"/>
                <w:sz w:val="20"/>
              </w:rPr>
              <w:t xml:space="preserve">α) Αναφέρατε συνοπτικά την προτιμησιακή ή μη προτιμησιακή καταγωγή των εισαγόμενων εμπορευμάτων. </w:t>
            </w:r>
            <w:r w:rsidRPr="00E65A2E">
              <w:rPr>
                <w:rFonts w:ascii="Arial" w:hAnsi="Arial" w:cs="Arial"/>
                <w:sz w:val="20"/>
                <w:szCs w:val="20"/>
              </w:rPr>
              <w:br/>
            </w:r>
            <w:r w:rsidRPr="00E65A2E">
              <w:rPr>
                <w:rFonts w:ascii="Arial" w:hAnsi="Arial"/>
                <w:sz w:val="20"/>
              </w:rPr>
              <w:t xml:space="preserve">β) Τι εσωτερικές ενέργειες πραγματοποιείτε ώστε να εξακριβώσετε ότι η χώρα καταγωγής των εισαγόμενων εμπορευμάτων έχει δηλωθεί σωστά; </w:t>
            </w:r>
            <w:r w:rsidRPr="00E65A2E">
              <w:rPr>
                <w:rFonts w:ascii="Arial" w:hAnsi="Arial" w:cs="Arial"/>
                <w:sz w:val="20"/>
                <w:szCs w:val="20"/>
              </w:rPr>
              <w:br/>
            </w:r>
            <w:r w:rsidRPr="00E65A2E">
              <w:rPr>
                <w:rFonts w:ascii="Arial" w:hAnsi="Arial"/>
                <w:sz w:val="20"/>
              </w:rPr>
              <w:t>γ) Περιγράψτε την τακτική που ακολουθείτε για την έκδοση αποδεικτικού προτιμήσεων και πιστοποιητικών καταγωγής για εξαγωγή.</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1.3.5.</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Διακινείτε εμπορεύματα που υπόκεινται σε δασμούς αντιντάμπινγκ ή αντισταθμιστικούς δασμούς; </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 xml:space="preserve">Εάν ναι, προσδιορίστε τους κατασκευαστές ή τις χώρες εκτός της ΕΕ των οποίων τα εμπορεύματα υπόκεινται στους </w:t>
            </w:r>
            <w:r w:rsidRPr="00E65A2E">
              <w:rPr>
                <w:rFonts w:ascii="Arial" w:hAnsi="Arial"/>
                <w:sz w:val="20"/>
              </w:rPr>
              <w:lastRenderedPageBreak/>
              <w:t>προαναφερθέντες δασμούς.</w:t>
            </w:r>
          </w:p>
        </w:tc>
      </w:tr>
      <w:tr w:rsidR="00DE4CA0" w:rsidRPr="00E65A2E" w:rsidTr="00C6653E">
        <w:trPr>
          <w:trHeight w:val="270"/>
        </w:trPr>
        <w:tc>
          <w:tcPr>
            <w:tcW w:w="1291" w:type="dxa"/>
            <w:tcBorders>
              <w:top w:val="nil"/>
              <w:left w:val="nil"/>
              <w:bottom w:val="nil"/>
              <w:right w:val="nil"/>
            </w:tcBorders>
            <w:shd w:val="clear" w:color="auto" w:fill="auto"/>
            <w:noWrap/>
            <w:vAlign w:val="bottom"/>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DE4CA0"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2" w:name="SAQ_2"/>
            <w:r w:rsidRPr="00E65A2E">
              <w:rPr>
                <w:rFonts w:ascii="Arial" w:hAnsi="Arial"/>
                <w:b/>
                <w:sz w:val="20"/>
              </w:rPr>
              <w:t>2.</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Ιστορικό συμμόρφωσης</w:t>
            </w:r>
          </w:p>
        </w:tc>
      </w:tr>
      <w:bookmarkEnd w:id="2"/>
      <w:tr w:rsidR="00DE4CA0" w:rsidRPr="00E65A2E" w:rsidTr="00C6653E">
        <w:trPr>
          <w:trHeight w:val="255"/>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 xml:space="preserve">(άρθρο 39 στοιχείο α) του ΕΤΚ, άρθρο 24 της ΕΠ του ΕΤΚ, </w:t>
            </w:r>
            <w:hyperlink w:anchor="PART2_Section_I" w:history="1">
              <w:r w:rsidRPr="00E65A2E">
                <w:rPr>
                  <w:rStyle w:val="-"/>
                  <w:rFonts w:ascii="Arial" w:hAnsi="Arial"/>
                  <w:b/>
                  <w:i/>
                  <w:sz w:val="16"/>
                </w:rPr>
                <w:t xml:space="preserve">Κατευθυντήριες </w:t>
              </w:r>
              <w:r>
                <w:rPr>
                  <w:rStyle w:val="-"/>
                  <w:rFonts w:ascii="Arial" w:hAnsi="Arial"/>
                  <w:b/>
                  <w:i/>
                  <w:sz w:val="16"/>
                </w:rPr>
                <w:t>οδηγίες</w:t>
              </w:r>
              <w:r w:rsidRPr="00E65A2E">
                <w:rPr>
                  <w:rStyle w:val="-"/>
                  <w:rFonts w:ascii="Arial" w:hAnsi="Arial"/>
                  <w:b/>
                  <w:i/>
                  <w:sz w:val="16"/>
                </w:rPr>
                <w:t xml:space="preserve"> ΑΕΟ μέρος 2 τμήμα Ι</w:t>
              </w:r>
            </w:hyperlink>
            <w:r w:rsidRPr="00E65A2E">
              <w:rPr>
                <w:rFonts w:ascii="Arial" w:hAnsi="Arial"/>
                <w:b/>
                <w:i/>
                <w:sz w:val="16"/>
              </w:rPr>
              <w:t>)</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 w:name="SAQ_2_1"/>
            <w:r w:rsidRPr="00E65A2E">
              <w:rPr>
                <w:rFonts w:ascii="Arial" w:hAnsi="Arial"/>
                <w:b/>
                <w:sz w:val="20"/>
              </w:rPr>
              <w:t>2.1.</w:t>
            </w:r>
          </w:p>
          <w:bookmarkEnd w:id="3"/>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 Έχουν διαπιστωθεί παραβάσεις των τελωνειακών και φορολογικών κανόνων στην εταιρεία σας ή από τις τελωνειακές ή/και δημοσιονομικές αρχές κατά την τελευταία τριετία;</w:t>
            </w:r>
          </w:p>
          <w:p w:rsidR="00DE4CA0" w:rsidRPr="00E65A2E" w:rsidRDefault="00DE4CA0" w:rsidP="00C6653E">
            <w:pPr>
              <w:rPr>
                <w:rFonts w:ascii="Arial" w:hAnsi="Arial" w:cs="Arial"/>
                <w:sz w:val="20"/>
                <w:szCs w:val="20"/>
              </w:rPr>
            </w:pPr>
            <w:r w:rsidRPr="00E65A2E">
              <w:rPr>
                <w:rFonts w:ascii="Arial" w:hAnsi="Arial"/>
                <w:sz w:val="20"/>
              </w:rPr>
              <w:t xml:space="preserve">Εάν ναι, περιγράψτε συνοπτικά τις παραβάσεις. </w:t>
            </w:r>
            <w:r w:rsidRPr="00E65A2E">
              <w:rPr>
                <w:rFonts w:ascii="Arial" w:hAnsi="Arial" w:cs="Arial"/>
                <w:sz w:val="20"/>
                <w:szCs w:val="20"/>
              </w:rPr>
              <w:br/>
            </w:r>
            <w:r w:rsidRPr="00E65A2E">
              <w:rPr>
                <w:rFonts w:ascii="Arial" w:hAnsi="Arial"/>
                <w:sz w:val="20"/>
              </w:rPr>
              <w:t>α) Πώς κοινοποιήσατε τις παραβάσεις στις αρμόδιες κυβερνητικές αρχές;</w:t>
            </w:r>
          </w:p>
          <w:p w:rsidR="00DE4CA0" w:rsidRPr="00E65A2E" w:rsidRDefault="00DE4CA0" w:rsidP="00C6653E">
            <w:pPr>
              <w:rPr>
                <w:rFonts w:ascii="Arial" w:hAnsi="Arial" w:cs="Arial"/>
                <w:sz w:val="20"/>
                <w:szCs w:val="20"/>
              </w:rPr>
            </w:pPr>
            <w:r w:rsidRPr="00E65A2E">
              <w:rPr>
                <w:rFonts w:ascii="Arial" w:hAnsi="Arial"/>
                <w:sz w:val="20"/>
              </w:rPr>
              <w:t xml:space="preserve">β) Τι μέτρα διασφάλισης της ποιότητας λάβατε για την πρόληψη τέτοιων παραβάσεων στο μέλλον; </w:t>
            </w:r>
            <w:r w:rsidRPr="00E65A2E">
              <w:rPr>
                <w:rFonts w:ascii="Arial" w:hAnsi="Arial" w:cs="Arial"/>
                <w:sz w:val="20"/>
                <w:szCs w:val="20"/>
              </w:rPr>
              <w:br/>
            </w:r>
            <w:r w:rsidRPr="00E65A2E">
              <w:rPr>
                <w:rFonts w:ascii="Arial" w:hAnsi="Arial"/>
                <w:sz w:val="20"/>
              </w:rPr>
              <w:t>γ) Κρατάτε σημειώσεις για τα εν λόγω μέτρα διασφάλισης ποιότητας;</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r w:rsidRPr="00E65A2E">
              <w:rPr>
                <w:rFonts w:ascii="Arial" w:hAnsi="Arial"/>
                <w:sz w:val="20"/>
              </w:rPr>
              <w:t xml:space="preserve">Έχει καταδικαστεί η εταιρεία σας για σοβαρή παράβαση του ποινικού κώδικα που σχετίζεται με την οικονομική σας δραστηριότητα; </w:t>
            </w:r>
            <w:r w:rsidRPr="00E65A2E">
              <w:rPr>
                <w:rFonts w:ascii="Arial" w:hAnsi="Arial" w:cs="Arial"/>
                <w:sz w:val="20"/>
                <w:szCs w:val="20"/>
              </w:rPr>
              <w:br/>
            </w:r>
            <w:r w:rsidRPr="00E65A2E">
              <w:rPr>
                <w:rFonts w:ascii="Arial" w:hAnsi="Arial"/>
                <w:sz w:val="20"/>
              </w:rPr>
              <w:t>Εάν ναι, περιγράψτε την παράβαση και πότε είχε διαπραχθεί. Επίσης αναφέρατε τη δικαστική απόφαση.</w:t>
            </w: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color w:val="FF0000"/>
                <w:sz w:val="20"/>
                <w:szCs w:val="20"/>
              </w:rPr>
            </w:pPr>
          </w:p>
          <w:p w:rsidR="00DE4CA0" w:rsidRPr="00E65A2E" w:rsidRDefault="00DE4CA0" w:rsidP="00C6653E">
            <w:pPr>
              <w:rPr>
                <w:rFonts w:ascii="Arial" w:hAnsi="Arial" w:cs="Arial"/>
                <w:color w:val="FF0000"/>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2.2.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 Σκοπεύετε να υποβάλετε ή έχετε ήδη υποβάλει αίτηση για κάποια άλλη τελωνειακή άδεια; Ναι/Όχι</w:t>
            </w:r>
          </w:p>
          <w:p w:rsidR="00DE4CA0" w:rsidRPr="00E65A2E" w:rsidRDefault="00DE4CA0" w:rsidP="00C6653E">
            <w:pPr>
              <w:rPr>
                <w:rFonts w:ascii="Arial" w:hAnsi="Arial" w:cs="Arial"/>
                <w:sz w:val="20"/>
                <w:szCs w:val="20"/>
              </w:rPr>
            </w:pPr>
            <w:r w:rsidRPr="00E65A2E">
              <w:rPr>
                <w:rFonts w:ascii="Arial" w:hAnsi="Arial"/>
                <w:sz w:val="20"/>
              </w:rPr>
              <w:t>Εάν ναι, αναφέρατε λεπτομερείς πληροφορίες.</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r w:rsidRPr="00E65A2E">
              <w:rPr>
                <w:rFonts w:ascii="Arial" w:hAnsi="Arial"/>
                <w:sz w:val="20"/>
              </w:rPr>
              <w:t xml:space="preserve">β) Έχουν απορριφθεί αιτήσεις σας για έκδοση αδειών/πιστοποιητικών, ή έχουν ανασταλεί ή ανακληθεί υπάρχουσες άδειες λόγω παραβάσεων τελωνειακών κανόνων κατά την τελευταία τριετία; Ναι/Όχι. </w:t>
            </w:r>
            <w:r w:rsidRPr="00E65A2E">
              <w:rPr>
                <w:rFonts w:ascii="Arial" w:hAnsi="Arial" w:cs="Arial"/>
                <w:sz w:val="20"/>
                <w:szCs w:val="20"/>
              </w:rPr>
              <w:br/>
            </w:r>
            <w:r w:rsidRPr="00E65A2E">
              <w:rPr>
                <w:rFonts w:ascii="Arial" w:hAnsi="Arial"/>
                <w:sz w:val="20"/>
              </w:rPr>
              <w:t>Εάν ναι, πόσες φορές και για ποιους λόγους;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4" w:name="SAQ_3"/>
            <w:r w:rsidRPr="00E65A2E">
              <w:rPr>
                <w:rFonts w:ascii="Arial" w:hAnsi="Arial"/>
                <w:b/>
                <w:sz w:val="20"/>
              </w:rPr>
              <w:t>3.</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Pr>
                <w:rFonts w:ascii="Arial" w:hAnsi="Arial"/>
                <w:b/>
                <w:sz w:val="20"/>
              </w:rPr>
              <w:t>Σύστημα λογιστικών, εμπορικών και κατά περίπτωση, μεταφορικών καταχωρίσεων</w:t>
            </w:r>
          </w:p>
        </w:tc>
      </w:tr>
      <w:bookmarkEnd w:id="4"/>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 xml:space="preserve">(άρθρο 39 στοιχείο β) του ΕΤΚ, άρθρο 25 της ΕΠ του ΕΤΚ, </w:t>
            </w:r>
            <w:hyperlink w:anchor="PART2_Section_II" w:history="1">
              <w:r w:rsidRPr="00E65A2E">
                <w:rPr>
                  <w:rStyle w:val="-"/>
                  <w:rFonts w:ascii="Arial" w:hAnsi="Arial"/>
                  <w:b/>
                  <w:i/>
                  <w:sz w:val="16"/>
                </w:rPr>
                <w:t xml:space="preserve">Κατευθυντήριες </w:t>
              </w:r>
              <w:r>
                <w:rPr>
                  <w:rStyle w:val="-"/>
                  <w:rFonts w:ascii="Arial" w:hAnsi="Arial"/>
                  <w:b/>
                  <w:i/>
                  <w:sz w:val="16"/>
                </w:rPr>
                <w:t>οδηγίες</w:t>
              </w:r>
              <w:r w:rsidRPr="00E65A2E">
                <w:rPr>
                  <w:rStyle w:val="-"/>
                  <w:rFonts w:ascii="Arial" w:hAnsi="Arial"/>
                  <w:b/>
                  <w:i/>
                  <w:sz w:val="16"/>
                </w:rPr>
                <w:t xml:space="preserve"> ΑΕΟ μέρος 2 τμήμα ΙΙ</w:t>
              </w:r>
            </w:hyperlink>
            <w:r w:rsidRPr="00E65A2E">
              <w:rPr>
                <w:rFonts w:ascii="Arial" w:hAnsi="Arial"/>
                <w:b/>
                <w:i/>
                <w:sz w:val="16"/>
              </w:rPr>
              <w:t>)</w:t>
            </w:r>
          </w:p>
        </w:tc>
      </w:tr>
      <w:tr w:rsidR="00DE4CA0" w:rsidRPr="00E65A2E" w:rsidTr="00C6653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5" w:name="SAQ_3_1"/>
            <w:r w:rsidRPr="00E65A2E">
              <w:rPr>
                <w:rFonts w:ascii="Arial" w:hAnsi="Arial"/>
                <w:b/>
                <w:sz w:val="20"/>
              </w:rPr>
              <w:t>3.1.</w:t>
            </w:r>
          </w:p>
        </w:tc>
        <w:tc>
          <w:tcPr>
            <w:tcW w:w="11804" w:type="dxa"/>
            <w:gridSpan w:val="2"/>
            <w:tcBorders>
              <w:top w:val="nil"/>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Pr>
                <w:rFonts w:ascii="Arial" w:hAnsi="Arial"/>
                <w:b/>
                <w:sz w:val="20"/>
              </w:rPr>
              <w:t>Ελεγκτική/λογιστική ιχνηλάτηση</w:t>
            </w:r>
          </w:p>
        </w:tc>
      </w:tr>
      <w:bookmarkEnd w:id="5"/>
      <w:tr w:rsidR="00DE4CA0" w:rsidRPr="00E65A2E" w:rsidTr="00C6653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3.1.1.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Το λογιστικό σας σύστημα διευκολύνει την πλήρη απεικόνιση της διαδρομής ελέγχου των τελωνειακών σας δραστηριοτήτων ή των σχετικών φορολογικών πράξεων μεταφοράς εμπορευμάτων ή λογιστικών εγγραφών;</w:t>
            </w:r>
            <w:r w:rsidRPr="00E65A2E">
              <w:rPr>
                <w:rFonts w:ascii="Arial" w:hAnsi="Arial" w:cs="Arial"/>
                <w:sz w:val="20"/>
                <w:szCs w:val="20"/>
              </w:rPr>
              <w:br/>
            </w:r>
            <w:r w:rsidRPr="00E65A2E">
              <w:rPr>
                <w:rFonts w:ascii="Arial" w:hAnsi="Arial"/>
                <w:sz w:val="20"/>
              </w:rPr>
              <w:t>Εάν ναι, περιγράψτε τα βασικά χαρακτηριστικά της εν λόγω διαδρομής ελέγχου.</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Default="00DE4CA0" w:rsidP="00C6653E">
            <w:pPr>
              <w:rPr>
                <w:rFonts w:ascii="Arial" w:hAnsi="Arial" w:cs="Arial"/>
                <w:sz w:val="20"/>
                <w:szCs w:val="20"/>
              </w:rPr>
            </w:pPr>
          </w:p>
          <w:p w:rsidR="00DE4CA0"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6" w:name="SAQ_3_2"/>
            <w:r w:rsidRPr="00E65A2E">
              <w:rPr>
                <w:rFonts w:ascii="Arial" w:hAnsi="Arial"/>
                <w:b/>
                <w:sz w:val="20"/>
              </w:rPr>
              <w:t>3.2.</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Pr>
                <w:rFonts w:ascii="Arial" w:hAnsi="Arial"/>
                <w:b/>
                <w:sz w:val="20"/>
              </w:rPr>
              <w:t>Σύστημα λογιστικών, εμπορικών και κατά περίπτωση, μεταφορικών καταχωρίσεων</w:t>
            </w:r>
          </w:p>
        </w:tc>
      </w:tr>
      <w:bookmarkEnd w:id="6"/>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3.2.1.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Τι ηλεκτρονικό σύστημα (υλι</w:t>
            </w:r>
            <w:r>
              <w:rPr>
                <w:rFonts w:ascii="Arial" w:hAnsi="Arial"/>
                <w:sz w:val="20"/>
              </w:rPr>
              <w:t>σμι</w:t>
            </w:r>
            <w:r w:rsidRPr="00E65A2E">
              <w:rPr>
                <w:rFonts w:ascii="Arial" w:hAnsi="Arial"/>
                <w:sz w:val="20"/>
              </w:rPr>
              <w:t>κό/λογισμικό) χρησιμοποιείτε για την επιχείρησή σας και ιδιαίτερα για τελωνειακά θέματα;  Είναι ενοποιημένα αυτά τα δύο συστήματα;</w:t>
            </w:r>
          </w:p>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 xml:space="preserve">Να παρασχεθούν πληροφορίες για τα ακόλουθα: </w:t>
            </w:r>
            <w:r w:rsidRPr="00E65A2E">
              <w:rPr>
                <w:rFonts w:ascii="Arial" w:hAnsi="Arial" w:cs="Arial"/>
                <w:sz w:val="20"/>
                <w:szCs w:val="20"/>
              </w:rPr>
              <w:br/>
            </w:r>
            <w:r w:rsidRPr="00E65A2E">
              <w:rPr>
                <w:rFonts w:ascii="Arial" w:hAnsi="Arial"/>
                <w:sz w:val="20"/>
              </w:rPr>
              <w:t xml:space="preserve">- τον διαχωρισμό λειτουργιών μεταξύ ανάπτυξης, δοκιμής και λειτουργίας </w:t>
            </w:r>
            <w:r w:rsidRPr="00E65A2E">
              <w:rPr>
                <w:rFonts w:ascii="Arial" w:hAnsi="Arial" w:cs="Arial"/>
                <w:sz w:val="20"/>
                <w:szCs w:val="20"/>
              </w:rPr>
              <w:br/>
            </w:r>
            <w:r w:rsidRPr="00E65A2E">
              <w:rPr>
                <w:rFonts w:ascii="Arial" w:hAnsi="Arial"/>
                <w:sz w:val="20"/>
              </w:rPr>
              <w:t xml:space="preserve">- τον διαχωρισμό καθηκόντων μεταξύ χρηστών </w:t>
            </w:r>
            <w:r w:rsidRPr="00E65A2E">
              <w:rPr>
                <w:rFonts w:ascii="Arial" w:hAnsi="Arial" w:cs="Arial"/>
                <w:sz w:val="20"/>
                <w:szCs w:val="20"/>
              </w:rPr>
              <w:br/>
            </w:r>
            <w:r w:rsidRPr="00E65A2E">
              <w:rPr>
                <w:rFonts w:ascii="Arial" w:hAnsi="Arial"/>
                <w:sz w:val="20"/>
              </w:rPr>
              <w:t>- τους ελέγχους πρόσβασης (τι έλεγχοι/σε ποιους)</w:t>
            </w:r>
            <w:r w:rsidRPr="00E65A2E">
              <w:rPr>
                <w:rFonts w:ascii="Arial" w:hAnsi="Arial" w:cs="Arial"/>
                <w:sz w:val="20"/>
                <w:szCs w:val="20"/>
              </w:rPr>
              <w:br/>
            </w:r>
            <w:r w:rsidRPr="00E65A2E">
              <w:rPr>
                <w:rFonts w:ascii="Arial" w:hAnsi="Arial"/>
                <w:sz w:val="20"/>
              </w:rPr>
              <w:t>- την ιχνηλασιμότητα μεταξύ επιχειρησιακού συστήματος και συστήματος διασαφήσεων.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7" w:name="SAQ_3_2_2"/>
            <w:r w:rsidRPr="00E65A2E">
              <w:rPr>
                <w:rFonts w:ascii="Arial" w:hAnsi="Arial"/>
                <w:b/>
                <w:sz w:val="20"/>
              </w:rPr>
              <w:lastRenderedPageBreak/>
              <w:t>3.2.2.</w:t>
            </w:r>
          </w:p>
          <w:bookmarkEnd w:id="7"/>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9F33E2">
              <w:rPr>
                <w:rFonts w:ascii="Arial" w:hAnsi="Arial" w:cs="Arial"/>
                <w:color w:val="000000"/>
                <w:sz w:val="20"/>
                <w:szCs w:val="20"/>
              </w:rPr>
              <w:t>Τα συστήματα εφοδιαστικής σας είναι σε θέση να διακρίνουν μεταξύ ενωσιακών και μη ενωσιακών εμπορευμάτων και να υποδεικνύουν τη θέση τους; Ναι/Όχι</w:t>
            </w:r>
            <w:r w:rsidRPr="009F33E2">
              <w:rPr>
                <w:rFonts w:ascii="Arial" w:hAnsi="Arial" w:cs="Arial"/>
                <w:color w:val="000000"/>
                <w:sz w:val="20"/>
                <w:szCs w:val="20"/>
              </w:rPr>
              <w:br/>
              <w:t>Εάν ναι, αναφέρατε λεπτομέρειες.</w:t>
            </w:r>
            <w:r w:rsidRPr="009F33E2">
              <w:rPr>
                <w:rFonts w:ascii="Arial" w:hAnsi="Arial" w:cs="Arial"/>
                <w:color w:val="000000"/>
                <w:sz w:val="20"/>
                <w:szCs w:val="20"/>
              </w:rPr>
              <w:br/>
              <w:t>Εάν δεν ασχολείστε με μη ενωσιακά εμπορεύματα, αναφέρατε «Δεν εφαρμόζεται».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3.2.3.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Σε ποια </w:t>
            </w:r>
            <w:r>
              <w:rPr>
                <w:rFonts w:ascii="Arial" w:hAnsi="Arial"/>
                <w:sz w:val="20"/>
              </w:rPr>
              <w:t>τοποθεσία</w:t>
            </w:r>
            <w:r w:rsidRPr="00E65A2E">
              <w:rPr>
                <w:rFonts w:ascii="Arial" w:hAnsi="Arial"/>
                <w:sz w:val="20"/>
              </w:rPr>
              <w:t xml:space="preserve"> υλοποιούνται οι ηλεκτρονικές δραστηριότητές σας;</w:t>
            </w:r>
            <w:r w:rsidRPr="00E65A2E">
              <w:rPr>
                <w:rFonts w:ascii="Arial" w:hAnsi="Arial" w:cs="Arial"/>
                <w:sz w:val="20"/>
                <w:szCs w:val="20"/>
              </w:rPr>
              <w:br/>
            </w:r>
            <w:r w:rsidRPr="00E65A2E">
              <w:rPr>
                <w:rFonts w:ascii="Arial" w:hAnsi="Arial"/>
                <w:sz w:val="20"/>
              </w:rPr>
              <w:t xml:space="preserve">β) Έχουν ανατεθεί ηλεκτρονικές εφαρμογές σε εξωτερικούς συνεργάτες; Εάν ναι, αναφέρατε λεπτομερείς πληροφορίες (επωνυμία, διεύθυνση, ΑΦΜ) σχετικά με την εταιρεία ή εταιρείες στις οποίες έχουν ανατεθεί και τον τρόπο που διαχειρίζεστε τους ελέγχους πρόσβασης για τις εφαρμογές που έχουν ανατεθεί σε εξωτερικούς συνεργάτες. </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8" w:name="SAQ_3_3"/>
            <w:r w:rsidRPr="00E65A2E">
              <w:rPr>
                <w:rFonts w:ascii="Arial" w:hAnsi="Arial"/>
                <w:b/>
                <w:sz w:val="20"/>
              </w:rPr>
              <w:t>3.3.</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Σύστημα εσωτερικού ελέγχου</w:t>
            </w:r>
          </w:p>
        </w:tc>
      </w:tr>
      <w:bookmarkEnd w:id="8"/>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3.3.1.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Υπάρχουν εσωτερικές κατευθυντήριες </w:t>
            </w:r>
            <w:r>
              <w:rPr>
                <w:rFonts w:ascii="Arial" w:hAnsi="Arial"/>
                <w:sz w:val="20"/>
              </w:rPr>
              <w:t>οδηγίες</w:t>
            </w:r>
            <w:r w:rsidRPr="00E65A2E">
              <w:rPr>
                <w:rFonts w:ascii="Arial" w:hAnsi="Arial"/>
                <w:sz w:val="20"/>
              </w:rPr>
              <w:t xml:space="preserve"> για το σύστημα εσωτερικού ελέγχου στο λογιστήριο και στα τμήματα προμηθειών, πωλήσεων, τελωνειακών θεμάτων, παραγωγής, διαχείρισης υλικών και εμπορευμάτων και εφοδιαστικής; Ναι/Όχι. </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ναι, περιγράψτε τ</w:t>
            </w:r>
            <w:r>
              <w:rPr>
                <w:rFonts w:ascii="Arial" w:hAnsi="Arial"/>
                <w:sz w:val="20"/>
              </w:rPr>
              <w:t>ι</w:t>
            </w:r>
            <w:r w:rsidRPr="00E65A2E">
              <w:rPr>
                <w:rFonts w:ascii="Arial" w:hAnsi="Arial"/>
                <w:sz w:val="20"/>
              </w:rPr>
              <w:t xml:space="preserve">ς συνοπτικά, καθώς και τη διαδικασία επικαιροποίησής τους.  </w:t>
            </w:r>
            <w:r w:rsidRPr="00E65A2E">
              <w:rPr>
                <w:rFonts w:ascii="Arial" w:hAnsi="Arial" w:cs="Arial"/>
                <w:sz w:val="20"/>
                <w:szCs w:val="20"/>
              </w:rPr>
              <w:br/>
            </w:r>
            <w:r w:rsidRPr="00E65A2E">
              <w:rPr>
                <w:rFonts w:ascii="Arial" w:hAnsi="Arial"/>
                <w:sz w:val="20"/>
              </w:rPr>
              <w:t>Για παράδειγμα, ενέργειες όπως οδηγίες, εκπαίδευση προσωπικού, οδηγίες για τον έλεγχο σφαλμάτων και μηχανισμός κατ’ αντιπαραβολή ελέγχων.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3.3.2.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Έχουν υποβληθεί σε εσωτερικό/εξωτερικό έλεγχο οι εσωτερικές διαδικασίες σας; Ναι/Όχι </w:t>
            </w:r>
            <w:r w:rsidRPr="00E65A2E">
              <w:rPr>
                <w:rFonts w:ascii="Arial" w:hAnsi="Arial" w:cs="Arial"/>
                <w:sz w:val="20"/>
                <w:szCs w:val="20"/>
              </w:rPr>
              <w:br/>
            </w:r>
            <w:r w:rsidRPr="00E65A2E">
              <w:rPr>
                <w:rFonts w:ascii="Arial" w:hAnsi="Arial"/>
                <w:sz w:val="20"/>
              </w:rPr>
              <w:t>Περιλάμβανε έλεγχο των τελωνειακών διαδικασιών; Ναι/Όχι.</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ναι, προσκομίστε αντίγραφο της πιο πρόσφατης έκθεσης ελέγχου.</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9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3.3.3.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Περιγράψτε συνοπτικά τις διαδικασίες ελέγχου των ηλεκτρονικών αρχείων σας (διαρκή στοιχεία ή βασικά αρχεία). Πώς καλύπτουν οι εν λόγω διαδικασίες τους ακόλουθους κινδύνους από τη δική σας πλευρά: </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 xml:space="preserve">α) Εσφαλμένη ή/και ελλιπής καταχώριση συναλλαγών στο λογιστικό σύστημα. </w:t>
            </w:r>
            <w:r w:rsidRPr="00E65A2E">
              <w:rPr>
                <w:rFonts w:ascii="Arial" w:hAnsi="Arial" w:cs="Arial"/>
                <w:sz w:val="20"/>
                <w:szCs w:val="20"/>
              </w:rPr>
              <w:br/>
            </w:r>
            <w:r w:rsidRPr="00E65A2E">
              <w:rPr>
                <w:rFonts w:ascii="Arial" w:hAnsi="Arial"/>
                <w:sz w:val="20"/>
              </w:rPr>
              <w:t xml:space="preserve">β) Χρήση μόνιμα λανθασμένων ή μη επικαιροποιημένων δεδομένων, όπως αριθμός αντικειμένων και δασμολογικών κωδικών. </w:t>
            </w:r>
            <w:r w:rsidRPr="00E65A2E">
              <w:rPr>
                <w:rFonts w:ascii="Arial" w:hAnsi="Arial" w:cs="Arial"/>
                <w:sz w:val="20"/>
                <w:szCs w:val="20"/>
              </w:rPr>
              <w:br/>
            </w:r>
            <w:r w:rsidRPr="00E65A2E">
              <w:rPr>
                <w:rFonts w:ascii="Arial" w:hAnsi="Arial"/>
                <w:sz w:val="20"/>
              </w:rPr>
              <w:t xml:space="preserve">γ) Ανεπαρκής έλεγχος των εταιρικών διαδικασιών εντός της επιχείρησης του αιτούντος. </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9" w:name="SAQ_3_4"/>
            <w:r w:rsidRPr="00E65A2E">
              <w:rPr>
                <w:rFonts w:ascii="Arial" w:hAnsi="Arial"/>
                <w:b/>
                <w:sz w:val="20"/>
              </w:rPr>
              <w:t>3.4.</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Ροή εμπορευμάτων</w:t>
            </w:r>
          </w:p>
        </w:tc>
      </w:tr>
      <w:bookmarkEnd w:id="9"/>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3.4.1.</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τη διαδικασία καταγραφής (πρακτικά και στα αρχεία) της ροής των εμπορευμάτων, ξεκινώντας από την άφιξη και την αποθήκευση των υλικών, μέχρι την κατασκευή και την αποστολή. Ποιος τηρεί τα αρχεία και πού φυλάσσονται;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3.4.2.</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τις υφιστάμενες διαδικασίες για τον έλεγχο των αποθεμάτων, περιλαμβανόμενης της συχνότητας των σχετικών ελέγχων και τον τρόπο αντιμετώπισης τυχόν ασυμφωνιών (π.χ. καταγραφή και απογραφή).</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0" w:name="SAQ_3_5"/>
            <w:r w:rsidRPr="00E65A2E">
              <w:rPr>
                <w:rFonts w:ascii="Arial" w:hAnsi="Arial"/>
                <w:b/>
                <w:sz w:val="20"/>
              </w:rPr>
              <w:t>3.5.</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Τελωνειακές διαδικασίες</w:t>
            </w:r>
          </w:p>
        </w:tc>
      </w:tr>
      <w:bookmarkEnd w:id="10"/>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3.5.1.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Υπάρχουν τεκμηριωμένες διαδικασίες επαλήθευσης της ακρίβειας των τελωνειακών διασαφήσεων, συμπεριλαμβανομένων όσων έχουν υποβληθεί για λογαριασμό σας, για παράδειγμα από εκτελωνιστή ή πράκτορα μεταφορών; Ναι/Όχι. </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ναι, αναφέρατε συνοπτικά τις διαδικασίες.</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όχι, επαληθεύετε την ακρίβεια των τελωνειακών διασαφήσεων; Ναι/Όχι. Εάν ναι, με ποιον τρόπο;</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3.5.2.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Η εταιρεία σας διαθέτει κανόνες ή κατευθυντήριες </w:t>
            </w:r>
            <w:r>
              <w:rPr>
                <w:rFonts w:ascii="Arial" w:hAnsi="Arial"/>
                <w:sz w:val="20"/>
              </w:rPr>
              <w:t>οδηγίες</w:t>
            </w:r>
            <w:r w:rsidRPr="00E65A2E">
              <w:rPr>
                <w:rFonts w:ascii="Arial" w:hAnsi="Arial"/>
                <w:sz w:val="20"/>
              </w:rPr>
              <w:t xml:space="preserve"> για την κοινοποίηση παρατυπιών στις αρμόδιες αρχές (π.χ. υπόνοιες κλοπής, διάρρηξης ή λαθρεμπορίου όσον αφορά εμπορεύματα που σχετίζονται με το τελωνείο); </w:t>
            </w:r>
            <w:r w:rsidRPr="00E65A2E">
              <w:rPr>
                <w:rFonts w:ascii="Arial" w:hAnsi="Arial" w:cs="Arial"/>
                <w:sz w:val="20"/>
                <w:szCs w:val="20"/>
              </w:rPr>
              <w:br/>
            </w:r>
            <w:r w:rsidRPr="00E65A2E">
              <w:rPr>
                <w:rFonts w:ascii="Arial" w:hAnsi="Arial"/>
                <w:sz w:val="20"/>
              </w:rPr>
              <w:t xml:space="preserve">Πρόκειται για τεκμηριωμένες οδηγίες (π.χ. οδηγίες εργασίας, εγχειρίδια, άλλα έγγραφα καθοδήγησης); </w:t>
            </w:r>
            <w:r w:rsidRPr="00E65A2E">
              <w:rPr>
                <w:rFonts w:ascii="Arial" w:hAnsi="Arial" w:cs="Arial"/>
                <w:sz w:val="20"/>
                <w:szCs w:val="20"/>
              </w:rPr>
              <w:br/>
            </w:r>
            <w:r w:rsidRPr="00E65A2E">
              <w:rPr>
                <w:rFonts w:ascii="Arial" w:hAnsi="Arial"/>
                <w:sz w:val="20"/>
              </w:rPr>
              <w:t xml:space="preserve">β) Κατά το τελευταίο έτος, εντοπίσατε παρατυπίες (ή εικαζόμενες παρατυπίες) τις οποίες κοινοποιήσατε στις αρμόδιες αρχές; Ναι/Όχι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3.5.3.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Διακινείτε εμπορεύματα που απαιτούν εμπορικές άδειες, π.χ. κλωστοϋφαντουργικά, γεωργικά προϊόντα; Ναι/Όχι </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ναι, περιγράψτε συνοπτικά τις διαδικασίες σας όσον αφορά τη διαχείριση των αδειών που σχετίζονται με την εισαγωγή ή/και την εξαγωγή των εν λόγω προϊόντων.</w:t>
            </w:r>
          </w:p>
        </w:tc>
      </w:tr>
      <w:tr w:rsidR="00DE4CA0" w:rsidRPr="00E65A2E" w:rsidTr="00C6653E">
        <w:trPr>
          <w:trHeight w:val="270"/>
        </w:trPr>
        <w:tc>
          <w:tcPr>
            <w:tcW w:w="1291" w:type="dxa"/>
            <w:tcBorders>
              <w:top w:val="nil"/>
              <w:left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70"/>
        </w:trPr>
        <w:tc>
          <w:tcPr>
            <w:tcW w:w="1291" w:type="dxa"/>
            <w:tcBorders>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bookmarkStart w:id="11" w:name="SAQ_3_5_4"/>
            <w:r w:rsidRPr="00E65A2E">
              <w:rPr>
                <w:rFonts w:ascii="Arial" w:hAnsi="Arial"/>
                <w:b/>
                <w:sz w:val="20"/>
              </w:rPr>
              <w:t>3.5.4.</w:t>
            </w:r>
          </w:p>
          <w:bookmarkEnd w:id="11"/>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F61C72">
            <w:pPr>
              <w:numPr>
                <w:ilvl w:val="0"/>
                <w:numId w:val="21"/>
              </w:numPr>
              <w:spacing w:after="200" w:line="276" w:lineRule="auto"/>
              <w:contextualSpacing/>
              <w:rPr>
                <w:rFonts w:ascii="Arial" w:hAnsi="Arial" w:cs="Arial"/>
                <w:sz w:val="20"/>
                <w:szCs w:val="20"/>
              </w:rPr>
            </w:pPr>
            <w:r w:rsidRPr="00E65A2E">
              <w:rPr>
                <w:rFonts w:ascii="Arial" w:hAnsi="Arial"/>
                <w:sz w:val="20"/>
              </w:rPr>
              <w:t xml:space="preserve">Διακινείτε εμπορεύματα που απαιτούν άδειες εισαγωγής και εξαγωγής οι οποίες συνδέονται με απαγορεύσεις και περιορισμούς; </w:t>
            </w:r>
          </w:p>
          <w:p w:rsidR="00DE4CA0" w:rsidRPr="00E65A2E" w:rsidRDefault="00DE4CA0" w:rsidP="00F61C72">
            <w:pPr>
              <w:numPr>
                <w:ilvl w:val="0"/>
                <w:numId w:val="21"/>
              </w:numPr>
              <w:spacing w:after="200" w:line="276" w:lineRule="auto"/>
              <w:contextualSpacing/>
              <w:rPr>
                <w:rFonts w:ascii="Arial" w:hAnsi="Arial" w:cs="Arial"/>
                <w:sz w:val="20"/>
                <w:szCs w:val="20"/>
              </w:rPr>
            </w:pPr>
            <w:r w:rsidRPr="00E65A2E">
              <w:rPr>
                <w:rFonts w:ascii="Arial" w:hAnsi="Arial"/>
                <w:sz w:val="20"/>
              </w:rPr>
              <w:t>Διακινείτε εμπορεύματα που απαιτούν άλλες άδειες εισαγωγής και εξαγωγής;</w:t>
            </w:r>
          </w:p>
          <w:p w:rsidR="00DE4CA0" w:rsidRPr="00E65A2E" w:rsidRDefault="00DE4CA0" w:rsidP="00F61C72">
            <w:pPr>
              <w:numPr>
                <w:ilvl w:val="0"/>
                <w:numId w:val="21"/>
              </w:numPr>
              <w:spacing w:after="200" w:line="276" w:lineRule="auto"/>
              <w:contextualSpacing/>
              <w:rPr>
                <w:rFonts w:ascii="Arial" w:hAnsi="Arial" w:cs="Arial"/>
                <w:sz w:val="20"/>
                <w:szCs w:val="20"/>
              </w:rPr>
            </w:pPr>
            <w:r w:rsidRPr="00E65A2E">
              <w:rPr>
                <w:rFonts w:ascii="Arial" w:hAnsi="Arial"/>
                <w:sz w:val="20"/>
              </w:rPr>
              <w:t xml:space="preserve">Εάν ναι, προσδιορίστε το είδος των εμπορευμάτων και αναφέρατε εάν εφαρμόζετε διαδικασίες για τη διαχείριση των εν λόγω αδειών.  </w:t>
            </w:r>
          </w:p>
          <w:p w:rsidR="00DE4CA0" w:rsidRPr="00E65A2E" w:rsidRDefault="00DE4CA0" w:rsidP="00C6653E">
            <w:pPr>
              <w:contextualSpacing/>
              <w:rPr>
                <w:rFonts w:ascii="Arial" w:hAnsi="Arial" w:cs="Arial"/>
                <w:sz w:val="20"/>
                <w:szCs w:val="20"/>
              </w:rPr>
            </w:pPr>
          </w:p>
        </w:tc>
      </w:tr>
      <w:tr w:rsidR="00DE4CA0" w:rsidRPr="00E65A2E" w:rsidTr="00C6653E">
        <w:trPr>
          <w:trHeight w:val="270"/>
        </w:trPr>
        <w:tc>
          <w:tcPr>
            <w:tcW w:w="1291" w:type="dxa"/>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70"/>
        </w:trPr>
        <w:tc>
          <w:tcPr>
            <w:tcW w:w="1291" w:type="dxa"/>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3.5.5.</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shd w:val="clear" w:color="auto" w:fill="auto"/>
            <w:noWrap/>
            <w:vAlign w:val="bottom"/>
            <w:hideMark/>
          </w:tcPr>
          <w:p w:rsidR="00DE4CA0" w:rsidRPr="00E65A2E" w:rsidRDefault="00DE4CA0" w:rsidP="00C6653E">
            <w:pPr>
              <w:pBdr>
                <w:top w:val="single" w:sz="4" w:space="1" w:color="auto"/>
                <w:left w:val="single" w:sz="4" w:space="4" w:color="auto"/>
                <w:bottom w:val="single" w:sz="4" w:space="1" w:color="auto"/>
                <w:right w:val="single" w:sz="4" w:space="4" w:color="auto"/>
              </w:pBdr>
              <w:rPr>
                <w:rFonts w:ascii="Arial" w:hAnsi="Arial" w:cs="Arial"/>
                <w:sz w:val="20"/>
                <w:szCs w:val="20"/>
              </w:rPr>
            </w:pPr>
            <w:r w:rsidRPr="00E65A2E">
              <w:rPr>
                <w:rFonts w:ascii="Arial" w:hAnsi="Arial"/>
                <w:sz w:val="20"/>
              </w:rPr>
              <w:t>Διακινείτε εμπορεύματα που υπάγονται στον κανονισμό δι</w:t>
            </w:r>
            <w:r>
              <w:rPr>
                <w:rFonts w:ascii="Arial" w:hAnsi="Arial"/>
                <w:sz w:val="20"/>
              </w:rPr>
              <w:t>ττ</w:t>
            </w:r>
            <w:r w:rsidRPr="00E65A2E">
              <w:rPr>
                <w:rFonts w:ascii="Arial" w:hAnsi="Arial"/>
                <w:sz w:val="20"/>
              </w:rPr>
              <w:t>ής χρήσης (Κανονισμός (ΕΚ) αριθ. 428/2009); Ναι/Όχι</w:t>
            </w:r>
            <w:r w:rsidRPr="00E65A2E">
              <w:rPr>
                <w:rFonts w:ascii="Arial" w:hAnsi="Arial" w:cs="Arial"/>
                <w:sz w:val="20"/>
                <w:szCs w:val="20"/>
              </w:rPr>
              <w:br/>
            </w:r>
            <w:r w:rsidRPr="00E65A2E">
              <w:rPr>
                <w:rFonts w:ascii="Arial" w:hAnsi="Arial"/>
                <w:sz w:val="20"/>
              </w:rPr>
              <w:t xml:space="preserve">Εάν ναι, εφαρμόζετε εσωτερικό πρόγραμμα συμμόρφωσης (ΕΠΣ); Ναι/Όχι. </w:t>
            </w:r>
            <w:r w:rsidRPr="00E65A2E">
              <w:rPr>
                <w:rFonts w:ascii="Arial" w:hAnsi="Arial" w:cs="Arial"/>
                <w:sz w:val="20"/>
                <w:szCs w:val="20"/>
              </w:rPr>
              <w:br/>
            </w:r>
            <w:r w:rsidRPr="00E65A2E">
              <w:rPr>
                <w:rFonts w:ascii="Arial" w:hAnsi="Arial"/>
                <w:sz w:val="20"/>
              </w:rPr>
              <w:t>Εάν ναι, περιγράψτε τ</w:t>
            </w:r>
            <w:r>
              <w:rPr>
                <w:rFonts w:ascii="Arial" w:hAnsi="Arial"/>
                <w:sz w:val="20"/>
              </w:rPr>
              <w:t>ι</w:t>
            </w:r>
            <w:r w:rsidRPr="00E65A2E">
              <w:rPr>
                <w:rFonts w:ascii="Arial" w:hAnsi="Arial"/>
                <w:sz w:val="20"/>
              </w:rPr>
              <w:t xml:space="preserve">ς συνοπτικά, καθώς και τη διαδικασία επικαιροποίησής τους.  </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2" w:name="SAQ_3_6"/>
            <w:r w:rsidRPr="00E65A2E">
              <w:rPr>
                <w:rFonts w:ascii="Arial" w:hAnsi="Arial"/>
                <w:b/>
                <w:sz w:val="20"/>
              </w:rPr>
              <w:t>3.6.</w:t>
            </w:r>
          </w:p>
        </w:tc>
        <w:tc>
          <w:tcPr>
            <w:tcW w:w="11804" w:type="dxa"/>
            <w:gridSpan w:val="2"/>
            <w:tcBorders>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 xml:space="preserve">Διαδικασίες εφεδρικών αντιγράφων, ανάκτησης και λειτουργίας </w:t>
            </w:r>
            <w:r>
              <w:rPr>
                <w:rFonts w:ascii="Arial" w:hAnsi="Arial"/>
                <w:b/>
                <w:sz w:val="20"/>
              </w:rPr>
              <w:t xml:space="preserve">έκτακτης </w:t>
            </w:r>
            <w:r w:rsidRPr="00E65A2E">
              <w:rPr>
                <w:rFonts w:ascii="Arial" w:hAnsi="Arial"/>
                <w:b/>
                <w:sz w:val="20"/>
              </w:rPr>
              <w:t>ανάγκης και αρχειοθέτησης</w:t>
            </w:r>
          </w:p>
        </w:tc>
      </w:tr>
      <w:bookmarkEnd w:id="12"/>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3.6.1.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τις διαδικασίες σας για εφεδρικά αντίγραφα, ανάκτηση και λειτουργία ανάγκης, αρχειοθέτηση και ανάκτηση των επιχειρηματικών σας αρχείων.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3.6.2.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Για πόσο καιρό διατηρούνται τα δεδομένα στο σύστημα παραγωγής και για πόσο καιρό αρχειοθετούνται τα εν λόγω δεδομένα;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3.6.3.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Η εταιρεία διαθέτει σχέδιο αντιμετώπισης έκτακτων καταστάσεων σε περίπτωση διακοπής λειτουργίας/αστοχίας του συστήματος;  Ναι/Όχι</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3" w:name="SAQ_3_7"/>
            <w:r w:rsidRPr="00E65A2E">
              <w:rPr>
                <w:rFonts w:ascii="Arial" w:hAnsi="Arial"/>
                <w:b/>
                <w:sz w:val="20"/>
              </w:rPr>
              <w:t>3.7.</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Προστασία ηλεκτρονικών συστημάτων</w:t>
            </w:r>
          </w:p>
        </w:tc>
      </w:tr>
      <w:bookmarkEnd w:id="13"/>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3.7.1.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τα μέτρα που έχετε λάβει ώστε να προστατεύσετε τα ηλεκτρονικά συστήματά σας από μη εξουσιοδοτημένη παρείσφρηση (π.χ. τείχος προστασίας, πρόγραμμα προστασίας από ιούς, προστασία κωδικών πρόσβασης, κ.λπ.). </w:t>
            </w:r>
            <w:r w:rsidRPr="00E65A2E">
              <w:rPr>
                <w:rFonts w:ascii="Arial" w:hAnsi="Arial" w:cs="Arial"/>
                <w:sz w:val="20"/>
                <w:szCs w:val="20"/>
              </w:rPr>
              <w:br/>
            </w:r>
            <w:r w:rsidRPr="00E65A2E">
              <w:rPr>
                <w:rFonts w:ascii="Arial" w:hAnsi="Arial"/>
                <w:sz w:val="20"/>
              </w:rPr>
              <w:t>β) Έχουν πραγματοποιηθεί δοκιμές έναντι παρείσφρησης; Εάν ναι, ποια ήταν τα αποτελέσματα και τι τυχόν διορθωτικά μέτρα ελήφθησαν;</w:t>
            </w:r>
          </w:p>
          <w:p w:rsidR="00DE4CA0" w:rsidRPr="00E65A2E" w:rsidRDefault="00DE4CA0" w:rsidP="00C6653E">
            <w:pPr>
              <w:rPr>
                <w:rFonts w:ascii="Arial" w:hAnsi="Arial" w:cs="Arial"/>
                <w:sz w:val="20"/>
                <w:szCs w:val="20"/>
              </w:rPr>
            </w:pPr>
            <w:r w:rsidRPr="00E65A2E">
              <w:rPr>
                <w:rFonts w:ascii="Arial" w:hAnsi="Arial"/>
                <w:sz w:val="20"/>
              </w:rPr>
              <w:t>γ) Αντιμετωπίσατε τυχόν περιστατικά ασφάλειας με τα ηλεκτρονικά συστήματα κατά το τελευταίο έτος;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3.7.2.</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πώς χορηγούνται δικαιώματα πρόσβασης στα ηλεκτρονικά συστήματα. </w:t>
            </w:r>
            <w:r w:rsidRPr="00E65A2E">
              <w:rPr>
                <w:rFonts w:ascii="Arial" w:hAnsi="Arial" w:cs="Arial"/>
                <w:sz w:val="20"/>
                <w:szCs w:val="20"/>
              </w:rPr>
              <w:br/>
            </w:r>
            <w:r w:rsidRPr="00E65A2E">
              <w:rPr>
                <w:rFonts w:ascii="Arial" w:hAnsi="Arial"/>
                <w:sz w:val="20"/>
              </w:rPr>
              <w:t>β) Ποιος είναι υπεύθυνος για τη λειτουργία και την προστασία του ηλεκτρονικού συστήματος;</w:t>
            </w:r>
          </w:p>
          <w:p w:rsidR="00DE4CA0" w:rsidRPr="00E65A2E" w:rsidRDefault="00DE4CA0" w:rsidP="00C6653E">
            <w:pPr>
              <w:rPr>
                <w:rFonts w:ascii="Arial" w:hAnsi="Arial" w:cs="Arial"/>
                <w:sz w:val="20"/>
                <w:szCs w:val="20"/>
              </w:rPr>
            </w:pPr>
            <w:r w:rsidRPr="00E65A2E">
              <w:rPr>
                <w:rFonts w:ascii="Arial" w:hAnsi="Arial"/>
                <w:sz w:val="20"/>
              </w:rPr>
              <w:t xml:space="preserve">γ) Υπάρχουν κατευθυντήριες </w:t>
            </w:r>
            <w:r>
              <w:rPr>
                <w:rFonts w:ascii="Arial" w:hAnsi="Arial"/>
                <w:sz w:val="20"/>
              </w:rPr>
              <w:t>οδηγίες</w:t>
            </w:r>
            <w:r w:rsidRPr="00E65A2E">
              <w:rPr>
                <w:rFonts w:ascii="Arial" w:hAnsi="Arial"/>
                <w:sz w:val="20"/>
              </w:rPr>
              <w:t xml:space="preserve"> ή εσωτερικοί κανονισμοί για το προσωπικό σχετικά με την ασφάλεια του ηλεκτρονικού συστήματος;</w:t>
            </w:r>
          </w:p>
          <w:p w:rsidR="00DE4CA0" w:rsidRPr="00E65A2E" w:rsidRDefault="00DE4CA0" w:rsidP="00C6653E">
            <w:pPr>
              <w:rPr>
                <w:rFonts w:ascii="Arial" w:hAnsi="Arial" w:cs="Arial"/>
                <w:sz w:val="20"/>
                <w:szCs w:val="20"/>
              </w:rPr>
            </w:pPr>
            <w:r w:rsidRPr="00E65A2E">
              <w:rPr>
                <w:rFonts w:ascii="Arial" w:hAnsi="Arial"/>
                <w:sz w:val="20"/>
              </w:rPr>
              <w:t xml:space="preserve">δ) Πώς παρακολουθείτε τα μέτρα ηλεκτρονικής ασφάλειας που εφαρμόζονται στην εταιρεία σας;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3.7.3.</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Αναφέρατε λεπτομερώς πού είναι εγκατεστημένος ο κεντρικός επεξεργαστής σας. </w:t>
            </w:r>
            <w:r w:rsidRPr="00E65A2E">
              <w:rPr>
                <w:rFonts w:ascii="Arial" w:hAnsi="Arial" w:cs="Arial"/>
                <w:sz w:val="20"/>
                <w:szCs w:val="20"/>
              </w:rPr>
              <w:br/>
            </w:r>
            <w:r w:rsidRPr="00E65A2E">
              <w:rPr>
                <w:rFonts w:ascii="Arial" w:hAnsi="Arial"/>
                <w:sz w:val="20"/>
              </w:rPr>
              <w:t>β) Περιγράψετε λεπτομερώς πώς προστατεύεται ο κεντρικός επεξεργαστής σας.</w:t>
            </w:r>
          </w:p>
        </w:tc>
      </w:tr>
      <w:tr w:rsidR="00DE4CA0" w:rsidRPr="00E65A2E" w:rsidTr="00C6653E">
        <w:trPr>
          <w:trHeight w:val="270"/>
        </w:trPr>
        <w:tc>
          <w:tcPr>
            <w:tcW w:w="1291" w:type="dxa"/>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4" w:name="SAQ_3_8"/>
            <w:r w:rsidRPr="00E65A2E">
              <w:rPr>
                <w:rFonts w:ascii="Arial" w:hAnsi="Arial"/>
                <w:b/>
                <w:sz w:val="20"/>
              </w:rPr>
              <w:t>3.8.</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Ασφάλεια τεκμηρίωσης</w:t>
            </w:r>
          </w:p>
        </w:tc>
      </w:tr>
      <w:bookmarkEnd w:id="14"/>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3.8.1.</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 μέτρα έχουν ληφθεί (π.χ. περιορισμός δικαιωμάτων πρόσβασης, δημιουργία ηλεκτρονικού εφεδρικού αντιγράφου) ώστε να προστατευθούν οι πληροφορίες / τα έγγραφα από μη εξουσιοδοτημένη πρόσβαση, κατάχρηση, εκ προθέσεως καταστροφή και απώλεια.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3.8.2.</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Κατά το τελευταίο έτος, υπήρξαν περιπτώσεις μη εξουσιοδοτημένης πρόσβασης σε έγγραφα και, εάν ναι, τι μέτρα ελήφθησαν για να μην επαναληφθεί κάτι τέτοιο;</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3.8.3.</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Απαντήστε συνοπτικά στις ακόλουθες ερωτήσεις: </w:t>
            </w:r>
            <w:r w:rsidRPr="00E65A2E">
              <w:rPr>
                <w:rFonts w:ascii="Arial" w:hAnsi="Arial" w:cs="Arial"/>
                <w:sz w:val="20"/>
                <w:szCs w:val="20"/>
              </w:rPr>
              <w:br/>
            </w:r>
            <w:r w:rsidRPr="00E65A2E">
              <w:rPr>
                <w:rFonts w:ascii="Arial" w:hAnsi="Arial"/>
                <w:sz w:val="20"/>
              </w:rPr>
              <w:t xml:space="preserve">α) Ποιες κατηγορίες υπαλλήλων έχουν πρόσβαση σε λεπτομερή δεδομένα σχετικά με τη ροή των εμπορευμάτων; </w:t>
            </w:r>
            <w:r w:rsidRPr="00E65A2E">
              <w:rPr>
                <w:rFonts w:ascii="Arial" w:hAnsi="Arial" w:cs="Arial"/>
                <w:sz w:val="20"/>
                <w:szCs w:val="20"/>
              </w:rPr>
              <w:br/>
            </w:r>
            <w:r w:rsidRPr="00E65A2E">
              <w:rPr>
                <w:rFonts w:ascii="Arial" w:hAnsi="Arial"/>
                <w:sz w:val="20"/>
              </w:rPr>
              <w:t xml:space="preserve">β) Ποιες κατηγορίες υπαλλήλων είναι εξουσιοδοτημένες ώστε να τροποποιούν τα εν λόγω δεδομένα; </w:t>
            </w:r>
            <w:r w:rsidRPr="00E65A2E">
              <w:rPr>
                <w:rFonts w:ascii="Arial" w:hAnsi="Arial" w:cs="Arial"/>
                <w:sz w:val="20"/>
                <w:szCs w:val="20"/>
              </w:rPr>
              <w:br/>
            </w:r>
            <w:r w:rsidRPr="00E65A2E">
              <w:rPr>
                <w:rFonts w:ascii="Arial" w:hAnsi="Arial"/>
                <w:sz w:val="20"/>
              </w:rPr>
              <w:t xml:space="preserve">Οι τροποποιήσεις τεκμηριώνονται πλήρως;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3.8.4.</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τις απαιτήσεις σας όσον αφορά θέματα ασφάλειας και προστασίας από τους εμπορικούς σας εταίρους και άλλα άτομα με τα οποία συναλλάσσεστε, προκειμένου να αποφευχθεί η κατάχρηση πληροφοριών (π.χ. απειλή της αλυσίδας εφοδιασμού μέσω μη εξουσιοδοτημένης μεταφοράς των στοιχείων αποστολής).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5" w:name="SAQ_4"/>
            <w:r w:rsidRPr="00E65A2E">
              <w:rPr>
                <w:rFonts w:ascii="Arial" w:hAnsi="Arial"/>
                <w:b/>
                <w:sz w:val="20"/>
              </w:rPr>
              <w:t>4.</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Οικονομική φερεγγυότητα</w:t>
            </w:r>
          </w:p>
        </w:tc>
      </w:tr>
      <w:bookmarkEnd w:id="15"/>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 xml:space="preserve">(Άρθρο 39 στοιχείο γ) του ΕΤΚ, άρθρο 26 της ΕΠ του ΕΤΚ, </w:t>
            </w:r>
            <w:hyperlink w:anchor="PART2_Section_III"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E65A2E">
                <w:rPr>
                  <w:rStyle w:val="-"/>
                  <w:rFonts w:ascii="Arial" w:hAnsi="Arial"/>
                  <w:b/>
                  <w:i/>
                  <w:sz w:val="16"/>
                </w:rPr>
                <w:t xml:space="preserve"> ΑΕΟ μέρος 2 τμήμα ΙΙΙ</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4.1.</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Κατά την τελευταία τριετία έχει κινηθεί διαδικασία πτώχευσης ή αφερεγγυότητας κατά της περιουσίας της εταιρείας σας; Ναι/Όχι.</w:t>
            </w:r>
            <w:r w:rsidRPr="00E65A2E">
              <w:rPr>
                <w:rFonts w:ascii="Arial" w:hAnsi="Arial" w:cs="Arial"/>
                <w:sz w:val="20"/>
                <w:szCs w:val="20"/>
              </w:rPr>
              <w:br/>
            </w:r>
            <w:r w:rsidRPr="00E65A2E">
              <w:rPr>
                <w:rFonts w:ascii="Arial" w:hAnsi="Arial"/>
                <w:sz w:val="20"/>
              </w:rPr>
              <w:t>Εάν ναι, αναφέρατε λεπτομερείς πληροφορίες.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4.2.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Διαθέτει η εταιρεία σας σταθερά ικανοποιητική οικονομική επιφάνεια κατά την έννοια του άρθρου 26 της ΕΠ του ΕΤΚ που να της επ</w:t>
            </w:r>
            <w:r>
              <w:rPr>
                <w:rFonts w:ascii="Arial" w:hAnsi="Arial"/>
                <w:sz w:val="20"/>
              </w:rPr>
              <w:t>ι</w:t>
            </w:r>
            <w:r w:rsidRPr="00E65A2E">
              <w:rPr>
                <w:rFonts w:ascii="Arial" w:hAnsi="Arial"/>
                <w:sz w:val="20"/>
              </w:rPr>
              <w:t>τρ</w:t>
            </w:r>
            <w:r>
              <w:rPr>
                <w:rFonts w:ascii="Arial" w:hAnsi="Arial"/>
                <w:sz w:val="20"/>
              </w:rPr>
              <w:t>έ</w:t>
            </w:r>
            <w:r w:rsidRPr="00E65A2E">
              <w:rPr>
                <w:rFonts w:ascii="Arial" w:hAnsi="Arial"/>
                <w:sz w:val="20"/>
              </w:rPr>
              <w:t>πε</w:t>
            </w:r>
            <w:r>
              <w:rPr>
                <w:rFonts w:ascii="Arial" w:hAnsi="Arial"/>
                <w:sz w:val="20"/>
              </w:rPr>
              <w:t>ι</w:t>
            </w:r>
            <w:r w:rsidRPr="00E65A2E">
              <w:rPr>
                <w:rFonts w:ascii="Arial" w:hAnsi="Arial"/>
                <w:sz w:val="20"/>
              </w:rPr>
              <w:t xml:space="preserve"> την εκπλήρωση των χρηματοοικονομικών της υποχρεώσεων κατά την τελευταία τριετία;  Εάν ναι, προσκομίστε αποδεικτικά στοιχεία όπως επιστολή από τους ελεγκτές σας ή έκθεση ελέγχου, αντίγραφο ισολογισμού (καθώς και των διαχειριστικών λογαριασμών) –σε περίπτωση που δεν έχει πραγματοποιηθεί λογιστικός έλεγχος– στοιχεία από την τράπεζά σας ή τον χρηματοπιστωτικό σας οργανισμό. Εάν όχι, αναφέρατε λεπτομερείς πληροφορίες.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4.3.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Εάν είστε νέα επιχείρηση, να υποβάλετε όλα τα έγγραφα και τις πληροφορίες σχετικά με την οικονομική σας κατάσταση π.χ. πρόσφατη κατάσταση ταμειακής ροής, προβλέψεις ισολογισμού και αποτελεσμάτων χρήσης, εγκεκριμένα από τους διευθυντές/εταίρους/μοναδικό ιδιοκτήτη.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4.4.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Γνωρίζετε κάτι που θα μπορούσε να επηρεάσει την οικονομική σας φερεγγυότητα στο άμεσο μέλλον; Ναι/Όχι.</w:t>
            </w:r>
            <w:r w:rsidRPr="00E65A2E">
              <w:rPr>
                <w:rFonts w:ascii="Arial" w:hAnsi="Arial" w:cs="Arial"/>
                <w:sz w:val="20"/>
                <w:szCs w:val="20"/>
              </w:rPr>
              <w:br/>
            </w:r>
            <w:r w:rsidRPr="00E65A2E">
              <w:rPr>
                <w:rFonts w:ascii="Arial" w:hAnsi="Arial"/>
                <w:sz w:val="20"/>
              </w:rPr>
              <w:t>Εάν ναι, αναφέρατε λεπτομερείς πληροφορίες.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5.</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Πρακτικά κριτήρια επάρκειας ή επαγγελματικών προσόντων</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sz w:val="16"/>
                <w:szCs w:val="16"/>
              </w:rPr>
            </w:pPr>
            <w:r w:rsidRPr="00E65A2E">
              <w:rPr>
                <w:rFonts w:ascii="Arial" w:hAnsi="Arial"/>
                <w:b/>
                <w:i/>
                <w:sz w:val="16"/>
              </w:rPr>
              <w:t xml:space="preserve">(Άρθρο 39 στοιχείο δ) του ΕΤΚ, άρθρο 27 της ΕΠ του ΕΤΚ, </w:t>
            </w:r>
            <w:hyperlink w:anchor="PART2_SectionIV" w:history="1">
              <w:r>
                <w:rPr>
                  <w:rStyle w:val="-"/>
                  <w:rFonts w:ascii="Arial" w:hAnsi="Arial"/>
                  <w:b/>
                  <w:i/>
                  <w:sz w:val="16"/>
                </w:rPr>
                <w:t>Κ</w:t>
              </w:r>
              <w:r w:rsidRPr="00E65A2E">
                <w:rPr>
                  <w:rStyle w:val="-"/>
                  <w:rFonts w:ascii="Arial" w:hAnsi="Arial"/>
                  <w:b/>
                  <w:i/>
                  <w:sz w:val="16"/>
                </w:rPr>
                <w:t xml:space="preserve">ατευθυντήριες </w:t>
              </w:r>
              <w:r w:rsidRPr="00AB5AE5">
                <w:rPr>
                  <w:rStyle w:val="-"/>
                  <w:rFonts w:ascii="Arial" w:hAnsi="Arial"/>
                  <w:b/>
                  <w:i/>
                  <w:sz w:val="16"/>
                </w:rPr>
                <w:t>οδηγίες</w:t>
              </w:r>
              <w:r w:rsidRPr="00E65A2E">
                <w:rPr>
                  <w:rStyle w:val="-"/>
                  <w:rFonts w:ascii="Arial" w:hAnsi="Arial"/>
                  <w:b/>
                  <w:i/>
                  <w:sz w:val="16"/>
                </w:rPr>
                <w:t xml:space="preserve"> ΑΕΟ μέρος 2 μήμα IV</w:t>
              </w:r>
            </w:hyperlink>
            <w:r w:rsidRPr="00E65A2E">
              <w:rPr>
                <w:rFonts w:ascii="Arial" w:hAnsi="Arial"/>
                <w:b/>
                <w:i/>
                <w:sz w:val="16"/>
              </w:rPr>
              <w:t xml:space="preserve">) </w:t>
            </w:r>
          </w:p>
        </w:tc>
      </w:tr>
      <w:tr w:rsidR="00DE4CA0" w:rsidRPr="00E65A2E" w:rsidTr="00C6653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5.1.</w:t>
            </w:r>
          </w:p>
        </w:tc>
        <w:tc>
          <w:tcPr>
            <w:tcW w:w="11804" w:type="dxa"/>
            <w:gridSpan w:val="2"/>
            <w:tcBorders>
              <w:top w:val="nil"/>
              <w:left w:val="nil"/>
              <w:bottom w:val="nil"/>
              <w:right w:val="single" w:sz="8" w:space="0" w:color="000000"/>
            </w:tcBorders>
            <w:shd w:val="clear" w:color="000000" w:fill="99CC00"/>
          </w:tcPr>
          <w:p w:rsidR="00DE4CA0" w:rsidRPr="00E65A2E" w:rsidRDefault="00DE4CA0" w:rsidP="00C6653E">
            <w:pPr>
              <w:rPr>
                <w:rFonts w:ascii="Arial" w:hAnsi="Arial" w:cs="Arial"/>
                <w:b/>
                <w:bCs/>
                <w:sz w:val="20"/>
                <w:szCs w:val="20"/>
              </w:rPr>
            </w:pPr>
            <w:r w:rsidRPr="00E65A2E">
              <w:rPr>
                <w:rFonts w:ascii="Arial" w:hAnsi="Arial"/>
                <w:b/>
                <w:sz w:val="20"/>
              </w:rPr>
              <w:t>Πρακτικά κριτήρια επάρκειας</w:t>
            </w:r>
          </w:p>
        </w:tc>
      </w:tr>
      <w:tr w:rsidR="00DE4CA0" w:rsidRPr="00E65A2E" w:rsidTr="00C6653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tcBorders>
              <w:top w:val="nil"/>
              <w:left w:val="nil"/>
              <w:bottom w:val="nil"/>
              <w:right w:val="nil"/>
            </w:tcBorders>
            <w:shd w:val="clear" w:color="auto" w:fill="auto"/>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tcPr>
          <w:p w:rsidR="00DE4CA0" w:rsidRPr="00E65A2E" w:rsidRDefault="00DE4CA0" w:rsidP="00C6653E">
            <w:pPr>
              <w:rPr>
                <w:rFonts w:ascii="Arial" w:hAnsi="Arial" w:cs="Arial"/>
                <w:b/>
                <w:bCs/>
                <w:i/>
                <w:iCs/>
                <w:sz w:val="16"/>
                <w:szCs w:val="16"/>
              </w:rPr>
            </w:pPr>
          </w:p>
        </w:tc>
      </w:tr>
      <w:tr w:rsidR="00DE4CA0" w:rsidRPr="00E65A2E" w:rsidTr="00C6653E">
        <w:trPr>
          <w:trHeight w:val="765"/>
        </w:trPr>
        <w:tc>
          <w:tcPr>
            <w:tcW w:w="1291" w:type="dxa"/>
            <w:tcBorders>
              <w:top w:val="nil"/>
              <w:left w:val="nil"/>
              <w:bottom w:val="nil"/>
              <w:right w:val="nil"/>
            </w:tcBorders>
            <w:shd w:val="clear" w:color="auto" w:fill="auto"/>
            <w:hideMark/>
          </w:tcPr>
          <w:p w:rsidR="00DE4CA0" w:rsidRPr="00E65A2E" w:rsidRDefault="00DE4CA0" w:rsidP="00C6653E">
            <w:pPr>
              <w:rPr>
                <w:rFonts w:ascii="Arial" w:hAnsi="Arial" w:cs="Arial"/>
                <w:b/>
                <w:bCs/>
                <w:sz w:val="20"/>
                <w:szCs w:val="20"/>
              </w:rPr>
            </w:pPr>
            <w:r w:rsidRPr="00E65A2E">
              <w:rPr>
                <w:rFonts w:ascii="Arial" w:hAnsi="Arial"/>
                <w:b/>
                <w:sz w:val="20"/>
              </w:rPr>
              <w:t>5.1.1.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DE4CA0" w:rsidRPr="00E65A2E" w:rsidRDefault="00DE4CA0" w:rsidP="00C6653E">
            <w:pPr>
              <w:rPr>
                <w:rFonts w:ascii="Arial" w:hAnsi="Arial" w:cs="Arial"/>
                <w:bCs/>
                <w:sz w:val="20"/>
                <w:szCs w:val="20"/>
              </w:rPr>
            </w:pPr>
            <w:r w:rsidRPr="00E65A2E">
              <w:rPr>
                <w:rFonts w:ascii="Arial" w:hAnsi="Arial"/>
                <w:sz w:val="20"/>
              </w:rPr>
              <w:t>Έχετε εσείς ή το άτομο που είναι υπεύθυνο για τα τελωνειακά σας θέματα πρακτική εμπειρία τουλάχιστον τριών ετών σε τελωνειακά θέματα; Ναι/Όχι</w:t>
            </w:r>
            <w:r w:rsidRPr="00E65A2E">
              <w:rPr>
                <w:rFonts w:ascii="Arial" w:hAnsi="Arial" w:cs="Arial"/>
                <w:bCs/>
                <w:sz w:val="20"/>
                <w:szCs w:val="20"/>
              </w:rPr>
              <w:br/>
            </w:r>
            <w:r w:rsidRPr="00E65A2E">
              <w:rPr>
                <w:rFonts w:ascii="Arial" w:hAnsi="Arial"/>
                <w:sz w:val="20"/>
              </w:rPr>
              <w:t xml:space="preserve">Εάν ναι, αναφέρατε λεπτομερείς πληροφορίες που αποδεικνύουν την εν λόγω εμπειρία. </w:t>
            </w:r>
          </w:p>
          <w:p w:rsidR="00DE4CA0" w:rsidRPr="00E65A2E" w:rsidRDefault="00DE4CA0" w:rsidP="00C6653E">
            <w:pPr>
              <w:rPr>
                <w:rFonts w:ascii="Arial" w:hAnsi="Arial" w:cs="Arial"/>
                <w:bCs/>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5.1.2.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pBdr>
                <w:top w:val="single" w:sz="4" w:space="1" w:color="auto"/>
                <w:left w:val="single" w:sz="4" w:space="4" w:color="auto"/>
                <w:bottom w:val="single" w:sz="4" w:space="1" w:color="auto"/>
                <w:right w:val="single" w:sz="4" w:space="4" w:color="auto"/>
              </w:pBdr>
              <w:rPr>
                <w:rFonts w:ascii="Arial" w:hAnsi="Arial" w:cs="Arial"/>
                <w:sz w:val="20"/>
                <w:szCs w:val="20"/>
              </w:rPr>
            </w:pPr>
            <w:r w:rsidRPr="00E65A2E">
              <w:rPr>
                <w:rFonts w:ascii="Arial" w:hAnsi="Arial"/>
                <w:sz w:val="20"/>
              </w:rPr>
              <w:t>Πληρ</w:t>
            </w:r>
            <w:r>
              <w:rPr>
                <w:rFonts w:ascii="Arial" w:hAnsi="Arial"/>
                <w:sz w:val="20"/>
              </w:rPr>
              <w:t>ε</w:t>
            </w:r>
            <w:r w:rsidRPr="00E65A2E">
              <w:rPr>
                <w:rFonts w:ascii="Arial" w:hAnsi="Arial"/>
                <w:sz w:val="20"/>
              </w:rPr>
              <w:t>ίτε εσείς ή το άτομο που είναι υπεύθυνο για τα τελωνειακά σας θέματα το εγκεκριμένο από ευρωπαϊκό οργανισμό τυποποίησης πρότυπο ποιότητας σε σχέση με τελωνειακά θέματα; Ναι/Όχι</w:t>
            </w:r>
            <w:r w:rsidRPr="00E65A2E">
              <w:rPr>
                <w:rFonts w:ascii="Arial" w:hAnsi="Arial" w:cs="Arial"/>
                <w:sz w:val="20"/>
                <w:szCs w:val="20"/>
              </w:rPr>
              <w:br/>
            </w:r>
            <w:r w:rsidRPr="00E65A2E">
              <w:rPr>
                <w:rFonts w:ascii="Arial" w:hAnsi="Arial"/>
                <w:sz w:val="20"/>
              </w:rPr>
              <w:t>Εάν ναι, αναφέρατε λεπτομερείς πληροφορίες σχετικά με το εν λόγω πρότυπο ποιότητας.</w:t>
            </w: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5.2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65A2E">
              <w:rPr>
                <w:rFonts w:ascii="Arial" w:hAnsi="Arial"/>
                <w:b/>
                <w:sz w:val="20"/>
              </w:rPr>
              <w:t>Επαγγελματικά προσόντα</w:t>
            </w:r>
          </w:p>
          <w:p w:rsidR="00DE4CA0" w:rsidRPr="00E65A2E" w:rsidRDefault="00DE4CA0" w:rsidP="00C6653E">
            <w:pPr>
              <w:pBdr>
                <w:top w:val="single" w:sz="4" w:space="1" w:color="auto"/>
                <w:left w:val="single" w:sz="4" w:space="4" w:color="auto"/>
                <w:bottom w:val="single" w:sz="4" w:space="1" w:color="auto"/>
                <w:right w:val="single" w:sz="4" w:space="4" w:color="auto"/>
              </w:pBdr>
              <w:rPr>
                <w:rFonts w:ascii="Arial" w:hAnsi="Arial" w:cs="Arial"/>
                <w:b/>
                <w:sz w:val="20"/>
                <w:szCs w:val="20"/>
              </w:rPr>
            </w:pPr>
          </w:p>
        </w:tc>
      </w:tr>
      <w:tr w:rsidR="00DE4CA0" w:rsidRPr="00E65A2E" w:rsidTr="00C6653E">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r w:rsidRPr="00E65A2E">
              <w:rPr>
                <w:rFonts w:ascii="Arial" w:hAnsi="Arial"/>
                <w:b/>
                <w:sz w:val="20"/>
              </w:rPr>
              <w:t>5.2.1.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DE4CA0" w:rsidRPr="00E65A2E" w:rsidRDefault="00DE4CA0" w:rsidP="00C6653E">
            <w:pPr>
              <w:rPr>
                <w:rFonts w:ascii="Arial" w:hAnsi="Arial" w:cs="Arial"/>
                <w:bCs/>
                <w:sz w:val="20"/>
                <w:szCs w:val="20"/>
              </w:rPr>
            </w:pPr>
          </w:p>
          <w:p w:rsidR="00DE4CA0" w:rsidRPr="00E65A2E" w:rsidRDefault="00DE4CA0" w:rsidP="00C6653E">
            <w:pPr>
              <w:rPr>
                <w:rFonts w:ascii="Arial" w:hAnsi="Arial" w:cs="Arial"/>
                <w:bCs/>
                <w:sz w:val="20"/>
                <w:szCs w:val="20"/>
              </w:rPr>
            </w:pPr>
            <w:r w:rsidRPr="00E65A2E">
              <w:rPr>
                <w:rFonts w:ascii="Arial" w:hAnsi="Arial"/>
                <w:sz w:val="20"/>
              </w:rPr>
              <w:t>Έχετε εσείς ή το άτομο που είναι υπεύθυνο για τα τελωνειακά σας θέματα ολοκληρώσει επιτυχώς εκπαίδευση η οποία καλύπτει την τελωνειακή νομοθεσία, συνάδει και σχετίζεται με τον βαθμό συμμετοχής σας σε τελωνειακές δραστηριότητες, και παρέχεται από οποιονδήποτε από τους παρακάτω φορείς:</w:t>
            </w:r>
            <w:r w:rsidRPr="00E65A2E">
              <w:rPr>
                <w:rFonts w:ascii="Arial" w:hAnsi="Arial" w:cs="Arial"/>
                <w:bCs/>
                <w:sz w:val="20"/>
                <w:szCs w:val="20"/>
              </w:rPr>
              <w:br/>
            </w:r>
            <w:r w:rsidRPr="00E65A2E">
              <w:rPr>
                <w:rFonts w:ascii="Arial" w:hAnsi="Arial"/>
                <w:sz w:val="20"/>
              </w:rPr>
              <w:t>(i) τελωνειακή αρχή ενός κράτους μέλους·</w:t>
            </w:r>
            <w:r w:rsidRPr="00E65A2E">
              <w:rPr>
                <w:rFonts w:ascii="Arial" w:hAnsi="Arial" w:cs="Arial"/>
                <w:bCs/>
                <w:sz w:val="20"/>
                <w:szCs w:val="20"/>
              </w:rPr>
              <w:br/>
            </w:r>
            <w:r w:rsidRPr="00E65A2E">
              <w:rPr>
                <w:rFonts w:ascii="Arial" w:hAnsi="Arial"/>
                <w:sz w:val="20"/>
              </w:rPr>
              <w:t xml:space="preserve">(ii) εκπαιδευτικό ίδρυμα αναγνωρισμένο, ως προς την παροχή παρόμοιων πιστοποιήσεων, από τις τελωνειακές αρχές ή από οργανισμό κράτους μέλους υπεύθυνο για θέματα επαγγελματικής κατάρτισης· </w:t>
            </w:r>
            <w:r w:rsidRPr="00E65A2E">
              <w:rPr>
                <w:rFonts w:ascii="Arial" w:hAnsi="Arial" w:cs="Arial"/>
                <w:bCs/>
                <w:sz w:val="20"/>
                <w:szCs w:val="20"/>
              </w:rPr>
              <w:br/>
            </w:r>
            <w:r w:rsidRPr="00E65A2E">
              <w:rPr>
                <w:rFonts w:ascii="Arial" w:hAnsi="Arial"/>
                <w:sz w:val="20"/>
              </w:rPr>
              <w:t xml:space="preserve">(iii) επαγγελματική ή εμπορική ένωση αναγνωρισμένη από τις τελωνειακές αρχές ενός κράτους μέλους ή διαπιστευμένη στην Ένωση για την παροχή παρόμοιων πιστοποιήσεων; </w:t>
            </w:r>
            <w:r w:rsidRPr="00E65A2E">
              <w:rPr>
                <w:rFonts w:ascii="Arial" w:hAnsi="Arial" w:cs="Arial"/>
                <w:bCs/>
                <w:sz w:val="20"/>
                <w:szCs w:val="20"/>
              </w:rPr>
              <w:br/>
            </w:r>
            <w:r w:rsidRPr="00E65A2E">
              <w:rPr>
                <w:rFonts w:ascii="Arial" w:hAnsi="Arial"/>
                <w:sz w:val="20"/>
              </w:rPr>
              <w:t>Ναι/Όχι</w:t>
            </w:r>
            <w:r w:rsidRPr="00E65A2E">
              <w:rPr>
                <w:rFonts w:ascii="Arial" w:hAnsi="Arial" w:cs="Arial"/>
                <w:bCs/>
                <w:sz w:val="20"/>
                <w:szCs w:val="20"/>
              </w:rPr>
              <w:br/>
            </w:r>
            <w:r w:rsidRPr="00E65A2E">
              <w:rPr>
                <w:rFonts w:ascii="Arial" w:hAnsi="Arial"/>
                <w:sz w:val="20"/>
              </w:rPr>
              <w:t xml:space="preserve">Εάν ναι, αναφέρατε λεπτομερείς πληροφορίες σχετικά με την εκπαίδευση που ολοκληρώσατε επιτυχώς εσείς ή το άτομο που είναι υπεύθυνο για τα τελωνειακά σας θέματα.  </w:t>
            </w:r>
          </w:p>
        </w:tc>
      </w:tr>
      <w:tr w:rsidR="00DE4CA0" w:rsidRPr="00E65A2E" w:rsidTr="00C6653E">
        <w:trPr>
          <w:trHeight w:val="255"/>
        </w:trPr>
        <w:tc>
          <w:tcPr>
            <w:tcW w:w="1291" w:type="dxa"/>
            <w:tcBorders>
              <w:top w:val="single" w:sz="4" w:space="0" w:color="auto"/>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16" w:name="SAQ_6"/>
            <w:r w:rsidRPr="00E65A2E">
              <w:rPr>
                <w:rFonts w:ascii="Arial" w:hAnsi="Arial"/>
                <w:b/>
                <w:sz w:val="20"/>
              </w:rPr>
              <w:lastRenderedPageBreak/>
              <w:t>6.</w:t>
            </w:r>
          </w:p>
        </w:tc>
        <w:tc>
          <w:tcPr>
            <w:tcW w:w="11804" w:type="dxa"/>
            <w:gridSpan w:val="2"/>
            <w:tcBorders>
              <w:top w:val="single" w:sz="4" w:space="0" w:color="auto"/>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 xml:space="preserve">Απαιτήσεις ασφάλειας και προστασίας </w:t>
            </w:r>
          </w:p>
        </w:tc>
      </w:tr>
      <w:bookmarkEnd w:id="16"/>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 xml:space="preserve">(Άρθρο 39 στοιχείο ε) του ΕTK, άρθρο 28 της ΕΠ του ΕΤΚ, </w:t>
            </w:r>
            <w:hyperlink w:anchor="PART2_Section_V"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E65A2E">
                <w:rPr>
                  <w:rStyle w:val="-"/>
                  <w:rFonts w:ascii="Arial" w:hAnsi="Arial"/>
                  <w:b/>
                  <w:i/>
                  <w:sz w:val="16"/>
                </w:rPr>
                <w:t xml:space="preserve"> ΑΕΟ μέρος 2 τμήμα V</w:t>
              </w:r>
            </w:hyperlink>
            <w:r w:rsidRPr="00E65A2E">
              <w:rPr>
                <w:rFonts w:ascii="Arial" w:hAnsi="Arial"/>
                <w:b/>
                <w:i/>
                <w:sz w:val="16"/>
              </w:rPr>
              <w:t>)</w:t>
            </w:r>
          </w:p>
        </w:tc>
      </w:tr>
      <w:tr w:rsidR="00DE4CA0" w:rsidRPr="00E65A2E" w:rsidTr="00C6653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6.1.</w:t>
            </w:r>
          </w:p>
        </w:tc>
        <w:tc>
          <w:tcPr>
            <w:tcW w:w="11804" w:type="dxa"/>
            <w:gridSpan w:val="2"/>
            <w:tcBorders>
              <w:top w:val="nil"/>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Theme="minorHAnsi" w:eastAsiaTheme="minorHAnsi" w:hAnsiTheme="minorHAnsi" w:cstheme="minorBidi"/>
                <w:b/>
                <w:sz w:val="22"/>
              </w:rPr>
              <w:t>Γενικές πληροφορίες για την ασφάλεια και την προστασία</w:t>
            </w:r>
          </w:p>
        </w:tc>
      </w:tr>
      <w:tr w:rsidR="00DE4CA0" w:rsidRPr="00E65A2E" w:rsidTr="00C6653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r w:rsidRPr="00E65A2E">
              <w:rPr>
                <w:rFonts w:ascii="Arial" w:hAnsi="Arial"/>
                <w:b/>
                <w:sz w:val="20"/>
              </w:rPr>
              <w:t>6.1.1</w:t>
            </w:r>
          </w:p>
        </w:tc>
        <w:tc>
          <w:tcPr>
            <w:tcW w:w="11804" w:type="dxa"/>
            <w:gridSpan w:val="2"/>
            <w:tcBorders>
              <w:top w:val="single" w:sz="8" w:space="0" w:color="000000"/>
              <w:left w:val="nil"/>
              <w:bottom w:val="single" w:sz="4" w:space="0" w:color="auto"/>
              <w:right w:val="nil"/>
            </w:tcBorders>
            <w:shd w:val="clear" w:color="000000" w:fill="99CC00"/>
          </w:tcPr>
          <w:p w:rsidR="00DE4CA0" w:rsidRPr="00E65A2E" w:rsidRDefault="00DE4CA0" w:rsidP="00C6653E">
            <w:pPr>
              <w:rPr>
                <w:rFonts w:ascii="Arial" w:hAnsi="Arial" w:cs="Arial"/>
                <w:b/>
                <w:bCs/>
                <w:sz w:val="20"/>
                <w:szCs w:val="20"/>
              </w:rPr>
            </w:pP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4" w:space="0" w:color="auto"/>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sz w:val="20"/>
              </w:rPr>
              <w:t xml:space="preserve">Αναφέρατε το όνομα και τη θέση του ατόμου που είναι αρμόδιο για θέματα ασφάλειας και προστασίας.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hideMark/>
          </w:tcPr>
          <w:p w:rsidR="00DE4CA0" w:rsidRPr="00E65A2E" w:rsidRDefault="00DE4CA0" w:rsidP="00C6653E">
            <w:pPr>
              <w:rPr>
                <w:rFonts w:ascii="Arial" w:hAnsi="Arial" w:cs="Arial"/>
                <w:b/>
                <w:bCs/>
                <w:i/>
                <w:iCs/>
                <w:sz w:val="16"/>
                <w:szCs w:val="16"/>
              </w:rPr>
            </w:pPr>
          </w:p>
        </w:tc>
      </w:tr>
      <w:tr w:rsidR="00DE4CA0" w:rsidRPr="00E65A2E" w:rsidTr="00C6653E">
        <w:trPr>
          <w:trHeight w:val="765"/>
        </w:trPr>
        <w:tc>
          <w:tcPr>
            <w:tcW w:w="1291" w:type="dxa"/>
            <w:tcBorders>
              <w:top w:val="nil"/>
              <w:left w:val="nil"/>
              <w:bottom w:val="nil"/>
              <w:right w:val="nil"/>
            </w:tcBorders>
            <w:shd w:val="clear" w:color="auto" w:fill="auto"/>
            <w:hideMark/>
          </w:tcPr>
          <w:p w:rsidR="00DE4CA0" w:rsidRPr="00E65A2E" w:rsidRDefault="00DE4CA0" w:rsidP="00C6653E">
            <w:pPr>
              <w:rPr>
                <w:rFonts w:ascii="Arial" w:hAnsi="Arial" w:cs="Arial"/>
                <w:b/>
                <w:bCs/>
                <w:sz w:val="20"/>
                <w:szCs w:val="20"/>
              </w:rPr>
            </w:pPr>
            <w:bookmarkStart w:id="17" w:name="SAQ_6_1_2"/>
            <w:r w:rsidRPr="00E65A2E">
              <w:rPr>
                <w:rFonts w:ascii="Arial" w:hAnsi="Arial"/>
                <w:b/>
                <w:sz w:val="20"/>
              </w:rPr>
              <w:t>6.1.2.</w:t>
            </w:r>
            <w:bookmarkEnd w:id="17"/>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E4CA0" w:rsidRPr="00E65A2E" w:rsidRDefault="00DE4CA0" w:rsidP="00C6653E">
            <w:pPr>
              <w:rPr>
                <w:rFonts w:ascii="Arial" w:hAnsi="Arial" w:cs="Arial"/>
                <w:sz w:val="20"/>
                <w:szCs w:val="20"/>
              </w:rPr>
            </w:pPr>
            <w:r w:rsidRPr="00E65A2E">
              <w:rPr>
                <w:rFonts w:ascii="Arial" w:hAnsi="Arial"/>
                <w:sz w:val="20"/>
              </w:rPr>
              <w:t>α) Έχετε καταρτίσει εκτίμηση κινδύνων και απειλών για την επιχείρησή σας; Ναι/Όχι</w:t>
            </w:r>
            <w:r w:rsidRPr="00E65A2E">
              <w:rPr>
                <w:rFonts w:ascii="Arial" w:hAnsi="Arial" w:cs="Arial"/>
                <w:sz w:val="20"/>
                <w:szCs w:val="20"/>
              </w:rPr>
              <w:br/>
            </w:r>
            <w:r w:rsidRPr="00E65A2E">
              <w:rPr>
                <w:rFonts w:ascii="Arial" w:hAnsi="Arial"/>
                <w:sz w:val="20"/>
              </w:rPr>
              <w:t>β) Υπάρχει σχέδιο ασφάλειας για κάθε εγκατάσταση (όπου απαιτείται);  Ναι/Όχι</w:t>
            </w:r>
            <w:r w:rsidRPr="00E65A2E">
              <w:rPr>
                <w:rFonts w:ascii="Arial" w:hAnsi="Arial" w:cs="Arial"/>
                <w:sz w:val="20"/>
                <w:szCs w:val="20"/>
              </w:rPr>
              <w:br/>
            </w:r>
            <w:r w:rsidRPr="00E65A2E">
              <w:rPr>
                <w:rFonts w:ascii="Arial" w:hAnsi="Arial"/>
                <w:sz w:val="20"/>
              </w:rPr>
              <w:t>Πόσο συχνά αναθεωρούνται και επικαιροποιούνται τα εν λόγω έγγραφα;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6.1.3.</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ποιους κινδύνους ασφάλειας (εντός της εταιρείας ή κατά τις επιχειρηματικές σας συναλλαγές με πελάτες, προμηθευτές και εξωτερικούς παρόχους υπηρεσιών) έχετε εντοπίσει σε σχέση με τα κριτήρια ασφάλειας ΑΕΟ.</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18" w:name="SAQ_6_1_4"/>
            <w:r w:rsidRPr="00E65A2E">
              <w:rPr>
                <w:rFonts w:ascii="Arial" w:hAnsi="Arial"/>
                <w:b/>
                <w:sz w:val="20"/>
              </w:rPr>
              <w:t>6.1.4.</w:t>
            </w:r>
            <w:bookmarkEnd w:id="18"/>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Πώς εφαρμόζονται και πώς συντονίζονται τα μέτρα ασφάλειας στην εταιρεία σας και ποιος είναι υπεύθυνος για τα μέτρα αυτά;</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6.1.5.</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Εάν η εταιρεία σας διαθέτει περισσότερες από μια εγκαταστάσεις, η εφαρμογή των μέτρων ασφάλειας γίνεται κατά τρόπο εναρμονισμένο σε όλες τις εγκαταστάσεις;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6.1.6.</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Έχετε οδηγίες ασφάλειας; Πώς τις κοινοποιείτε στο προσωπικό σας και τους επισκέπτες των εγκαταστάσεων της εταιρείας σας; </w:t>
            </w:r>
            <w:r w:rsidRPr="00E65A2E">
              <w:rPr>
                <w:rFonts w:ascii="Arial" w:hAnsi="Arial" w:cs="Arial"/>
                <w:sz w:val="20"/>
                <w:szCs w:val="20"/>
              </w:rPr>
              <w:br/>
            </w:r>
            <w:r w:rsidRPr="00E65A2E">
              <w:rPr>
                <w:rFonts w:ascii="Arial" w:hAnsi="Arial"/>
                <w:sz w:val="20"/>
              </w:rPr>
              <w:t xml:space="preserve">β) Πώς τεκμηριώνονται οι εν λόγω οδηγίες (εγχειρίδιο, κατευθυντήριες </w:t>
            </w:r>
            <w:r>
              <w:rPr>
                <w:rFonts w:ascii="Arial" w:hAnsi="Arial"/>
                <w:sz w:val="20"/>
              </w:rPr>
              <w:t>οδηγίες</w:t>
            </w:r>
            <w:r w:rsidRPr="00E65A2E">
              <w:rPr>
                <w:rFonts w:ascii="Arial" w:hAnsi="Arial"/>
                <w:sz w:val="20"/>
              </w:rPr>
              <w:t xml:space="preserve"> εργασίας, πληροφοριακό δελτίο, κ.λπ.);</w:t>
            </w: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19" w:name="SAQ_6_1_7"/>
            <w:r w:rsidRPr="00E65A2E">
              <w:rPr>
                <w:rFonts w:ascii="Arial" w:hAnsi="Arial"/>
                <w:b/>
                <w:sz w:val="20"/>
              </w:rPr>
              <w:t>6.1.7.</w:t>
            </w:r>
          </w:p>
          <w:bookmarkEnd w:id="19"/>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Αντιμετωπίσατε τυχόν περιστατικά ασφάλειας κατά το τελευταίο έτος; Ναι/Όχι. </w:t>
            </w:r>
            <w:r w:rsidRPr="00E65A2E">
              <w:rPr>
                <w:rFonts w:ascii="Arial" w:hAnsi="Arial" w:cs="Arial"/>
                <w:sz w:val="20"/>
                <w:szCs w:val="20"/>
              </w:rPr>
              <w:br/>
            </w:r>
            <w:r w:rsidRPr="00E65A2E">
              <w:rPr>
                <w:rFonts w:ascii="Arial" w:hAnsi="Arial"/>
                <w:sz w:val="20"/>
              </w:rPr>
              <w:t>Εάν ναι, περιγράψτε συνοπτικά τα περιστατικά και τα μέτρα που ελήφθησαν για την πρόληψη παρόμοιων περιστατικών στο μέλλον.</w:t>
            </w:r>
            <w:r w:rsidRPr="00E65A2E">
              <w:rPr>
                <w:rFonts w:ascii="Arial" w:hAnsi="Arial" w:cs="Arial"/>
                <w:sz w:val="20"/>
                <w:szCs w:val="20"/>
              </w:rPr>
              <w:br/>
            </w:r>
            <w:r w:rsidRPr="00E65A2E">
              <w:rPr>
                <w:rFonts w:ascii="Arial" w:hAnsi="Arial"/>
                <w:sz w:val="20"/>
              </w:rPr>
              <w:t>β) Τηρείτε αρχεία των περιστατικών ασφάλειας και των μέτρων που λαμβάνονται;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6.1.8.</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 Έχετε ήδη πιστοποιηθεί/αδειοδοτηθεί/εγκριθεί από άλλη δημόσια υπηρεσία ή αρχή (μεταφορών, πολιτικής αεροπορίας, κ.λπ.) για θέματα ασφάλειας;  Ναι/Όχι.</w:t>
            </w:r>
            <w:r w:rsidRPr="00E65A2E">
              <w:rPr>
                <w:rFonts w:ascii="Arial" w:hAnsi="Arial" w:cs="Arial"/>
                <w:sz w:val="20"/>
                <w:szCs w:val="20"/>
              </w:rPr>
              <w:br/>
            </w:r>
            <w:r w:rsidRPr="00E65A2E">
              <w:rPr>
                <w:rFonts w:ascii="Arial" w:hAnsi="Arial"/>
                <w:sz w:val="20"/>
              </w:rPr>
              <w:t>Εάν ναι, προσκομίστε αντίγραφο του πιστοποιητικού/άδειας/έγκρισης και αναφέρατε λεπτομερώς τις εγκαταστάσεις/τοποθεσίες που καλύπτονται από το σχετικό πιστοποιητικό/άδεια/έγκριση.</w:t>
            </w:r>
            <w:r w:rsidRPr="00E65A2E">
              <w:rPr>
                <w:rFonts w:ascii="Arial" w:hAnsi="Arial" w:cs="Arial"/>
                <w:sz w:val="20"/>
                <w:szCs w:val="20"/>
              </w:rPr>
              <w:br/>
            </w:r>
            <w:r w:rsidRPr="00E65A2E">
              <w:rPr>
                <w:rFonts w:ascii="Arial" w:hAnsi="Arial"/>
                <w:sz w:val="20"/>
              </w:rPr>
              <w:t>β) Προσκομίστε κατάλογο των πιστοποιημένων από ανεξάρτητους φορείς προτύπων/αδειών/εγκρίσεων που τηρείτε και αναφέρατε τους ελέγχους/λογιστικούς ελέγχους στους οποίους υπόκεινται τα εν λόγω πρότυπα.</w:t>
            </w:r>
          </w:p>
          <w:p w:rsidR="00DE4CA0" w:rsidRPr="00E65A2E" w:rsidRDefault="00DE4CA0" w:rsidP="00C6653E">
            <w:pPr>
              <w:rPr>
                <w:rFonts w:ascii="Arial" w:hAnsi="Arial" w:cs="Arial"/>
                <w:sz w:val="20"/>
                <w:szCs w:val="20"/>
              </w:rPr>
            </w:pPr>
            <w:r w:rsidRPr="00E65A2E">
              <w:rPr>
                <w:rFonts w:ascii="Arial" w:hAnsi="Arial"/>
                <w:sz w:val="20"/>
              </w:rPr>
              <w:t>γ) Σκοπεύετε να υποβάλετε ή έχετε ήδη υποβάλει αίτηση για κάποιο άλλο πιστοποιητικό/άδεια/έγκριση για θέματα ασφάλειας (π.χ. εγκεκριμένο μεταφορικό γραφείο, γνωστός αποστολέας, κ.λπ.); Ναι/Όχι</w:t>
            </w:r>
          </w:p>
          <w:p w:rsidR="00DE4CA0" w:rsidRPr="00E65A2E" w:rsidRDefault="00DE4CA0" w:rsidP="00C6653E">
            <w:pPr>
              <w:rPr>
                <w:rFonts w:ascii="Arial" w:hAnsi="Arial" w:cs="Arial"/>
                <w:sz w:val="20"/>
                <w:szCs w:val="20"/>
              </w:rPr>
            </w:pPr>
            <w:r w:rsidRPr="00E65A2E">
              <w:rPr>
                <w:rFonts w:ascii="Arial" w:hAnsi="Arial"/>
                <w:sz w:val="20"/>
              </w:rPr>
              <w:t xml:space="preserve">Εάν ναι, αναφέρατε λεπτομερείς πληροφορίες.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Tahoma" w:hAnsi="Tahoma" w:cs="Tahoma"/>
                <w:sz w:val="18"/>
                <w:szCs w:val="18"/>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6.1.9.</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Υπάρχουν ιδιαίτερες απαιτήσεις ασφάλειας και προστασίας για τα εμπορεύματα που εισάγετε/εξάγετε;</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6.1.10.</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9F33E2">
              <w:rPr>
                <w:rFonts w:ascii="Arial" w:hAnsi="Arial" w:cs="Arial"/>
                <w:color w:val="000000"/>
                <w:sz w:val="20"/>
                <w:szCs w:val="20"/>
              </w:rPr>
              <w:t>α) Χρησιμοποιείτε τις υπηρεσίες εταιρείας παροχής ασφαλείας; Εάν ναι, ποιά εταιρεία χρησιμοποιείτε;</w:t>
            </w:r>
            <w:r w:rsidRPr="009F33E2">
              <w:rPr>
                <w:rFonts w:ascii="Arial" w:hAnsi="Arial" w:cs="Arial"/>
                <w:color w:val="000000"/>
                <w:sz w:val="20"/>
                <w:szCs w:val="20"/>
              </w:rPr>
              <w:br/>
              <w:t>β) Η εν λόγω εταιρεία έχει διενεργήσει εκτίμηση-αξιολόγηση των απειλών για την εταιρεία σας; Εάν ναι, να περιγραφούν με συντομία οι κίνδυνοι ασφαλείας που εντοπίστηκαν σε σχέση με τα κριτήρια ασφαλείας ΑΕΟ.</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6.1.11.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Σας επιβάλουν οι πελάτες σας ή η ασφαλιστική σας εταιρεία κάποιες απαιτήσεις ασφάλειας και προστασίας; Ναι/Όχι </w:t>
            </w:r>
            <w:r w:rsidRPr="00E65A2E">
              <w:rPr>
                <w:rFonts w:ascii="Arial" w:hAnsi="Arial" w:cs="Arial"/>
                <w:sz w:val="20"/>
                <w:szCs w:val="20"/>
              </w:rPr>
              <w:br/>
            </w:r>
            <w:r w:rsidRPr="00E65A2E">
              <w:rPr>
                <w:rFonts w:ascii="Arial" w:hAnsi="Arial"/>
                <w:sz w:val="20"/>
              </w:rPr>
              <w:t>Εάν ναι, αναφέρατε λεπτομερείς πληροφορίες.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20" w:name="SAQ_6_2"/>
            <w:r w:rsidRPr="00E65A2E">
              <w:rPr>
                <w:rFonts w:ascii="Arial" w:hAnsi="Arial"/>
                <w:b/>
                <w:sz w:val="20"/>
              </w:rPr>
              <w:t>6.2.</w:t>
            </w:r>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Ασφάλεια κτιρίων</w:t>
            </w:r>
          </w:p>
        </w:tc>
      </w:tr>
      <w:bookmarkEnd w:id="20"/>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 xml:space="preserve">(Κατευθυντήριες </w:t>
            </w:r>
            <w:r w:rsidRPr="00AB5AE5">
              <w:rPr>
                <w:rFonts w:ascii="Arial" w:hAnsi="Arial"/>
                <w:b/>
                <w:i/>
                <w:sz w:val="16"/>
              </w:rPr>
              <w:t>οδηγίες</w:t>
            </w:r>
            <w:r w:rsidRPr="00E65A2E">
              <w:rPr>
                <w:rFonts w:ascii="Arial" w:hAnsi="Arial"/>
                <w:b/>
                <w:i/>
                <w:sz w:val="16"/>
              </w:rPr>
              <w:t xml:space="preserve"> AEO </w:t>
            </w:r>
            <w:hyperlink w:anchor="PART2_SectionV_2_BUILDING_SECURITY" w:history="1">
              <w:r w:rsidRPr="00E65A2E">
                <w:rPr>
                  <w:rStyle w:val="-"/>
                  <w:rFonts w:ascii="Arial" w:hAnsi="Arial"/>
                  <w:b/>
                  <w:i/>
                  <w:sz w:val="16"/>
                </w:rPr>
                <w:t>μέρος 2 τμήμα V υποτμήμα 2</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6.2.1.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 Περιγράψτε συνοπτικά πώς προστατεύεται η εξωτερική περίμετρος των εταιρικών σας εγκαταστάσεων. Πώς ελέγχεται η συμμόρφωση με τις εν λόγω διαδικασίες;</w:t>
            </w:r>
            <w:r w:rsidRPr="00E65A2E">
              <w:rPr>
                <w:rFonts w:ascii="Arial" w:hAnsi="Arial" w:cs="Arial"/>
                <w:sz w:val="20"/>
                <w:szCs w:val="20"/>
              </w:rPr>
              <w:br/>
            </w:r>
            <w:r w:rsidRPr="00E65A2E">
              <w:rPr>
                <w:rFonts w:ascii="Arial" w:hAnsi="Arial"/>
                <w:sz w:val="20"/>
              </w:rPr>
              <w:t>β) Πώς, από ποιον και με ποια συχνότητα ελέγχονται οι περιφράξεις και τα κτίρια; Πώς καταγράφονται οι έλεγχοι και τα αποτελέσματα;</w:t>
            </w:r>
            <w:r w:rsidRPr="00E65A2E">
              <w:rPr>
                <w:rFonts w:ascii="Arial" w:hAnsi="Arial" w:cs="Arial"/>
                <w:sz w:val="20"/>
                <w:szCs w:val="20"/>
              </w:rPr>
              <w:br/>
            </w:r>
            <w:r w:rsidRPr="00E65A2E">
              <w:rPr>
                <w:rFonts w:ascii="Arial" w:hAnsi="Arial"/>
                <w:sz w:val="20"/>
              </w:rPr>
              <w:t xml:space="preserve">γ) Πώς αναφέρονται και αντιμετωπίζονται τυχόν περιστατικά ασφάλειας;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6.2.2.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 xml:space="preserve">α) Τι δυνατότητες πρόσβασης υπάρχουν στις επιχειρηματικές σας εγκαταστάσεις;  </w:t>
            </w:r>
            <w:r w:rsidRPr="00E65A2E">
              <w:rPr>
                <w:rFonts w:ascii="Arial" w:hAnsi="Arial" w:cs="Arial"/>
                <w:sz w:val="20"/>
                <w:szCs w:val="20"/>
              </w:rPr>
              <w:br/>
            </w:r>
            <w:r w:rsidRPr="00E65A2E">
              <w:rPr>
                <w:rFonts w:ascii="Arial" w:hAnsi="Arial"/>
                <w:sz w:val="20"/>
              </w:rPr>
              <w:t xml:space="preserve">β) Πώς επιτηρούνται;  </w:t>
            </w:r>
          </w:p>
          <w:p w:rsidR="00DE4CA0" w:rsidRPr="00E65A2E" w:rsidRDefault="00DE4CA0" w:rsidP="00C6653E">
            <w:pPr>
              <w:rPr>
                <w:rFonts w:ascii="Arial" w:hAnsi="Arial" w:cs="Arial"/>
                <w:sz w:val="20"/>
                <w:szCs w:val="20"/>
              </w:rPr>
            </w:pPr>
            <w:r w:rsidRPr="00E65A2E">
              <w:rPr>
                <w:rFonts w:ascii="Arial" w:hAnsi="Arial"/>
                <w:sz w:val="20"/>
              </w:rPr>
              <w:t>γ) Υπάρχουν περιορισμοί όσον αφορά την ώρα/μέρα για κάθε σημείο πρόσβασης;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6.2.3.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Φωτίζονται επαρκώς οι εγκαταστάσεις (π.χ. συνεχής φωτισμός, ανιχνευτές κίνησης, αυτόματοι διακόπτες με αισθητήρες);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1" w:name="SAQ_6_2_4"/>
            <w:r w:rsidRPr="00E65A2E">
              <w:rPr>
                <w:rFonts w:ascii="Arial" w:hAnsi="Arial"/>
                <w:b/>
                <w:sz w:val="20"/>
              </w:rPr>
              <w:t>6.2.4.</w:t>
            </w:r>
          </w:p>
          <w:bookmarkEnd w:id="21"/>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Πώς πραγματοποιείται η διαχείριση των κλειδιών στην εταιρεία σας (π.χ. τοποθεσία, πρόσβαση, καταγραφή);</w:t>
            </w:r>
            <w:r w:rsidRPr="00E65A2E">
              <w:rPr>
                <w:rFonts w:ascii="Arial" w:hAnsi="Arial" w:cs="Arial"/>
                <w:sz w:val="20"/>
                <w:szCs w:val="20"/>
              </w:rPr>
              <w:br/>
            </w:r>
            <w:r w:rsidRPr="00E65A2E">
              <w:rPr>
                <w:rFonts w:ascii="Arial" w:hAnsi="Arial"/>
                <w:sz w:val="20"/>
              </w:rPr>
              <w:t>Υπάρχει σχετική γραπτή τεκμηρίωση;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6.2.5.</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cs="Arial"/>
                <w:sz w:val="20"/>
                <w:szCs w:val="20"/>
              </w:rPr>
              <w:br/>
            </w:r>
            <w:r w:rsidRPr="00E65A2E">
              <w:rPr>
                <w:rFonts w:ascii="Arial" w:hAnsi="Arial"/>
                <w:sz w:val="20"/>
              </w:rPr>
              <w:t>α) Επιτρέπεται η στάθμευση ιδιωτικών οχημάτων στις εγκαταστάσεις;</w:t>
            </w:r>
            <w:r w:rsidRPr="00E65A2E">
              <w:rPr>
                <w:rFonts w:ascii="Arial" w:hAnsi="Arial" w:cs="Arial"/>
                <w:sz w:val="20"/>
                <w:szCs w:val="20"/>
              </w:rPr>
              <w:br/>
            </w:r>
            <w:r w:rsidRPr="00E65A2E">
              <w:rPr>
                <w:rFonts w:ascii="Arial" w:hAnsi="Arial"/>
                <w:sz w:val="20"/>
              </w:rPr>
              <w:t xml:space="preserve">β) Εάν ναι, για ποια άτομα; </w:t>
            </w:r>
            <w:r w:rsidRPr="00E65A2E">
              <w:rPr>
                <w:rFonts w:ascii="Arial" w:hAnsi="Arial" w:cs="Arial"/>
                <w:sz w:val="20"/>
                <w:szCs w:val="20"/>
              </w:rPr>
              <w:br/>
            </w:r>
            <w:r w:rsidRPr="00E65A2E">
              <w:rPr>
                <w:rFonts w:ascii="Arial" w:hAnsi="Arial"/>
                <w:sz w:val="20"/>
              </w:rPr>
              <w:t xml:space="preserve">γ) Ποιος δίνει την έγκριση; </w:t>
            </w:r>
            <w:r w:rsidRPr="00E65A2E">
              <w:rPr>
                <w:rFonts w:ascii="Arial" w:hAnsi="Arial" w:cs="Arial"/>
                <w:sz w:val="20"/>
                <w:szCs w:val="20"/>
              </w:rPr>
              <w:br/>
            </w:r>
            <w:r w:rsidRPr="00E65A2E">
              <w:rPr>
                <w:rFonts w:ascii="Arial" w:hAnsi="Arial"/>
                <w:sz w:val="20"/>
              </w:rPr>
              <w:t xml:space="preserve">δ) Ελέγχονται τα οχήματα (στην είσοδο της εγκατάστασης ή στην είσοδο του χώρου στάθμευσης αυτοκινήτων); </w:t>
            </w:r>
            <w:r w:rsidRPr="00E65A2E">
              <w:rPr>
                <w:rFonts w:ascii="Arial" w:hAnsi="Arial" w:cs="Arial"/>
                <w:sz w:val="20"/>
                <w:szCs w:val="20"/>
              </w:rPr>
              <w:br/>
            </w:r>
            <w:r w:rsidRPr="00E65A2E">
              <w:rPr>
                <w:rFonts w:ascii="Arial" w:hAnsi="Arial"/>
                <w:sz w:val="20"/>
              </w:rPr>
              <w:t>ε) Υπάρχουν γραπτές οδηγίες; Ναι/Όχι</w:t>
            </w: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bottom w:val="single" w:sz="8" w:space="0" w:color="000000"/>
            </w:tcBorders>
            <w:shd w:val="clear" w:color="000000" w:fill="FFFFFF" w:themeFill="background1"/>
            <w:hideMark/>
          </w:tcPr>
          <w:p w:rsidR="00DE4CA0" w:rsidRPr="00E65A2E" w:rsidRDefault="00DE4CA0" w:rsidP="00C6653E">
            <w:pPr>
              <w:rPr>
                <w:rFonts w:ascii="Arial" w:hAnsi="Arial"/>
                <w:b/>
                <w:sz w:val="20"/>
              </w:rPr>
            </w:pPr>
          </w:p>
        </w:tc>
        <w:tc>
          <w:tcPr>
            <w:tcW w:w="11804" w:type="dxa"/>
            <w:gridSpan w:val="2"/>
            <w:tcBorders>
              <w:top w:val="single" w:sz="4" w:space="0" w:color="auto"/>
              <w:bottom w:val="single" w:sz="8" w:space="0" w:color="000000"/>
            </w:tcBorders>
            <w:shd w:val="clear" w:color="000000" w:fill="FFFFFF" w:themeFill="background1"/>
            <w:hideMark/>
          </w:tcPr>
          <w:p w:rsidR="00DE4CA0" w:rsidRPr="00E65A2E" w:rsidRDefault="00DE4CA0" w:rsidP="00C6653E">
            <w:pPr>
              <w:rPr>
                <w:rFonts w:ascii="Arial" w:hAnsi="Arial"/>
                <w:b/>
                <w:sz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22" w:name="SAQ_6_3"/>
            <w:r w:rsidRPr="00E65A2E">
              <w:rPr>
                <w:rFonts w:ascii="Arial" w:hAnsi="Arial"/>
                <w:b/>
                <w:sz w:val="20"/>
              </w:rPr>
              <w:t>6.3.</w:t>
            </w:r>
            <w:bookmarkEnd w:id="22"/>
          </w:p>
        </w:tc>
        <w:tc>
          <w:tcPr>
            <w:tcW w:w="11804" w:type="dxa"/>
            <w:gridSpan w:val="2"/>
            <w:tcBorders>
              <w:top w:val="single" w:sz="8" w:space="0" w:color="000000"/>
              <w:left w:val="nil"/>
              <w:bottom w:val="nil"/>
              <w:right w:val="single" w:sz="8" w:space="0" w:color="000000"/>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Πρόσβαση στις εγκαταστάσεις</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3_ACCESS_CONTROLS"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3</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6.3.1.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τους κανονισμούς που ισχύουν για τη διαδικασία πρόσβασης στις εγκαταστάσεις σας (κτίρια, χώροι παραγωγής, αποθήκες, κ.λπ.) για προσωπικό, επισκέπτες, άλλα άτομα, οχήματα και εμπορεύματα. </w:t>
            </w:r>
            <w:r w:rsidRPr="00E65A2E">
              <w:rPr>
                <w:rFonts w:ascii="Arial" w:hAnsi="Arial" w:cs="Arial"/>
                <w:sz w:val="20"/>
                <w:szCs w:val="20"/>
              </w:rPr>
              <w:br/>
            </w:r>
            <w:r w:rsidRPr="00E65A2E">
              <w:rPr>
                <w:rFonts w:ascii="Arial" w:hAnsi="Arial"/>
                <w:sz w:val="20"/>
              </w:rPr>
              <w:t>β) Ποιος ελέγχει τη συμμόρφωση με τις καθορισμένες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6.3.2.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Περιγράψετε τις διαδικασίες που πρέπει να ακολουθηθούν σε περίπτωση που μη εξουσιοδοτημένο άτομο/όχημα εντοπιστεί στις εγκαταστάσεις της εταιρείας (περιβάλλων χώρος ή κτίρια). </w:t>
            </w:r>
            <w:r w:rsidRPr="00E65A2E">
              <w:rPr>
                <w:rFonts w:ascii="Arial" w:hAnsi="Arial" w:cs="Arial"/>
                <w:sz w:val="20"/>
                <w:szCs w:val="20"/>
              </w:rPr>
              <w:br/>
            </w:r>
            <w:r w:rsidRPr="00E65A2E">
              <w:rPr>
                <w:rFonts w:ascii="Arial" w:hAnsi="Arial"/>
                <w:sz w:val="20"/>
              </w:rPr>
              <w:t xml:space="preserve">β) Πώς κοινοποιούνται οι εν λόγω διαδικασίες στο προσωπικό (π.χ. σχέδιο δράσης, εγχειρίδιο, κατευθυντήριες </w:t>
            </w:r>
            <w:r>
              <w:rPr>
                <w:rFonts w:ascii="Arial" w:hAnsi="Arial"/>
                <w:sz w:val="20"/>
              </w:rPr>
              <w:t>οδηγίες</w:t>
            </w:r>
            <w:r w:rsidRPr="00E65A2E">
              <w:rPr>
                <w:rFonts w:ascii="Arial" w:hAnsi="Arial"/>
                <w:sz w:val="20"/>
              </w:rPr>
              <w:t xml:space="preserve"> εργασίας, εκπαίδευση);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6.3.3.</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Προσκομίστε σχέδιο των εγκαταστάσεων για κάθε περιοχή της εταιρείας σας που εμπλέκεται σε εκτελωνιστικές δραστηριότητες (π.χ. σχέδιο, σκαρίφημα), στο οποίο να εντοπίζονται τα όρια, οι δίοδοι πρόσβασης και η θέση των κτιρίων, εάν υπάρχει.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6.3.4.</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eastAsiaTheme="minorHAnsi" w:hAnsi="Arial"/>
                <w:sz w:val="20"/>
              </w:rPr>
              <w:t>Εάν υπάρχουν, αναφέρατε τα ονόματα των εταιρειών που στεγάζονται στις ίδιες εγκαταστάσεις.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23" w:name="SAQ_6_4"/>
            <w:r w:rsidRPr="00E65A2E">
              <w:rPr>
                <w:rFonts w:ascii="Arial" w:hAnsi="Arial"/>
                <w:b/>
                <w:sz w:val="20"/>
              </w:rPr>
              <w:t>6.4.</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Μονάδες φορτίου (εμπορευματοκιβώτια, αφαιρούμενα αμαξώματα, κιβώτια μεταφοράς)</w:t>
            </w:r>
          </w:p>
        </w:tc>
      </w:tr>
      <w:bookmarkEnd w:id="23"/>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4" w:name="SAQ_6_4_1"/>
            <w:r w:rsidRPr="00E65A2E">
              <w:rPr>
                <w:rFonts w:ascii="Arial" w:hAnsi="Arial"/>
                <w:b/>
                <w:sz w:val="20"/>
              </w:rPr>
              <w:t>6.4.1.</w:t>
            </w:r>
          </w:p>
          <w:bookmarkEnd w:id="24"/>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Υπόκειται η πρόσβαση στις μονάδες φορτίου σε κανόνες/περιορισμούς; Ναι/Όχι</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Εάν ναι, πώς επιβάλλονται οι εν λόγω περιορισμοί;</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5" w:name="SAQ_6_4_2"/>
            <w:r w:rsidRPr="00E65A2E">
              <w:rPr>
                <w:rFonts w:ascii="Arial" w:hAnsi="Arial"/>
                <w:b/>
                <w:sz w:val="20"/>
              </w:rPr>
              <w:t>6.4.2.</w:t>
            </w:r>
          </w:p>
          <w:bookmarkEnd w:id="25"/>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Περιγράψτε συνοπτικά τα μέτρα που ισχύουν για την πρόληψη μη εξουσιοδοτημένης πρόσβασης ή παραβίασης των μονάδων φορτίου (ιδιαίτερα σε ανοικτούς αποθηκευτικούς χώρους) (π.χ. συνεχής επιτήρηση, εκπαίδευση προσωπικού και ευαισθητοποίησή του στους κινδύνους, τις σφραγίδες και τις οδηγίες για τις διαδικασίες που πρέπει να ακολουθηθούν σε περίπτωση μη εξουσιοδοτημένης πρόσβασης).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6" w:name="SAQ_6_4_3"/>
            <w:r w:rsidRPr="00E65A2E">
              <w:rPr>
                <w:rFonts w:ascii="Arial" w:hAnsi="Arial"/>
                <w:b/>
                <w:sz w:val="20"/>
              </w:rPr>
              <w:t>6.4.3.</w:t>
            </w:r>
          </w:p>
          <w:bookmarkEnd w:id="26"/>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Χρησιμοποιείτε σφραγίδες για να εμποδίσετε την παράνομη παραβίαση των εμπορευμάτων; Εάν ναι, τι είδους; Ικανοποιούν συγκεκριμένα πρότυπα οι εν λόγω σφραγίδες (π.χ. ISO);  </w:t>
            </w:r>
            <w:r w:rsidRPr="00E65A2E">
              <w:rPr>
                <w:rFonts w:ascii="Arial" w:hAnsi="Arial" w:cs="Arial"/>
                <w:sz w:val="20"/>
                <w:szCs w:val="20"/>
              </w:rPr>
              <w:br/>
            </w:r>
            <w:r w:rsidRPr="00E65A2E">
              <w:rPr>
                <w:rFonts w:ascii="Arial" w:hAnsi="Arial"/>
                <w:sz w:val="20"/>
              </w:rPr>
              <w:t>β) Σε περίπτωση που δεν χρησιμοποιούνται σφραγίδες, πώς εξασφαλίζετε ότι τα εμπορεύματα δεν παραποιούνται;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7" w:name="SAQ_6_4_4"/>
            <w:r w:rsidRPr="00E65A2E">
              <w:rPr>
                <w:rFonts w:ascii="Arial" w:hAnsi="Arial"/>
                <w:b/>
                <w:sz w:val="20"/>
              </w:rPr>
              <w:t>6.4.4.</w:t>
            </w:r>
          </w:p>
          <w:bookmarkEnd w:id="27"/>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Τι μέτρα ελέγχου χρησιμοποιείτε για τον έλεγχο των μονάδων φορτίου (π.χ. διαδικασία επτά σημείων ελέγχου:  εμπρόσθιο τοίχωμα, αριστερή πλευρά, δεξιά πλευρά, δάπεδο, οροφή/στέγη, εσωτερικές/εξωτερικές θύρες, εξωτερική/κάτω πλευρά);  </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28" w:name="SAQ_6_4_5"/>
            <w:r w:rsidRPr="00E65A2E">
              <w:rPr>
                <w:rFonts w:ascii="Arial" w:hAnsi="Arial"/>
                <w:b/>
                <w:sz w:val="20"/>
              </w:rPr>
              <w:lastRenderedPageBreak/>
              <w:t>6.4.5.</w:t>
            </w:r>
          </w:p>
          <w:bookmarkEnd w:id="28"/>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Απαντήστε στις ακόλουθες ερωτήσεις: </w:t>
            </w:r>
            <w:r w:rsidRPr="00E65A2E">
              <w:rPr>
                <w:rFonts w:ascii="Arial" w:hAnsi="Arial" w:cs="Arial"/>
                <w:sz w:val="20"/>
                <w:szCs w:val="20"/>
              </w:rPr>
              <w:br/>
            </w:r>
            <w:r w:rsidRPr="00E65A2E">
              <w:rPr>
                <w:rFonts w:ascii="Arial" w:hAnsi="Arial"/>
                <w:sz w:val="20"/>
              </w:rPr>
              <w:t xml:space="preserve">α) Ποιος είναι ο ιδιοκτήτης/διαχειριστής των μονάδων φορτίου; </w:t>
            </w:r>
            <w:r w:rsidRPr="00E65A2E">
              <w:rPr>
                <w:rFonts w:ascii="Arial" w:hAnsi="Arial" w:cs="Arial"/>
                <w:sz w:val="20"/>
                <w:szCs w:val="20"/>
              </w:rPr>
              <w:br/>
            </w:r>
            <w:r w:rsidRPr="00E65A2E">
              <w:rPr>
                <w:rFonts w:ascii="Arial" w:hAnsi="Arial"/>
                <w:sz w:val="20"/>
              </w:rPr>
              <w:t xml:space="preserve">β) Ποιος συντηρεί/επιδιορθώνει τις μονάδες φορτίου; </w:t>
            </w:r>
            <w:r w:rsidRPr="00E65A2E">
              <w:rPr>
                <w:rFonts w:ascii="Arial" w:hAnsi="Arial" w:cs="Arial"/>
                <w:sz w:val="20"/>
                <w:szCs w:val="20"/>
              </w:rPr>
              <w:br/>
            </w:r>
            <w:r w:rsidRPr="00E65A2E">
              <w:rPr>
                <w:rFonts w:ascii="Arial" w:hAnsi="Arial"/>
                <w:sz w:val="20"/>
              </w:rPr>
              <w:t xml:space="preserve">γ) Υπάρχουν προγράμματα τακτικής συντήρησης; </w:t>
            </w:r>
          </w:p>
          <w:p w:rsidR="00DE4CA0" w:rsidRPr="00E65A2E" w:rsidRDefault="00DE4CA0" w:rsidP="00C6653E">
            <w:pPr>
              <w:rPr>
                <w:rFonts w:ascii="Arial" w:hAnsi="Arial" w:cs="Arial"/>
                <w:sz w:val="20"/>
                <w:szCs w:val="20"/>
              </w:rPr>
            </w:pPr>
            <w:r w:rsidRPr="00E65A2E">
              <w:rPr>
                <w:rFonts w:ascii="Arial" w:hAnsi="Arial"/>
                <w:sz w:val="20"/>
              </w:rPr>
              <w:t xml:space="preserve">δ) Ελέγχονται οι εξωτερικές εργασίες συντήρησης; </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29" w:name="SAQ_6_5"/>
            <w:r w:rsidRPr="00E65A2E">
              <w:rPr>
                <w:rFonts w:ascii="Arial" w:hAnsi="Arial"/>
                <w:b/>
                <w:sz w:val="20"/>
              </w:rPr>
              <w:t>6.5.</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Διαδικασίες εφοδιαστικής</w:t>
            </w:r>
          </w:p>
        </w:tc>
      </w:tr>
      <w:bookmarkEnd w:id="29"/>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9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6.5.1.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Τι μεταφορικά μέσα χρησιμοποιεί συνήθως η εταιρεία σας; </w:t>
            </w:r>
            <w:r w:rsidRPr="00E65A2E">
              <w:rPr>
                <w:rFonts w:ascii="Arial" w:hAnsi="Arial" w:cs="Arial"/>
                <w:sz w:val="20"/>
                <w:szCs w:val="20"/>
              </w:rPr>
              <w:br/>
            </w:r>
            <w:r w:rsidRPr="00E65A2E">
              <w:rPr>
                <w:rFonts w:ascii="Arial" w:hAnsi="Arial"/>
                <w:sz w:val="20"/>
              </w:rPr>
              <w:t xml:space="preserve">β) Η εταιρεία σας πραγματοποιεί μόνη της όλες τις μεταφορές της ή χρησιμοποιεί επίσης και εξωτερικούς παρόχους υπηρεσιών (π.χ. πράκτορες μεταφορών/μεταφορείς); </w:t>
            </w:r>
            <w:r w:rsidRPr="00E65A2E">
              <w:rPr>
                <w:rFonts w:ascii="Arial" w:hAnsi="Arial" w:cs="Arial"/>
                <w:sz w:val="20"/>
                <w:szCs w:val="20"/>
              </w:rPr>
              <w:br/>
            </w:r>
            <w:r w:rsidRPr="00E65A2E">
              <w:rPr>
                <w:rFonts w:ascii="Arial" w:hAnsi="Arial"/>
                <w:sz w:val="20"/>
              </w:rPr>
              <w:t xml:space="preserve">γ) Πώς τεκμηριώνετε ότι ο πράκτορας μεταφορών/μεταφορέας πληροί τα απαιτούμενα πρότυπα ασφάλειας (π.χ. μέσω πιστοποιητικού ασφάλειας, δηλώσεων ή συμφωνιών); </w:t>
            </w:r>
            <w:r w:rsidRPr="00E65A2E">
              <w:rPr>
                <w:rFonts w:ascii="Arial" w:hAnsi="Arial" w:cs="Arial"/>
                <w:sz w:val="20"/>
                <w:szCs w:val="20"/>
              </w:rPr>
              <w:br/>
            </w:r>
            <w:r w:rsidRPr="00E65A2E">
              <w:rPr>
                <w:rFonts w:ascii="Arial" w:hAnsi="Arial"/>
                <w:sz w:val="20"/>
              </w:rPr>
              <w:t xml:space="preserve">δ) Λαμβάνετε άλλα μέτρα για μεταφορικές δραστηριότητες που έχουν ανατεθεί σε υπεργολάβους με στόχο την τήρηση των προτύπων ασφάλειας; </w:t>
            </w:r>
            <w:r w:rsidRPr="00E65A2E">
              <w:rPr>
                <w:rFonts w:ascii="Arial" w:hAnsi="Arial" w:cs="Arial"/>
                <w:sz w:val="20"/>
                <w:szCs w:val="20"/>
              </w:rPr>
              <w:br/>
            </w:r>
            <w:r w:rsidRPr="00E65A2E">
              <w:rPr>
                <w:rFonts w:ascii="Arial" w:hAnsi="Arial"/>
                <w:sz w:val="20"/>
              </w:rPr>
              <w:t>Εάν το κρίνετε σκόπιμο, περιγράψτε συνοπτικά τη φύση και την έκταση των μέτρων που λαμβάνετε σχετικά.</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30" w:name="SAQ_6_6"/>
            <w:r w:rsidRPr="00E65A2E">
              <w:rPr>
                <w:rFonts w:ascii="Arial" w:hAnsi="Arial"/>
                <w:b/>
                <w:sz w:val="20"/>
              </w:rPr>
              <w:t>6.6.</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Εισερχόμενα εμπορεύματα</w:t>
            </w:r>
          </w:p>
        </w:tc>
      </w:tr>
      <w:bookmarkEnd w:id="30"/>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1" w:name="SAQ_6_6_1"/>
            <w:r w:rsidRPr="00E65A2E">
              <w:rPr>
                <w:rFonts w:ascii="Arial" w:hAnsi="Arial"/>
                <w:b/>
                <w:sz w:val="20"/>
              </w:rPr>
              <w:t>6.6.1.</w:t>
            </w:r>
          </w:p>
          <w:bookmarkEnd w:id="31"/>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τη διαδικασία κατοχύρωσης της ασφάλειας και προστασίας των εισερχόμενων εμπορευμάτων. </w:t>
            </w:r>
            <w:r w:rsidRPr="00E65A2E">
              <w:rPr>
                <w:rFonts w:ascii="Arial" w:hAnsi="Arial" w:cs="Arial"/>
                <w:sz w:val="20"/>
                <w:szCs w:val="20"/>
              </w:rPr>
              <w:br/>
            </w:r>
            <w:r w:rsidRPr="00E65A2E">
              <w:rPr>
                <w:rFonts w:ascii="Arial" w:hAnsi="Arial"/>
                <w:sz w:val="20"/>
              </w:rPr>
              <w:t>β) Περιγράψτε συνοπτικά πώς ελέγχεται η συμμόρφωση με τις εν λόγω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2" w:name="SAQ_6_6_2"/>
            <w:r w:rsidRPr="00E65A2E">
              <w:rPr>
                <w:rFonts w:ascii="Arial" w:hAnsi="Arial"/>
                <w:b/>
                <w:sz w:val="20"/>
              </w:rPr>
              <w:t>6.6.2.</w:t>
            </w:r>
            <w:bookmarkEnd w:id="32"/>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Είναι ενημερωμένοι οι υπάλληλοί σας σχετικά με τις ρυθμίσεις ασφάλειας που ισχύουν με τους προμηθευτές και πώς διασφαλίζεται η συμμόρφωση;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3" w:name="SAQ_6_6_3"/>
            <w:r w:rsidRPr="00E65A2E">
              <w:rPr>
                <w:rFonts w:ascii="Arial" w:hAnsi="Arial"/>
                <w:b/>
                <w:sz w:val="20"/>
              </w:rPr>
              <w:t>6.6.3.</w:t>
            </w:r>
          </w:p>
          <w:bookmarkEnd w:id="33"/>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lastRenderedPageBreak/>
              <w:t>α) Περιγράψτε συνοπτικά πώς διεξάγονται οι έλεγχοι της ακεραιότητας των σφραγίδων των εισερχόμενων εμπορευμάτων.</w:t>
            </w:r>
            <w:r w:rsidRPr="00E65A2E">
              <w:rPr>
                <w:rFonts w:ascii="Arial" w:hAnsi="Arial" w:cs="Arial"/>
                <w:sz w:val="20"/>
                <w:szCs w:val="20"/>
              </w:rPr>
              <w:br/>
            </w:r>
            <w:r w:rsidRPr="00E65A2E">
              <w:rPr>
                <w:rFonts w:ascii="Arial" w:hAnsi="Arial"/>
                <w:sz w:val="20"/>
              </w:rPr>
              <w:t>β) Τα εισερχόμενα εμπορεύματα είναι σφραγισμένα όταν απαιτείται; Ναι/Όχι</w:t>
            </w:r>
            <w:r w:rsidRPr="00E65A2E">
              <w:rPr>
                <w:rFonts w:ascii="Arial" w:hAnsi="Arial" w:cs="Arial"/>
                <w:sz w:val="20"/>
                <w:szCs w:val="20"/>
              </w:rPr>
              <w:br/>
            </w:r>
            <w:r w:rsidRPr="00E65A2E">
              <w:rPr>
                <w:rFonts w:ascii="Arial" w:hAnsi="Arial"/>
                <w:sz w:val="20"/>
              </w:rPr>
              <w:t xml:space="preserve">γ) Διακινεί η εταιρεία σας συγκεκριμένα είδη εμπορευμάτων που απαιτούν συγκεκριμένα μέτρα ασφάλειας (π.χ. αερομεταφερόμενο </w:t>
            </w:r>
            <w:r w:rsidRPr="00E65A2E">
              <w:rPr>
                <w:rFonts w:ascii="Arial" w:hAnsi="Arial"/>
                <w:sz w:val="20"/>
              </w:rPr>
              <w:lastRenderedPageBreak/>
              <w:t>φορτίο / αεροπορικό ταχυδρομείο);</w:t>
            </w:r>
          </w:p>
          <w:p w:rsidR="00DE4CA0" w:rsidRPr="00E65A2E" w:rsidRDefault="00DE4CA0" w:rsidP="00C6653E">
            <w:pPr>
              <w:rPr>
                <w:rFonts w:ascii="Arial" w:hAnsi="Arial" w:cs="Arial"/>
                <w:sz w:val="20"/>
                <w:szCs w:val="20"/>
              </w:rPr>
            </w:pPr>
            <w:r w:rsidRPr="00E65A2E">
              <w:rPr>
                <w:rFonts w:ascii="Arial" w:hAnsi="Arial"/>
                <w:sz w:val="20"/>
              </w:rPr>
              <w:t>Εάν ναι, τι πάγιες διαδικασίες/μέτρα ισχύουν;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4" w:name="SAQ_6_6_4"/>
            <w:r w:rsidRPr="00E65A2E">
              <w:rPr>
                <w:rFonts w:ascii="Arial" w:hAnsi="Arial"/>
                <w:b/>
                <w:sz w:val="20"/>
              </w:rPr>
              <w:t>6.6.4.</w:t>
            </w:r>
          </w:p>
          <w:bookmarkEnd w:id="34"/>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Τα εισερχόμενα εμπορεύματα φέρουν σήμανση και εάν ναι, πώς;</w:t>
            </w: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5" w:name="SAQ_6_6_5"/>
            <w:r w:rsidRPr="00E65A2E">
              <w:rPr>
                <w:rFonts w:ascii="Arial" w:hAnsi="Arial"/>
                <w:b/>
                <w:sz w:val="20"/>
              </w:rPr>
              <w:t>6.6.5.</w:t>
            </w:r>
            <w:bookmarkEnd w:id="35"/>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τη διαδικασία καταμέτρησης και ζύγισης των εισερχόμενων εμπορευμάτων.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6" w:name="SAQ_6_6_6"/>
            <w:r w:rsidRPr="00E65A2E">
              <w:rPr>
                <w:rFonts w:ascii="Arial" w:hAnsi="Arial"/>
                <w:b/>
                <w:sz w:val="20"/>
              </w:rPr>
              <w:t>6.6.6.</w:t>
            </w:r>
          </w:p>
          <w:bookmarkEnd w:id="36"/>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πώς, πότε και από ποιον ελέγχονται τα εισερχόμενα εμπορεύματα με βάση τα συνοδευτικά έγγραφα και πώς καταχωρούνται στα αρχεία σας.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7" w:name="SAQ_6_6_7"/>
            <w:r w:rsidRPr="00E65A2E">
              <w:rPr>
                <w:rFonts w:ascii="Arial" w:hAnsi="Arial"/>
                <w:b/>
                <w:sz w:val="20"/>
              </w:rPr>
              <w:t>6.6.7.</w:t>
            </w:r>
            <w:bookmarkEnd w:id="37"/>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 Υπάρχει σαφής διαχωρισμός μεταξύ των τμημάτων που είναι υπεύθυνα για την αγορά των εμπορευμάτων, την παραλαβή τους και τη γενική διοίκηση; Ναι/Όχι</w:t>
            </w:r>
            <w:r w:rsidRPr="00E65A2E">
              <w:rPr>
                <w:rFonts w:ascii="Arial" w:hAnsi="Arial" w:cs="Arial"/>
                <w:sz w:val="20"/>
                <w:szCs w:val="20"/>
              </w:rPr>
              <w:br/>
            </w:r>
            <w:r w:rsidRPr="00E65A2E">
              <w:rPr>
                <w:rFonts w:ascii="Arial" w:hAnsi="Arial"/>
                <w:sz w:val="20"/>
              </w:rPr>
              <w:t>β) Υπάρχουν ενοποιημένοι μηχανισμοί εσωτερικού ελέγχου μεταξύ των τμημάτων; Ναι/Όχι. Εάν ναι, πώς υλοποιούνται;</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38" w:name="SAQ_6_7"/>
            <w:r w:rsidRPr="00E65A2E">
              <w:rPr>
                <w:rFonts w:ascii="Arial" w:hAnsi="Arial"/>
                <w:b/>
                <w:sz w:val="20"/>
              </w:rPr>
              <w:t>6.7.</w:t>
            </w:r>
            <w:bookmarkEnd w:id="38"/>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Αποθήκευση εμπορευμάτων</w:t>
            </w:r>
          </w:p>
        </w:tc>
      </w:tr>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39" w:name="SAQ_6_7_1"/>
            <w:r w:rsidRPr="00E65A2E">
              <w:rPr>
                <w:rFonts w:ascii="Arial" w:hAnsi="Arial"/>
                <w:b/>
                <w:sz w:val="20"/>
              </w:rPr>
              <w:t>6.7.1.</w:t>
            </w:r>
            <w:bookmarkEnd w:id="39"/>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Περιγράψτε σε ποιες </w:t>
            </w:r>
            <w:r>
              <w:rPr>
                <w:rFonts w:ascii="Arial" w:hAnsi="Arial"/>
                <w:sz w:val="20"/>
              </w:rPr>
              <w:t>τοποθεσίες</w:t>
            </w:r>
            <w:r w:rsidRPr="00E65A2E">
              <w:rPr>
                <w:rFonts w:ascii="Arial" w:hAnsi="Arial"/>
                <w:sz w:val="20"/>
              </w:rPr>
              <w:t xml:space="preserve"> έχετε καθορίσει χώρους για την αποθήκευση των εμπορευμάτων.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0" w:name="SAQ_6_7_2"/>
            <w:r w:rsidRPr="00E65A2E">
              <w:rPr>
                <w:rFonts w:ascii="Arial" w:hAnsi="Arial"/>
                <w:b/>
                <w:sz w:val="20"/>
              </w:rPr>
              <w:t>6.7.2.</w:t>
            </w:r>
          </w:p>
          <w:bookmarkEnd w:id="40"/>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τη διαδικασία καθορισμού της θέσης αποθήκευσης για τα εισερχόμενα εμπορεύματα. </w:t>
            </w:r>
            <w:r w:rsidRPr="00E65A2E">
              <w:rPr>
                <w:rFonts w:ascii="Arial" w:hAnsi="Arial" w:cs="Arial"/>
                <w:sz w:val="20"/>
                <w:szCs w:val="20"/>
              </w:rPr>
              <w:br/>
            </w:r>
            <w:r w:rsidRPr="00E65A2E">
              <w:rPr>
                <w:rFonts w:ascii="Arial" w:hAnsi="Arial"/>
                <w:sz w:val="20"/>
              </w:rPr>
              <w:t>β) Έχετε χώρους εξωτερικής αποθήκευσης; Ναι/Όχι. Εάν ναι, περιγράψτε τους συνοπτικά.</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1" w:name="SAQ_6_7_3"/>
            <w:r w:rsidRPr="00E65A2E">
              <w:rPr>
                <w:rFonts w:ascii="Arial" w:hAnsi="Arial"/>
                <w:b/>
                <w:sz w:val="20"/>
              </w:rPr>
              <w:t>6.7.3.</w:t>
            </w:r>
          </w:p>
          <w:bookmarkEnd w:id="41"/>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Υπάρχουν τεκμηριωμένες διαδικασίες απογραφής και αντιμετώπισης τυχόν παρατυπιών που εντοπίζονται κατά την απογραφή; Ναι/Όχι</w:t>
            </w:r>
            <w:r w:rsidRPr="00E65A2E">
              <w:rPr>
                <w:rFonts w:ascii="Arial" w:hAnsi="Arial" w:cs="Arial"/>
                <w:sz w:val="20"/>
                <w:szCs w:val="20"/>
              </w:rPr>
              <w:br/>
            </w:r>
            <w:r w:rsidRPr="00E65A2E">
              <w:rPr>
                <w:rFonts w:ascii="Arial" w:hAnsi="Arial"/>
                <w:sz w:val="20"/>
              </w:rPr>
              <w:t>Εάν ναι, περιγράψτε συνοπτικά τις διαδικασίες σας.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2" w:name="SAQ_6_7_4"/>
            <w:r w:rsidRPr="00E65A2E">
              <w:rPr>
                <w:rFonts w:ascii="Arial" w:hAnsi="Arial"/>
                <w:b/>
                <w:sz w:val="20"/>
              </w:rPr>
              <w:t>6.7.4.</w:t>
            </w:r>
          </w:p>
          <w:bookmarkEnd w:id="42"/>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Τα εμπορεύματα με διαφορετικά επίπεδα επικινδυνότητας αποθηκεύονται ξεχωριστά; Ναι/Όχι</w:t>
            </w:r>
            <w:r w:rsidRPr="00E65A2E">
              <w:rPr>
                <w:rFonts w:ascii="Arial" w:hAnsi="Arial" w:cs="Arial"/>
                <w:sz w:val="20"/>
                <w:szCs w:val="20"/>
              </w:rPr>
              <w:br/>
            </w:r>
            <w:r w:rsidRPr="00E65A2E">
              <w:rPr>
                <w:rFonts w:ascii="Arial" w:hAnsi="Arial"/>
                <w:sz w:val="20"/>
              </w:rPr>
              <w:t xml:space="preserve">α) Περιγράψτε τα κριτήρια για ξεχωριστή αποθήκευση (π.χ. επικίνδυνα εμπορεύματα, εμπορεύματα μεγάλης αξίας, χημικά, όπλα, αερομεταφερόμενο φορτίο/αεροπορικό ταχυδρομείο). </w:t>
            </w:r>
            <w:r w:rsidRPr="00E65A2E">
              <w:rPr>
                <w:rFonts w:ascii="Arial" w:hAnsi="Arial" w:cs="Arial"/>
                <w:sz w:val="20"/>
                <w:szCs w:val="20"/>
              </w:rPr>
              <w:br/>
            </w:r>
            <w:r w:rsidRPr="00E65A2E">
              <w:rPr>
                <w:rFonts w:ascii="Arial" w:hAnsi="Arial"/>
                <w:sz w:val="20"/>
              </w:rPr>
              <w:lastRenderedPageBreak/>
              <w:t>β) Περιγράψτε πώς εξασφαλίζετε ότι τα εμπορεύματα καταχωρούνται αμέσως στο σύστημα εφοδιαστικής/στα αρχεία της αποθήκης.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3" w:name="SAQ_6_7_5"/>
            <w:r w:rsidRPr="00E65A2E">
              <w:rPr>
                <w:rFonts w:ascii="Arial" w:hAnsi="Arial"/>
                <w:b/>
                <w:sz w:val="20"/>
              </w:rPr>
              <w:t>6.7.5.</w:t>
            </w:r>
          </w:p>
          <w:bookmarkEnd w:id="43"/>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πώς προστατεύονται τα εμπορεύματα από μη εξουσιοδοτημένη πρόσβαση στις εγκαταστάσεις της αποθήκης. </w:t>
            </w:r>
            <w:r w:rsidRPr="00E65A2E">
              <w:rPr>
                <w:rFonts w:ascii="Arial" w:hAnsi="Arial" w:cs="Arial"/>
                <w:sz w:val="20"/>
                <w:szCs w:val="20"/>
              </w:rPr>
              <w:br/>
            </w:r>
            <w:r w:rsidRPr="00E65A2E">
              <w:rPr>
                <w:rFonts w:ascii="Arial" w:hAnsi="Arial"/>
                <w:sz w:val="20"/>
              </w:rPr>
              <w:t>β) Περιγράψτε συνοπτικά πώς ελέγχεται η συμμόρφωση με τις εν λόγω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4" w:name="SAQ_6_7_6"/>
            <w:r w:rsidRPr="00E65A2E">
              <w:rPr>
                <w:rFonts w:ascii="Arial" w:hAnsi="Arial"/>
                <w:b/>
                <w:sz w:val="20"/>
              </w:rPr>
              <w:t>6.7.6</w:t>
            </w:r>
          </w:p>
          <w:bookmarkEnd w:id="44"/>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Εάν η αποθήκευση των εμπορευμάτων ανατίθεται σε τρίτα μέρη, περιγράψτε συνοπτικά πώς και πού αποθηκεύονται τα εμπορεύματα, καθώς και τα μέτρα ελέγχου που χρησιμοποιείτε για την επιτήρηση της διαχείρισης των εμπορευμάτων.</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45" w:name="SAQ_6_8"/>
            <w:r w:rsidRPr="00E65A2E">
              <w:rPr>
                <w:rFonts w:ascii="Arial" w:hAnsi="Arial"/>
                <w:b/>
                <w:sz w:val="20"/>
              </w:rPr>
              <w:t>6.8.</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Παραγωγή εμπορευμάτων</w:t>
            </w:r>
          </w:p>
        </w:tc>
      </w:tr>
      <w:bookmarkEnd w:id="45"/>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6.8.1.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ποιες περιοχές/χώροι έχουν καθοριστεί για την παραγωγή των εμπορευμάτων. </w:t>
            </w:r>
            <w:r w:rsidRPr="00E65A2E">
              <w:rPr>
                <w:rFonts w:ascii="Arial" w:hAnsi="Arial" w:cs="Arial"/>
                <w:sz w:val="20"/>
                <w:szCs w:val="20"/>
              </w:rPr>
              <w:br/>
            </w:r>
            <w:r w:rsidRPr="00E65A2E">
              <w:rPr>
                <w:rFonts w:ascii="Arial" w:hAnsi="Arial"/>
                <w:sz w:val="20"/>
              </w:rPr>
              <w:t>β) Εάν η παραγωγή πραγματοποιείται από εξωτερικό εταίρο (π.χ. εργασίες φασόν, άμεσες παραδόσεις), περιγράψτε συνοπτικά πώς εξασφαλίζεται η ακεραιότητα των εμπορευμάτων (π.χ. συμβόλαια).</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6" w:name="SAQ_6_8_2"/>
            <w:r w:rsidRPr="00E65A2E">
              <w:rPr>
                <w:rFonts w:ascii="Arial" w:hAnsi="Arial"/>
                <w:b/>
                <w:sz w:val="20"/>
              </w:rPr>
              <w:t>6.8.2.</w:t>
            </w:r>
          </w:p>
          <w:bookmarkEnd w:id="46"/>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Υπάρχουν μέτρα ασφάλειας για την προστασία των εμπορευμάτων από μη εξουσιοδοτημένη πρόσβαση στην ζώνη παραγωγής; Ναι/Όχι.  </w:t>
            </w:r>
            <w:r w:rsidRPr="00E65A2E">
              <w:rPr>
                <w:rFonts w:ascii="Arial" w:hAnsi="Arial" w:cs="Arial"/>
                <w:sz w:val="20"/>
                <w:szCs w:val="20"/>
              </w:rPr>
              <w:br/>
            </w:r>
            <w:r w:rsidRPr="00E65A2E">
              <w:rPr>
                <w:rFonts w:ascii="Arial" w:hAnsi="Arial"/>
                <w:sz w:val="20"/>
              </w:rPr>
              <w:t>Εάν ναι, περιγράψτε συνοπτικά ποια είναι τα εν λόγω μέτρα και εάν υπάρχουν γραπτώς. Περιγράψτε συνοπτικά πώς ελέγχεται η συμμόρφωση με τις εν λόγω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7" w:name="SAQ_6_8_3"/>
            <w:r w:rsidRPr="00E65A2E">
              <w:rPr>
                <w:rFonts w:ascii="Arial" w:hAnsi="Arial"/>
                <w:b/>
                <w:sz w:val="20"/>
              </w:rPr>
              <w:t>6.8.3.</w:t>
            </w:r>
            <w:bookmarkEnd w:id="47"/>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τις διαδικασίες συσκευασίας των προϊόντων και αναφέρατε εάν υπάρχουν γραπτώς.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6.8.4.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Εάν η συσκευασία του τελικού προϊόντος ανατίθεται σε τρίτα μέρη, περιγράψτε συνοπτικά πώς διασφαλίζεται η ακεραιότητα των εμπορευμάτων.</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48" w:name="SAQ_6_9"/>
            <w:r w:rsidRPr="00E65A2E">
              <w:rPr>
                <w:rFonts w:ascii="Arial" w:hAnsi="Arial"/>
                <w:b/>
                <w:sz w:val="20"/>
              </w:rPr>
              <w:t>6.9.</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Φόρτωση εμπορευμάτων</w:t>
            </w:r>
          </w:p>
        </w:tc>
      </w:tr>
      <w:bookmarkEnd w:id="48"/>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4_CARGO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4</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49" w:name="SAQ_6_9_1"/>
            <w:r w:rsidRPr="00E65A2E">
              <w:rPr>
                <w:rFonts w:ascii="Arial" w:hAnsi="Arial"/>
                <w:b/>
                <w:sz w:val="20"/>
              </w:rPr>
              <w:lastRenderedPageBreak/>
              <w:t>6.9.1.</w:t>
            </w:r>
          </w:p>
          <w:bookmarkEnd w:id="49"/>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τον τρόπο διαχείρισης της φόρτωσης των εμπορευμάτων στην εταιρεία σας (π.χ. κατανομή αρμοδιοτήτων, έλεγχοι εμπορευμάτων και μέσων μεταφοράς, καταγραφή αποτελεσμάτων, παροχή πληροφοριών, κ.λπ.). </w:t>
            </w:r>
            <w:r w:rsidRPr="00E65A2E">
              <w:rPr>
                <w:rFonts w:ascii="Arial" w:hAnsi="Arial" w:cs="Arial"/>
                <w:sz w:val="20"/>
                <w:szCs w:val="20"/>
              </w:rPr>
              <w:br/>
            </w:r>
            <w:r w:rsidRPr="00E65A2E">
              <w:rPr>
                <w:rFonts w:ascii="Arial" w:hAnsi="Arial"/>
                <w:sz w:val="20"/>
              </w:rPr>
              <w:t>β) Υπάρχουν γραπτές οδηγίες σχετικά με τον τρόπο οργάνωσης της διαδικασίας;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02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0" w:name="SAQ_6_9_2"/>
            <w:r w:rsidRPr="00E65A2E">
              <w:rPr>
                <w:rFonts w:ascii="Arial" w:hAnsi="Arial"/>
                <w:b/>
                <w:sz w:val="20"/>
              </w:rPr>
              <w:t>6.9.2.</w:t>
            </w:r>
          </w:p>
          <w:bookmarkEnd w:id="50"/>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α) Τα εξερχόμενα εμπορεύματα ή οχήματα είναι σφραγισμένα; Ναι/Όχι</w:t>
            </w:r>
            <w:r w:rsidRPr="00E65A2E">
              <w:rPr>
                <w:rFonts w:ascii="Arial" w:hAnsi="Arial" w:cs="Arial"/>
                <w:sz w:val="20"/>
                <w:szCs w:val="20"/>
              </w:rPr>
              <w:br/>
            </w:r>
            <w:r w:rsidRPr="00E65A2E">
              <w:rPr>
                <w:rFonts w:ascii="Arial" w:hAnsi="Arial"/>
                <w:sz w:val="20"/>
              </w:rPr>
              <w:t xml:space="preserve">Εάν ναι, πώς και από ποιον τοποθετούνται και τι είδους σφραγίδες χρησιμοποιούνται; </w:t>
            </w:r>
            <w:r w:rsidRPr="00E65A2E">
              <w:rPr>
                <w:rFonts w:ascii="Arial" w:hAnsi="Arial" w:cs="Arial"/>
                <w:sz w:val="20"/>
                <w:szCs w:val="20"/>
              </w:rPr>
              <w:br/>
            </w:r>
            <w:r w:rsidRPr="00E65A2E">
              <w:rPr>
                <w:rFonts w:ascii="Arial" w:hAnsi="Arial"/>
                <w:sz w:val="20"/>
              </w:rPr>
              <w:t>β) Αναφέρονται αριθμοί σφραγίδων στα έγγραφα που συνοδεύουν τα εμπορεύματα; Ναι/Όχι</w:t>
            </w:r>
            <w:r w:rsidRPr="00E65A2E">
              <w:rPr>
                <w:rFonts w:ascii="Arial" w:hAnsi="Arial" w:cs="Arial"/>
                <w:sz w:val="20"/>
                <w:szCs w:val="20"/>
              </w:rPr>
              <w:br/>
            </w:r>
            <w:r w:rsidRPr="00E65A2E">
              <w:rPr>
                <w:rFonts w:ascii="Arial" w:hAnsi="Arial"/>
                <w:sz w:val="20"/>
              </w:rPr>
              <w:t>γ) Πώς τηρείτε αρχείο των σφραγίδων σας;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1" w:name="SAQ_6_9_3"/>
            <w:r w:rsidRPr="00E65A2E">
              <w:rPr>
                <w:rFonts w:ascii="Arial" w:hAnsi="Arial"/>
                <w:b/>
                <w:sz w:val="20"/>
              </w:rPr>
              <w:t>6.9.3</w:t>
            </w:r>
            <w:bookmarkEnd w:id="51"/>
            <w:r w:rsidRPr="00E65A2E">
              <w:rPr>
                <w:rFonts w:ascii="Arial" w:hAnsi="Arial"/>
                <w:b/>
                <w:sz w:val="20"/>
              </w:rPr>
              <w:t>.</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πώς διασφαλίζεται η συμμόρφωση με τις απαιτήσεις ασφάλειας των πελατών για τη φόρτωση.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2" w:name="SAQ_6_9_4"/>
            <w:r w:rsidRPr="00E65A2E">
              <w:rPr>
                <w:rFonts w:ascii="Arial" w:hAnsi="Arial"/>
                <w:b/>
                <w:sz w:val="20"/>
              </w:rPr>
              <w:t>6.9.4.</w:t>
            </w:r>
          </w:p>
          <w:bookmarkEnd w:id="52"/>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τις ισχύουσες ρυθμίσεις με τις οποίες διασφαλίζεται ότι τα προς φόρτωση εμπορεύματα και η διαδικασία φόρτωσης δεν παραμένουν ποτέ χωρίς επιτήρηση.</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3" w:name="SAQ_6_9_5"/>
            <w:r w:rsidRPr="00E65A2E">
              <w:rPr>
                <w:rFonts w:ascii="Arial" w:hAnsi="Arial"/>
                <w:b/>
                <w:sz w:val="20"/>
              </w:rPr>
              <w:t>6.9.5.</w:t>
            </w:r>
          </w:p>
          <w:bookmarkEnd w:id="53"/>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Ελέγχεται η πληρότητα των εξερχόμενων εμπορευμάτων (π.χ. με μέτρηση, ζύγιση); Ναι/Όχι</w:t>
            </w:r>
            <w:r w:rsidRPr="00E65A2E">
              <w:rPr>
                <w:rFonts w:ascii="Arial" w:hAnsi="Arial" w:cs="Arial"/>
                <w:sz w:val="20"/>
                <w:szCs w:val="20"/>
              </w:rPr>
              <w:br/>
            </w:r>
            <w:r w:rsidRPr="00E65A2E">
              <w:rPr>
                <w:rFonts w:ascii="Arial" w:hAnsi="Arial"/>
                <w:sz w:val="20"/>
              </w:rPr>
              <w:t>Εάν ναι, πώς και από ποιον;</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4" w:name="SAQ_6_9_6"/>
            <w:r w:rsidRPr="00E65A2E">
              <w:rPr>
                <w:rFonts w:ascii="Arial" w:hAnsi="Arial"/>
                <w:b/>
                <w:sz w:val="20"/>
              </w:rPr>
              <w:t>6.9.6.</w:t>
            </w:r>
          </w:p>
          <w:bookmarkEnd w:id="54"/>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πώς, πότε και από ποιον ελέγχονται τα εξερχόμενα εμπορεύματα, με βάση τις παραγγελίες και τους καταλόγους φόρτωσης, και διαγράφονται από τα αρχεία της αποθήκης.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5" w:name="SAQ_6_9_7"/>
            <w:r w:rsidRPr="00E65A2E">
              <w:rPr>
                <w:rFonts w:ascii="Arial" w:hAnsi="Arial"/>
                <w:b/>
                <w:sz w:val="20"/>
              </w:rPr>
              <w:t>6.9.7.</w:t>
            </w:r>
            <w:bookmarkEnd w:id="55"/>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E65A2E" w:rsidRDefault="00DE4CA0" w:rsidP="00C6653E">
            <w:pPr>
              <w:rPr>
                <w:rFonts w:ascii="Arial" w:hAnsi="Arial" w:cs="Arial"/>
                <w:sz w:val="20"/>
                <w:szCs w:val="20"/>
              </w:rPr>
            </w:pPr>
            <w:r w:rsidRPr="00E65A2E">
              <w:rPr>
                <w:rFonts w:ascii="Arial" w:hAnsi="Arial"/>
                <w:sz w:val="20"/>
              </w:rPr>
              <w:t>Περιγράψτε συνοπτικά τους μηχανισμούς ελέγχου που χρησιμοποιείτε για τον εντοπισμό παρατυπιών σχετικά με την φόρτωση των εμπορευμάτων.</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56" w:name="SAQ_6_10"/>
            <w:r w:rsidRPr="00E65A2E">
              <w:rPr>
                <w:rFonts w:ascii="Arial" w:hAnsi="Arial"/>
                <w:b/>
                <w:sz w:val="20"/>
              </w:rPr>
              <w:t>6.10.</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Απαιτήσεις ασφάλειας για επιχειρηματικούς εταίρους</w:t>
            </w:r>
          </w:p>
        </w:tc>
      </w:tr>
      <w:bookmarkEnd w:id="56"/>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5_BUSINESS_PARTNER_SECURI"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5</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6.10.1.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pBdr>
                <w:top w:val="single" w:sz="4" w:space="1" w:color="auto"/>
                <w:left w:val="single" w:sz="4" w:space="4" w:color="auto"/>
                <w:bottom w:val="single" w:sz="4" w:space="1" w:color="auto"/>
                <w:right w:val="single" w:sz="4" w:space="4" w:color="auto"/>
              </w:pBdr>
              <w:rPr>
                <w:rFonts w:ascii="Arial" w:hAnsi="Arial" w:cs="Arial"/>
                <w:sz w:val="20"/>
                <w:szCs w:val="20"/>
              </w:rPr>
            </w:pPr>
            <w:r w:rsidRPr="00E65A2E">
              <w:rPr>
                <w:rFonts w:ascii="Arial" w:hAnsi="Arial"/>
                <w:sz w:val="20"/>
              </w:rPr>
              <w:lastRenderedPageBreak/>
              <w:t>Περιγράψτε συνοπτικά πώς η εταιρεία σας επαληθεύει την ταυτότητα των εμπορικών εταίρων προκειμένου να προστατευτεί η εφοδιαστική αλυσίδα (αναζήτηση πληροφοριών πριν από την αποδοχή ή την υποβολή παραγγελιών).</w:t>
            </w:r>
          </w:p>
          <w:p w:rsidR="00DE4CA0" w:rsidRPr="00E65A2E" w:rsidRDefault="00DE4CA0" w:rsidP="00C6653E">
            <w:pPr>
              <w:rPr>
                <w:rFonts w:ascii="Arial" w:hAnsi="Arial" w:cs="Arial"/>
                <w:sz w:val="20"/>
                <w:szCs w:val="20"/>
              </w:rPr>
            </w:pPr>
          </w:p>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lastRenderedPageBreak/>
              <w:t>6.10.2.</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Τι μέτρα έχετε λάβει ώστε να βεβαιωθείτε ότι οι επιχειρηματικοί σας εταίροι διασφαλίζουν την ασφάλεια του δικού τους μεριδίου στη διεθνή εφοδιαστική αλυσίδα (π.χ. δηλώσεις ασφάλειας, συμβατικές απαιτήσεις, εμπορικοί εταίροι με δική τους ιδιότητα ΑΕΟ); </w:t>
            </w:r>
            <w:r w:rsidRPr="00E65A2E">
              <w:rPr>
                <w:rFonts w:ascii="Arial" w:hAnsi="Arial" w:cs="Arial"/>
                <w:sz w:val="20"/>
                <w:szCs w:val="20"/>
              </w:rPr>
              <w:br/>
            </w:r>
            <w:r w:rsidRPr="00E65A2E">
              <w:rPr>
                <w:rFonts w:ascii="Arial" w:hAnsi="Arial"/>
                <w:sz w:val="20"/>
              </w:rPr>
              <w:t>β) Περιγράψτε συνοπτικά πώς ελέγχεται η συμμόρφωση με τις εν λόγω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51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6.10.3.</w:t>
            </w: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Κατά το τελευταίο έτος εντοπίσατε παραβάσεις των συμφωνιών ασφάλειας με τους εταίρους σας; Ναι/Όχι. </w:t>
            </w:r>
            <w:r w:rsidRPr="00E65A2E">
              <w:rPr>
                <w:rFonts w:ascii="Arial" w:hAnsi="Arial" w:cs="Arial"/>
                <w:sz w:val="20"/>
                <w:szCs w:val="20"/>
              </w:rPr>
              <w:br/>
            </w:r>
            <w:r w:rsidRPr="00E65A2E">
              <w:rPr>
                <w:rFonts w:ascii="Arial" w:hAnsi="Arial"/>
                <w:sz w:val="20"/>
              </w:rPr>
              <w:t>Εάν ναι, τι μέτρα λάβατε;</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57" w:name="SAQ_6_11"/>
            <w:r w:rsidRPr="00E65A2E">
              <w:rPr>
                <w:rFonts w:ascii="Arial" w:hAnsi="Arial"/>
                <w:b/>
                <w:sz w:val="20"/>
              </w:rPr>
              <w:t>6.11.</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Ασφάλεια προσωπικού</w:t>
            </w:r>
          </w:p>
        </w:tc>
      </w:tr>
      <w:bookmarkEnd w:id="57"/>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V_6_PERSONNEL_SECURITY"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6</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76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6.11.1.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 Περιγράψτε συνοπτικά πώς η πολιτική σας για το προσωπικό αντιμετωπίζει τις απαιτήσεις ασφάλειας και προστασίας; Ποιος είναι υπεύθυνος για τον τομέα αυτό; </w:t>
            </w:r>
            <w:r w:rsidRPr="00E65A2E">
              <w:rPr>
                <w:rFonts w:ascii="Arial" w:hAnsi="Arial" w:cs="Arial"/>
                <w:sz w:val="20"/>
                <w:szCs w:val="20"/>
              </w:rPr>
              <w:br/>
            </w:r>
            <w:r w:rsidRPr="00E65A2E">
              <w:rPr>
                <w:rFonts w:ascii="Arial" w:hAnsi="Arial"/>
                <w:sz w:val="20"/>
              </w:rPr>
              <w:t xml:space="preserve">β) Οι διαδικασίες ασφάλειας καταγράφονται;  Ναι/Όχι.  </w:t>
            </w:r>
            <w:r w:rsidRPr="00E65A2E">
              <w:rPr>
                <w:rFonts w:ascii="Arial" w:hAnsi="Arial" w:cs="Arial"/>
                <w:sz w:val="20"/>
                <w:szCs w:val="20"/>
              </w:rPr>
              <w:br/>
            </w:r>
            <w:r w:rsidRPr="00E65A2E">
              <w:rPr>
                <w:rFonts w:ascii="Arial" w:hAnsi="Arial"/>
                <w:sz w:val="20"/>
              </w:rPr>
              <w:t>γ) Περιγράψτε συνοπτικά πώς ελέγχεται η συμμόρφωση με τις εν λόγω διαδικασίες.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8" w:name="SAQ_6_11_2"/>
            <w:r w:rsidRPr="00E65A2E">
              <w:rPr>
                <w:rFonts w:ascii="Arial" w:hAnsi="Arial"/>
                <w:b/>
                <w:sz w:val="20"/>
              </w:rPr>
              <w:t>6.11.2.</w:t>
            </w:r>
          </w:p>
          <w:bookmarkEnd w:id="58"/>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Σε τι βαθμό υπόκεινται οι ακόλουθες κατηγορίες υπαλλήλων σε ελέγχους ασφάλειας (π.χ. αστυνομικούς ελέγχους για να επιβεβαιωθεί ότι έχουν λευκό ποινικό μητρώο):</w:t>
            </w:r>
            <w:r w:rsidRPr="00E65A2E">
              <w:rPr>
                <w:rFonts w:ascii="Arial" w:hAnsi="Arial" w:cs="Arial"/>
                <w:sz w:val="20"/>
                <w:szCs w:val="20"/>
              </w:rPr>
              <w:br/>
            </w:r>
            <w:r w:rsidRPr="00E65A2E">
              <w:rPr>
                <w:rFonts w:ascii="Arial" w:hAnsi="Arial"/>
                <w:sz w:val="20"/>
              </w:rPr>
              <w:t>α) νέοι υπάλληλοι που θα εργαστούν σε ευαίσθητους τομείς από άποψη ασφάλειας</w:t>
            </w:r>
            <w:r w:rsidRPr="00E65A2E">
              <w:rPr>
                <w:rFonts w:ascii="Arial" w:hAnsi="Arial" w:cs="Arial"/>
                <w:sz w:val="20"/>
                <w:szCs w:val="20"/>
              </w:rPr>
              <w:br/>
            </w:r>
            <w:r w:rsidRPr="00E65A2E">
              <w:rPr>
                <w:rFonts w:ascii="Arial" w:hAnsi="Arial"/>
                <w:sz w:val="20"/>
              </w:rPr>
              <w:t>β) αρχαιότεροι υπάλληλοι που θα μετατεθούν σε ευαίσθητους τομείς από άποψη ασφάλειας.</w:t>
            </w:r>
            <w:r w:rsidRPr="00E65A2E">
              <w:rPr>
                <w:rFonts w:ascii="Arial" w:hAnsi="Arial" w:cs="Arial"/>
                <w:sz w:val="20"/>
                <w:szCs w:val="20"/>
              </w:rPr>
              <w:br/>
            </w:r>
            <w:r w:rsidRPr="00E65A2E">
              <w:rPr>
                <w:rFonts w:ascii="Arial" w:hAnsi="Arial" w:cs="Arial"/>
                <w:sz w:val="20"/>
                <w:szCs w:val="20"/>
              </w:rPr>
              <w:br/>
            </w:r>
            <w:r w:rsidRPr="00E65A2E">
              <w:rPr>
                <w:rFonts w:ascii="Arial" w:hAnsi="Arial" w:cs="Arial"/>
                <w:sz w:val="20"/>
                <w:szCs w:val="20"/>
              </w:rPr>
              <w:br/>
            </w:r>
            <w:r w:rsidRPr="00E65A2E">
              <w:rPr>
                <w:rFonts w:ascii="Arial" w:hAnsi="Arial"/>
                <w:sz w:val="20"/>
              </w:rPr>
              <w:t>Πώς διασφαλίζεται ότι το προσωπικό που αποχωρεί από την εταιρεία παύει να έχει φυσική ή ηλεκτρονική πρόσβαση στις εγκαταστάσεις ή τα δεδομένα της εταιρείας;</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59" w:name="SAQ_6_11_3"/>
            <w:r w:rsidRPr="00E65A2E">
              <w:rPr>
                <w:rFonts w:ascii="Arial" w:hAnsi="Arial"/>
                <w:b/>
                <w:sz w:val="20"/>
              </w:rPr>
              <w:t>6.11.3.</w:t>
            </w:r>
          </w:p>
          <w:bookmarkEnd w:id="59"/>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Παρέχεται στους υπαλλήλους εκπαίδευση σε θέματα ασφάλειας και προστασίας; Ναι/Όχι. Εάν ναι:</w:t>
            </w:r>
            <w:r w:rsidRPr="00E65A2E">
              <w:rPr>
                <w:rFonts w:ascii="Arial" w:hAnsi="Arial" w:cs="Arial"/>
                <w:sz w:val="20"/>
                <w:szCs w:val="20"/>
              </w:rPr>
              <w:br/>
            </w:r>
            <w:r w:rsidRPr="00E65A2E">
              <w:rPr>
                <w:rFonts w:ascii="Arial" w:hAnsi="Arial"/>
                <w:sz w:val="20"/>
              </w:rPr>
              <w:t xml:space="preserve">α) Πόσο συχνά πραγματοποιείται εκπαίδευση σε θέματα ασφάλειας και προστασίας; </w:t>
            </w:r>
            <w:r w:rsidRPr="00E65A2E">
              <w:rPr>
                <w:rFonts w:ascii="Arial" w:hAnsi="Arial" w:cs="Arial"/>
                <w:sz w:val="20"/>
                <w:szCs w:val="20"/>
              </w:rPr>
              <w:br/>
            </w:r>
            <w:r w:rsidRPr="00E65A2E">
              <w:rPr>
                <w:rFonts w:ascii="Arial" w:hAnsi="Arial"/>
                <w:sz w:val="20"/>
              </w:rPr>
              <w:t>β) Προσφέρετε ετήσια επανεκπαίδευση; Ναι/Όχι.</w:t>
            </w:r>
            <w:r w:rsidRPr="00E65A2E">
              <w:rPr>
                <w:rFonts w:ascii="Arial" w:hAnsi="Arial" w:cs="Arial"/>
                <w:sz w:val="20"/>
                <w:szCs w:val="20"/>
              </w:rPr>
              <w:br/>
            </w:r>
            <w:r w:rsidRPr="00E65A2E">
              <w:rPr>
                <w:rFonts w:ascii="Arial" w:hAnsi="Arial"/>
                <w:sz w:val="20"/>
              </w:rPr>
              <w:t xml:space="preserve">γ) Πρόκειται για εσωτερική εκπαίδευση ή παρέχεται από εξωτερικό συνεργάτη; </w:t>
            </w:r>
            <w:r w:rsidRPr="00E65A2E">
              <w:rPr>
                <w:rFonts w:ascii="Arial" w:hAnsi="Arial" w:cs="Arial"/>
                <w:sz w:val="20"/>
                <w:szCs w:val="20"/>
              </w:rPr>
              <w:br/>
            </w:r>
            <w:r w:rsidRPr="00E65A2E">
              <w:rPr>
                <w:rFonts w:ascii="Arial" w:hAnsi="Arial"/>
                <w:sz w:val="20"/>
              </w:rPr>
              <w:t>δ) Υπάρχουν γραπτά αρχεία για την εν λόγω εκπαίδευση; Ναι/Όχι.</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27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bookmarkStart w:id="60" w:name="SAQ_6_11_4"/>
            <w:r w:rsidRPr="00E65A2E">
              <w:rPr>
                <w:rFonts w:ascii="Arial" w:hAnsi="Arial"/>
                <w:b/>
                <w:sz w:val="20"/>
              </w:rPr>
              <w:lastRenderedPageBreak/>
              <w:t>6.11.4.</w:t>
            </w:r>
          </w:p>
          <w:bookmarkEnd w:id="60"/>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 xml:space="preserve">Απαντήστε στις ακόλουθες ερωτήσεις: </w:t>
            </w:r>
            <w:r w:rsidRPr="00E65A2E">
              <w:rPr>
                <w:rFonts w:ascii="Arial" w:hAnsi="Arial" w:cs="Arial"/>
                <w:sz w:val="20"/>
                <w:szCs w:val="20"/>
              </w:rPr>
              <w:br/>
            </w:r>
            <w:r w:rsidRPr="00E65A2E">
              <w:rPr>
                <w:rFonts w:ascii="Arial" w:hAnsi="Arial"/>
                <w:sz w:val="20"/>
              </w:rPr>
              <w:t xml:space="preserve">α) Προσδιορίστε τους τομείς στους οποίους χρησιμοποιείτε έκτακτους υπαλλήλους; </w:t>
            </w:r>
            <w:r w:rsidRPr="00E65A2E">
              <w:rPr>
                <w:rFonts w:ascii="Arial" w:hAnsi="Arial" w:cs="Arial"/>
                <w:sz w:val="20"/>
                <w:szCs w:val="20"/>
              </w:rPr>
              <w:br/>
            </w:r>
            <w:r w:rsidRPr="00E65A2E">
              <w:rPr>
                <w:rFonts w:ascii="Arial" w:hAnsi="Arial"/>
                <w:sz w:val="20"/>
              </w:rPr>
              <w:t xml:space="preserve">β) Οι εν λόγω υπάλληλοι ελέγχονται τακτικά σύμφωνα με τα πρότυπα ασφάλειας; </w:t>
            </w:r>
            <w:r w:rsidRPr="00E65A2E">
              <w:rPr>
                <w:rFonts w:ascii="Arial" w:hAnsi="Arial" w:cs="Arial"/>
                <w:sz w:val="20"/>
                <w:szCs w:val="20"/>
              </w:rPr>
              <w:br/>
            </w:r>
            <w:r w:rsidRPr="00E65A2E">
              <w:rPr>
                <w:rFonts w:ascii="Arial" w:hAnsi="Arial"/>
                <w:sz w:val="20"/>
              </w:rPr>
              <w:t xml:space="preserve">Εάν ναι, πώς και από ποιον; </w:t>
            </w:r>
            <w:r w:rsidRPr="00E65A2E">
              <w:rPr>
                <w:rFonts w:ascii="Arial" w:hAnsi="Arial" w:cs="Arial"/>
                <w:sz w:val="20"/>
                <w:szCs w:val="20"/>
              </w:rPr>
              <w:br/>
            </w:r>
            <w:r w:rsidRPr="00E65A2E">
              <w:rPr>
                <w:rFonts w:ascii="Arial" w:hAnsi="Arial"/>
                <w:sz w:val="20"/>
              </w:rPr>
              <w:t>Υπάρχουν οδηγίες ασφάλειας και για τους εν λόγω υπαλλήλους;</w:t>
            </w:r>
          </w:p>
        </w:tc>
      </w:tr>
      <w:tr w:rsidR="00DE4CA0" w:rsidRPr="00E65A2E" w:rsidTr="00C6653E">
        <w:trPr>
          <w:trHeight w:val="27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DE4CA0" w:rsidRPr="00E65A2E" w:rsidRDefault="00DE4CA0" w:rsidP="00C6653E">
            <w:pPr>
              <w:rPr>
                <w:rFonts w:ascii="Arial" w:hAnsi="Arial" w:cs="Arial"/>
                <w:b/>
                <w:bCs/>
                <w:sz w:val="20"/>
                <w:szCs w:val="20"/>
              </w:rPr>
            </w:pPr>
            <w:bookmarkStart w:id="61" w:name="SAQ_6_12"/>
            <w:r w:rsidRPr="00E65A2E">
              <w:rPr>
                <w:rFonts w:ascii="Arial" w:hAnsi="Arial"/>
                <w:b/>
                <w:sz w:val="20"/>
              </w:rPr>
              <w:t>6.12.</w:t>
            </w:r>
          </w:p>
        </w:tc>
        <w:tc>
          <w:tcPr>
            <w:tcW w:w="11804" w:type="dxa"/>
            <w:gridSpan w:val="2"/>
            <w:tcBorders>
              <w:top w:val="single" w:sz="8" w:space="0" w:color="000000"/>
              <w:left w:val="nil"/>
              <w:bottom w:val="nil"/>
              <w:right w:val="nil"/>
            </w:tcBorders>
            <w:shd w:val="clear" w:color="000000" w:fill="99CC00"/>
            <w:hideMark/>
          </w:tcPr>
          <w:p w:rsidR="00DE4CA0" w:rsidRPr="00E65A2E" w:rsidRDefault="00DE4CA0" w:rsidP="00C6653E">
            <w:pPr>
              <w:rPr>
                <w:rFonts w:ascii="Arial" w:hAnsi="Arial" w:cs="Arial"/>
                <w:b/>
                <w:bCs/>
                <w:sz w:val="20"/>
                <w:szCs w:val="20"/>
              </w:rPr>
            </w:pPr>
            <w:r w:rsidRPr="00E65A2E">
              <w:rPr>
                <w:rFonts w:ascii="Arial" w:hAnsi="Arial"/>
                <w:b/>
                <w:sz w:val="20"/>
              </w:rPr>
              <w:t>Εξωτερικές υπηρεσίες</w:t>
            </w:r>
          </w:p>
        </w:tc>
      </w:tr>
      <w:bookmarkEnd w:id="61"/>
      <w:tr w:rsidR="00DE4CA0" w:rsidRPr="00E65A2E" w:rsidTr="00C6653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DE4CA0" w:rsidRPr="00E65A2E" w:rsidRDefault="00DE4CA0" w:rsidP="00C6653E">
            <w:pPr>
              <w:rPr>
                <w:rFonts w:ascii="Arial" w:hAnsi="Arial" w:cs="Arial"/>
                <w:b/>
                <w:bCs/>
                <w:i/>
                <w:iCs/>
                <w:sz w:val="16"/>
                <w:szCs w:val="16"/>
              </w:rPr>
            </w:pPr>
            <w:r w:rsidRPr="00E65A2E">
              <w:rPr>
                <w:rFonts w:ascii="Arial" w:hAnsi="Arial"/>
                <w:b/>
                <w:i/>
                <w:sz w:val="16"/>
              </w:rPr>
              <w:t>(</w:t>
            </w:r>
            <w:hyperlink w:anchor="PART2_SectionV_7_EXTERNAL_SERVICE_PROVID" w:history="1">
              <w:r w:rsidRPr="00E65A2E">
                <w:rPr>
                  <w:rStyle w:val="-"/>
                  <w:rFonts w:ascii="Arial" w:hAnsi="Arial"/>
                  <w:b/>
                  <w:i/>
                  <w:sz w:val="16"/>
                </w:rPr>
                <w:t xml:space="preserve">Κατευθυντήριες </w:t>
              </w:r>
              <w:r w:rsidRPr="00AB5AE5">
                <w:rPr>
                  <w:rStyle w:val="-"/>
                  <w:rFonts w:ascii="Arial" w:hAnsi="Arial"/>
                  <w:b/>
                  <w:i/>
                  <w:sz w:val="16"/>
                </w:rPr>
                <w:t>οδηγίες</w:t>
              </w:r>
              <w:r w:rsidRPr="00AB5AE5" w:rsidDel="00AB5AE5">
                <w:rPr>
                  <w:rStyle w:val="-"/>
                  <w:rFonts w:ascii="Arial" w:hAnsi="Arial"/>
                  <w:b/>
                  <w:i/>
                  <w:sz w:val="16"/>
                </w:rPr>
                <w:t xml:space="preserve"> </w:t>
              </w:r>
              <w:r w:rsidRPr="00E65A2E">
                <w:rPr>
                  <w:rStyle w:val="-"/>
                  <w:rFonts w:ascii="Arial" w:hAnsi="Arial"/>
                  <w:b/>
                  <w:i/>
                  <w:sz w:val="16"/>
                </w:rPr>
                <w:t>AEO μέρος 2 τμήμα V υποτμήμα 7</w:t>
              </w:r>
            </w:hyperlink>
            <w:r w:rsidRPr="00E65A2E">
              <w:rPr>
                <w:rFonts w:ascii="Arial" w:hAnsi="Arial"/>
                <w:b/>
                <w:i/>
                <w:sz w:val="16"/>
              </w:rPr>
              <w:t xml:space="preserve">,  </w:t>
            </w:r>
            <w:hyperlink w:anchor="ANNEX2_4_12" w:history="1">
              <w:r w:rsidRPr="00E65A2E">
                <w:rPr>
                  <w:rStyle w:val="-"/>
                  <w:rFonts w:ascii="Arial" w:hAnsi="Arial"/>
                  <w:b/>
                  <w:i/>
                  <w:sz w:val="16"/>
                </w:rPr>
                <w:t>Παράρτημα 2 σημείο 4.12 των κατευθυντ</w:t>
              </w:r>
              <w:r>
                <w:rPr>
                  <w:rStyle w:val="-"/>
                  <w:rFonts w:ascii="Arial" w:hAnsi="Arial"/>
                  <w:b/>
                  <w:i/>
                  <w:sz w:val="16"/>
                </w:rPr>
                <w:t>η</w:t>
              </w:r>
              <w:r w:rsidRPr="00E65A2E">
                <w:rPr>
                  <w:rStyle w:val="-"/>
                  <w:rFonts w:ascii="Arial" w:hAnsi="Arial"/>
                  <w:b/>
                  <w:i/>
                  <w:sz w:val="16"/>
                </w:rPr>
                <w:t>ρ</w:t>
              </w:r>
              <w:r>
                <w:rPr>
                  <w:rStyle w:val="-"/>
                  <w:rFonts w:ascii="Arial" w:hAnsi="Arial"/>
                  <w:b/>
                  <w:i/>
                  <w:sz w:val="16"/>
                </w:rPr>
                <w:t>ί</w:t>
              </w:r>
              <w:r w:rsidRPr="00E65A2E">
                <w:rPr>
                  <w:rStyle w:val="-"/>
                  <w:rFonts w:ascii="Arial" w:hAnsi="Arial"/>
                  <w:b/>
                  <w:i/>
                  <w:sz w:val="16"/>
                </w:rPr>
                <w:t xml:space="preserve">ων </w:t>
              </w:r>
              <w:r>
                <w:rPr>
                  <w:rStyle w:val="-"/>
                  <w:rFonts w:ascii="Arial" w:hAnsi="Arial"/>
                  <w:b/>
                  <w:i/>
                  <w:sz w:val="16"/>
                </w:rPr>
                <w:t xml:space="preserve">οδηγιών </w:t>
              </w:r>
              <w:r w:rsidRPr="00E65A2E">
                <w:rPr>
                  <w:rStyle w:val="-"/>
                  <w:rFonts w:ascii="Arial" w:hAnsi="Arial"/>
                  <w:b/>
                  <w:i/>
                  <w:sz w:val="16"/>
                </w:rPr>
                <w:t>AEO</w:t>
              </w:r>
            </w:hyperlink>
            <w:r w:rsidRPr="00E65A2E">
              <w:rPr>
                <w:rFonts w:ascii="Arial" w:hAnsi="Arial"/>
                <w:b/>
                <w:i/>
                <w:sz w:val="16"/>
              </w:rPr>
              <w:t>)</w:t>
            </w:r>
          </w:p>
        </w:tc>
      </w:tr>
      <w:tr w:rsidR="00DE4CA0" w:rsidRPr="00E65A2E" w:rsidTr="00C6653E">
        <w:trPr>
          <w:trHeight w:val="255"/>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1530"/>
        </w:trPr>
        <w:tc>
          <w:tcPr>
            <w:tcW w:w="1291"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r w:rsidRPr="00E65A2E">
              <w:rPr>
                <w:rFonts w:ascii="Arial" w:hAnsi="Arial"/>
                <w:b/>
                <w:sz w:val="20"/>
              </w:rPr>
              <w:t>6.12.1.</w:t>
            </w: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E65A2E" w:rsidRDefault="00DE4CA0" w:rsidP="00C6653E">
            <w:pPr>
              <w:rPr>
                <w:rFonts w:ascii="Arial" w:hAnsi="Arial" w:cs="Arial"/>
                <w:sz w:val="20"/>
                <w:szCs w:val="20"/>
              </w:rPr>
            </w:pPr>
            <w:r w:rsidRPr="00E65A2E">
              <w:rPr>
                <w:rFonts w:ascii="Arial" w:hAnsi="Arial"/>
                <w:sz w:val="20"/>
              </w:rPr>
              <w:t>Χρησιμοποιείτε «εξωτερικές υπηρεσίες» με σύμβαση, για παράδειγμα για μεταφορές, φύλακες ασφάλειας, καθαρισμό, προμήθειες, συντήρηση κ.λπ.; Ναι/Όχι. Εάν ναι:</w:t>
            </w:r>
            <w:r w:rsidRPr="00E65A2E">
              <w:rPr>
                <w:rFonts w:ascii="Arial" w:hAnsi="Arial" w:cs="Arial"/>
                <w:sz w:val="20"/>
                <w:szCs w:val="20"/>
              </w:rPr>
              <w:br/>
            </w:r>
            <w:r w:rsidRPr="00E65A2E">
              <w:rPr>
                <w:rFonts w:ascii="Arial" w:hAnsi="Arial"/>
                <w:sz w:val="20"/>
              </w:rPr>
              <w:t xml:space="preserve">α) Περιγράψτε συνοπτικά τι υπηρεσίες παρέχουν και σε ποιον βαθμό (για τις υπηρεσίες που δεν έχουν περιγραφεί στις προηγούμενες ενότητες). </w:t>
            </w:r>
            <w:r w:rsidRPr="00E65A2E">
              <w:rPr>
                <w:rFonts w:ascii="Arial" w:hAnsi="Arial" w:cs="Arial"/>
                <w:sz w:val="20"/>
                <w:szCs w:val="20"/>
              </w:rPr>
              <w:br/>
            </w:r>
            <w:r w:rsidRPr="00E65A2E">
              <w:rPr>
                <w:rFonts w:ascii="Arial" w:hAnsi="Arial"/>
                <w:sz w:val="20"/>
              </w:rPr>
              <w:t xml:space="preserve">β) Υπάρχουν γραπτές συμφωνίες με τους παρόχους των εξωτερικών υπηρεσιών που περιλαμβάνουν απαιτήσεις για θέματα ασφάλειας; Ναι/Όχι. </w:t>
            </w:r>
            <w:r w:rsidRPr="00E65A2E">
              <w:rPr>
                <w:rFonts w:ascii="Arial" w:hAnsi="Arial" w:cs="Arial"/>
                <w:sz w:val="20"/>
                <w:szCs w:val="20"/>
              </w:rPr>
              <w:br/>
            </w:r>
            <w:r w:rsidRPr="00E65A2E">
              <w:rPr>
                <w:rFonts w:ascii="Arial" w:hAnsi="Arial"/>
                <w:sz w:val="20"/>
              </w:rPr>
              <w:t>γ) Περιγράψτε συνοπτικά πώς ελέγχεται η συμμόρφωση με τις διαδικασίες που περιλαμβάνονται στις εν λόγω συμφωνίες.</w:t>
            </w:r>
          </w:p>
        </w:tc>
      </w:tr>
    </w:tbl>
    <w:p w:rsidR="00132207" w:rsidRPr="000218FA" w:rsidRDefault="00132207"/>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 w:rsidR="00DE4CA0" w:rsidRPr="000218FA" w:rsidRDefault="00DE4CA0">
      <w:pPr>
        <w:sectPr w:rsidR="00DE4CA0" w:rsidRPr="000218FA" w:rsidSect="00DE4CA0">
          <w:headerReference w:type="default" r:id="rId7"/>
          <w:pgSz w:w="16838" w:h="11906" w:orient="landscape"/>
          <w:pgMar w:top="1800" w:right="1440" w:bottom="1800" w:left="1440" w:header="708" w:footer="708" w:gutter="0"/>
          <w:cols w:space="708"/>
          <w:docGrid w:linePitch="360"/>
        </w:sectPr>
      </w:pPr>
    </w:p>
    <w:p w:rsidR="00DE4CA0" w:rsidRPr="00DE4CA0" w:rsidRDefault="00DE4CA0" w:rsidP="00DE4CA0">
      <w:pPr>
        <w:tabs>
          <w:tab w:val="left" w:pos="0"/>
          <w:tab w:val="left" w:pos="1134"/>
        </w:tabs>
        <w:jc w:val="both"/>
        <w:rPr>
          <w:b/>
          <w:sz w:val="18"/>
          <w:szCs w:val="18"/>
        </w:rPr>
      </w:pPr>
      <w:bookmarkStart w:id="62" w:name="ANNEX_1_SAQ"/>
      <w:r w:rsidRPr="00DE4CA0">
        <w:rPr>
          <w:rFonts w:ascii="Arial" w:hAnsi="Arial" w:cs="Arial"/>
          <w:b/>
          <w:bCs/>
          <w:color w:val="000000"/>
          <w:sz w:val="18"/>
          <w:szCs w:val="18"/>
          <w:u w:val="single"/>
        </w:rPr>
        <w:lastRenderedPageBreak/>
        <w:t>Συγκατάθεση για δημοσίευση των στοιχείων του ΑΕΟ στον ιστότοπο της Γενικής Διεύθυνσης Φορολογίας και Τελωνειακής Ένωσης</w:t>
      </w:r>
    </w:p>
    <w:bookmarkEnd w:id="62"/>
    <w:p w:rsidR="00DE4CA0" w:rsidRPr="00E65A2E" w:rsidRDefault="00DE4CA0" w:rsidP="00DE4CA0">
      <w:pPr>
        <w:tabs>
          <w:tab w:val="left" w:pos="0"/>
          <w:tab w:val="left" w:pos="1134"/>
        </w:tabs>
        <w:jc w:val="both"/>
        <w:rPr>
          <w:b/>
        </w:rPr>
      </w:pPr>
    </w:p>
    <w:tbl>
      <w:tblPr>
        <w:tblW w:w="14081" w:type="dxa"/>
        <w:tblInd w:w="93" w:type="dxa"/>
        <w:tblLook w:val="04A0"/>
      </w:tblPr>
      <w:tblGrid>
        <w:gridCol w:w="1573"/>
        <w:gridCol w:w="12508"/>
      </w:tblGrid>
      <w:tr w:rsidR="00DE4CA0" w:rsidRPr="00E65A2E" w:rsidTr="00DE4CA0">
        <w:trPr>
          <w:trHeight w:val="1861"/>
        </w:trPr>
        <w:tc>
          <w:tcPr>
            <w:tcW w:w="1573" w:type="dxa"/>
            <w:tcBorders>
              <w:top w:val="nil"/>
              <w:left w:val="nil"/>
              <w:bottom w:val="nil"/>
              <w:right w:val="nil"/>
            </w:tcBorders>
            <w:shd w:val="clear" w:color="auto" w:fill="auto"/>
            <w:noWrap/>
            <w:vAlign w:val="bottom"/>
            <w:hideMark/>
          </w:tcPr>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p w:rsidR="00DE4CA0" w:rsidRPr="00E65A2E" w:rsidRDefault="00DE4CA0" w:rsidP="00DE4CA0">
            <w:pPr>
              <w:rPr>
                <w:rFonts w:ascii="Arial" w:hAnsi="Arial" w:cs="Arial"/>
                <w:b/>
                <w:bCs/>
                <w:sz w:val="20"/>
                <w:szCs w:val="20"/>
              </w:rPr>
            </w:pPr>
          </w:p>
        </w:tc>
        <w:tc>
          <w:tcPr>
            <w:tcW w:w="12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783A72" w:rsidRDefault="00DE4CA0" w:rsidP="00DE4CA0">
            <w:pPr>
              <w:rPr>
                <w:rFonts w:ascii="Arial" w:hAnsi="Arial" w:cs="Arial"/>
                <w:sz w:val="18"/>
                <w:szCs w:val="18"/>
              </w:rPr>
            </w:pPr>
            <w:r w:rsidRPr="0010311B">
              <w:rPr>
                <w:rFonts w:ascii="Arial" w:hAnsi="Arial" w:cs="Arial"/>
                <w:color w:val="000000"/>
                <w:sz w:val="18"/>
                <w:szCs w:val="18"/>
              </w:rPr>
              <w:t>Συγκατατίθεμαι να δημοσιευθούν οι πληροφορίες που περιλαμβάνονται στην άδεια ΑΕΟ στον κατάλογο των Εγκεκριμένων Οικονομικών Φορέων.</w:t>
            </w:r>
            <w:r w:rsidRPr="0010311B">
              <w:rPr>
                <w:rFonts w:ascii="Arial" w:hAnsi="Arial" w:cs="Arial"/>
                <w:color w:val="000000"/>
                <w:sz w:val="18"/>
                <w:szCs w:val="18"/>
              </w:rPr>
              <w:br/>
            </w:r>
            <w:r w:rsidRPr="0010311B">
              <w:rPr>
                <w:rFonts w:ascii="Arial" w:hAnsi="Arial" w:cs="Arial"/>
                <w:color w:val="000000"/>
                <w:sz w:val="18"/>
                <w:szCs w:val="18"/>
              </w:rPr>
              <w:br/>
              <w:t>Υπογραφή……………………………………..........</w:t>
            </w:r>
            <w:r w:rsidRPr="0010311B">
              <w:rPr>
                <w:rFonts w:ascii="Arial" w:hAnsi="Arial" w:cs="Arial"/>
                <w:color w:val="000000"/>
                <w:sz w:val="18"/>
                <w:szCs w:val="18"/>
              </w:rPr>
              <w:br/>
              <w:t>Ιδιότητα του υπογράφοντος…………………………</w:t>
            </w:r>
            <w:r w:rsidRPr="0010311B">
              <w:rPr>
                <w:rFonts w:ascii="Arial" w:hAnsi="Arial" w:cs="Arial"/>
                <w:color w:val="000000"/>
                <w:sz w:val="18"/>
                <w:szCs w:val="18"/>
              </w:rPr>
              <w:br/>
              <w:t>(Το συμπληρωμένο ερωτηματολόγιο πρέπει να υπογράφεται από Διευθυντή/Διοικητικό στέλεχος/Ιδιοκτήτη, ανάλογα με την περίπτωση, αλλά σε αυτή την περίπτωση συνιστάται όπως παρέχεται η συγκατάθεση εγγράφως από εξουσιοδοτημένο για το σκοπό αυτό άτομο)</w:t>
            </w:r>
            <w:r w:rsidRPr="0010311B">
              <w:rPr>
                <w:rFonts w:ascii="Arial" w:hAnsi="Arial" w:cs="Arial"/>
                <w:color w:val="000000"/>
                <w:sz w:val="18"/>
                <w:szCs w:val="18"/>
              </w:rPr>
              <w:br/>
              <w:t>Ημερομηνία:………………………………………….</w:t>
            </w:r>
          </w:p>
        </w:tc>
      </w:tr>
      <w:tr w:rsidR="00DE4CA0" w:rsidRPr="00E65A2E" w:rsidTr="00DE4CA0">
        <w:trPr>
          <w:trHeight w:val="1273"/>
        </w:trPr>
        <w:tc>
          <w:tcPr>
            <w:tcW w:w="14081" w:type="dxa"/>
            <w:gridSpan w:val="2"/>
            <w:tcBorders>
              <w:top w:val="nil"/>
              <w:left w:val="nil"/>
              <w:bottom w:val="nil"/>
              <w:right w:val="nil"/>
            </w:tcBorders>
            <w:shd w:val="clear" w:color="auto" w:fill="auto"/>
            <w:noWrap/>
            <w:vAlign w:val="bottom"/>
            <w:hideMark/>
          </w:tcPr>
          <w:p w:rsidR="00DE4CA0" w:rsidRPr="00DE4CA0" w:rsidRDefault="00DE4CA0" w:rsidP="00C6653E">
            <w:pPr>
              <w:rPr>
                <w:rFonts w:ascii="Arial" w:hAnsi="Arial" w:cs="Arial"/>
                <w:sz w:val="18"/>
                <w:szCs w:val="18"/>
              </w:rPr>
            </w:pPr>
            <w:r w:rsidRPr="00DE4CA0">
              <w:rPr>
                <w:rFonts w:ascii="Arial" w:hAnsi="Arial" w:cs="Arial"/>
                <w:b/>
                <w:bCs/>
                <w:color w:val="000000"/>
                <w:sz w:val="18"/>
                <w:szCs w:val="18"/>
                <w:u w:val="single"/>
              </w:rPr>
              <w:t>Συγκατάθεση για την ανταλλαγή πληροφοριών που περιλαμβάνονται στην άδεια ΑΕΟ, προκειμένου να διασφαλιστεί η εφαρμογή διεθνών συμφωνιών με τρίτες χώρες για σκοπούς αμοιβαίας αναγνώρισης της ιδιότητας εγκεκριμένου οικονομικού φορέα και μέτρων που σχετίζονται με την ασφάλεια</w:t>
            </w:r>
          </w:p>
          <w:p w:rsidR="00DE4CA0" w:rsidRPr="00E65A2E" w:rsidRDefault="00DE4CA0" w:rsidP="00C6653E">
            <w:pPr>
              <w:rPr>
                <w:rFonts w:ascii="Arial" w:hAnsi="Arial" w:cs="Arial"/>
                <w:sz w:val="20"/>
                <w:szCs w:val="20"/>
              </w:rPr>
            </w:pPr>
          </w:p>
        </w:tc>
      </w:tr>
      <w:tr w:rsidR="00DE4CA0" w:rsidRPr="00E65A2E" w:rsidTr="00DE4CA0">
        <w:trPr>
          <w:trHeight w:val="255"/>
        </w:trPr>
        <w:tc>
          <w:tcPr>
            <w:tcW w:w="1573" w:type="dxa"/>
            <w:tcBorders>
              <w:top w:val="nil"/>
              <w:left w:val="nil"/>
              <w:bottom w:val="nil"/>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2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783A72" w:rsidRDefault="00DE4CA0" w:rsidP="00C6653E">
            <w:pPr>
              <w:rPr>
                <w:rFonts w:ascii="Arial" w:hAnsi="Arial" w:cs="Arial"/>
                <w:sz w:val="18"/>
                <w:szCs w:val="18"/>
              </w:rPr>
            </w:pPr>
            <w:r w:rsidRPr="0010311B">
              <w:rPr>
                <w:rFonts w:ascii="Arial" w:hAnsi="Arial" w:cs="Arial"/>
                <w:color w:val="000000"/>
                <w:sz w:val="18"/>
                <w:szCs w:val="18"/>
              </w:rPr>
              <w:t>Συγκατατίθεμαι στην ανταλλαγή πληροφοριών που περιλαμβάνονται στην άδεια ΑΕΟ, προκειμένου να διασφαλιστεί η εφαρμογή διεθνών συμφωνιών με τρίτες χώρες για σκοπούς αμοιβαίας αναγνώρισης της ιδιότητας εγκεκριμένου οικονομικού φορέα και μέτρων που σχετίζονται με την ασφάλεια.</w:t>
            </w:r>
            <w:r w:rsidRPr="0010311B">
              <w:rPr>
                <w:rFonts w:ascii="Arial" w:hAnsi="Arial" w:cs="Arial"/>
                <w:color w:val="000000"/>
                <w:sz w:val="18"/>
                <w:szCs w:val="18"/>
              </w:rPr>
              <w:br/>
            </w:r>
            <w:r w:rsidRPr="0010311B">
              <w:rPr>
                <w:rFonts w:ascii="Arial" w:hAnsi="Arial" w:cs="Arial"/>
                <w:color w:val="000000"/>
                <w:sz w:val="18"/>
                <w:szCs w:val="18"/>
              </w:rPr>
              <w:br/>
              <w:t>Υπογραφή………………………………………………</w:t>
            </w:r>
            <w:r w:rsidRPr="0010311B">
              <w:rPr>
                <w:rFonts w:ascii="Arial" w:hAnsi="Arial" w:cs="Arial"/>
                <w:color w:val="000000"/>
                <w:sz w:val="18"/>
                <w:szCs w:val="18"/>
              </w:rPr>
              <w:br/>
              <w:t>Ιδιότητα του υπογράφοντος…………………………...</w:t>
            </w:r>
            <w:r w:rsidRPr="0010311B">
              <w:rPr>
                <w:rFonts w:ascii="Arial" w:hAnsi="Arial" w:cs="Arial"/>
                <w:color w:val="000000"/>
                <w:sz w:val="18"/>
                <w:szCs w:val="18"/>
              </w:rPr>
              <w:br/>
              <w:t>(Το συμπληρωμένο ερωτηματολόγιο πρέπει να υπογράφεται από Διευθυντή/Διοικητικό στέλεχος/Ιδιοκτήτη, ανάλογα με την περίπτωση, αλλά σε αυτή την περίπτωση συνιστάται όπως παρέχεται η συγκατάθεση εγγράφως από εξουσιοδοτημένο για το σκοπό αυτό άτομο)</w:t>
            </w:r>
            <w:r w:rsidRPr="0010311B">
              <w:rPr>
                <w:rFonts w:ascii="Arial" w:hAnsi="Arial" w:cs="Arial"/>
                <w:color w:val="000000"/>
                <w:sz w:val="18"/>
                <w:szCs w:val="18"/>
              </w:rPr>
              <w:br/>
              <w:t>Ημερομηνία: …………………………….....................</w:t>
            </w:r>
          </w:p>
        </w:tc>
      </w:tr>
      <w:tr w:rsidR="00DE4CA0" w:rsidRPr="00E65A2E" w:rsidTr="00DE4CA0">
        <w:trPr>
          <w:trHeight w:val="180"/>
        </w:trPr>
        <w:tc>
          <w:tcPr>
            <w:tcW w:w="1573" w:type="dxa"/>
            <w:tcBorders>
              <w:top w:val="nil"/>
              <w:left w:val="nil"/>
              <w:bottom w:val="nil"/>
              <w:right w:val="nil"/>
            </w:tcBorders>
            <w:shd w:val="clear" w:color="auto" w:fill="auto"/>
            <w:noWrap/>
            <w:vAlign w:val="bottom"/>
          </w:tcPr>
          <w:p w:rsidR="00DE4CA0" w:rsidRPr="003C08B9" w:rsidRDefault="00DE4CA0" w:rsidP="00C6653E">
            <w:pPr>
              <w:rPr>
                <w:rFonts w:ascii="Arial" w:hAnsi="Arial" w:cs="Arial"/>
                <w:b/>
                <w:bCs/>
                <w:sz w:val="10"/>
                <w:szCs w:val="10"/>
              </w:rPr>
            </w:pPr>
          </w:p>
        </w:tc>
        <w:tc>
          <w:tcPr>
            <w:tcW w:w="12508" w:type="dxa"/>
            <w:tcBorders>
              <w:top w:val="single" w:sz="4" w:space="0" w:color="auto"/>
              <w:left w:val="nil"/>
              <w:bottom w:val="single" w:sz="4" w:space="0" w:color="auto"/>
              <w:right w:val="nil"/>
            </w:tcBorders>
            <w:shd w:val="clear" w:color="auto" w:fill="auto"/>
            <w:noWrap/>
            <w:vAlign w:val="bottom"/>
            <w:hideMark/>
          </w:tcPr>
          <w:p w:rsidR="00DE4CA0" w:rsidRPr="003C08B9" w:rsidRDefault="00DE4CA0" w:rsidP="00C6653E">
            <w:pPr>
              <w:rPr>
                <w:rFonts w:ascii="Arial" w:hAnsi="Arial" w:cs="Arial"/>
                <w:sz w:val="10"/>
                <w:szCs w:val="10"/>
              </w:rPr>
            </w:pPr>
          </w:p>
        </w:tc>
      </w:tr>
      <w:tr w:rsidR="00DE4CA0" w:rsidRPr="00E65A2E" w:rsidTr="00DE4CA0">
        <w:trPr>
          <w:trHeight w:val="270"/>
        </w:trPr>
        <w:tc>
          <w:tcPr>
            <w:tcW w:w="1573" w:type="dxa"/>
            <w:tcBorders>
              <w:top w:val="nil"/>
              <w:left w:val="nil"/>
              <w:bottom w:val="nil"/>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054FE0" w:rsidRDefault="00DE4CA0" w:rsidP="00C6653E">
            <w:pPr>
              <w:pBdr>
                <w:top w:val="single" w:sz="4" w:space="1" w:color="auto"/>
                <w:left w:val="single" w:sz="4" w:space="4" w:color="auto"/>
                <w:bottom w:val="single" w:sz="4" w:space="1" w:color="auto"/>
                <w:right w:val="single" w:sz="4" w:space="4" w:color="auto"/>
              </w:pBdr>
              <w:rPr>
                <w:rFonts w:ascii="Arial" w:hAnsi="Arial"/>
                <w:b/>
                <w:sz w:val="20"/>
              </w:rPr>
            </w:pPr>
            <w:r w:rsidRPr="009F33E2">
              <w:rPr>
                <w:rFonts w:ascii="Arial" w:hAnsi="Arial" w:cs="Arial"/>
                <w:color w:val="000000"/>
                <w:sz w:val="20"/>
                <w:szCs w:val="20"/>
              </w:rPr>
              <w:t>Στη περίπτωση που δώσατε τη συγκατάθεση σας για αμοιβαία αναγνώριση, παρακαλείστε όπως παρέχετε και τις ακόλουθες πληροφορίες (με λατινικούς χαρακτήρες):</w:t>
            </w:r>
            <w:r w:rsidRPr="009F33E2">
              <w:rPr>
                <w:rFonts w:ascii="Arial" w:hAnsi="Arial" w:cs="Arial"/>
                <w:color w:val="000000"/>
                <w:sz w:val="20"/>
                <w:szCs w:val="20"/>
              </w:rPr>
              <w:br/>
            </w:r>
            <w:r w:rsidRPr="009F33E2">
              <w:rPr>
                <w:rFonts w:ascii="Arial" w:hAnsi="Arial" w:cs="Arial"/>
                <w:color w:val="000000"/>
                <w:sz w:val="20"/>
                <w:szCs w:val="20"/>
              </w:rPr>
              <w:br/>
              <w:t>Επωνυμία: ……………………………………………………….</w:t>
            </w:r>
            <w:r w:rsidRPr="009F33E2">
              <w:rPr>
                <w:rFonts w:ascii="Arial" w:hAnsi="Arial" w:cs="Arial"/>
                <w:color w:val="000000"/>
                <w:sz w:val="20"/>
                <w:szCs w:val="20"/>
              </w:rPr>
              <w:br/>
              <w:t>Οδός και αριθμός: ………………………………………………</w:t>
            </w:r>
            <w:r w:rsidRPr="009F33E2">
              <w:rPr>
                <w:rFonts w:ascii="Arial" w:hAnsi="Arial" w:cs="Arial"/>
                <w:color w:val="000000"/>
                <w:sz w:val="20"/>
                <w:szCs w:val="20"/>
              </w:rPr>
              <w:br/>
              <w:t>Ταχυδρομικός κώδικας και πόλη: …………………………....</w:t>
            </w:r>
            <w:r w:rsidRPr="009F33E2">
              <w:rPr>
                <w:rFonts w:ascii="Arial" w:hAnsi="Arial" w:cs="Arial"/>
                <w:color w:val="000000"/>
                <w:sz w:val="20"/>
                <w:szCs w:val="20"/>
              </w:rPr>
              <w:br/>
            </w:r>
            <w:r w:rsidRPr="009F33E2">
              <w:rPr>
                <w:rFonts w:ascii="Arial" w:hAnsi="Arial" w:cs="Arial"/>
                <w:color w:val="000000"/>
                <w:sz w:val="20"/>
                <w:szCs w:val="20"/>
              </w:rPr>
              <w:br/>
              <w:t xml:space="preserve">Πρέπει να χρησιμοποιηθούν μόνο λατινικοί χαρακτήρες όπως κωδικοποιούνται στην ηλεκτρονική διεύθυνση </w:t>
            </w:r>
            <w:hyperlink r:id="rId8" w:history="1">
              <w:r w:rsidRPr="00080E61">
                <w:rPr>
                  <w:rStyle w:val="-"/>
                  <w:rFonts w:ascii="Arial" w:hAnsi="Arial" w:cs="Arial"/>
                  <w:sz w:val="20"/>
                  <w:szCs w:val="20"/>
                </w:rPr>
                <w:t>http://www.unicode.org/charts/PDF/U0000.pdf</w:t>
              </w:r>
            </w:hyperlink>
          </w:p>
        </w:tc>
      </w:tr>
    </w:tbl>
    <w:p w:rsidR="00DE4CA0" w:rsidRDefault="00DE4CA0">
      <w:pPr>
        <w:sectPr w:rsidR="00DE4CA0" w:rsidSect="00DE4CA0">
          <w:headerReference w:type="default" r:id="rId9"/>
          <w:pgSz w:w="16838" w:h="11906" w:orient="landscape"/>
          <w:pgMar w:top="1800" w:right="1440" w:bottom="1560" w:left="1440" w:header="708" w:footer="708" w:gutter="0"/>
          <w:cols w:space="708"/>
          <w:docGrid w:linePitch="360"/>
        </w:sectPr>
      </w:pPr>
    </w:p>
    <w:p w:rsidR="00DE4CA0" w:rsidRPr="00DE4CA0" w:rsidRDefault="00DE4CA0" w:rsidP="00DE4CA0">
      <w:pPr>
        <w:suppressAutoHyphens/>
        <w:ind w:left="720"/>
        <w:rPr>
          <w:b/>
          <w:sz w:val="40"/>
          <w:szCs w:val="40"/>
        </w:rPr>
      </w:pPr>
      <w:r w:rsidRPr="00DE4CA0">
        <w:rPr>
          <w:b/>
          <w:sz w:val="40"/>
          <w:szCs w:val="40"/>
        </w:rPr>
        <w:lastRenderedPageBreak/>
        <w:t xml:space="preserve">Επεξηγηματικές σημειώσεις για </w:t>
      </w:r>
      <w:r w:rsidRPr="00DE4CA0">
        <w:rPr>
          <w:b/>
          <w:sz w:val="40"/>
          <w:szCs w:val="40"/>
        </w:rPr>
        <w:br/>
        <w:t>το ερωτηματολόγιο αυτοαξιολόγησης ΑΕΟ</w:t>
      </w:r>
    </w:p>
    <w:p w:rsidR="00DE4CA0" w:rsidRPr="00E65A2E" w:rsidRDefault="00DE4CA0" w:rsidP="00DE4CA0">
      <w:pPr>
        <w:suppressAutoHyphens/>
        <w:ind w:left="720"/>
        <w:rPr>
          <w:rFonts w:ascii="Arial" w:hAnsi="Arial" w:cs="Arial"/>
          <w:sz w:val="22"/>
          <w:szCs w:val="22"/>
        </w:rPr>
      </w:pPr>
    </w:p>
    <w:p w:rsidR="00DE4CA0" w:rsidRPr="00E65A2E" w:rsidRDefault="00DE4CA0" w:rsidP="00DE4CA0">
      <w:pPr>
        <w:suppressAutoHyphens/>
        <w:ind w:left="720"/>
        <w:jc w:val="both"/>
        <w:rPr>
          <w:rFonts w:ascii="Arial" w:hAnsi="Arial" w:cs="Arial"/>
          <w:sz w:val="22"/>
          <w:szCs w:val="22"/>
        </w:rPr>
      </w:pPr>
    </w:p>
    <w:p w:rsidR="00DE4CA0" w:rsidRPr="00E65A2E" w:rsidRDefault="00DE4CA0" w:rsidP="00DE4CA0">
      <w:pPr>
        <w:suppressAutoHyphens/>
        <w:ind w:left="720"/>
        <w:jc w:val="both"/>
      </w:pPr>
      <w:r w:rsidRPr="00E65A2E">
        <w:t xml:space="preserve">Στόχος του </w:t>
      </w:r>
      <w:hyperlink w:anchor="ANNEX1" w:history="1">
        <w:r w:rsidRPr="00E65A2E">
          <w:rPr>
            <w:rStyle w:val="-"/>
          </w:rPr>
          <w:t>SAQ ΑΕΟ</w:t>
        </w:r>
      </w:hyperlink>
      <w:r w:rsidRPr="00E65A2E">
        <w:t xml:space="preserve"> είναι να σας βοηθήσει ως αιτούντες να κατανοήσετε τις προϋποθέσεις για την απόκτηση της ιδιότητας ΑΕΟ και να παρέχει στις τελωνειακές αρχές πληροφορίες σχετικά με εσάς και την επιχείρησή σας, πέραν εκείνων που παρείχατε κατά την υποβολή της αίτησής σας. Οι πληροφορίες που παρέχονται στο </w:t>
      </w:r>
      <w:hyperlink w:anchor="ANNEX1" w:history="1">
        <w:r w:rsidRPr="00E65A2E">
          <w:rPr>
            <w:rStyle w:val="-"/>
          </w:rPr>
          <w:t>SAQ</w:t>
        </w:r>
      </w:hyperlink>
      <w:r w:rsidRPr="00E65A2E">
        <w:t xml:space="preserve"> ΑΕΟ από τον οικονομικό φορέα μπορούν επίσης να χρησιμοποιηθούν κατά τη διαδικασία χορήγησης άλλων αδειών για τις οποίες απαιτείται συμμόρφωση με ορισμένα ή όλα τα κριτήρια ΑΕΟ. Οι παρούσες οδηγίες σάς βοηθούν αφενός να απαντήσετε στις ερωτήσεις του </w:t>
      </w:r>
      <w:hyperlink w:anchor="ANNEX1" w:history="1">
        <w:r w:rsidRPr="00E65A2E">
          <w:rPr>
            <w:rStyle w:val="-"/>
          </w:rPr>
          <w:t>SAQ</w:t>
        </w:r>
      </w:hyperlink>
      <w:r w:rsidRPr="00E65A2E">
        <w:t xml:space="preserve"> και αφετέρου σας ενημερώνουν σχετικά με τις απαιτούμενες διαδικασίες που έχουν ορίσει οι τελωνειακές αρχές και τις οποίες πρέπει να πληρ</w:t>
      </w:r>
      <w:r>
        <w:t>ε</w:t>
      </w:r>
      <w:r w:rsidRPr="00E65A2E">
        <w:t>ίτε για τη χορήγηση άδειας ΑΕΟ.</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Σύμφωνα με το άρθρο 26 παράγραφος 1 του κατ’ εξουσιοδότηση κανονισμού (ΕΕ) 2015/2446 της Επιτροπής της 28ης Ιουλίου 2015 για τη συμπλήρωση του κανονισμού (ΕΕ) αριθ. 952/2013 του Ευρωπαϊκού Κοινοβουλίου και του Συμβουλίου, όσον αφορά λεπτομερείς κανόνες σχετικούς με ορισμένες από τις διατάξεις του ενωσιακού τελωνειακού κώδικα (ΚΕΠ του ΕΤΚ), προκειμένου να υποβάλει αίτηση για την ιδιότητα του Εγκεκριμένου Οικονομικού Φορέα (AEO), ο αιτών πρέπει, μαζί με την αίτηση, να προσκομίσει ένα ερωτηματολόγιο αυτοαξιολόγησης (</w:t>
      </w:r>
      <w:hyperlink w:anchor="ANNEX1" w:history="1">
        <w:r w:rsidRPr="00E65A2E">
          <w:rPr>
            <w:rStyle w:val="-"/>
          </w:rPr>
          <w:t>SAQ</w:t>
        </w:r>
      </w:hyperlink>
      <w:r w:rsidRPr="00E65A2E">
        <w:t xml:space="preserve">), το οποίο χορηγείται από τις τελωνειακές αρχές. </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 xml:space="preserve">1. Το παρόν ερωτηματολόγιο καταρτίστηκε με βάση τις διατάξεις του Ενωσιακού Τελωνειακού Κώδικα (ΕΤΚ) και τις διατάξεις εφαρμογής του (εκτελεστική πράξη και κατ’ εξουσιοδότηση πράξη), και τις κατευθυντήριες </w:t>
      </w:r>
      <w:r>
        <w:t>οδηγίες</w:t>
      </w:r>
      <w:r w:rsidRPr="00E65A2E">
        <w:t xml:space="preserve"> ΑΕΟ. Σκοπός του είναι να απλουστεύσει και να επιταχύνει τη διαδικασία αίτησης για άδεια ΑΕΟ. </w:t>
      </w:r>
    </w:p>
    <w:p w:rsidR="00DE4CA0" w:rsidRPr="00E65A2E" w:rsidRDefault="00DE4CA0" w:rsidP="00DE4CA0">
      <w:pPr>
        <w:suppressAutoHyphens/>
        <w:ind w:left="720"/>
        <w:jc w:val="both"/>
      </w:pPr>
    </w:p>
    <w:p w:rsidR="00DE4CA0" w:rsidRPr="00E65A2E" w:rsidRDefault="00DE4CA0" w:rsidP="00DE4CA0">
      <w:pPr>
        <w:tabs>
          <w:tab w:val="left" w:pos="426"/>
        </w:tabs>
        <w:suppressAutoHyphens/>
        <w:ind w:left="720"/>
        <w:jc w:val="both"/>
      </w:pPr>
      <w:r w:rsidRPr="00E65A2E">
        <w:t>Επιπλέον, μαζί με το έντυπο της αίτησης, επιτρέπει στην τελωνειακή διοίκηση να αποκτήσει μια ικανοποιητική γενική εικόνα του αιτούντα, επιταχύνοντας έτσι τη διαδικασία εξέτασης της αίτησης. Κατά συνέπεια, οι οικονομικοί φορείς καλούνται να συμπληρώσουν το ερωτηματολόγιο κατά τρόπο ορθό και να απαντήσουν σε όλες τις σχετικές ερωτήσεις που αφορούν την επιχείρησή τους.</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 xml:space="preserve">Για περισσότερες πληροφορίες σχετικά με την ιδιότητα ΑΕΟ, επισκεφθείτε τον </w:t>
      </w:r>
      <w:hyperlink r:id="rId10">
        <w:r w:rsidRPr="00E65A2E">
          <w:rPr>
            <w:color w:val="0000FF"/>
            <w:u w:val="single"/>
          </w:rPr>
          <w:t>δικτυακό τόπο Europa της Ευρωπαϊκής Επιτροπής</w:t>
        </w:r>
      </w:hyperlink>
      <w:r w:rsidRPr="00E65A2E">
        <w:t xml:space="preserve"> και τους δικτυακούς τόπους των εθνικών τελωνειακών διοικήσεων.</w:t>
      </w:r>
      <w:r>
        <w:tab/>
      </w:r>
      <w:r>
        <w:br/>
      </w:r>
    </w:p>
    <w:p w:rsidR="00DE4CA0" w:rsidRPr="00E65A2E" w:rsidRDefault="00DE4CA0" w:rsidP="00DE4CA0">
      <w:pPr>
        <w:suppressAutoHyphens/>
        <w:ind w:left="720"/>
        <w:jc w:val="both"/>
      </w:pPr>
      <w:r w:rsidRPr="00E65A2E">
        <w:t xml:space="preserve">Προτού υποβάλετε την αίτηση, συνιστάται να μελετήσετε προσεκτικά την ισχύουσα νομοθεσία και τις κατευθυντήριες </w:t>
      </w:r>
      <w:r>
        <w:t>οδηγίες</w:t>
      </w:r>
      <w:r w:rsidRPr="00E65A2E">
        <w:t xml:space="preserve"> της Ευρωπαϊκής Επιτροπής για τους ΑΕΟ.</w:t>
      </w:r>
    </w:p>
    <w:p w:rsidR="00DE4CA0" w:rsidRPr="00E65A2E" w:rsidRDefault="00DE4CA0" w:rsidP="00DE4CA0">
      <w:pPr>
        <w:suppressAutoHyphens/>
        <w:ind w:left="720"/>
        <w:jc w:val="both"/>
      </w:pPr>
    </w:p>
    <w:p w:rsidR="00DE4CA0" w:rsidRPr="00E65A2E" w:rsidRDefault="00DE4CA0" w:rsidP="00DE4CA0">
      <w:pPr>
        <w:suppressAutoHyphens/>
        <w:ind w:left="720"/>
        <w:jc w:val="both"/>
        <w:rPr>
          <w:color w:val="FF0000"/>
        </w:rPr>
      </w:pPr>
      <w:r w:rsidRPr="00E65A2E">
        <w:lastRenderedPageBreak/>
        <w:t xml:space="preserve">2. Το ερωτηματολόγιο θα πρέπει να υποβληθεί μαζί με την αίτηση χορήγησης άδειας ΑΕΟ στην αρμόδια τελωνειακή αρχή (ο τρόπος υποβολής εξαρτάται από τις διαθέσιμες υποδομές των επιμέρους τελωνειακών αρχών).  </w:t>
      </w:r>
    </w:p>
    <w:p w:rsidR="00DE4CA0" w:rsidRPr="00E65A2E" w:rsidRDefault="00DE4CA0" w:rsidP="00DE4CA0">
      <w:pPr>
        <w:suppressAutoHyphens/>
        <w:ind w:left="720"/>
        <w:jc w:val="both"/>
        <w:rPr>
          <w:color w:val="FF0000"/>
        </w:rPr>
      </w:pPr>
    </w:p>
    <w:p w:rsidR="00DE4CA0" w:rsidRPr="00E65A2E" w:rsidRDefault="00DE4CA0" w:rsidP="00DE4CA0">
      <w:pPr>
        <w:suppressAutoHyphens/>
        <w:ind w:left="720"/>
        <w:jc w:val="both"/>
      </w:pPr>
      <w:r w:rsidRPr="00E65A2E">
        <w:t xml:space="preserve">Σε περίπτωση που έχετε τυχόν απορίες σχετικά με το ερωτηματολόγιο ή την αίτηση, συνιστάται να επικοινωνείτε με την αρμόδια τελωνειακή αρχή προτού τα υποβάλετε. </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3. Σε κάθε επιμέρους τμήμα του, το ερωτηματολόγιο περιλαμβάνει τα πιο σημαντικά θέματα που αναμένεται να φανούν χρήσιμα στις τελωνειακές αρχές. Ωστόσο, ορισμένα θέματα επηρεάζουν μόνο συγκεκριμένους φορείς της διεθνούς εφοδιαστικής αλυσίδας. Αυτό εξαρτάται και από τον τύπο της άδειας για την οποία υποβάλλει αίτηση η εταιρεία σας. Δεν χρειάζεται να απαντήσετε σε ερωτήσεις που δεν αφορούν την επιχείρησή σας. Σε αυτήν την περίπτωση, εισάγετε τη φράση «Δεν ισχύει» και προσθέστε ένα σύντομο σχόλιο επεξηγώντας τον λόγο για τον οποίο η ερώτηση δεν αφορά την επιχείρησή σας. Μπορείτε για παράδειγμα να αναφέρετε το τμήμα της διεθνούς εφοδιαστικής αλυσίδας στο οποίο δραστηριοποιείστε ή τον τύπο της άδειας για την οποία υποβάλλει αίτηση η εταιρεία σας. Συμβουλευτείτε τον ειδικό πίνακα στο Παράρτημα 2 των επεξηγηματικών σημειώσεων για πληροφορίες σχετικά με τις ερωτήσεις που αφορούν διαφορετικούς φορείς της εφοδιαστικής αλυσίδας, ανάλογα με το είδος άδειας που ζητείται.</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Εάν υπάγεστε ήδη σε καθεστώς τελωνειακών απλουστεύσεων ή έχετε λάβει άλλες τελωνειακές άδειες που καταδεικνύουν ότι πληρούνται ένα ή περισσότερα κριτήρια ΑΕΟ, τότε αρκεί απλώς να αναφέρετε τις εν λόγω απλουστεύσεις ή άδειες.</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 xml:space="preserve">Εάν η εταιρεία σας έχει στην κατοχή της πιστοποιητικά, εκθέσεις εμπειρογνωμόνων ή άλλα συμπεράσματα εμπειρογνωμόνων (όπως, οικονομικές ανασκοπήσεις, διεθνή πιστοποιητικά κ.λπ.), είτε προσκομίστε τα είτε αναφέρετέ τα. Για περισσότερες πληροφορίες, ανατρέξτε στο αντίστοιχο τμήμα στις κατευθυντήριες </w:t>
      </w:r>
      <w:r>
        <w:t>οδηγίες</w:t>
      </w:r>
      <w:r w:rsidRPr="00E65A2E">
        <w:t xml:space="preserve"> ΑΕΟ που αναφέρεται εξ ολοκλήρου ή εν μέρει στα σχετικά κριτήρια, και σημειώστε το στην απάντηση της αντίστοιχης ερώτησης. Επισημαίνεται ότι, εάν και δεν είναι υποχρεωτικό να τα αναφέρετε, οι εν λόγω πληροφορίες θα μπορούσαν να αποβούν χρήσιμες για τις τελωνειακές αρχές και, κατά συνέπεια, να επιταχυνθεί η διαδικασία. </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 xml:space="preserve">Επίσης επισημαίνεται ότι, ανάλογα με το ΚΜ σας, ενδέχεται να μην χρειάζεται να απαντήσετε σε όλες τις ερωτήσεις. Αυτό εξαρτάται από τις πληροφορίες στις οποίες έχουν ήδη πρόσβαση ή όχι οι τελωνειακές αρχές των επιμέρους ΚΜ (για παράδειγμα, μέσω διαφορετικών βάσεων δεδομένων). Αυτό κυρίως αφορά το Τμήμα 2 (Ιστορικό συμμόρφωσης), 4 (Οικονομική φερεγγυότητα) και 5 (Πρακτικά κριτήρια επάρκειας ή επαγγελματικών προσόντων) του </w:t>
      </w:r>
      <w:hyperlink w:anchor="ANNEX1" w:history="1">
        <w:r w:rsidRPr="00E65A2E">
          <w:rPr>
            <w:rStyle w:val="-"/>
          </w:rPr>
          <w:t>SAQ</w:t>
        </w:r>
      </w:hyperlink>
      <w:r w:rsidRPr="00E65A2E">
        <w:t xml:space="preserve">. Η αρμόδια τελωνειακή αρχή του ΚΜ στην οποία υποβάλλεται η αίτηση θα σας ενημερώσει για την ισχύουσα πρακτική. </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4. Ας σημειωθεί ότι οι επιμέρους απαντήσεις στις ερωτήσεις δεν λαμβάνονται υπόψη μεμονωμένα, αλλά στο πλαίσιο της συνολικής διαδικασίας αξιολόγησης σε σχέση με το αντίστοιχο κριτήριο. Μία ανεπαρκής απάντηση σε μια επιμέρους ερώτηση δεν θα οδηγήσει σε απόρριψη της αίτησης χορήγησης ιδιότητας ΑΕΟ, εφόσον το κριτήριο πληρ</w:t>
      </w:r>
      <w:r>
        <w:t>ε</w:t>
      </w:r>
      <w:r w:rsidRPr="00E65A2E">
        <w:t xml:space="preserve">ίται σε άλλο σημείο της διαδικασίας (σε γενικές </w:t>
      </w:r>
      <w:r>
        <w:t>γραμμές</w:t>
      </w:r>
      <w:r w:rsidRPr="00E65A2E">
        <w:t>).</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lastRenderedPageBreak/>
        <w:t>5. Ισχύουν οι ίδιοι όροι και τα ίδια κριτήρια για τη χορήγηση άδειας ΑΕΟ για όλους τους οικονομικούς φορείς. Ωστόσο, οι τελωνειακές αρχές θα πρέπει να λάβουν υπόψη το μέγεθος της εταιρείας [π.χ. μικρομεσαίες επιχειρήσεις (ΜΜΕ)], το νομικό καθεστώς της εταιρείας, τη δομή, τους βασικούς επιχειρηματικούς εταίρους της και τη συγκεκριμένη οικονομική δραστηριότητα. Αυτό συνεπάγεται ότι η εφαρμογή μέτρων για την εκπλήρωση των κριτηρίων ενδέχεται να διαφέρει μεταξύ των φορέων, ανάλογα με το μέγεθός τους για παράδειγμα, χωρίς να απάδει προς τις απαιτήσεις.</w:t>
      </w:r>
    </w:p>
    <w:p w:rsidR="00DE4CA0" w:rsidRPr="00E65A2E" w:rsidRDefault="00DE4CA0" w:rsidP="00DE4CA0">
      <w:pPr>
        <w:suppressAutoHyphens/>
        <w:ind w:left="720"/>
        <w:jc w:val="both"/>
      </w:pPr>
    </w:p>
    <w:p w:rsidR="00DE4CA0" w:rsidRPr="00E65A2E" w:rsidRDefault="00DE4CA0" w:rsidP="00DE4CA0">
      <w:pPr>
        <w:suppressAutoHyphens/>
        <w:ind w:left="720"/>
        <w:jc w:val="both"/>
        <w:rPr>
          <w:b/>
        </w:rPr>
      </w:pPr>
      <w:r w:rsidRPr="00E65A2E">
        <w:t xml:space="preserve">6. Η χορήγηση άδειας ΑΕΟ βασίζεται στις ίδιες αρχές με άλλα διεθνή πρότυπα και σε τυχόν εσωτερικά πρότυπα διασφάλισης ποιότητας προς τα οποία συμμορφώνεται η εταιρεία. </w:t>
      </w:r>
      <w:r w:rsidRPr="00E65A2E">
        <w:rPr>
          <w:b/>
        </w:rPr>
        <w:t>Ως αιτών, οφείλετε να καθιερώσετε διαδικασίες διασφάλισης ποιότητας</w:t>
      </w:r>
      <w:r w:rsidRPr="00E65A2E">
        <w:t xml:space="preserve"> για τελωνειακά θέματα, καθώς επίσης και διαδικασίες ασφάλειας και προστασίας στις εγκαταστάσεις σας (όπου απαιτείται). Κατά την επιτόπια αυτοψία, η εταιρεία σας θα πρέπει να αποδείξει στις τελωνειακές αρχές ότι εφαρμόζει επαρκείς εσωτερικές διαδικασίες για τη διαχείριση τελωνειακών θεμάτων ή/και άλλων ζητημάτων ασφάλειας και προστασίας, και ότι διενεργούνται επαρκείς εσωτερικοί έλεγχοι για τη διασφάλιση της ορθής λειτουργίας των εν λόγω διαδικασιών. </w:t>
      </w:r>
      <w:r w:rsidRPr="00E65A2E">
        <w:rPr>
          <w:b/>
        </w:rPr>
        <w:t>Η εσωτερική πολιτική ή/και οι οδηγίες πρέπει να είναι καταγεγραμμένες σε ηλεκτρονική ή έντυπη μορφή. Πρέπει να είναι γνωστές εντός της εταιρείας, να κοινοποιούνται σε όλους τους χρήστες και φυσικά να επικαιροποιούνται συνεχώς.</w:t>
      </w:r>
    </w:p>
    <w:p w:rsidR="00DE4CA0" w:rsidRPr="00E65A2E" w:rsidRDefault="00DE4CA0" w:rsidP="00DE4CA0">
      <w:pPr>
        <w:suppressAutoHyphens/>
        <w:ind w:left="720"/>
        <w:jc w:val="both"/>
      </w:pPr>
    </w:p>
    <w:p w:rsidR="00DE4CA0" w:rsidRPr="00E65A2E" w:rsidRDefault="00DE4CA0" w:rsidP="00DE4CA0">
      <w:pPr>
        <w:ind w:left="720"/>
        <w:jc w:val="both"/>
      </w:pPr>
      <w:r w:rsidRPr="00E65A2E">
        <w:t>Κατά συνέπεια, το πρώτο βήμα συνδέεται με τα εσωτερικά πρότυπα διασφάλισης ποιότητας. Οι απαντήσεις στο ερωτηματολόγιο που υποβάλλεται μαζί με την αίτηση θα πρέπει να αποτελούν σύνοψη των εφαρμοζόμενων εσωτερικών διαδικασιών και οδηγιών, έτσι ώστε οι τελωνειακές αρχές να αποκτήσουν μια γενική εικόνα της επιχείρησής σας. Για να απαντήσετε στο ερωτηματολόγιο και να προετοιμαστείτε για τη διαδικασία ελέγχου των κριτηρίων ΑΕΟ, βεβαιωθείτε ότι στη διαδικασία συμμετέχουν όλα τα κύρια τμήματα της επιχείρησής σας που δραστηριοποιούνται στη διεθνή εφοδιαστική αλυσίδα, όπως τα τμήματα εκτελωνισμού, εφοδιαστικής, λογιστηρίου, πληροφορικής, αγορών, πωλήσεων, ασφάλειας και ποιότητας.</w:t>
      </w:r>
      <w:r w:rsidRPr="00E65A2E">
        <w:tab/>
      </w:r>
      <w:r w:rsidRPr="00E65A2E">
        <w:br/>
      </w:r>
    </w:p>
    <w:p w:rsidR="00DE4CA0" w:rsidRPr="00E65A2E" w:rsidRDefault="00DE4CA0" w:rsidP="00DE4CA0">
      <w:pPr>
        <w:suppressAutoHyphens/>
        <w:ind w:left="720"/>
        <w:jc w:val="both"/>
      </w:pPr>
      <w:r w:rsidRPr="00E65A2E">
        <w:t xml:space="preserve">7. Στις απαντήσεις σας στο ερωτηματολόγιο μπορείτε να αναφέρετε την εσωτερική πολιτική της εταιρείας ή τις οδηγίες σχετικά με τελωνειακά θέματα ή/και ζητήματα ασφάλειας και προστασίας. Σε αυτήν την περίπτωση, προσδιορίστε το όνομα ή τον αριθμό του σχετικού εγγράφου, το οποίο θα σας ζητηθεί από τις τελωνειακές αρχές κατά την επιτόπια αυτοψία. Για την επιτάχυνση της διαδικασίας, μπορείτε επίσης μαζί με το ερωτηματολόγιο, να υποβάλετε και τα σχετικά έγγραφα (ο τρόπος υποβολής εξαρτάται από τις διαθέσιμες υποδομές των επιμέρους τελωνειακών αρχών). </w:t>
      </w:r>
      <w:r w:rsidRPr="00E65A2E">
        <w:tab/>
      </w:r>
    </w:p>
    <w:p w:rsidR="00DE4CA0" w:rsidRPr="00E65A2E" w:rsidRDefault="00DE4CA0" w:rsidP="00DE4CA0">
      <w:pPr>
        <w:suppressAutoHyphens/>
        <w:ind w:left="720"/>
        <w:jc w:val="both"/>
      </w:pPr>
      <w:r w:rsidRPr="00E65A2E">
        <w:tab/>
      </w:r>
    </w:p>
    <w:p w:rsidR="00DE4CA0" w:rsidRPr="00E65A2E" w:rsidRDefault="00DE4CA0" w:rsidP="00DE4CA0">
      <w:pPr>
        <w:suppressAutoHyphens/>
        <w:ind w:left="720"/>
        <w:jc w:val="both"/>
      </w:pPr>
      <w:r w:rsidRPr="00E65A2E">
        <w:t>8. Το συμπληρωμένο ερωτηματολόγιο θα πρέπει να υποβληθεί στην αρμόδια τελωνειακή αρχή μαζί με την αίτηση, σε ηλεκτρονική (κατά προτίμηση) ή έντυπη μορφή.</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 xml:space="preserve">9. Οι πληροφορίες που προσκομίζονται για τους σκοπούς της αίτησης εμπίπτουν στη νομοθεσία προστασίας δεδομένων και αποτελούν αντικείμενο εμπιστευτικής μεταχείρισης. </w:t>
      </w:r>
    </w:p>
    <w:p w:rsidR="00DE4CA0" w:rsidRPr="00E65A2E" w:rsidRDefault="00DE4CA0" w:rsidP="00DE4CA0">
      <w:pPr>
        <w:tabs>
          <w:tab w:val="left" w:pos="-268"/>
        </w:tabs>
        <w:suppressAutoHyphens/>
        <w:snapToGrid w:val="0"/>
        <w:ind w:left="720"/>
        <w:jc w:val="both"/>
        <w:rPr>
          <w:b/>
        </w:rPr>
      </w:pPr>
      <w:r w:rsidRPr="00E65A2E">
        <w:br w:type="page"/>
      </w:r>
      <w:r w:rsidRPr="00E65A2E">
        <w:rPr>
          <w:b/>
        </w:rPr>
        <w:lastRenderedPageBreak/>
        <w:t xml:space="preserve">Τμήμα I – Πληροφορίες για την εταιρεία </w:t>
      </w:r>
    </w:p>
    <w:p w:rsidR="00DE4CA0" w:rsidRPr="00E65A2E" w:rsidRDefault="00DE4CA0" w:rsidP="00DE4CA0">
      <w:pPr>
        <w:tabs>
          <w:tab w:val="left" w:pos="-268"/>
        </w:tabs>
        <w:suppressAutoHyphens/>
        <w:snapToGrid w:val="0"/>
        <w:ind w:left="720"/>
        <w:jc w:val="both"/>
      </w:pPr>
      <w:r w:rsidRPr="00E65A2E">
        <w:rPr>
          <w:i/>
        </w:rPr>
        <w:t>(άρθρο 38 του ΕΤΚ)</w:t>
      </w:r>
    </w:p>
    <w:p w:rsidR="00DE4CA0" w:rsidRPr="00E65A2E" w:rsidRDefault="00DE4CA0" w:rsidP="00DE4CA0">
      <w:pPr>
        <w:suppressAutoHyphens/>
        <w:ind w:left="720"/>
        <w:jc w:val="both"/>
      </w:pPr>
    </w:p>
    <w:p w:rsidR="00DE4CA0" w:rsidRPr="00E65A2E" w:rsidRDefault="00DE4CA0" w:rsidP="00DE4CA0">
      <w:pPr>
        <w:suppressAutoHyphens/>
        <w:ind w:left="720"/>
        <w:jc w:val="both"/>
      </w:pPr>
      <w:r w:rsidRPr="00E65A2E">
        <w:t>Στόχος του παρόντος τμήματος είναι να παράσχει στην τελωνειακή αρχή μια γενική εικόνα της εταιρείας. Οι ζητούμενες πληροφορίες μπορούν να παρασχεθούν με γενικό τρόπο και να λειτουργήσουν ως αποτύπωμα των δραστηριοτήτων του αιτούντος τη στιγμή υποβολής της αίτησης. Αναφέρατε αν οι ζητούμενες πληροφορίες έχουν ήδη κοινοποιηθεί στην αρμόδια τελωνειακή αρχή ή την ημερομηνία που παρασχέθηκε η συγκεκριμένη πληροφορία.</w:t>
      </w:r>
    </w:p>
    <w:p w:rsidR="00DE4CA0" w:rsidRPr="00E65A2E" w:rsidRDefault="00DE4CA0" w:rsidP="00DE4CA0">
      <w:pPr>
        <w:suppressAutoHyphens/>
        <w:ind w:left="720"/>
        <w:jc w:val="both"/>
      </w:pPr>
    </w:p>
    <w:p w:rsidR="00DE4CA0" w:rsidRPr="00E65A2E" w:rsidRDefault="00DE4CA0" w:rsidP="00DE4CA0">
      <w:pPr>
        <w:ind w:left="720"/>
        <w:rPr>
          <w:b/>
        </w:rPr>
      </w:pPr>
      <w:bookmarkStart w:id="63" w:name="_Toc444244031"/>
      <w:bookmarkStart w:id="64" w:name="_Toc444244418"/>
      <w:r w:rsidRPr="00E65A2E">
        <w:rPr>
          <w:b/>
        </w:rPr>
        <w:t>Υποτμήμα 1.1 Γενικές πληροφορίες για την εταιρεία</w:t>
      </w:r>
      <w:bookmarkEnd w:id="63"/>
      <w:bookmarkEnd w:id="64"/>
      <w:r w:rsidRPr="00E65A2E">
        <w:rPr>
          <w:b/>
        </w:rPr>
        <w:t xml:space="preserve">  </w:t>
      </w:r>
    </w:p>
    <w:p w:rsidR="00DE4CA0" w:rsidRPr="00E65A2E" w:rsidRDefault="00DE4CA0" w:rsidP="00DE4CA0">
      <w:pPr>
        <w:ind w:left="720"/>
      </w:pPr>
    </w:p>
    <w:p w:rsidR="00DE4CA0" w:rsidRPr="00E65A2E" w:rsidRDefault="00DE4CA0" w:rsidP="00DE4CA0">
      <w:pPr>
        <w:ind w:left="720"/>
        <w:rPr>
          <w:b/>
        </w:rPr>
      </w:pPr>
      <w:r w:rsidRPr="00E65A2E">
        <w:rPr>
          <w:b/>
        </w:rPr>
        <w:t>1.1.1</w:t>
      </w:r>
    </w:p>
    <w:p w:rsidR="00DE4CA0" w:rsidRPr="00E65A2E" w:rsidRDefault="00DE4CA0" w:rsidP="00DE4CA0">
      <w:pPr>
        <w:ind w:left="720"/>
      </w:pPr>
      <w:r w:rsidRPr="00E65A2E">
        <w:t xml:space="preserve">Στις ερωτήσεις (α) και (β), αναφέρατε την άδεια και τα στοιχεία αναφοράς της αίτησης (επωνυμία και αριθμό EORI, τελωνειακή αρχή έκδοσης και αριθμό καταχώρισης). </w:t>
      </w:r>
    </w:p>
    <w:p w:rsidR="00DE4CA0" w:rsidRPr="00E65A2E" w:rsidRDefault="00DE4CA0" w:rsidP="00DE4CA0">
      <w:pPr>
        <w:ind w:left="720"/>
      </w:pPr>
    </w:p>
    <w:p w:rsidR="00DE4CA0" w:rsidRPr="00E65A2E" w:rsidRDefault="00DE4CA0" w:rsidP="00DE4CA0">
      <w:pPr>
        <w:ind w:left="720"/>
        <w:rPr>
          <w:rStyle w:val="aff1"/>
          <w:i w:val="0"/>
        </w:rPr>
      </w:pPr>
      <w:r w:rsidRPr="00E65A2E">
        <w:rPr>
          <w:rStyle w:val="aff1"/>
          <w:i w:val="0"/>
        </w:rPr>
        <w:t>Εάν ισχύει, αναφέρατε τι μοιράζεστε με τις συγκεκριμένες εταιρείες, για παράδειγμα, αν μοιράζεστε ηλεκτρονικά συστήματα, αν έχετε κοινά μέτρα ασφάλειας ή κοινές τεκμηριωμένες διαδικασίες, αν συστεγάζεστε κ.λπ.</w:t>
      </w:r>
    </w:p>
    <w:p w:rsidR="00DE4CA0" w:rsidRPr="00E65A2E" w:rsidRDefault="00DE4CA0" w:rsidP="00DE4CA0">
      <w:pPr>
        <w:ind w:left="720"/>
        <w:rPr>
          <w:i/>
        </w:rPr>
      </w:pPr>
    </w:p>
    <w:p w:rsidR="00DE4CA0" w:rsidRPr="00E65A2E" w:rsidRDefault="00DE4CA0" w:rsidP="00DE4CA0">
      <w:pPr>
        <w:ind w:left="720"/>
        <w:rPr>
          <w:b/>
        </w:rPr>
      </w:pPr>
      <w:r w:rsidRPr="00E65A2E">
        <w:rPr>
          <w:b/>
        </w:rPr>
        <w:t>1.1.2</w:t>
      </w:r>
    </w:p>
    <w:p w:rsidR="00DE4CA0" w:rsidRPr="00E65A2E" w:rsidRDefault="00DE4CA0" w:rsidP="00DE4CA0">
      <w:pPr>
        <w:ind w:left="720"/>
      </w:pPr>
      <w:r w:rsidRPr="00E65A2E">
        <w:t>Στην ερώτηση (α), αναφέρατε μόνο τους μετόχους που συμμετέχουν στην καθημερινή λειτουργία και στη διαδικασία λήψης αποφάσεων της εταιρείας.</w:t>
      </w:r>
      <w:r w:rsidRPr="00E65A2E">
        <w:br/>
      </w:r>
    </w:p>
    <w:p w:rsidR="00DE4CA0" w:rsidRPr="00E65A2E" w:rsidRDefault="00DE4CA0" w:rsidP="00DE4CA0">
      <w:pPr>
        <w:ind w:left="720"/>
        <w:rPr>
          <w:b/>
        </w:rPr>
      </w:pPr>
      <w:r w:rsidRPr="00E65A2E">
        <w:rPr>
          <w:b/>
        </w:rPr>
        <w:t>1.1.3</w:t>
      </w:r>
    </w:p>
    <w:p w:rsidR="00DE4CA0" w:rsidRPr="00E65A2E" w:rsidRDefault="00DE4CA0" w:rsidP="00DE4CA0">
      <w:pPr>
        <w:ind w:left="720"/>
      </w:pPr>
      <w:r w:rsidRPr="00E65A2E">
        <w:t>Το άτομο που είναι αρμόδιο για τελωνειακά θέματα είναι το άτομο εντός της εταιρείας ή κάποιο άλλο συμβεβλημένο άτομο που ασχολείται με τα τελωνειακά θέματα του αιτούντος.</w:t>
      </w:r>
    </w:p>
    <w:p w:rsidR="00DE4CA0" w:rsidRPr="00E65A2E" w:rsidRDefault="00DE4CA0" w:rsidP="00DE4CA0">
      <w:pPr>
        <w:ind w:left="720"/>
      </w:pPr>
    </w:p>
    <w:p w:rsidR="00DE4CA0" w:rsidRPr="00E65A2E" w:rsidRDefault="00DE4CA0" w:rsidP="00DE4CA0">
      <w:pPr>
        <w:ind w:left="720"/>
        <w:rPr>
          <w:b/>
        </w:rPr>
      </w:pPr>
      <w:r w:rsidRPr="00E65A2E">
        <w:rPr>
          <w:b/>
        </w:rPr>
        <w:t>1.1.4</w:t>
      </w:r>
    </w:p>
    <w:p w:rsidR="00DE4CA0" w:rsidRPr="00E65A2E" w:rsidRDefault="00DE4CA0" w:rsidP="00DE4CA0">
      <w:pPr>
        <w:ind w:left="720"/>
      </w:pPr>
      <w:r w:rsidRPr="00E65A2E">
        <w:t xml:space="preserve">Δηλώστε τον κωδικό οικονομικής δραστηριότητας βάσει της διεθνούς κωδικοποίησης </w:t>
      </w:r>
      <w:hyperlink r:id="rId11" w:history="1">
        <w:r w:rsidRPr="004B29D5">
          <w:rPr>
            <w:rStyle w:val="-"/>
          </w:rPr>
          <w:t>NACE αναθεώρηση 2</w:t>
        </w:r>
      </w:hyperlink>
      <w:r w:rsidRPr="00E65A2E">
        <w:t xml:space="preserve"> (στατιστική ταξινόμηση οικονομικών δραστηριοτήτων) για τις εμπορικές δραστηριότητές σας. Για τον ορισμό της διεθνούς εφοδιαστικής αλυσίδας, ανατρέξτε στο μέρος 1 τμήμα II των </w:t>
      </w:r>
      <w:r>
        <w:t>κατευθυντηρίων οδηγιών</w:t>
      </w:r>
      <w:r w:rsidRPr="00E65A2E">
        <w:t xml:space="preserve"> ΑΕΟ. </w:t>
      </w:r>
      <w:r w:rsidRPr="00E65A2E">
        <w:tab/>
      </w:r>
      <w:r w:rsidRPr="00E65A2E">
        <w:br/>
      </w:r>
    </w:p>
    <w:p w:rsidR="00DE4CA0" w:rsidRPr="00E65A2E" w:rsidRDefault="00DE4CA0" w:rsidP="00DE4CA0">
      <w:pPr>
        <w:ind w:left="720"/>
      </w:pPr>
      <w:r w:rsidRPr="00E65A2E">
        <w:t>Χρησιμοποιήστε τις παρακάτω οδηγίες για την εκτίμηση και υπόδειξη του ρόλου σας στη διεθνή εφοδιαστική αλυσίδα</w:t>
      </w:r>
      <w:r w:rsidRPr="00E65A2E">
        <w:footnoteReference w:id="1"/>
      </w:r>
      <w:r w:rsidRPr="00E65A2E">
        <w:t>:</w:t>
      </w:r>
    </w:p>
    <w:p w:rsidR="00DE4CA0" w:rsidRPr="00E65A2E" w:rsidRDefault="00DE4CA0" w:rsidP="00DE4CA0">
      <w:pPr>
        <w:ind w:left="720"/>
        <w:rPr>
          <w:b/>
        </w:rPr>
      </w:pPr>
      <w:r w:rsidRPr="00E65A2E">
        <w:lastRenderedPageBreak/>
        <w:br/>
      </w:r>
      <w:r w:rsidRPr="00E65A2E">
        <w:rPr>
          <w:b/>
        </w:rPr>
        <w:t xml:space="preserve">α) κατασκευαστής εμπορευμάτων (MF): </w:t>
      </w:r>
      <w:r w:rsidRPr="00E65A2E">
        <w:t>Το πρόσωπο που κατασκευάζει εμπορεύματα.</w:t>
      </w:r>
    </w:p>
    <w:p w:rsidR="00DE4CA0" w:rsidRPr="00E65A2E" w:rsidRDefault="00DE4CA0" w:rsidP="00DE4CA0">
      <w:pPr>
        <w:ind w:left="720"/>
      </w:pPr>
      <w:r w:rsidRPr="00E65A2E">
        <w:br/>
        <w:t>Ο κωδικός αυτός χρησιμοποιείται μόνον εφόσον ο οικονομικός φορέας κατασκευάζει ο ίδιος τα προϊόντα. Δεν καλύπτει περιπτώσεις όπου ο οικονομικός φορέας απλώς εμπλέκεται στο εμπόριο των προϊόντων (π.χ. εξαγωγή, εισαγωγή).</w:t>
      </w:r>
      <w:r w:rsidRPr="00E65A2E">
        <w:tab/>
      </w:r>
      <w:r w:rsidRPr="00E65A2E">
        <w:br/>
      </w:r>
    </w:p>
    <w:p w:rsidR="00DE4CA0" w:rsidRPr="00E65A2E" w:rsidRDefault="00DE4CA0" w:rsidP="00DE4CA0">
      <w:pPr>
        <w:ind w:left="720"/>
      </w:pPr>
      <w:r w:rsidRPr="00E65A2E">
        <w:rPr>
          <w:b/>
        </w:rPr>
        <w:t>β) εισαγωγέας (IM):</w:t>
      </w:r>
      <w:r w:rsidRPr="00E65A2E">
        <w:t xml:space="preserve"> Το πρόσωπο το οποίο καταθέτει, ή για λογαριασμό του οποίου κατατίθεται από εκτελωνιστή ή άλλο εξουσιοδοτημένο πρόσωπο, η διασάφηση εισαγωγής. Μπορεί να περιλαμβάνει το πρόσωπο το οποίο έχει την κυριότητα ή στο οποίο αποστέλλονται τα εμπορεύματα.</w:t>
      </w:r>
      <w:r w:rsidRPr="00E65A2E">
        <w:br/>
      </w:r>
    </w:p>
    <w:p w:rsidR="00DE4CA0" w:rsidRPr="00E65A2E" w:rsidRDefault="00DE4CA0" w:rsidP="00DE4CA0">
      <w:pPr>
        <w:ind w:left="720"/>
      </w:pPr>
      <w:r w:rsidRPr="00E65A2E">
        <w:t>Ο κωδικός αυτός χρησιμοποιείται μόνο εφόσον ο οικονομικός φορέας έχει την κυριότητα των εμπορευμάτων. Στην περίπτωση εκτελωνιστών/τελωνειακών αντιπροσώπων, παρακαλείσθε να χρησιμοποιήσετε τον κωδικό «εκτελωνιστής».</w:t>
      </w:r>
      <w:r w:rsidRPr="00E65A2E">
        <w:tab/>
      </w:r>
      <w:r w:rsidRPr="00E65A2E">
        <w:br/>
      </w:r>
    </w:p>
    <w:p w:rsidR="00DE4CA0" w:rsidRPr="00E65A2E" w:rsidRDefault="00DE4CA0" w:rsidP="00DE4CA0">
      <w:pPr>
        <w:ind w:left="720"/>
      </w:pPr>
      <w:r w:rsidRPr="00E65A2E">
        <w:rPr>
          <w:b/>
        </w:rPr>
        <w:t>γ) εξαγωγέας (EX):</w:t>
      </w:r>
      <w:r w:rsidRPr="00E65A2E">
        <w:t xml:space="preserve"> Το πρόσωπο το οποίο καταθέτει, ή για λογαριασμό του οποίου κατατίθεται, η διασάφηση εξαγωγής και το οποίο, κατά τη στιγμή αποδοχής της εν λόγω διασάφησης, έχει την κυριότητα ή έχει παρεμφερές δικαίωμα διάθεσης των σχετικών εμπορευμάτων.</w:t>
      </w:r>
      <w:r w:rsidRPr="00E65A2E">
        <w:tab/>
      </w:r>
      <w:r w:rsidRPr="00E65A2E">
        <w:br/>
      </w:r>
    </w:p>
    <w:p w:rsidR="00DE4CA0" w:rsidRPr="00E65A2E" w:rsidRDefault="00DE4CA0" w:rsidP="00DE4CA0">
      <w:pPr>
        <w:ind w:left="720"/>
      </w:pPr>
      <w:r w:rsidRPr="00E65A2E">
        <w:t>Στην περίπτωση εκτελωνιστών/τελωνειακών αντιπροσώπων, παρακαλώ χρησιμοποιήστε τον κωδικό «εκτελωνιστής».</w:t>
      </w:r>
    </w:p>
    <w:p w:rsidR="00DE4CA0" w:rsidRPr="00E65A2E" w:rsidRDefault="00DE4CA0" w:rsidP="00DE4CA0">
      <w:pPr>
        <w:ind w:left="720"/>
      </w:pPr>
    </w:p>
    <w:p w:rsidR="00DE4CA0" w:rsidRPr="00E65A2E" w:rsidRDefault="00DE4CA0" w:rsidP="00DE4CA0">
      <w:pPr>
        <w:ind w:left="720"/>
      </w:pPr>
      <w:r w:rsidRPr="00E65A2E">
        <w:rPr>
          <w:b/>
        </w:rPr>
        <w:t>δ) εκτελωνιστής (CB)</w:t>
      </w:r>
      <w:r w:rsidRPr="00E65A2E">
        <w:t>: Ο εκτελωνιστής ή τελωνειακός αντιπρόσωπος που χειρίζεται άμεσα τελωνειακά θέματα για λογαριασμό του εισαγωγέα ή εξαγωγέα.</w:t>
      </w:r>
    </w:p>
    <w:p w:rsidR="00DE4CA0" w:rsidRPr="00E65A2E" w:rsidRDefault="00DE4CA0" w:rsidP="00DE4CA0">
      <w:pPr>
        <w:ind w:left="720"/>
      </w:pPr>
    </w:p>
    <w:p w:rsidR="00DE4CA0" w:rsidRPr="00E65A2E" w:rsidRDefault="00DE4CA0" w:rsidP="00DE4CA0">
      <w:pPr>
        <w:ind w:left="720"/>
      </w:pPr>
      <w:r w:rsidRPr="00E65A2E">
        <w:t>Ο κωδικός χρησιμοποιείται επίσης για οικονομικούς φορείς που λειτουργούν ως εκτελωνιστές/αντιπρόσωποι και για άλλους σκοπούς (π.χ. αντιπρόσωπος μεταφορέα).</w:t>
      </w:r>
    </w:p>
    <w:p w:rsidR="00DE4CA0" w:rsidRPr="00E65A2E" w:rsidRDefault="00DE4CA0" w:rsidP="00DE4CA0">
      <w:pPr>
        <w:ind w:left="720"/>
      </w:pPr>
    </w:p>
    <w:p w:rsidR="00DE4CA0" w:rsidRPr="00E65A2E" w:rsidRDefault="00DE4CA0" w:rsidP="00DE4CA0">
      <w:pPr>
        <w:ind w:left="720"/>
      </w:pPr>
      <w:r w:rsidRPr="00E65A2E">
        <w:rPr>
          <w:b/>
        </w:rPr>
        <w:t>ε) μεταφορέας (CA):</w:t>
      </w:r>
      <w:r w:rsidRPr="00E65A2E">
        <w:t xml:space="preserve"> Το πρόσωπο που μεταφέρει ή αναλαμβάνει τη μεταφορά εμπορευμάτων μεταξύ κατονομαζόμενων σημείων.</w:t>
      </w:r>
    </w:p>
    <w:p w:rsidR="00DE4CA0" w:rsidRPr="00E65A2E" w:rsidRDefault="00DE4CA0" w:rsidP="00DE4CA0">
      <w:pPr>
        <w:ind w:left="720"/>
      </w:pPr>
    </w:p>
    <w:p w:rsidR="00DE4CA0" w:rsidRPr="00E65A2E" w:rsidRDefault="00DE4CA0" w:rsidP="00DE4CA0">
      <w:pPr>
        <w:ind w:left="720"/>
      </w:pPr>
      <w:r w:rsidRPr="00E65A2E">
        <w:rPr>
          <w:b/>
        </w:rPr>
        <w:t>στ) πράκτορας μεταφορών (FW)</w:t>
      </w:r>
      <w:r w:rsidRPr="00E65A2E">
        <w:t>: Το πρόσωπο που διευθετεί τη μεταφορά των εμπορευμάτων.</w:t>
      </w:r>
    </w:p>
    <w:p w:rsidR="00DE4CA0" w:rsidRPr="00E65A2E" w:rsidRDefault="00DE4CA0" w:rsidP="00DE4CA0">
      <w:pPr>
        <w:ind w:left="720"/>
      </w:pPr>
    </w:p>
    <w:p w:rsidR="00DE4CA0" w:rsidRPr="00E65A2E" w:rsidRDefault="00DE4CA0" w:rsidP="00DE4CA0">
      <w:pPr>
        <w:ind w:left="720"/>
      </w:pPr>
      <w:r w:rsidRPr="00E65A2E">
        <w:rPr>
          <w:b/>
        </w:rPr>
        <w:t>ζ) ενοποιητής/παγιωτής (CS):</w:t>
      </w:r>
      <w:r w:rsidRPr="00E65A2E">
        <w:t xml:space="preserve"> Το πρόσωπο που αναλαμβάνει την ενοποίηση διαφόρων αποστολών, πληρωμών, κ.λπ.</w:t>
      </w:r>
    </w:p>
    <w:p w:rsidR="00DE4CA0" w:rsidRPr="00E65A2E" w:rsidRDefault="00DE4CA0" w:rsidP="00DE4CA0">
      <w:pPr>
        <w:ind w:left="720"/>
      </w:pPr>
    </w:p>
    <w:p w:rsidR="00DE4CA0" w:rsidRPr="00E65A2E" w:rsidRDefault="00DE4CA0" w:rsidP="00DE4CA0">
      <w:pPr>
        <w:ind w:left="720"/>
      </w:pPr>
      <w:r w:rsidRPr="00E65A2E">
        <w:rPr>
          <w:b/>
        </w:rPr>
        <w:t>η) φορέας διαχείρισης τερματικού σταθμού (TR):</w:t>
      </w:r>
      <w:r w:rsidRPr="00E65A2E">
        <w:t xml:space="preserve"> Το πρόσωπο που αναλαμβάνει τη φόρτωση και εκφόρτωση θαλάσσιων πλοίων-σκαφών.</w:t>
      </w:r>
    </w:p>
    <w:p w:rsidR="00DE4CA0" w:rsidRPr="00E65A2E" w:rsidRDefault="00DE4CA0" w:rsidP="00DE4CA0">
      <w:pPr>
        <w:ind w:left="720"/>
      </w:pPr>
    </w:p>
    <w:p w:rsidR="00DE4CA0" w:rsidRPr="00E65A2E" w:rsidRDefault="00DE4CA0" w:rsidP="00DE4CA0">
      <w:pPr>
        <w:ind w:left="720"/>
      </w:pPr>
      <w:r w:rsidRPr="00E65A2E">
        <w:rPr>
          <w:b/>
        </w:rPr>
        <w:lastRenderedPageBreak/>
        <w:t>θ) διαχειριστής αποθήκης (WH):</w:t>
      </w:r>
      <w:r w:rsidRPr="00E65A2E">
        <w:t xml:space="preserve"> Το πρόσωπο που είναι υπεύθυνο για τα εμπορεύματα που εισέρχονται σε αποθήκη. </w:t>
      </w:r>
    </w:p>
    <w:p w:rsidR="00DE4CA0" w:rsidRPr="00E65A2E" w:rsidRDefault="00DE4CA0" w:rsidP="00DE4CA0">
      <w:pPr>
        <w:ind w:left="720"/>
      </w:pPr>
    </w:p>
    <w:p w:rsidR="00DE4CA0" w:rsidRPr="00E65A2E" w:rsidRDefault="00DE4CA0" w:rsidP="00DE4CA0">
      <w:pPr>
        <w:ind w:left="720"/>
      </w:pPr>
      <w:r w:rsidRPr="00E65A2E">
        <w:t>Αποθήκη δε θεωρείται αναγκαστικά η αποθήκη τελωνειακής αποταμίευσης. Ως εκ τούτου, ο κωδικός αυτός χρησιμοποιείται επίσης από οικονομικούς φορείς οι οποίοι είναι διαχειριστές άλλων εγκαταστάσεων αποθήκευσης (π.χ. προσωρινή εναπόθεση, ελεύθερη ζώνη, κ.λπ.).</w:t>
      </w:r>
    </w:p>
    <w:p w:rsidR="00DE4CA0" w:rsidRPr="00E65A2E" w:rsidRDefault="00DE4CA0" w:rsidP="00DE4CA0">
      <w:pPr>
        <w:ind w:left="720"/>
      </w:pPr>
    </w:p>
    <w:p w:rsidR="00DE4CA0" w:rsidRPr="00E65A2E" w:rsidRDefault="00DE4CA0" w:rsidP="00DE4CA0">
      <w:pPr>
        <w:ind w:left="720"/>
      </w:pPr>
      <w:r w:rsidRPr="00E65A2E">
        <w:rPr>
          <w:b/>
        </w:rPr>
        <w:t>ι) άλλοι</w:t>
      </w:r>
      <w:r w:rsidRPr="00E65A2E">
        <w:t>: π.χ. χειριστής εμπορευματοκιβωτίων (CF), λιμενεργάτης (DEP), ναυτιλιακή γραμμή εξυπηρέτησης (HR).</w:t>
      </w:r>
    </w:p>
    <w:p w:rsidR="00DE4CA0" w:rsidRPr="00E65A2E" w:rsidRDefault="00DE4CA0" w:rsidP="00DE4CA0">
      <w:pPr>
        <w:ind w:left="720"/>
      </w:pPr>
    </w:p>
    <w:p w:rsidR="00DE4CA0" w:rsidRPr="00E65A2E" w:rsidRDefault="00DE4CA0" w:rsidP="00DE4CA0">
      <w:pPr>
        <w:ind w:left="720"/>
      </w:pPr>
      <w:r w:rsidRPr="00E65A2E">
        <w:t xml:space="preserve">Σε περίπτωση που έχετε πέραν του ενός ρόλου στη διεθνή εφοδιαστική αλυσίδα, παρακαλείσθε να υποδείξετε και να συμπεριλάβετε τους σχετικούς κωδικούς ξεχωριστά.  </w:t>
      </w:r>
    </w:p>
    <w:p w:rsidR="00DE4CA0" w:rsidRPr="00E65A2E" w:rsidRDefault="00DE4CA0" w:rsidP="00DE4CA0">
      <w:pPr>
        <w:ind w:left="720"/>
      </w:pPr>
    </w:p>
    <w:p w:rsidR="00DE4CA0" w:rsidRPr="00E65A2E" w:rsidRDefault="00DE4CA0" w:rsidP="00DE4CA0">
      <w:pPr>
        <w:ind w:left="720"/>
        <w:rPr>
          <w:b/>
        </w:rPr>
      </w:pPr>
      <w:r w:rsidRPr="00E65A2E">
        <w:rPr>
          <w:b/>
        </w:rPr>
        <w:t>1.1.5</w:t>
      </w:r>
    </w:p>
    <w:p w:rsidR="00DE4CA0" w:rsidRPr="00E65A2E" w:rsidRDefault="00DE4CA0" w:rsidP="00DE4CA0">
      <w:pPr>
        <w:ind w:left="720"/>
      </w:pPr>
      <w:r w:rsidRPr="00E65A2E">
        <w:t xml:space="preserve">Αναφέρατε λεπτομέρειες σχετικά με τις </w:t>
      </w:r>
      <w:r>
        <w:t>εγκαταστάσεις</w:t>
      </w:r>
      <w:r w:rsidRPr="00E65A2E">
        <w:t xml:space="preserve"> που εμπλέκονται σε τελωνειακές δραστηριότητες (εάν διαθέτετε περισσότερες από πέντε </w:t>
      </w:r>
      <w:r>
        <w:t>εγκαταστάσεις</w:t>
      </w:r>
      <w:r w:rsidRPr="00E65A2E">
        <w:t xml:space="preserve"> που εμπλέκονται σε τελωνειακές δραστηριότητες, αναφέρατε λεπτομέρειες μόνο για τις πέντε βασικότερες </w:t>
      </w:r>
      <w:r>
        <w:t>εγκαταστάσεις</w:t>
      </w:r>
      <w:r w:rsidRPr="00E65A2E">
        <w:t xml:space="preserve">) και τις διευθύνσεις των υπόλοιπων </w:t>
      </w:r>
      <w:r>
        <w:t>εγκαταστάσεων</w:t>
      </w:r>
      <w:r w:rsidRPr="00E65A2E">
        <w:t xml:space="preserve"> που εμπλέκονται σε δραστηριότητες τέτοιου τύπου. </w:t>
      </w:r>
    </w:p>
    <w:p w:rsidR="00DE4CA0" w:rsidRPr="00E65A2E" w:rsidRDefault="00DE4CA0" w:rsidP="00DE4CA0">
      <w:pPr>
        <w:ind w:left="720"/>
      </w:pPr>
    </w:p>
    <w:p w:rsidR="00DE4CA0" w:rsidRPr="00E65A2E" w:rsidRDefault="00DE4CA0" w:rsidP="00DE4CA0">
      <w:pPr>
        <w:ind w:left="720"/>
      </w:pPr>
      <w:r w:rsidRPr="00E65A2E">
        <w:t xml:space="preserve">Σε περίπτωση που κατά τη διάρκεια της διαδικασίας αίτησης ΑΕΟ προστεθούν νέες </w:t>
      </w:r>
      <w:r>
        <w:t>εγκαταστάσεις</w:t>
      </w:r>
      <w:r w:rsidRPr="00E65A2E">
        <w:t xml:space="preserve"> που εμπλέκονται σε τελωνειακές δραστηριότητες, αναφέρατε πλήρεις λεπτομέρειες αυτών. </w:t>
      </w:r>
    </w:p>
    <w:p w:rsidR="00DE4CA0" w:rsidRPr="00E65A2E" w:rsidRDefault="00DE4CA0" w:rsidP="00DE4CA0">
      <w:pPr>
        <w:ind w:left="720"/>
      </w:pPr>
    </w:p>
    <w:p w:rsidR="00DE4CA0" w:rsidRPr="00E65A2E" w:rsidRDefault="00DE4CA0" w:rsidP="00DE4CA0">
      <w:pPr>
        <w:ind w:left="720"/>
        <w:rPr>
          <w:b/>
        </w:rPr>
      </w:pPr>
      <w:r w:rsidRPr="00E65A2E">
        <w:rPr>
          <w:b/>
        </w:rPr>
        <w:t>1.1.6</w:t>
      </w:r>
    </w:p>
    <w:p w:rsidR="00DE4CA0" w:rsidRPr="00E65A2E" w:rsidRDefault="00DE4CA0" w:rsidP="00DE4CA0">
      <w:pPr>
        <w:ind w:left="720"/>
      </w:pPr>
      <w:r w:rsidRPr="00E65A2E">
        <w:t>Στόχος της ερώτησης είναι να καθοριστεί αν έχετε εμπορικές συναλλαγές (αγοραπωλησία εμπορευμάτων, όχι υπηρεσιών) με τις συνδεδεμένες επιχειρήσεις σας. Για παράδειγμα, εάν αγοράζετε όλα τα εμπορεύματά σας από τη μητρική σας εταιρεία στις ΗΠΑ ή εάν εισάγετε εμπορεύματα εκ μέρους των συνδεδεμένων επιχειρήσεων και τα διανέμετε σε αυτές που η έδρα τους βρίσκεται στα ΚΜ. Κατά τη διαδικασία αδειοδότησης, πρέπει να περιγράψετε λεπτομερώς τέτοιου είδους συναλλαγές.</w:t>
      </w:r>
    </w:p>
    <w:p w:rsidR="00DE4CA0" w:rsidRPr="00E65A2E" w:rsidRDefault="00DE4CA0" w:rsidP="00DE4CA0">
      <w:pPr>
        <w:ind w:left="720"/>
      </w:pPr>
    </w:p>
    <w:p w:rsidR="00DE4CA0" w:rsidRPr="00E65A2E" w:rsidRDefault="00DE4CA0" w:rsidP="00DE4CA0">
      <w:pPr>
        <w:ind w:left="720"/>
        <w:rPr>
          <w:b/>
        </w:rPr>
      </w:pPr>
      <w:r w:rsidRPr="00E65A2E">
        <w:rPr>
          <w:b/>
        </w:rPr>
        <w:t>1.1.7</w:t>
      </w:r>
    </w:p>
    <w:p w:rsidR="00DE4CA0" w:rsidRPr="00E65A2E" w:rsidRDefault="00DE4CA0" w:rsidP="00DE4CA0">
      <w:pPr>
        <w:ind w:left="720"/>
      </w:pPr>
      <w:r w:rsidRPr="00E65A2E">
        <w:t>Σε αυτό το σημείο, μπορείτε να υποβάλετε λεπτομερές οργανόγραμμα με τις διάφορες διευθύνσεις/τμήματα της επιχείρησής σας, τις δραστηριότητες/αρμοδιότητές τους, καθώς και την αλυσίδα διοίκησης.</w:t>
      </w:r>
    </w:p>
    <w:p w:rsidR="00DE4CA0" w:rsidRPr="00E65A2E" w:rsidRDefault="00DE4CA0" w:rsidP="00DE4CA0">
      <w:pPr>
        <w:ind w:left="720"/>
      </w:pPr>
    </w:p>
    <w:p w:rsidR="00DE4CA0" w:rsidRPr="00E65A2E" w:rsidRDefault="00DE4CA0" w:rsidP="00DE4CA0">
      <w:pPr>
        <w:ind w:left="720"/>
        <w:rPr>
          <w:b/>
        </w:rPr>
      </w:pPr>
      <w:r w:rsidRPr="00E65A2E">
        <w:rPr>
          <w:b/>
        </w:rPr>
        <w:t>1.1.8</w:t>
      </w:r>
    </w:p>
    <w:p w:rsidR="00DE4CA0" w:rsidRPr="00E65A2E" w:rsidRDefault="00DE4CA0" w:rsidP="00DE4CA0">
      <w:pPr>
        <w:ind w:left="720"/>
      </w:pPr>
      <w:r w:rsidRPr="00E65A2E">
        <w:t xml:space="preserve">Εάν δεν το έχετε κάνει ήδη στις ερωτήσεις 1.1.2 (β) και (γ), αναφέρατε πλήρες όνομα και διεύθυνση, ημερομηνία γέννησης και αριθμό εγγράφου ταυτοποίησης (π.χ. αριθμό δελτίου ταυτότητας ή εθνικό αριθμό ασφάλισης). </w:t>
      </w:r>
    </w:p>
    <w:p w:rsidR="00DE4CA0" w:rsidRPr="00E65A2E" w:rsidRDefault="00DE4CA0" w:rsidP="00DE4CA0">
      <w:pPr>
        <w:ind w:left="720"/>
      </w:pPr>
    </w:p>
    <w:p w:rsidR="00DE4CA0" w:rsidRPr="00E65A2E" w:rsidRDefault="00DE4CA0" w:rsidP="00DE4CA0">
      <w:pPr>
        <w:ind w:left="720"/>
      </w:pPr>
      <w:r w:rsidRPr="00E65A2E">
        <w:lastRenderedPageBreak/>
        <w:t>Οι διαδικασίες θα πρέπει να αναφέρουν τον τρόπο αναπλήρωσης προσωρινής ή βραχυπρόθεσμης απουσίας βασικού υπαλληλικού προσωπικού, όπως του διευθυντή τελωνειακών θεμάτων ή του αρμόδιου υπαλλήλου για τις εισαγωγές, αναλύοντας τη διαδικασία με την οποία καλύπτονται οι αρμοδιότητές τους και από ποιον.</w:t>
      </w:r>
    </w:p>
    <w:p w:rsidR="00DE4CA0" w:rsidRPr="00E65A2E" w:rsidRDefault="00DE4CA0" w:rsidP="00DE4CA0">
      <w:pPr>
        <w:ind w:left="720"/>
      </w:pPr>
    </w:p>
    <w:p w:rsidR="00DE4CA0" w:rsidRPr="00E65A2E" w:rsidRDefault="00DE4CA0" w:rsidP="00DE4CA0">
      <w:pPr>
        <w:ind w:left="720"/>
        <w:rPr>
          <w:b/>
        </w:rPr>
      </w:pPr>
      <w:r w:rsidRPr="00E65A2E">
        <w:rPr>
          <w:b/>
        </w:rPr>
        <w:t>1.1.9</w:t>
      </w:r>
    </w:p>
    <w:p w:rsidR="00DE4CA0" w:rsidRPr="00E65A2E" w:rsidRDefault="00DE4CA0" w:rsidP="00DE4CA0">
      <w:pPr>
        <w:ind w:left="720"/>
      </w:pPr>
      <w:r w:rsidRPr="00E65A2E">
        <w:t xml:space="preserve">Αναφέρατε (κατά προσέγγιση) τον αριθμό των υπαλλήλων σας τη στιγμή υποβολής της αίτησης. Σε αυτό το πλαίσιο, αναφέρατε εάν η εταιρεία σας εμπίπτει στον ορισμό των πολύ μικρών, μικρών και μεσαίων επιχειρήσεων, όπως ορίζονται στη Σύσταση της Επιτροπής, της 6ης Μαΐου 2003 ΕΕ L 124/2003. Ο παρακάτω πίνακας βασίζεται στην ανωτέρω σύσταση: </w:t>
      </w:r>
    </w:p>
    <w:p w:rsidR="00DE4CA0" w:rsidRPr="00E65A2E" w:rsidRDefault="00DE4CA0" w:rsidP="00DE4CA0">
      <w:pPr>
        <w:ind w:left="720"/>
      </w:pPr>
    </w:p>
    <w:p w:rsidR="00DE4CA0" w:rsidRPr="00E65A2E" w:rsidRDefault="00DE4CA0" w:rsidP="00DE4CA0">
      <w:pPr>
        <w:ind w:left="720"/>
      </w:pPr>
    </w:p>
    <w:tbl>
      <w:tblPr>
        <w:tblW w:w="0" w:type="auto"/>
        <w:tblInd w:w="775" w:type="dxa"/>
        <w:tblCellMar>
          <w:top w:w="15" w:type="dxa"/>
          <w:left w:w="15" w:type="dxa"/>
          <w:bottom w:w="15" w:type="dxa"/>
          <w:right w:w="15" w:type="dxa"/>
        </w:tblCellMar>
        <w:tblLook w:val="04A0"/>
      </w:tblPr>
      <w:tblGrid>
        <w:gridCol w:w="2881"/>
        <w:gridCol w:w="3435"/>
        <w:gridCol w:w="2588"/>
        <w:gridCol w:w="498"/>
        <w:gridCol w:w="498"/>
        <w:gridCol w:w="2872"/>
      </w:tblGrid>
      <w:tr w:rsidR="00DE4CA0" w:rsidRPr="00E65A2E" w:rsidTr="00C6653E">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Κατηγορία εταιρείας</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Αριθμός απασχολουμένων</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Κύκλος εργασιών</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ή</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Σύνολο ισολογισμού</w:t>
            </w:r>
          </w:p>
        </w:tc>
      </w:tr>
      <w:tr w:rsidR="00DE4CA0" w:rsidRPr="00E65A2E" w:rsidTr="00C6653E">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E4CA0" w:rsidRPr="00E65A2E" w:rsidRDefault="00DE4CA0" w:rsidP="00C6653E">
            <w:pPr>
              <w:ind w:left="720"/>
            </w:pPr>
            <w:r w:rsidRPr="00E65A2E">
              <w:t>Μεγάλη</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E4CA0" w:rsidRPr="00E65A2E" w:rsidRDefault="00DE4CA0" w:rsidP="00C6653E">
            <w:pPr>
              <w:ind w:left="720"/>
            </w:pPr>
            <w:r w:rsidRPr="00E65A2E">
              <w: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E4CA0" w:rsidRPr="00E65A2E" w:rsidRDefault="00DE4CA0" w:rsidP="00C6653E">
            <w:pPr>
              <w:ind w:left="720"/>
            </w:pPr>
            <w:r w:rsidRPr="00E65A2E">
              <w:t>οτιδήποτε</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E4CA0" w:rsidRPr="00E65A2E" w:rsidRDefault="00DE4CA0" w:rsidP="00C6653E">
            <w:pPr>
              <w:ind w:left="720"/>
            </w:pPr>
            <w:r w:rsidRPr="00E65A2E">
              <w:t>οτιδήποτε</w:t>
            </w:r>
          </w:p>
        </w:tc>
      </w:tr>
      <w:tr w:rsidR="00DE4CA0" w:rsidRPr="00E65A2E" w:rsidTr="00C6653E">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Μεσαία</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50 εκατ. ευρώ</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43 εκατ. ευρώ</w:t>
            </w:r>
          </w:p>
        </w:tc>
      </w:tr>
      <w:tr w:rsidR="00DE4CA0" w:rsidRPr="00E65A2E" w:rsidTr="00C6653E">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Μικρή</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10 εκατ. ευρώ</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10 εκατ. ευρώ</w:t>
            </w:r>
          </w:p>
        </w:tc>
      </w:tr>
      <w:tr w:rsidR="00DE4CA0" w:rsidRPr="00E65A2E" w:rsidTr="00C6653E">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Πολύ μικρή</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2 εκατ. ευρώ</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E4CA0" w:rsidRPr="00E65A2E" w:rsidRDefault="00DE4CA0" w:rsidP="00C6653E">
            <w:pPr>
              <w:ind w:left="720"/>
            </w:pPr>
            <w:r w:rsidRPr="00E65A2E">
              <w:t>≤ 2 εκατ. ευρώ</w:t>
            </w:r>
          </w:p>
        </w:tc>
      </w:tr>
    </w:tbl>
    <w:p w:rsidR="00DE4CA0" w:rsidRPr="00E65A2E" w:rsidRDefault="00DE4CA0" w:rsidP="00DE4CA0">
      <w:pPr>
        <w:ind w:left="720"/>
      </w:pPr>
    </w:p>
    <w:p w:rsidR="00DE4CA0" w:rsidRPr="00E65A2E" w:rsidRDefault="00DE4CA0" w:rsidP="00DE4CA0">
      <w:pPr>
        <w:ind w:left="720"/>
      </w:pPr>
    </w:p>
    <w:p w:rsidR="00DE4CA0" w:rsidRPr="00E65A2E" w:rsidRDefault="00DE4CA0" w:rsidP="00DE4CA0">
      <w:pPr>
        <w:ind w:left="720"/>
      </w:pPr>
    </w:p>
    <w:p w:rsidR="00DE4CA0" w:rsidRPr="00E65A2E" w:rsidRDefault="00DE4CA0" w:rsidP="00DE4CA0">
      <w:pPr>
        <w:ind w:left="720"/>
        <w:rPr>
          <w:b/>
        </w:rPr>
      </w:pPr>
      <w:r w:rsidRPr="00E65A2E">
        <w:rPr>
          <w:b/>
        </w:rPr>
        <w:t>Υποτμήμα 1.2 Όγκος εργασιών</w:t>
      </w:r>
    </w:p>
    <w:p w:rsidR="00DE4CA0" w:rsidRPr="00E65A2E" w:rsidRDefault="00DE4CA0" w:rsidP="00DE4CA0">
      <w:pPr>
        <w:ind w:left="720"/>
      </w:pPr>
    </w:p>
    <w:p w:rsidR="00DE4CA0" w:rsidRPr="00E65A2E" w:rsidRDefault="00DE4CA0" w:rsidP="00DE4CA0">
      <w:pPr>
        <w:ind w:left="720"/>
        <w:rPr>
          <w:b/>
        </w:rPr>
      </w:pPr>
      <w:r w:rsidRPr="00E65A2E">
        <w:rPr>
          <w:b/>
        </w:rPr>
        <w:t xml:space="preserve">1.2.1 </w:t>
      </w:r>
      <w:r w:rsidRPr="00E65A2E">
        <w:tab/>
      </w:r>
    </w:p>
    <w:p w:rsidR="00DE4CA0" w:rsidRPr="00E65A2E" w:rsidRDefault="00DE4CA0" w:rsidP="00DE4CA0">
      <w:pPr>
        <w:ind w:left="720"/>
      </w:pPr>
      <w:r w:rsidRPr="00E65A2E">
        <w:t>Εάν η εταιρία σας έχει λιγότερα από τρία έτη δραστηριότητας, αναφέρατε τα ζητούμενα μεγέθη για τα έτη που δραστηριοποιείστε. Εάν η εταιρεία είναι στον πρώτο χρόνο λειτουργίας της, σημειώσατε «Δεν ισχύει».</w:t>
      </w:r>
      <w:r w:rsidRPr="00E65A2E">
        <w:br/>
      </w:r>
    </w:p>
    <w:p w:rsidR="00DE4CA0" w:rsidRPr="00E65A2E" w:rsidRDefault="00DE4CA0" w:rsidP="00DE4CA0">
      <w:pPr>
        <w:ind w:left="720"/>
        <w:rPr>
          <w:b/>
        </w:rPr>
      </w:pPr>
      <w:r w:rsidRPr="00E65A2E">
        <w:rPr>
          <w:b/>
        </w:rPr>
        <w:t>1.2.2</w:t>
      </w:r>
      <w:r w:rsidRPr="00E65A2E">
        <w:tab/>
      </w:r>
    </w:p>
    <w:p w:rsidR="00DE4CA0" w:rsidRPr="00E65A2E" w:rsidRDefault="00DE4CA0" w:rsidP="00DE4CA0">
      <w:pPr>
        <w:ind w:left="720"/>
      </w:pPr>
      <w:r w:rsidRPr="00E65A2E">
        <w:t>Αναφέρατε την περιοχή των εγκαταστάσεων αποθήκευσης που χρησιμοποιείτε, αλλά οι οποίες δεν είναι ιδιόκτητες (αν διαθέτετε πάνω από πέντε εγκαταστάσεις, τότε αναφέρατε τις πέντε  βασικότερες εγκαταστάσεις και τον συνολικό αριθμό των εγκαταστάσεων, καθώς και όλες τις εγκαταστάσεις που βρίσκονται σε άλλα ΚΜ).</w:t>
      </w:r>
    </w:p>
    <w:p w:rsidR="00DE4CA0" w:rsidRPr="00E65A2E" w:rsidRDefault="00DE4CA0" w:rsidP="00DE4CA0">
      <w:pPr>
        <w:ind w:left="720"/>
      </w:pPr>
    </w:p>
    <w:p w:rsidR="00DE4CA0" w:rsidRPr="00E65A2E" w:rsidRDefault="00DE4CA0" w:rsidP="00DE4CA0">
      <w:pPr>
        <w:ind w:left="720"/>
        <w:rPr>
          <w:b/>
        </w:rPr>
      </w:pPr>
      <w:r w:rsidRPr="00E65A2E">
        <w:rPr>
          <w:b/>
        </w:rPr>
        <w:t xml:space="preserve">1.2.3 </w:t>
      </w:r>
      <w:r w:rsidRPr="00E65A2E">
        <w:tab/>
      </w:r>
    </w:p>
    <w:p w:rsidR="00DE4CA0" w:rsidRPr="00E65A2E" w:rsidRDefault="00DE4CA0" w:rsidP="00DE4CA0">
      <w:pPr>
        <w:ind w:left="720"/>
      </w:pPr>
      <w:r w:rsidRPr="00E65A2E">
        <w:t>Όσον αφορά τους εκτελωνιστές/εκπροσώπους τρίτων μερών, συμπεριλάβετε όλες τις διασαφήσεις που υποβλήθηκαν στο όνομά σας και για λογαριασμό τρίτων.</w:t>
      </w:r>
    </w:p>
    <w:p w:rsidR="00DE4CA0" w:rsidRPr="00E65A2E" w:rsidRDefault="00DE4CA0" w:rsidP="00DE4CA0">
      <w:pPr>
        <w:ind w:left="720"/>
      </w:pPr>
    </w:p>
    <w:p w:rsidR="00DE4CA0" w:rsidRPr="00E65A2E" w:rsidRDefault="00DE4CA0" w:rsidP="00DE4CA0">
      <w:pPr>
        <w:ind w:left="720"/>
      </w:pPr>
      <w:r w:rsidRPr="00E65A2E">
        <w:lastRenderedPageBreak/>
        <w:t>Παράδειγμα:</w:t>
      </w:r>
    </w:p>
    <w:p w:rsidR="00DE4CA0" w:rsidRPr="00E65A2E" w:rsidRDefault="00DE4CA0" w:rsidP="00DE4CA0">
      <w:pPr>
        <w:ind w:left="720"/>
      </w:pPr>
    </w:p>
    <w:tbl>
      <w:tblPr>
        <w:tblW w:w="12605"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0"/>
        <w:gridCol w:w="1714"/>
        <w:gridCol w:w="1767"/>
        <w:gridCol w:w="1714"/>
        <w:gridCol w:w="1647"/>
        <w:gridCol w:w="1778"/>
        <w:gridCol w:w="2525"/>
      </w:tblGrid>
      <w:tr w:rsidR="00DE4CA0" w:rsidRPr="00E65A2E" w:rsidTr="00C6653E">
        <w:trPr>
          <w:cantSplit/>
        </w:trPr>
        <w:tc>
          <w:tcPr>
            <w:tcW w:w="1460" w:type="dxa"/>
            <w:vAlign w:val="center"/>
          </w:tcPr>
          <w:p w:rsidR="00DE4CA0" w:rsidRPr="00E65A2E" w:rsidRDefault="00DE4CA0" w:rsidP="00C6653E">
            <w:pPr>
              <w:ind w:left="720"/>
            </w:pPr>
          </w:p>
        </w:tc>
        <w:tc>
          <w:tcPr>
            <w:tcW w:w="3481" w:type="dxa"/>
            <w:gridSpan w:val="2"/>
            <w:vAlign w:val="center"/>
          </w:tcPr>
          <w:p w:rsidR="00DE4CA0" w:rsidRPr="00E65A2E" w:rsidRDefault="00DE4CA0" w:rsidP="00C6653E">
            <w:pPr>
              <w:ind w:left="720"/>
            </w:pPr>
            <w:r w:rsidRPr="00E65A2E">
              <w:t>Εισαγωγές</w:t>
            </w:r>
          </w:p>
        </w:tc>
        <w:tc>
          <w:tcPr>
            <w:tcW w:w="3361" w:type="dxa"/>
            <w:gridSpan w:val="2"/>
            <w:vAlign w:val="center"/>
          </w:tcPr>
          <w:p w:rsidR="00DE4CA0" w:rsidRPr="00E65A2E" w:rsidRDefault="00DE4CA0" w:rsidP="00C6653E">
            <w:pPr>
              <w:ind w:left="720"/>
            </w:pPr>
            <w:r w:rsidRPr="00E65A2E">
              <w:t>Εξαγωγές</w:t>
            </w:r>
          </w:p>
        </w:tc>
        <w:tc>
          <w:tcPr>
            <w:tcW w:w="4303" w:type="dxa"/>
            <w:gridSpan w:val="2"/>
            <w:vAlign w:val="center"/>
          </w:tcPr>
          <w:p w:rsidR="00DE4CA0" w:rsidRPr="00E65A2E" w:rsidRDefault="00DE4CA0" w:rsidP="00C6653E">
            <w:pPr>
              <w:ind w:left="720"/>
            </w:pPr>
            <w:r w:rsidRPr="00E65A2E">
              <w:t>Ειδικά καθεστώτα</w:t>
            </w:r>
            <w:r w:rsidRPr="00E65A2E">
              <w:br/>
              <w:t>(διαχωρίζονται σε διαμετακόμιση, αποθήκευση, ειδική χρήση, μεταποίηση)</w:t>
            </w:r>
          </w:p>
        </w:tc>
      </w:tr>
      <w:tr w:rsidR="00DE4CA0" w:rsidRPr="00E65A2E" w:rsidTr="00C6653E">
        <w:tc>
          <w:tcPr>
            <w:tcW w:w="1460" w:type="dxa"/>
            <w:vAlign w:val="center"/>
          </w:tcPr>
          <w:p w:rsidR="00DE4CA0" w:rsidRPr="00E65A2E" w:rsidRDefault="00DE4CA0" w:rsidP="00C6653E">
            <w:pPr>
              <w:ind w:left="720"/>
            </w:pPr>
          </w:p>
        </w:tc>
        <w:tc>
          <w:tcPr>
            <w:tcW w:w="1714" w:type="dxa"/>
            <w:vAlign w:val="center"/>
          </w:tcPr>
          <w:p w:rsidR="00DE4CA0" w:rsidRPr="00E65A2E" w:rsidRDefault="00DE4CA0" w:rsidP="00C6653E">
            <w:pPr>
              <w:ind w:left="720"/>
            </w:pPr>
            <w:r w:rsidRPr="00E65A2E">
              <w:t>αριθμός</w:t>
            </w:r>
          </w:p>
        </w:tc>
        <w:tc>
          <w:tcPr>
            <w:tcW w:w="1767" w:type="dxa"/>
            <w:vAlign w:val="center"/>
          </w:tcPr>
          <w:p w:rsidR="00DE4CA0" w:rsidRPr="00E65A2E" w:rsidRDefault="00DE4CA0" w:rsidP="00C6653E">
            <w:pPr>
              <w:ind w:left="720"/>
            </w:pPr>
            <w:r w:rsidRPr="00E65A2E">
              <w:t>αξία</w:t>
            </w:r>
          </w:p>
        </w:tc>
        <w:tc>
          <w:tcPr>
            <w:tcW w:w="1714" w:type="dxa"/>
            <w:vAlign w:val="center"/>
          </w:tcPr>
          <w:p w:rsidR="00DE4CA0" w:rsidRPr="00E65A2E" w:rsidRDefault="00DE4CA0" w:rsidP="00C6653E">
            <w:pPr>
              <w:ind w:left="720"/>
            </w:pPr>
            <w:r w:rsidRPr="00E65A2E">
              <w:t>αριθμός</w:t>
            </w:r>
          </w:p>
        </w:tc>
        <w:tc>
          <w:tcPr>
            <w:tcW w:w="1647" w:type="dxa"/>
            <w:vAlign w:val="center"/>
          </w:tcPr>
          <w:p w:rsidR="00DE4CA0" w:rsidRPr="00E65A2E" w:rsidRDefault="00DE4CA0" w:rsidP="00C6653E">
            <w:pPr>
              <w:ind w:left="720"/>
            </w:pPr>
            <w:r w:rsidRPr="00E65A2E">
              <w:t>αξία</w:t>
            </w:r>
          </w:p>
        </w:tc>
        <w:tc>
          <w:tcPr>
            <w:tcW w:w="1778" w:type="dxa"/>
            <w:vAlign w:val="center"/>
          </w:tcPr>
          <w:p w:rsidR="00DE4CA0" w:rsidRPr="00E65A2E" w:rsidRDefault="00DE4CA0" w:rsidP="00C6653E">
            <w:pPr>
              <w:ind w:left="720"/>
            </w:pPr>
            <w:r w:rsidRPr="00E65A2E">
              <w:t>αριθμός</w:t>
            </w:r>
          </w:p>
        </w:tc>
        <w:tc>
          <w:tcPr>
            <w:tcW w:w="2525" w:type="dxa"/>
            <w:vAlign w:val="center"/>
          </w:tcPr>
          <w:p w:rsidR="00DE4CA0" w:rsidRPr="00E65A2E" w:rsidRDefault="00DE4CA0" w:rsidP="00C6653E">
            <w:pPr>
              <w:ind w:left="720"/>
            </w:pPr>
            <w:r w:rsidRPr="00E65A2E">
              <w:t>αξία</w:t>
            </w:r>
          </w:p>
        </w:tc>
      </w:tr>
      <w:tr w:rsidR="00DE4CA0" w:rsidRPr="00E65A2E" w:rsidTr="00C6653E">
        <w:tc>
          <w:tcPr>
            <w:tcW w:w="1460" w:type="dxa"/>
            <w:vAlign w:val="center"/>
          </w:tcPr>
          <w:p w:rsidR="00DE4CA0" w:rsidRPr="00E65A2E" w:rsidRDefault="00DE4CA0" w:rsidP="00C6653E">
            <w:pPr>
              <w:ind w:left="720"/>
            </w:pPr>
            <w:r w:rsidRPr="00E65A2E">
              <w:t>2013</w:t>
            </w:r>
          </w:p>
        </w:tc>
        <w:tc>
          <w:tcPr>
            <w:tcW w:w="1714" w:type="dxa"/>
            <w:vAlign w:val="center"/>
          </w:tcPr>
          <w:p w:rsidR="00DE4CA0" w:rsidRPr="00E65A2E" w:rsidRDefault="00DE4CA0" w:rsidP="00C6653E">
            <w:pPr>
              <w:ind w:left="720"/>
            </w:pPr>
            <w:r w:rsidRPr="00E65A2E">
              <w:t>2200</w:t>
            </w:r>
          </w:p>
        </w:tc>
        <w:tc>
          <w:tcPr>
            <w:tcW w:w="1767" w:type="dxa"/>
            <w:vAlign w:val="center"/>
          </w:tcPr>
          <w:p w:rsidR="00DE4CA0" w:rsidRPr="00E65A2E" w:rsidRDefault="00DE4CA0" w:rsidP="00C6653E">
            <w:pPr>
              <w:ind w:left="720"/>
            </w:pPr>
            <w:r w:rsidRPr="00E65A2E">
              <w:t>9,6 εκατ. ευρώ</w:t>
            </w:r>
          </w:p>
        </w:tc>
        <w:tc>
          <w:tcPr>
            <w:tcW w:w="1714" w:type="dxa"/>
            <w:vAlign w:val="center"/>
          </w:tcPr>
          <w:p w:rsidR="00DE4CA0" w:rsidRPr="00E65A2E" w:rsidRDefault="00DE4CA0" w:rsidP="00C6653E">
            <w:pPr>
              <w:ind w:left="720"/>
            </w:pPr>
            <w:r w:rsidRPr="00E65A2E">
              <w:t>400</w:t>
            </w:r>
          </w:p>
        </w:tc>
        <w:tc>
          <w:tcPr>
            <w:tcW w:w="1647" w:type="dxa"/>
            <w:vAlign w:val="center"/>
          </w:tcPr>
          <w:p w:rsidR="00DE4CA0" w:rsidRPr="00E65A2E" w:rsidRDefault="00DE4CA0" w:rsidP="00C6653E">
            <w:pPr>
              <w:ind w:left="720"/>
            </w:pPr>
            <w:r w:rsidRPr="00E65A2E">
              <w:t>2,6 εκατ. ευρώ</w:t>
            </w:r>
          </w:p>
        </w:tc>
        <w:tc>
          <w:tcPr>
            <w:tcW w:w="1778" w:type="dxa"/>
            <w:vAlign w:val="center"/>
          </w:tcPr>
          <w:p w:rsidR="00DE4CA0" w:rsidRPr="00E65A2E" w:rsidRDefault="00DE4CA0" w:rsidP="00C6653E">
            <w:pPr>
              <w:ind w:left="720"/>
            </w:pPr>
            <w:r w:rsidRPr="00E65A2E">
              <w:t>150</w:t>
            </w:r>
          </w:p>
        </w:tc>
        <w:tc>
          <w:tcPr>
            <w:tcW w:w="2525" w:type="dxa"/>
            <w:vAlign w:val="center"/>
          </w:tcPr>
          <w:p w:rsidR="00DE4CA0" w:rsidRPr="00E65A2E" w:rsidRDefault="00DE4CA0" w:rsidP="00C6653E">
            <w:pPr>
              <w:ind w:left="720"/>
            </w:pPr>
            <w:r w:rsidRPr="00E65A2E">
              <w:t>0,8 εκατ. ευρώ</w:t>
            </w:r>
          </w:p>
        </w:tc>
      </w:tr>
      <w:tr w:rsidR="00DE4CA0" w:rsidRPr="00E65A2E" w:rsidTr="00C6653E">
        <w:tc>
          <w:tcPr>
            <w:tcW w:w="1460" w:type="dxa"/>
            <w:vAlign w:val="center"/>
          </w:tcPr>
          <w:p w:rsidR="00DE4CA0" w:rsidRPr="00E65A2E" w:rsidRDefault="00DE4CA0" w:rsidP="00C6653E">
            <w:pPr>
              <w:ind w:left="720"/>
            </w:pPr>
            <w:r w:rsidRPr="00E65A2E">
              <w:t>2014</w:t>
            </w:r>
          </w:p>
        </w:tc>
        <w:tc>
          <w:tcPr>
            <w:tcW w:w="1714" w:type="dxa"/>
            <w:vAlign w:val="center"/>
          </w:tcPr>
          <w:p w:rsidR="00DE4CA0" w:rsidRPr="00E65A2E" w:rsidRDefault="00DE4CA0" w:rsidP="00C6653E">
            <w:pPr>
              <w:ind w:left="720"/>
            </w:pPr>
            <w:r w:rsidRPr="00E65A2E">
              <w:t>2500</w:t>
            </w:r>
          </w:p>
        </w:tc>
        <w:tc>
          <w:tcPr>
            <w:tcW w:w="1767" w:type="dxa"/>
            <w:vAlign w:val="center"/>
          </w:tcPr>
          <w:p w:rsidR="00DE4CA0" w:rsidRPr="00E65A2E" w:rsidRDefault="00DE4CA0" w:rsidP="00C6653E">
            <w:pPr>
              <w:ind w:left="720"/>
            </w:pPr>
            <w:r w:rsidRPr="00E65A2E">
              <w:t>10,3 εκατ. ευρώ</w:t>
            </w:r>
          </w:p>
        </w:tc>
        <w:tc>
          <w:tcPr>
            <w:tcW w:w="1714" w:type="dxa"/>
            <w:vAlign w:val="center"/>
          </w:tcPr>
          <w:p w:rsidR="00DE4CA0" w:rsidRPr="00E65A2E" w:rsidRDefault="00DE4CA0" w:rsidP="00C6653E">
            <w:pPr>
              <w:ind w:left="720"/>
            </w:pPr>
            <w:r w:rsidRPr="00E65A2E">
              <w:t>350</w:t>
            </w:r>
          </w:p>
        </w:tc>
        <w:tc>
          <w:tcPr>
            <w:tcW w:w="1647" w:type="dxa"/>
            <w:vAlign w:val="center"/>
          </w:tcPr>
          <w:p w:rsidR="00DE4CA0" w:rsidRPr="00E65A2E" w:rsidRDefault="00DE4CA0" w:rsidP="00C6653E">
            <w:pPr>
              <w:ind w:left="720"/>
            </w:pPr>
            <w:r w:rsidRPr="00E65A2E">
              <w:t>2,2 εκατ. ευρώ</w:t>
            </w:r>
          </w:p>
        </w:tc>
        <w:tc>
          <w:tcPr>
            <w:tcW w:w="1778" w:type="dxa"/>
            <w:vAlign w:val="center"/>
          </w:tcPr>
          <w:p w:rsidR="00DE4CA0" w:rsidRPr="00E65A2E" w:rsidRDefault="00DE4CA0" w:rsidP="00C6653E">
            <w:pPr>
              <w:ind w:left="720"/>
            </w:pPr>
            <w:r w:rsidRPr="00E65A2E">
              <w:t>100</w:t>
            </w:r>
          </w:p>
        </w:tc>
        <w:tc>
          <w:tcPr>
            <w:tcW w:w="2525" w:type="dxa"/>
            <w:vAlign w:val="center"/>
          </w:tcPr>
          <w:p w:rsidR="00DE4CA0" w:rsidRPr="00E65A2E" w:rsidRDefault="00DE4CA0" w:rsidP="00C6653E">
            <w:pPr>
              <w:ind w:left="720"/>
            </w:pPr>
            <w:r w:rsidRPr="00E65A2E">
              <w:t>0,4 εκατ. ευρώ</w:t>
            </w:r>
          </w:p>
        </w:tc>
      </w:tr>
      <w:tr w:rsidR="00DE4CA0" w:rsidRPr="00E65A2E" w:rsidTr="00C6653E">
        <w:tc>
          <w:tcPr>
            <w:tcW w:w="1460" w:type="dxa"/>
            <w:vAlign w:val="center"/>
          </w:tcPr>
          <w:p w:rsidR="00DE4CA0" w:rsidRPr="00E65A2E" w:rsidRDefault="00DE4CA0" w:rsidP="00C6653E">
            <w:pPr>
              <w:ind w:left="720"/>
            </w:pPr>
            <w:r w:rsidRPr="00E65A2E">
              <w:t>2015</w:t>
            </w:r>
          </w:p>
        </w:tc>
        <w:tc>
          <w:tcPr>
            <w:tcW w:w="1714" w:type="dxa"/>
            <w:vAlign w:val="center"/>
          </w:tcPr>
          <w:p w:rsidR="00DE4CA0" w:rsidRPr="00E65A2E" w:rsidRDefault="00DE4CA0" w:rsidP="00C6653E">
            <w:pPr>
              <w:ind w:left="720"/>
            </w:pPr>
            <w:r w:rsidRPr="00E65A2E">
              <w:t>2400</w:t>
            </w:r>
          </w:p>
        </w:tc>
        <w:tc>
          <w:tcPr>
            <w:tcW w:w="1767" w:type="dxa"/>
            <w:vAlign w:val="center"/>
          </w:tcPr>
          <w:p w:rsidR="00DE4CA0" w:rsidRPr="00E65A2E" w:rsidRDefault="00DE4CA0" w:rsidP="00C6653E">
            <w:pPr>
              <w:ind w:left="720"/>
            </w:pPr>
            <w:r w:rsidRPr="00E65A2E">
              <w:t>10,2 εκατ. ευρώ</w:t>
            </w:r>
          </w:p>
        </w:tc>
        <w:tc>
          <w:tcPr>
            <w:tcW w:w="1714" w:type="dxa"/>
            <w:vAlign w:val="center"/>
          </w:tcPr>
          <w:p w:rsidR="00DE4CA0" w:rsidRPr="00E65A2E" w:rsidRDefault="00DE4CA0" w:rsidP="00C6653E">
            <w:pPr>
              <w:ind w:left="720"/>
            </w:pPr>
            <w:r w:rsidRPr="00E65A2E">
              <w:t>340</w:t>
            </w:r>
          </w:p>
        </w:tc>
        <w:tc>
          <w:tcPr>
            <w:tcW w:w="1647" w:type="dxa"/>
            <w:vAlign w:val="center"/>
          </w:tcPr>
          <w:p w:rsidR="00DE4CA0" w:rsidRPr="00E65A2E" w:rsidRDefault="00DE4CA0" w:rsidP="00C6653E">
            <w:pPr>
              <w:ind w:left="720"/>
            </w:pPr>
            <w:r w:rsidRPr="00E65A2E">
              <w:t>2,1 εκατ. ευρώ</w:t>
            </w:r>
          </w:p>
        </w:tc>
        <w:tc>
          <w:tcPr>
            <w:tcW w:w="1778" w:type="dxa"/>
            <w:vAlign w:val="center"/>
          </w:tcPr>
          <w:p w:rsidR="00DE4CA0" w:rsidRPr="00E65A2E" w:rsidRDefault="00DE4CA0" w:rsidP="00C6653E">
            <w:pPr>
              <w:ind w:left="720"/>
            </w:pPr>
            <w:r w:rsidRPr="00E65A2E">
              <w:t>100</w:t>
            </w:r>
          </w:p>
        </w:tc>
        <w:tc>
          <w:tcPr>
            <w:tcW w:w="2525" w:type="dxa"/>
            <w:vAlign w:val="center"/>
          </w:tcPr>
          <w:p w:rsidR="00DE4CA0" w:rsidRPr="00E65A2E" w:rsidRDefault="00DE4CA0" w:rsidP="00C6653E">
            <w:pPr>
              <w:ind w:left="720"/>
            </w:pPr>
            <w:r w:rsidRPr="00E65A2E">
              <w:t>0,5 εκατ. ευρώ</w:t>
            </w:r>
          </w:p>
        </w:tc>
      </w:tr>
    </w:tbl>
    <w:p w:rsidR="00DE4CA0" w:rsidRPr="00E65A2E" w:rsidRDefault="00DE4CA0" w:rsidP="00DE4CA0">
      <w:pPr>
        <w:ind w:left="720"/>
      </w:pPr>
    </w:p>
    <w:p w:rsidR="00DE4CA0" w:rsidRPr="00E65A2E" w:rsidRDefault="00DE4CA0" w:rsidP="00DE4CA0">
      <w:pPr>
        <w:ind w:left="720"/>
        <w:rPr>
          <w:b/>
        </w:rPr>
      </w:pPr>
      <w:r w:rsidRPr="00E65A2E">
        <w:rPr>
          <w:b/>
        </w:rPr>
        <w:t xml:space="preserve">1.2.4 </w:t>
      </w:r>
      <w:r w:rsidRPr="00E65A2E">
        <w:tab/>
      </w:r>
    </w:p>
    <w:p w:rsidR="00DE4CA0" w:rsidRPr="00E65A2E" w:rsidRDefault="00DE4CA0" w:rsidP="00DE4CA0">
      <w:pPr>
        <w:ind w:left="720"/>
      </w:pPr>
      <w:r w:rsidRPr="00E65A2E">
        <w:t>Για τους εκτελωνιστές/εκπροσώπους τρίτων μερών, συμπεριλάβετε τα ποσά που καταβάλλονται μέσω πελατών ή ευκολιών πληρωμής.</w:t>
      </w:r>
    </w:p>
    <w:p w:rsidR="00DE4CA0" w:rsidRPr="00E65A2E" w:rsidRDefault="00DE4CA0" w:rsidP="00DE4CA0">
      <w:pPr>
        <w:ind w:left="720"/>
      </w:pPr>
      <w:r w:rsidRPr="00E65A2E">
        <w:t>Παράδειγμα:</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2307"/>
        <w:gridCol w:w="2349"/>
        <w:gridCol w:w="2268"/>
      </w:tblGrid>
      <w:tr w:rsidR="00DE4CA0" w:rsidRPr="00E65A2E" w:rsidTr="00C6653E">
        <w:tc>
          <w:tcPr>
            <w:tcW w:w="720" w:type="dxa"/>
          </w:tcPr>
          <w:p w:rsidR="00DE4CA0" w:rsidRPr="00E65A2E" w:rsidRDefault="00DE4CA0" w:rsidP="00C6653E">
            <w:pPr>
              <w:ind w:left="720"/>
            </w:pPr>
          </w:p>
        </w:tc>
        <w:tc>
          <w:tcPr>
            <w:tcW w:w="2307" w:type="dxa"/>
          </w:tcPr>
          <w:p w:rsidR="00DE4CA0" w:rsidRPr="00E65A2E" w:rsidRDefault="00DE4CA0" w:rsidP="00C6653E">
            <w:pPr>
              <w:ind w:left="720"/>
            </w:pPr>
            <w:r w:rsidRPr="00E65A2E">
              <w:t>Δασμοί</w:t>
            </w:r>
          </w:p>
        </w:tc>
        <w:tc>
          <w:tcPr>
            <w:tcW w:w="2349" w:type="dxa"/>
          </w:tcPr>
          <w:p w:rsidR="00DE4CA0" w:rsidRPr="00E65A2E" w:rsidRDefault="00DE4CA0" w:rsidP="00C6653E">
            <w:pPr>
              <w:ind w:left="720"/>
            </w:pPr>
            <w:r w:rsidRPr="00E65A2E">
              <w:t>Ειδικός φόρος κατανάλωσης</w:t>
            </w:r>
          </w:p>
        </w:tc>
        <w:tc>
          <w:tcPr>
            <w:tcW w:w="2268" w:type="dxa"/>
          </w:tcPr>
          <w:p w:rsidR="00DE4CA0" w:rsidRPr="00E65A2E" w:rsidRDefault="00DE4CA0" w:rsidP="00C6653E">
            <w:pPr>
              <w:ind w:left="720"/>
            </w:pPr>
            <w:r w:rsidRPr="00E65A2E">
              <w:t>ΦΠΑ</w:t>
            </w:r>
          </w:p>
        </w:tc>
      </w:tr>
      <w:tr w:rsidR="00DE4CA0" w:rsidRPr="00E65A2E" w:rsidTr="00C6653E">
        <w:tc>
          <w:tcPr>
            <w:tcW w:w="720" w:type="dxa"/>
          </w:tcPr>
          <w:p w:rsidR="00DE4CA0" w:rsidRPr="00E65A2E" w:rsidRDefault="00DE4CA0" w:rsidP="00C6653E">
            <w:pPr>
              <w:ind w:left="720"/>
            </w:pPr>
            <w:r w:rsidRPr="00E65A2E">
              <w:t>2013</w:t>
            </w:r>
          </w:p>
        </w:tc>
        <w:tc>
          <w:tcPr>
            <w:tcW w:w="2307" w:type="dxa"/>
          </w:tcPr>
          <w:p w:rsidR="00DE4CA0" w:rsidRPr="00E65A2E" w:rsidRDefault="00DE4CA0" w:rsidP="00C6653E">
            <w:pPr>
              <w:ind w:left="720"/>
            </w:pPr>
            <w:r w:rsidRPr="00E65A2E">
              <w:t>300 εκατ. ευρώ</w:t>
            </w:r>
          </w:p>
        </w:tc>
        <w:tc>
          <w:tcPr>
            <w:tcW w:w="2349" w:type="dxa"/>
          </w:tcPr>
          <w:p w:rsidR="00DE4CA0" w:rsidRPr="00E65A2E" w:rsidRDefault="00DE4CA0" w:rsidP="00C6653E">
            <w:pPr>
              <w:ind w:left="720"/>
            </w:pPr>
            <w:r w:rsidRPr="00E65A2E">
              <w:t>1,75 εκατ. ευρώ</w:t>
            </w:r>
          </w:p>
        </w:tc>
        <w:tc>
          <w:tcPr>
            <w:tcW w:w="2268" w:type="dxa"/>
          </w:tcPr>
          <w:p w:rsidR="00DE4CA0" w:rsidRPr="00E65A2E" w:rsidRDefault="00DE4CA0" w:rsidP="00C6653E">
            <w:pPr>
              <w:ind w:left="720"/>
            </w:pPr>
            <w:r w:rsidRPr="00E65A2E">
              <w:t>2,32 εκατ. ευρώ</w:t>
            </w:r>
          </w:p>
        </w:tc>
      </w:tr>
      <w:tr w:rsidR="00DE4CA0" w:rsidRPr="00E65A2E" w:rsidTr="00C6653E">
        <w:tc>
          <w:tcPr>
            <w:tcW w:w="720" w:type="dxa"/>
          </w:tcPr>
          <w:p w:rsidR="00DE4CA0" w:rsidRPr="00E65A2E" w:rsidRDefault="00DE4CA0" w:rsidP="00C6653E">
            <w:pPr>
              <w:ind w:left="720"/>
            </w:pPr>
            <w:r w:rsidRPr="00E65A2E">
              <w:t>2014</w:t>
            </w:r>
          </w:p>
        </w:tc>
        <w:tc>
          <w:tcPr>
            <w:tcW w:w="2307" w:type="dxa"/>
          </w:tcPr>
          <w:p w:rsidR="00DE4CA0" w:rsidRPr="00E65A2E" w:rsidRDefault="00DE4CA0" w:rsidP="00C6653E">
            <w:pPr>
              <w:ind w:left="720"/>
            </w:pPr>
            <w:r w:rsidRPr="00E65A2E">
              <w:t>400 εκατ. ευρώ</w:t>
            </w:r>
          </w:p>
        </w:tc>
        <w:tc>
          <w:tcPr>
            <w:tcW w:w="2349" w:type="dxa"/>
          </w:tcPr>
          <w:p w:rsidR="00DE4CA0" w:rsidRPr="00E65A2E" w:rsidRDefault="00DE4CA0" w:rsidP="00C6653E">
            <w:pPr>
              <w:ind w:left="720"/>
            </w:pPr>
            <w:r w:rsidRPr="00E65A2E">
              <w:t>1,87 εκατ. ευρώ</w:t>
            </w:r>
          </w:p>
        </w:tc>
        <w:tc>
          <w:tcPr>
            <w:tcW w:w="2268" w:type="dxa"/>
          </w:tcPr>
          <w:p w:rsidR="00DE4CA0" w:rsidRPr="00E65A2E" w:rsidRDefault="00DE4CA0" w:rsidP="00C6653E">
            <w:pPr>
              <w:ind w:left="720"/>
            </w:pPr>
            <w:r w:rsidRPr="00E65A2E">
              <w:t>2,12 εκατ. ευρώ</w:t>
            </w:r>
          </w:p>
        </w:tc>
      </w:tr>
      <w:tr w:rsidR="00DE4CA0" w:rsidRPr="00E65A2E" w:rsidTr="00C6653E">
        <w:tc>
          <w:tcPr>
            <w:tcW w:w="720" w:type="dxa"/>
          </w:tcPr>
          <w:p w:rsidR="00DE4CA0" w:rsidRPr="00E65A2E" w:rsidRDefault="00DE4CA0" w:rsidP="00C6653E">
            <w:pPr>
              <w:ind w:left="720"/>
            </w:pPr>
            <w:r w:rsidRPr="00E65A2E">
              <w:t>205</w:t>
            </w:r>
          </w:p>
        </w:tc>
        <w:tc>
          <w:tcPr>
            <w:tcW w:w="2307" w:type="dxa"/>
          </w:tcPr>
          <w:p w:rsidR="00DE4CA0" w:rsidRPr="00E65A2E" w:rsidRDefault="00DE4CA0" w:rsidP="00C6653E">
            <w:pPr>
              <w:ind w:left="720"/>
            </w:pPr>
            <w:r w:rsidRPr="00E65A2E">
              <w:t>380 εκατ. ευρώ</w:t>
            </w:r>
          </w:p>
        </w:tc>
        <w:tc>
          <w:tcPr>
            <w:tcW w:w="2349" w:type="dxa"/>
          </w:tcPr>
          <w:p w:rsidR="00DE4CA0" w:rsidRPr="00E65A2E" w:rsidRDefault="00DE4CA0" w:rsidP="00C6653E">
            <w:pPr>
              <w:ind w:left="720"/>
            </w:pPr>
            <w:r w:rsidRPr="00E65A2E">
              <w:t>1,85 εκατ. ευρώ</w:t>
            </w:r>
          </w:p>
        </w:tc>
        <w:tc>
          <w:tcPr>
            <w:tcW w:w="2268" w:type="dxa"/>
          </w:tcPr>
          <w:p w:rsidR="00DE4CA0" w:rsidRPr="00E65A2E" w:rsidRDefault="00DE4CA0" w:rsidP="00C6653E">
            <w:pPr>
              <w:ind w:left="720"/>
            </w:pPr>
            <w:r w:rsidRPr="00E65A2E">
              <w:t>2,10 εκατ. ευρώ</w:t>
            </w:r>
          </w:p>
        </w:tc>
      </w:tr>
    </w:tbl>
    <w:p w:rsidR="00DE4CA0" w:rsidRPr="00E65A2E" w:rsidRDefault="00DE4CA0" w:rsidP="00DE4CA0"/>
    <w:p w:rsidR="00DE4CA0" w:rsidRPr="00E65A2E" w:rsidRDefault="00DE4CA0" w:rsidP="00DE4CA0">
      <w:pPr>
        <w:ind w:left="720"/>
        <w:rPr>
          <w:b/>
        </w:rPr>
      </w:pPr>
      <w:r w:rsidRPr="00E65A2E">
        <w:rPr>
          <w:b/>
        </w:rPr>
        <w:t xml:space="preserve">1.2.5 </w:t>
      </w:r>
      <w:r w:rsidRPr="00E65A2E">
        <w:tab/>
      </w:r>
    </w:p>
    <w:p w:rsidR="00DE4CA0" w:rsidRPr="00E65A2E" w:rsidRDefault="00DE4CA0" w:rsidP="00DE4CA0">
      <w:pPr>
        <w:ind w:left="720"/>
      </w:pPr>
      <w:r w:rsidRPr="00E65A2E">
        <w:t xml:space="preserve">Γνωστές μελλοντικές αλλαγές είναι αλλαγές που ενδέχεται να επηρεάσουν την οργάνωση της εταιρείας, την εκπλήρωση των κριτηρίων ΑΕΟ ή την εκτίμηση κινδύνου της διεθνούς εφοδιαστικής αλυσίδας. Για παράδειγμα, εδώ περιλαμβάνονται αλλαγές στο βασικό προσωπικό και το λογιστικό σύστημα, άνοιγμα νέων εγκαταστάσεων, σύναψη νέων συμβάσεων παροχής εφοδιαστικών υπηρεσιών κ.λπ. </w:t>
      </w:r>
      <w:r w:rsidRPr="00E65A2E">
        <w:tab/>
      </w:r>
      <w:r w:rsidRPr="00E65A2E">
        <w:br/>
      </w:r>
    </w:p>
    <w:p w:rsidR="00DE4CA0" w:rsidRPr="00E65A2E" w:rsidRDefault="00DE4CA0" w:rsidP="00DE4CA0">
      <w:pPr>
        <w:ind w:left="720"/>
      </w:pPr>
      <w:r w:rsidRPr="00E65A2E">
        <w:t>Υποτμήμα 1.3 Πληροφορίες και στατιστικά στοιχεία</w:t>
      </w:r>
      <w:r w:rsidRPr="00E65A2E">
        <w:tab/>
      </w:r>
      <w:r w:rsidRPr="00E65A2E">
        <w:br/>
      </w:r>
    </w:p>
    <w:p w:rsidR="00DE4CA0" w:rsidRPr="00E65A2E" w:rsidRDefault="00DE4CA0" w:rsidP="00DE4CA0">
      <w:pPr>
        <w:ind w:left="720"/>
        <w:rPr>
          <w:b/>
        </w:rPr>
      </w:pPr>
      <w:r w:rsidRPr="00E65A2E">
        <w:rPr>
          <w:b/>
        </w:rPr>
        <w:t xml:space="preserve">1.3.1 </w:t>
      </w:r>
      <w:r w:rsidRPr="00E65A2E">
        <w:tab/>
      </w:r>
    </w:p>
    <w:p w:rsidR="00DE4CA0" w:rsidRPr="00E65A2E" w:rsidRDefault="00DE4CA0" w:rsidP="00DE4CA0">
      <w:pPr>
        <w:ind w:left="720"/>
      </w:pPr>
      <w:r w:rsidRPr="00E65A2E">
        <w:t xml:space="preserve">Στις ερωτήσεις (β) και (γ), εάν η αίτηση του εταίρου/των εταίρων σας για χορήγηση ιδιότητας ΑΕΟ βρίσκεται σε διαδικασία ελέγχου, αναφέρατε την άδεια ή/και τα στοιχεία αναφοράς της αίτησης (επωνυμία και αριθμό EORI, τελωνειακή αρχή έκδοσης και αριθμό καταχώρισης). </w:t>
      </w:r>
      <w:r w:rsidRPr="00E65A2E">
        <w:tab/>
      </w:r>
      <w:r w:rsidRPr="00E65A2E">
        <w:br/>
      </w:r>
    </w:p>
    <w:p w:rsidR="00DE4CA0" w:rsidRPr="00E65A2E" w:rsidRDefault="00DE4CA0" w:rsidP="00DE4CA0">
      <w:pPr>
        <w:ind w:left="720"/>
        <w:rPr>
          <w:b/>
        </w:rPr>
      </w:pPr>
      <w:r w:rsidRPr="00E65A2E">
        <w:rPr>
          <w:b/>
        </w:rPr>
        <w:t xml:space="preserve">1.3.2 </w:t>
      </w:r>
      <w:r w:rsidRPr="00E65A2E">
        <w:tab/>
      </w:r>
    </w:p>
    <w:p w:rsidR="00DE4CA0" w:rsidRPr="00E65A2E" w:rsidRDefault="00DE4CA0" w:rsidP="00DE4CA0">
      <w:pPr>
        <w:ind w:left="720"/>
      </w:pPr>
      <w:r w:rsidRPr="00E65A2E">
        <w:t xml:space="preserve">Στην ερώτηση (α), αναφέρατε το όνομα και τη θέση του αρμόδιου υπαλλήλου για την κατάταξη των εμπορευμάτων σας ή εάν χρησιμοποιείτε άλλη εταιρεία για την εκτέλεση της συγκεκριμένης εργασίας, την επωνυμία της. </w:t>
      </w:r>
    </w:p>
    <w:p w:rsidR="00DE4CA0" w:rsidRPr="00E65A2E" w:rsidRDefault="00DE4CA0" w:rsidP="00DE4CA0">
      <w:pPr>
        <w:ind w:left="720"/>
      </w:pPr>
    </w:p>
    <w:p w:rsidR="00DE4CA0" w:rsidRPr="00E65A2E" w:rsidRDefault="00DE4CA0" w:rsidP="00DE4CA0">
      <w:pPr>
        <w:ind w:left="720"/>
      </w:pPr>
      <w:r w:rsidRPr="00E65A2E">
        <w:t>Στις ερωτήσεις (β) και (δ), ιδίως εάν χρησιμοποιείτε άλλη εταιρεία, με ποιον τρόπο διασφαλίζετε ότι εκτελεί την εργασία που έχει αναλάβει ορθά και σύμφωνα με τις οδηγίες σας;</w:t>
      </w:r>
    </w:p>
    <w:p w:rsidR="00DE4CA0" w:rsidRPr="00E65A2E" w:rsidRDefault="00DE4CA0" w:rsidP="00DE4CA0">
      <w:pPr>
        <w:ind w:left="720"/>
      </w:pPr>
    </w:p>
    <w:p w:rsidR="00DE4CA0" w:rsidRPr="00E65A2E" w:rsidRDefault="00DE4CA0" w:rsidP="00DE4CA0">
      <w:pPr>
        <w:ind w:left="720"/>
      </w:pPr>
      <w:r w:rsidRPr="00E65A2E">
        <w:t>Στην ερώτηση (β), αναφέρατε αν διατηρείτε αρχείο προϊόντων στο οποίο κάθε κωδικός είδους συνδέεται με έναν κωδικό εμπορεύματος με τον κατάλληλο δασμολογικό συντελεστή και συντελεστή ΦΠΑ.</w:t>
      </w:r>
    </w:p>
    <w:p w:rsidR="00DE4CA0" w:rsidRPr="00E65A2E" w:rsidRDefault="00DE4CA0" w:rsidP="00DE4CA0">
      <w:pPr>
        <w:ind w:left="720"/>
      </w:pPr>
    </w:p>
    <w:p w:rsidR="00DE4CA0" w:rsidRPr="00E65A2E" w:rsidRDefault="00DE4CA0" w:rsidP="00DE4CA0">
      <w:pPr>
        <w:ind w:left="720"/>
      </w:pPr>
      <w:r w:rsidRPr="00E65A2E">
        <w:t xml:space="preserve">Στην ερώτηση (γ), εάν εφαρμόζονται μέτρα διασφάλισης ποιότητας, τότε κατά την αυτοψία των τελωνειακών ελεγκτών θα πρέπει να αποδείξετε ότι αναθεωρείτε πλήρως και σε τακτική βάση τις εν λόγω διαδικασίες, </w:t>
      </w:r>
      <w:r>
        <w:t>καταγράφετε</w:t>
      </w:r>
      <w:r w:rsidRPr="00E65A2E">
        <w:t xml:space="preserve"> τυχόν αλλαγές και ενημερώνετε σχετικά τα εμπλεκόμενα μέρη του προσωπικού.</w:t>
      </w:r>
    </w:p>
    <w:p w:rsidR="00DE4CA0" w:rsidRPr="00E65A2E" w:rsidRDefault="00DE4CA0" w:rsidP="00DE4CA0">
      <w:pPr>
        <w:ind w:left="720"/>
      </w:pPr>
    </w:p>
    <w:p w:rsidR="00DE4CA0" w:rsidRPr="00E65A2E" w:rsidRDefault="00DE4CA0" w:rsidP="00DE4CA0">
      <w:pPr>
        <w:ind w:left="720"/>
      </w:pPr>
      <w:r w:rsidRPr="00E65A2E">
        <w:t>Στην ερώτηση (δ), αναφέρατε πώς, από ποιον και με τι συχνότητα αναθεωρούνται οι κατατάξεις και επικαιροποιείται το αρχείο προϊόντων, καθώς και τυχόν άλλα σχετικά αρχεία, αλλά και εάν ενημερώνονται τα άτομα που επηρεάζονται από τις αλλαγές π.χ. εκτελωνιστής, τμήμα αγορών.</w:t>
      </w:r>
    </w:p>
    <w:p w:rsidR="00DE4CA0" w:rsidRPr="00E65A2E" w:rsidRDefault="00DE4CA0" w:rsidP="00DE4CA0">
      <w:pPr>
        <w:ind w:left="720"/>
      </w:pPr>
    </w:p>
    <w:p w:rsidR="00DE4CA0" w:rsidRPr="00E65A2E" w:rsidRDefault="00DE4CA0" w:rsidP="00DE4CA0">
      <w:pPr>
        <w:ind w:left="720"/>
      </w:pPr>
      <w:r w:rsidRPr="00E65A2E">
        <w:t xml:space="preserve">Στην ερώτηση (ε), αναφέρατε επίσης εάν χρησιμοποιείτε δεσμευτικές δασμολογικές πληροφορίες (ΔΔΠ).  </w:t>
      </w:r>
    </w:p>
    <w:p w:rsidR="00DE4CA0" w:rsidRPr="00E65A2E" w:rsidRDefault="00DE4CA0" w:rsidP="00DE4CA0">
      <w:pPr>
        <w:ind w:left="720"/>
      </w:pPr>
    </w:p>
    <w:p w:rsidR="00DE4CA0" w:rsidRPr="00E65A2E" w:rsidRDefault="00DE4CA0" w:rsidP="00DE4CA0">
      <w:pPr>
        <w:ind w:left="720"/>
      </w:pPr>
      <w:r w:rsidRPr="00E65A2E">
        <w:lastRenderedPageBreak/>
        <w:t>Στο πλαίσιο της διαδικασίας ελέγχου, ενδέχεται να σας ζητηθεί να θέσετε στη διάθεση των αρμόδιων αρχών ελέγχου:</w:t>
      </w:r>
    </w:p>
    <w:p w:rsidR="00DE4CA0" w:rsidRPr="00E65A2E" w:rsidRDefault="00DE4CA0" w:rsidP="00DE4CA0">
      <w:pPr>
        <w:ind w:left="720"/>
      </w:pPr>
    </w:p>
    <w:p w:rsidR="00DE4CA0" w:rsidRPr="00E65A2E" w:rsidRDefault="00DE4CA0" w:rsidP="00F61C72">
      <w:pPr>
        <w:pStyle w:val="aff2"/>
        <w:numPr>
          <w:ilvl w:val="0"/>
          <w:numId w:val="54"/>
        </w:numPr>
        <w:rPr>
          <w:rFonts w:ascii="Times New Roman" w:hAnsi="Times New Roman"/>
          <w:sz w:val="24"/>
          <w:szCs w:val="24"/>
        </w:rPr>
      </w:pPr>
      <w:r w:rsidRPr="00E65A2E">
        <w:rPr>
          <w:rFonts w:ascii="Times New Roman" w:hAnsi="Times New Roman"/>
          <w:sz w:val="24"/>
        </w:rPr>
        <w:t>λεπτομέρειες/καταλόγους ή αρχεία των προϊόντων σας με τους σχετικούς κωδικούς και τα ποσοστά των δασμών με τους οποίους επιβαρύνονται·</w:t>
      </w:r>
    </w:p>
    <w:p w:rsidR="00DE4CA0" w:rsidRPr="00E65A2E" w:rsidRDefault="00DE4CA0" w:rsidP="00F61C72">
      <w:pPr>
        <w:pStyle w:val="aff2"/>
        <w:numPr>
          <w:ilvl w:val="0"/>
          <w:numId w:val="54"/>
        </w:numPr>
        <w:rPr>
          <w:rFonts w:ascii="Times New Roman" w:hAnsi="Times New Roman"/>
          <w:sz w:val="24"/>
          <w:szCs w:val="24"/>
        </w:rPr>
      </w:pPr>
      <w:r w:rsidRPr="00E65A2E">
        <w:rPr>
          <w:rFonts w:ascii="Times New Roman" w:hAnsi="Times New Roman"/>
          <w:sz w:val="24"/>
        </w:rPr>
        <w:t>στοιχεία/πληροφορίες π.χ. επικαιροποιημένο δασμολόγιο, τεχνικές πληροφορίες που χρησιμοποιείτε συνήθως για την κατάταξη των εμπορευμάτων σας.</w:t>
      </w:r>
    </w:p>
    <w:p w:rsidR="00DE4CA0" w:rsidRPr="00E65A2E" w:rsidRDefault="00DE4CA0" w:rsidP="00DE4CA0">
      <w:pPr>
        <w:ind w:left="720"/>
      </w:pPr>
    </w:p>
    <w:p w:rsidR="00DE4CA0" w:rsidRPr="00E65A2E" w:rsidRDefault="00DE4CA0" w:rsidP="00DE4CA0">
      <w:pPr>
        <w:ind w:left="720"/>
        <w:rPr>
          <w:b/>
        </w:rPr>
      </w:pPr>
      <w:r w:rsidRPr="00E65A2E">
        <w:rPr>
          <w:b/>
        </w:rPr>
        <w:t xml:space="preserve">1.3.3 </w:t>
      </w:r>
      <w:r w:rsidRPr="00E65A2E">
        <w:tab/>
      </w:r>
    </w:p>
    <w:p w:rsidR="00DE4CA0" w:rsidRPr="00E65A2E" w:rsidRDefault="00DE4CA0" w:rsidP="00DE4CA0">
      <w:pPr>
        <w:ind w:left="720"/>
      </w:pPr>
      <w:r w:rsidRPr="00E65A2E">
        <w:t xml:space="preserve">(α) Αναφέρατε το όνομα και τη θέση του υπαλλήλου που είναι αρμόδιος για τον καθορισμό της δασμολογητέας αξίας των εμπορευμάτων ή εάν χρησιμοποιείτε κάποια άλλη εταιρεία για την εκτέλεση της συγκεκριμένης εργασίας, την επωνυμία της. </w:t>
      </w:r>
    </w:p>
    <w:p w:rsidR="00DE4CA0" w:rsidRPr="00E65A2E" w:rsidRDefault="00DE4CA0" w:rsidP="00DE4CA0">
      <w:pPr>
        <w:ind w:left="720"/>
      </w:pPr>
    </w:p>
    <w:p w:rsidR="00DE4CA0" w:rsidRPr="00E65A2E" w:rsidRDefault="00DE4CA0" w:rsidP="00DE4CA0">
      <w:pPr>
        <w:ind w:left="720"/>
      </w:pPr>
      <w:r w:rsidRPr="00E65A2E">
        <w:t>Όσον αφορά τις ερωτήσεις (β) και (δ), εάν χρησιμοποιείτε κάποια άλλη εταιρεία, πώς διασφαλίζετε ότι εκτελεί την εργασία που έχει αναλάβει σωστά και σύμφωνα με τις οδηγίες σας;</w:t>
      </w:r>
    </w:p>
    <w:p w:rsidR="00DE4CA0" w:rsidRPr="00E65A2E" w:rsidRDefault="00DE4CA0" w:rsidP="00DE4CA0">
      <w:pPr>
        <w:ind w:left="720"/>
      </w:pPr>
      <w:r w:rsidRPr="00E65A2E">
        <w:t xml:space="preserve"> </w:t>
      </w:r>
    </w:p>
    <w:p w:rsidR="00DE4CA0" w:rsidRPr="00E65A2E" w:rsidRDefault="00DE4CA0" w:rsidP="00DE4CA0">
      <w:pPr>
        <w:ind w:left="720"/>
      </w:pPr>
      <w:r w:rsidRPr="00E65A2E">
        <w:t xml:space="preserve">(β) Τα μέτρα διασφάλισης ποιότητας θα πρέπει να περιλαμβάνουν, για παράδειγμα: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τις μεθόδους εκτίμησης που χρησιμοποιούνται,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τον τρόπο συμπλήρωσης και υποβολής καταστάσεων εκτίμησης, όταν απαιτούνται,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τον τρόπο προσδιορισμού της δασμολογητέας και φορολογητέας (ΦΠΑ) αξίας,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τον τρόπο υπολογισμού των εξόδων μεταφοράς και ασφάλισης,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τα πνευματικά δικαιώματα και δικαιώματα αδείας για τα εισαγόμενα εμπορεύματα που είναι πληρωτέα είτε άμεσα είτε έμμεσα από τον αγοραστή ως όρος της πώλησης,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διακανονισμούς στο πλαίσιο των οποίων μέρος της όποιας επακόλουθης μεταπώλησης, διάθεσης ή χρήσης πληρώνεται άμεσα ή έμμεσα στον πωλητή,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 xml:space="preserve">κόστη που επιβαρύνουν τον αγοραστή (αλλά δεν συμπεριλαμβάνονται στην τιμή) σχετικά με προμήθειες ή έξοδα μεσιτείας (με εξαίρεση προμήθειες αγοράς), ή </w:t>
      </w:r>
    </w:p>
    <w:p w:rsidR="00DE4CA0" w:rsidRPr="00E65A2E" w:rsidRDefault="00DE4CA0" w:rsidP="00F61C72">
      <w:pPr>
        <w:pStyle w:val="aff2"/>
        <w:numPr>
          <w:ilvl w:val="0"/>
          <w:numId w:val="55"/>
        </w:numPr>
        <w:rPr>
          <w:rFonts w:ascii="Times New Roman" w:hAnsi="Times New Roman"/>
          <w:sz w:val="24"/>
          <w:szCs w:val="24"/>
        </w:rPr>
      </w:pPr>
      <w:r w:rsidRPr="00E65A2E">
        <w:rPr>
          <w:rFonts w:ascii="Times New Roman" w:hAnsi="Times New Roman"/>
          <w:sz w:val="24"/>
        </w:rPr>
        <w:t>κόστη που προκύπτουν σε σχέση με τα εμπορευματοκιβώτια και τη συσκευασία, προϊόντα ή/και υπηρεσίες που προσφέρονται από τον αγοραστή δωρεάν ή σε μειωμένο κόστος χρήσης σε σχέση με την παραγωγή και πώληση προς εξαγωγή των εισαγόμενων εμπορευμάτων.</w:t>
      </w:r>
    </w:p>
    <w:p w:rsidR="00DE4CA0" w:rsidRPr="00E65A2E" w:rsidRDefault="00DE4CA0" w:rsidP="00DE4CA0">
      <w:pPr>
        <w:ind w:left="720"/>
      </w:pPr>
    </w:p>
    <w:p w:rsidR="00DE4CA0" w:rsidRPr="00E65A2E" w:rsidRDefault="00DE4CA0" w:rsidP="00DE4CA0">
      <w:pPr>
        <w:ind w:left="720"/>
      </w:pPr>
      <w:r w:rsidRPr="00E65A2E">
        <w:lastRenderedPageBreak/>
        <w:t xml:space="preserve">(γ) Εάν εφαρμόζονται διαδικασίες διασφάλισης ποιότητας, τότε κατά την αυτοψία των τελωνειακών ελεγκτών </w:t>
      </w:r>
      <w:r w:rsidRPr="00E65A2E">
        <w:br/>
        <w:t xml:space="preserve"> </w:t>
      </w:r>
      <w:r w:rsidRPr="00E65A2E">
        <w:tab/>
        <w:t>θα πρέπει να αποδείξετε ότι αναθεωρείτε πλήρως και σε τακτική βάση τις εν λόγω διαδικασίες,</w:t>
      </w:r>
      <w:r w:rsidRPr="00E65A2E">
        <w:tab/>
        <w:t xml:space="preserve"> </w:t>
      </w:r>
      <w:r w:rsidRPr="00E65A2E">
        <w:br/>
        <w:t xml:space="preserve"> </w:t>
      </w:r>
      <w:r w:rsidRPr="00E65A2E">
        <w:tab/>
      </w:r>
      <w:r>
        <w:t>καταγράφετε</w:t>
      </w:r>
      <w:r w:rsidRPr="00E65A2E">
        <w:t xml:space="preserve"> τυχόν αλλαγές και ενημερώνετε σχετικά τα εμπλεκόμενα μέρη του προσωπικού.</w:t>
      </w:r>
    </w:p>
    <w:p w:rsidR="00DE4CA0" w:rsidRPr="00E65A2E" w:rsidRDefault="00DE4CA0" w:rsidP="00DE4CA0">
      <w:pPr>
        <w:ind w:left="720"/>
      </w:pPr>
    </w:p>
    <w:p w:rsidR="00DE4CA0" w:rsidRPr="00E65A2E" w:rsidRDefault="00DE4CA0" w:rsidP="00DE4CA0">
      <w:pPr>
        <w:ind w:left="720"/>
        <w:rPr>
          <w:b/>
        </w:rPr>
      </w:pPr>
      <w:r w:rsidRPr="00E65A2E">
        <w:rPr>
          <w:b/>
        </w:rPr>
        <w:t xml:space="preserve">1.3.4 </w:t>
      </w:r>
      <w:r w:rsidRPr="00E65A2E">
        <w:tab/>
      </w:r>
    </w:p>
    <w:p w:rsidR="00DE4CA0" w:rsidRPr="00E65A2E" w:rsidRDefault="00DE4CA0" w:rsidP="00DE4CA0">
      <w:pPr>
        <w:ind w:left="720"/>
      </w:pPr>
      <w:r w:rsidRPr="00E65A2E">
        <w:t>Όσον αφορά την ερώτηση (β), οι εσωτερικές ενέργειες περιλαμβάνουν συνήθως μέτρα που διασφαλίζουν ότι:</w:t>
      </w:r>
      <w:r w:rsidRPr="00E65A2E">
        <w:tab/>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η χώρα εξαγωγής δικαιούται προτιμησιακό καθεστώς και τα εμπορεύματα μπορούν να επιβαρυνθούν με προτιμησιακό δασμό·</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 xml:space="preserve">ικανοποιούνται οι άμεσες απαιτήσεις μεταφοράς/μη παραποίησης· </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υπάρχει έγκυρο και πρωτότυπο πιστοποιητικό ή δήλωση τιμολογίου για την υπαγωγή σε προτιμησιακό καθεστώς·</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το πιστοποιητικό ή η δήλωση τιμολογίου είναι κατάλληλα για την αποστολή και πληρούνται οι κανόνες καταγωγής·</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δεν υπάρχει δυνατότητα για επαναχρησιμοποίηση του πιστοποιητικού/δήλωσης τιμολογίου·</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η υπαγωγή σε προτιμησιακό καθεστώς κατά την εισαγωγή ζητείται εντός της περιόδου ισχύος του πιστοποιητικού/δήλωσης τιμολογίου·</w:t>
      </w:r>
    </w:p>
    <w:p w:rsidR="00DE4CA0" w:rsidRPr="00E65A2E" w:rsidRDefault="00DE4CA0" w:rsidP="00F61C72">
      <w:pPr>
        <w:pStyle w:val="aff2"/>
        <w:numPr>
          <w:ilvl w:val="0"/>
          <w:numId w:val="56"/>
        </w:numPr>
        <w:rPr>
          <w:rFonts w:ascii="Times New Roman" w:hAnsi="Times New Roman"/>
          <w:sz w:val="24"/>
          <w:szCs w:val="24"/>
        </w:rPr>
      </w:pPr>
      <w:r w:rsidRPr="00E65A2E">
        <w:rPr>
          <w:rFonts w:ascii="Times New Roman" w:hAnsi="Times New Roman"/>
          <w:sz w:val="24"/>
        </w:rPr>
        <w:t>τα πρωτότυπα πιστοποιητικά/δηλώσεις τιμολογίων φυλάσσονται ως παραστατικά της διαδρομής ελέγχου με ασφαλή τρόπο.</w:t>
      </w:r>
    </w:p>
    <w:p w:rsidR="00DE4CA0" w:rsidRPr="00E65A2E" w:rsidRDefault="00DE4CA0" w:rsidP="00DE4CA0">
      <w:pPr>
        <w:ind w:left="720"/>
      </w:pPr>
    </w:p>
    <w:p w:rsidR="00DE4CA0" w:rsidRPr="00E65A2E" w:rsidRDefault="00DE4CA0" w:rsidP="00DE4CA0">
      <w:pPr>
        <w:ind w:left="720"/>
      </w:pPr>
      <w:r w:rsidRPr="00E65A2E">
        <w:t>Στην ερώτηση (γ), στην προσέγγισή σας θα πρέπει να λαμβάνετε υπόψη την τακτική που ακολουθείτε προκειμένου να διασφαλίζετε ότι:</w:t>
      </w:r>
    </w:p>
    <w:p w:rsidR="00DE4CA0" w:rsidRPr="00E65A2E" w:rsidRDefault="00DE4CA0" w:rsidP="00DE4CA0">
      <w:pPr>
        <w:ind w:left="720"/>
      </w:pP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τα εμπορεύματα υπάγονται σε καθεστώς για προτιμησιακό δασμό εξαγωγής, π.χ. πληρούν τους κανόνες καταγωγής·</w:t>
      </w: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όλα τα απαραίτητα παραστατικά/εκτιμήσεις/κοστολογήσεις/περιγραφές διαδικασιών που τεκμηριώνουν την προτιμησιακή καταγωγή και τη χορήγηση πιστοποιητικού/δήλωσης τιμολογίου φυλάσσονται ως παραστατικά της διαδρομής ελέγχου με ασφαλή τρόπο·</w:t>
      </w: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τα απαραίτητα παραστατικά, π.χ. πιστοποιητικό ή δήλωση τιμολογίου, είναι υπογεγραμμένα και έχουν εκδοθεί εντός προθεσμιών από εξουσιοδοτημένο υπάλληλο·</w:t>
      </w: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δηλώσεις τιμολογίων δεν εκδίδονται για φορτία μεσαίας και υψηλής αξίας, εκτός εάν υπάρχει σχετική έγκριση από την τελωνειακή αρχή·</w:t>
      </w: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τα μη χρησιμοποιημένα πιστοποιητικά έχουν αποθηκευτεί με ασφάλεια·</w:t>
      </w:r>
    </w:p>
    <w:p w:rsidR="00DE4CA0" w:rsidRPr="00E65A2E" w:rsidRDefault="00DE4CA0" w:rsidP="00F61C72">
      <w:pPr>
        <w:pStyle w:val="aff2"/>
        <w:numPr>
          <w:ilvl w:val="0"/>
          <w:numId w:val="57"/>
        </w:numPr>
        <w:rPr>
          <w:rFonts w:ascii="Times New Roman" w:hAnsi="Times New Roman"/>
          <w:sz w:val="24"/>
          <w:szCs w:val="24"/>
        </w:rPr>
      </w:pPr>
      <w:r w:rsidRPr="00E65A2E">
        <w:rPr>
          <w:rFonts w:ascii="Times New Roman" w:hAnsi="Times New Roman"/>
          <w:sz w:val="24"/>
        </w:rPr>
        <w:t>τα πιστοποιητικά προσκομίζονται κατά την εξαγωγή, όπως απαιτείται από την τελωνειακή αρχή.</w:t>
      </w:r>
    </w:p>
    <w:p w:rsidR="00DE4CA0" w:rsidRPr="00E65A2E" w:rsidRDefault="00DE4CA0" w:rsidP="00DE4CA0">
      <w:pPr>
        <w:ind w:left="720"/>
      </w:pPr>
    </w:p>
    <w:p w:rsidR="00DE4CA0" w:rsidRPr="00E65A2E" w:rsidRDefault="00DE4CA0" w:rsidP="00DE4CA0">
      <w:pPr>
        <w:ind w:left="720"/>
        <w:rPr>
          <w:b/>
        </w:rPr>
      </w:pPr>
      <w:r w:rsidRPr="00E65A2E">
        <w:rPr>
          <w:b/>
        </w:rPr>
        <w:lastRenderedPageBreak/>
        <w:t xml:space="preserve">1.3.5 </w:t>
      </w:r>
      <w:r w:rsidRPr="00E65A2E">
        <w:tab/>
      </w:r>
    </w:p>
    <w:p w:rsidR="00DE4CA0" w:rsidRPr="00E65A2E" w:rsidRDefault="00DE4CA0" w:rsidP="00DE4CA0">
      <w:pPr>
        <w:ind w:left="720"/>
      </w:pPr>
      <w:r w:rsidRPr="00E65A2E">
        <w:t>Κατά περίπτωση, αναφέρατε:</w:t>
      </w:r>
    </w:p>
    <w:p w:rsidR="00DE4CA0" w:rsidRPr="00E65A2E" w:rsidRDefault="00DE4CA0" w:rsidP="00DE4CA0">
      <w:pPr>
        <w:ind w:left="720"/>
      </w:pPr>
    </w:p>
    <w:p w:rsidR="00DE4CA0" w:rsidRPr="00E65A2E" w:rsidRDefault="00DE4CA0" w:rsidP="00F61C72">
      <w:pPr>
        <w:pStyle w:val="aff2"/>
        <w:numPr>
          <w:ilvl w:val="0"/>
          <w:numId w:val="58"/>
        </w:numPr>
        <w:rPr>
          <w:rFonts w:ascii="Times New Roman" w:hAnsi="Times New Roman"/>
          <w:sz w:val="24"/>
          <w:szCs w:val="24"/>
        </w:rPr>
      </w:pPr>
      <w:r w:rsidRPr="00E65A2E">
        <w:rPr>
          <w:rFonts w:ascii="Times New Roman" w:hAnsi="Times New Roman"/>
          <w:sz w:val="24"/>
        </w:rPr>
        <w:t>τις χώρες εκτός της ΕΕ, ή/και</w:t>
      </w:r>
    </w:p>
    <w:p w:rsidR="00DE4CA0" w:rsidRPr="00E65A2E" w:rsidRDefault="00DE4CA0" w:rsidP="00F61C72">
      <w:pPr>
        <w:pStyle w:val="aff2"/>
        <w:numPr>
          <w:ilvl w:val="0"/>
          <w:numId w:val="58"/>
        </w:numPr>
        <w:rPr>
          <w:rFonts w:ascii="Times New Roman" w:hAnsi="Times New Roman"/>
          <w:sz w:val="24"/>
          <w:szCs w:val="24"/>
        </w:rPr>
      </w:pPr>
      <w:r w:rsidRPr="00E65A2E">
        <w:rPr>
          <w:rFonts w:ascii="Times New Roman" w:hAnsi="Times New Roman"/>
          <w:sz w:val="24"/>
        </w:rPr>
        <w:t>τις επωνυμίες και τις διευθύνσεις των κατασκευαστών των εμπορευμάτων για τα οποία πρέπει να καταβάλετε δασμούς αντιντάμπινγκ ή αντισταθμιστικούς δασμούς.</w:t>
      </w:r>
    </w:p>
    <w:p w:rsidR="00DE4CA0" w:rsidRPr="00E65A2E" w:rsidRDefault="00DE4CA0" w:rsidP="00DE4CA0"/>
    <w:p w:rsidR="00DE4CA0" w:rsidRPr="00E65A2E" w:rsidRDefault="00DE4CA0" w:rsidP="00DE4CA0">
      <w:pPr>
        <w:ind w:left="720"/>
        <w:rPr>
          <w:b/>
        </w:rPr>
      </w:pPr>
      <w:r w:rsidRPr="00E65A2E">
        <w:rPr>
          <w:b/>
        </w:rPr>
        <w:t xml:space="preserve">Τμήμα ΙΙ – Ιστορικό συμμόρφωσης </w:t>
      </w:r>
    </w:p>
    <w:p w:rsidR="00DE4CA0" w:rsidRPr="00E65A2E" w:rsidRDefault="00DE4CA0" w:rsidP="00DE4CA0">
      <w:pPr>
        <w:ind w:left="720"/>
        <w:rPr>
          <w:i/>
        </w:rPr>
      </w:pPr>
      <w:r w:rsidRPr="00E65A2E">
        <w:rPr>
          <w:i/>
        </w:rPr>
        <w:t>(άρθρο 39 στοιχείο α) του ΕΤΚ, άρθρο 24 της ΕΠ του ΕΤΚ</w:t>
      </w:r>
      <w:r w:rsidRPr="00E65A2E">
        <w:rPr>
          <w:i/>
        </w:rPr>
        <w:footnoteReference w:id="2"/>
      </w:r>
      <w:r w:rsidRPr="00E65A2E">
        <w:rPr>
          <w:i/>
        </w:rPr>
        <w:t xml:space="preserve">, </w:t>
      </w:r>
      <w:bookmarkStart w:id="65" w:name="PART2_Section_I"/>
      <w:r w:rsidR="0058369F" w:rsidRPr="00E65A2E">
        <w:fldChar w:fldCharType="begin"/>
      </w:r>
      <w:r>
        <w:instrText>HYPERLINK "C:\\Users\\user\\AppData\\Local\\Microsoft\\Windows\\Temporary Internet Files\\Content.Outlook\\ZJN7RNCQ\\PART2_Section_I"</w:instrText>
      </w:r>
      <w:r w:rsidR="0058369F" w:rsidRPr="00E65A2E">
        <w:fldChar w:fldCharType="separate"/>
      </w:r>
      <w:r w:rsidRPr="00E65A2E">
        <w:rPr>
          <w:rStyle w:val="-"/>
          <w:i/>
        </w:rPr>
        <w:t xml:space="preserve">Κατευθυντήριες </w:t>
      </w:r>
      <w:r>
        <w:rPr>
          <w:rStyle w:val="-"/>
          <w:i/>
        </w:rPr>
        <w:t>οδηγίες</w:t>
      </w:r>
      <w:r w:rsidRPr="00E65A2E">
        <w:rPr>
          <w:rStyle w:val="-"/>
          <w:i/>
        </w:rPr>
        <w:t xml:space="preserve"> ΑΕΟ μέρος 2 τμήμα </w:t>
      </w:r>
      <w:bookmarkEnd w:id="65"/>
      <w:r w:rsidRPr="00E65A2E">
        <w:rPr>
          <w:rStyle w:val="-"/>
          <w:i/>
        </w:rPr>
        <w:t>Ι</w:t>
      </w:r>
      <w:r w:rsidR="0058369F" w:rsidRPr="00E65A2E">
        <w:fldChar w:fldCharType="end"/>
      </w:r>
      <w:r w:rsidRPr="00E65A2E">
        <w:rPr>
          <w:i/>
        </w:rPr>
        <w:t xml:space="preserve">, </w:t>
      </w:r>
      <w:hyperlink w:anchor="ANNEX2_1" w:history="1">
        <w:r w:rsidRPr="00E65A2E">
          <w:rPr>
            <w:rStyle w:val="-"/>
            <w:i/>
          </w:rPr>
          <w:t xml:space="preserve">Παράρτημα 2 σημείο 1 των </w:t>
        </w:r>
        <w:r>
          <w:rPr>
            <w:rStyle w:val="-"/>
            <w:i/>
          </w:rPr>
          <w:t>κατευθυντηρίων οδηγιών</w:t>
        </w:r>
        <w:r w:rsidRPr="00E65A2E">
          <w:rPr>
            <w:rStyle w:val="-"/>
            <w:i/>
          </w:rPr>
          <w:t xml:space="preserve"> AEO</w:t>
        </w:r>
      </w:hyperlink>
      <w:r w:rsidRPr="00E65A2E">
        <w:rPr>
          <w:i/>
        </w:rPr>
        <w:t>)</w:t>
      </w:r>
    </w:p>
    <w:p w:rsidR="00DE4CA0" w:rsidRPr="00E65A2E" w:rsidRDefault="00DE4CA0" w:rsidP="00DE4CA0">
      <w:pPr>
        <w:ind w:left="720"/>
      </w:pPr>
    </w:p>
    <w:p w:rsidR="00DE4CA0" w:rsidRPr="00E65A2E" w:rsidRDefault="00DE4CA0" w:rsidP="00DE4CA0">
      <w:pPr>
        <w:ind w:left="720"/>
        <w:rPr>
          <w:rFonts w:eastAsia="MS Mincho"/>
          <w:b/>
          <w:i/>
        </w:rPr>
      </w:pPr>
      <w:r w:rsidRPr="00E65A2E">
        <w:rPr>
          <w:b/>
          <w:i/>
        </w:rPr>
        <w:t xml:space="preserve">Σημείωση: Σύμφωνα με το άρθρο 24 της ΕΠ του ΕΤΚ, το ιστορικό συμμόρφωσης της εταιρείας σας προς την τελωνειακή και φορολογική νομοθεσία και τα άτομα που αναφέρονται στις ερωτήσεις 1.1.2, 1.1.3 και 1.1.8 αφορούν τα τρία τελευταία έτη πριν από την υποβολή της αίτησης. Κατά την περίοδο αυτή, δεν πρέπει να έχετε διαπράξει σοβαρή παράβαση ή επανειλημμένες παραβάσεις της τελωνειακής και φορολογικής νομοθεσίας. Ωστόσο, το ιστορικό συμμόρφωσης μπορεί να θεωρηθεί ικανοποιητικό εάν οι παραβάσεις είναι ήσσονος σημασίας σε σχέση με τον αριθμό ή τον όγκο των σχετικών πράξεων/δραστηριοτήτων και δεν δημιουργούν αμφιβολίες ως προς το συνολικό επίπεδο συμμόρφωσής σας.  </w:t>
      </w:r>
    </w:p>
    <w:p w:rsidR="00DE4CA0" w:rsidRPr="00E65A2E" w:rsidRDefault="00DE4CA0" w:rsidP="00DE4CA0">
      <w:pPr>
        <w:ind w:left="720"/>
        <w:rPr>
          <w:rFonts w:eastAsia="MS Mincho"/>
          <w:b/>
          <w:i/>
        </w:rPr>
      </w:pPr>
      <w:r w:rsidRPr="00E65A2E">
        <w:rPr>
          <w:b/>
          <w:i/>
        </w:rPr>
        <w:t>Σε αυτό το πλαίσιο, οι τελωνειακές αρχές θα λάβουν υπόψη τους:</w:t>
      </w:r>
    </w:p>
    <w:p w:rsidR="00DE4CA0" w:rsidRPr="00E65A2E" w:rsidRDefault="00DE4CA0" w:rsidP="00DE4CA0">
      <w:pPr>
        <w:ind w:left="720"/>
        <w:rPr>
          <w:rFonts w:eastAsia="MS Mincho"/>
          <w:b/>
          <w:i/>
        </w:rPr>
      </w:pPr>
      <w:r w:rsidRPr="00E65A2E">
        <w:rPr>
          <w:b/>
          <w:i/>
        </w:rPr>
        <w:t>το σύνολο των παρατυπιών/σφαλμάτων σε αθροιστική βάση</w:t>
      </w:r>
    </w:p>
    <w:p w:rsidR="00DE4CA0" w:rsidRPr="00E65A2E" w:rsidRDefault="00DE4CA0" w:rsidP="00F61C72">
      <w:pPr>
        <w:pStyle w:val="aff2"/>
        <w:numPr>
          <w:ilvl w:val="0"/>
          <w:numId w:val="59"/>
        </w:numPr>
        <w:rPr>
          <w:rFonts w:ascii="Times New Roman" w:eastAsia="MS Mincho" w:hAnsi="Times New Roman"/>
          <w:b/>
          <w:i/>
          <w:sz w:val="24"/>
          <w:szCs w:val="24"/>
        </w:rPr>
      </w:pPr>
      <w:r w:rsidRPr="00E65A2E">
        <w:rPr>
          <w:rFonts w:ascii="Times New Roman" w:hAnsi="Times New Roman"/>
          <w:b/>
          <w:i/>
          <w:sz w:val="24"/>
        </w:rPr>
        <w:t>τη συχνότητά τους ώστε να καθοριστεί αν πρόκειται για συστηματικό πρόβλημα</w:t>
      </w:r>
    </w:p>
    <w:p w:rsidR="00DE4CA0" w:rsidRPr="00E65A2E" w:rsidRDefault="00DE4CA0" w:rsidP="00F61C72">
      <w:pPr>
        <w:pStyle w:val="aff2"/>
        <w:numPr>
          <w:ilvl w:val="0"/>
          <w:numId w:val="59"/>
        </w:numPr>
        <w:rPr>
          <w:rFonts w:ascii="Times New Roman" w:eastAsia="MS Mincho" w:hAnsi="Times New Roman"/>
          <w:b/>
          <w:i/>
          <w:sz w:val="24"/>
          <w:szCs w:val="24"/>
        </w:rPr>
      </w:pPr>
      <w:r w:rsidRPr="00E65A2E">
        <w:rPr>
          <w:rFonts w:ascii="Times New Roman" w:hAnsi="Times New Roman"/>
          <w:b/>
          <w:i/>
          <w:sz w:val="24"/>
        </w:rPr>
        <w:t xml:space="preserve">το ενδεχόμενο πρόθεσης απάτης ή αμέλειας </w:t>
      </w:r>
    </w:p>
    <w:p w:rsidR="00DE4CA0" w:rsidRPr="00E65A2E" w:rsidRDefault="00DE4CA0" w:rsidP="00F61C72">
      <w:pPr>
        <w:pStyle w:val="aff2"/>
        <w:numPr>
          <w:ilvl w:val="0"/>
          <w:numId w:val="59"/>
        </w:numPr>
        <w:rPr>
          <w:rFonts w:ascii="Times New Roman" w:eastAsia="MS Mincho" w:hAnsi="Times New Roman"/>
          <w:b/>
          <w:i/>
          <w:sz w:val="24"/>
          <w:szCs w:val="24"/>
        </w:rPr>
      </w:pPr>
      <w:r w:rsidRPr="00E65A2E">
        <w:rPr>
          <w:rFonts w:ascii="Times New Roman" w:hAnsi="Times New Roman"/>
          <w:b/>
          <w:i/>
          <w:sz w:val="24"/>
        </w:rPr>
        <w:t xml:space="preserve">εάν κοινοποιήσατε στις τελωνειακές αρχές οικειοθελώς το σφάλμα/τις παρατυπίες που έχετε διαπιστώσει </w:t>
      </w:r>
    </w:p>
    <w:p w:rsidR="00DE4CA0" w:rsidRPr="00E65A2E" w:rsidRDefault="00DE4CA0" w:rsidP="00F61C72">
      <w:pPr>
        <w:pStyle w:val="aff2"/>
        <w:numPr>
          <w:ilvl w:val="0"/>
          <w:numId w:val="59"/>
        </w:numPr>
        <w:rPr>
          <w:rFonts w:ascii="Times New Roman" w:eastAsia="MS Mincho" w:hAnsi="Times New Roman"/>
          <w:b/>
          <w:i/>
          <w:sz w:val="24"/>
          <w:szCs w:val="24"/>
        </w:rPr>
      </w:pPr>
      <w:r w:rsidRPr="00E65A2E">
        <w:rPr>
          <w:rFonts w:ascii="Times New Roman" w:hAnsi="Times New Roman"/>
          <w:b/>
          <w:i/>
          <w:sz w:val="24"/>
        </w:rPr>
        <w:t>εάν λάβατε διορθωτικά μέτρα για την πρόληψη ή την ελαχιστοποίηση μελλοντικών σφαλμάτων.</w:t>
      </w:r>
    </w:p>
    <w:p w:rsidR="00DE4CA0" w:rsidRPr="00E65A2E" w:rsidRDefault="00DE4CA0" w:rsidP="00DE4CA0">
      <w:pPr>
        <w:ind w:left="720"/>
        <w:rPr>
          <w:rFonts w:eastAsia="MS Mincho"/>
          <w:b/>
          <w:i/>
        </w:rPr>
      </w:pPr>
      <w:r w:rsidRPr="00E65A2E">
        <w:rPr>
          <w:b/>
          <w:i/>
        </w:rPr>
        <w:t>Επίσης, σύμφωνα με το άρθρο 24 της ΕΠ του ΕΤΚ, το άτομο που αναφέρεται στις ερωτήσεις 1.1.2, 1.1.3 και 1.1.8 δεν πρέπει να έχει καταδικαστεί για σοβαρά ποινικά αδικήματα συνδεόμενα με την οικονομική του δραστηριότητα.</w:t>
      </w:r>
      <w:r w:rsidRPr="00E65A2E">
        <w:rPr>
          <w:rFonts w:eastAsia="MS Mincho"/>
          <w:b/>
          <w:i/>
        </w:rPr>
        <w:br/>
      </w:r>
    </w:p>
    <w:p w:rsidR="00DE4CA0" w:rsidRPr="00E65A2E" w:rsidRDefault="00DE4CA0" w:rsidP="00DE4CA0">
      <w:pPr>
        <w:ind w:left="720"/>
      </w:pPr>
    </w:p>
    <w:p w:rsidR="00DE4CA0" w:rsidRPr="00E65A2E" w:rsidRDefault="00DE4CA0" w:rsidP="00DE4CA0">
      <w:pPr>
        <w:ind w:left="720"/>
        <w:rPr>
          <w:b/>
        </w:rPr>
      </w:pPr>
      <w:r w:rsidRPr="00E65A2E">
        <w:rPr>
          <w:b/>
        </w:rPr>
        <w:t xml:space="preserve">2.1 α) </w:t>
      </w:r>
      <w:r w:rsidRPr="00E65A2E">
        <w:tab/>
      </w:r>
    </w:p>
    <w:p w:rsidR="00DE4CA0" w:rsidRPr="00E65A2E" w:rsidRDefault="00DE4CA0" w:rsidP="00DE4CA0">
      <w:pPr>
        <w:ind w:left="720"/>
      </w:pPr>
      <w:r w:rsidRPr="00E65A2E">
        <w:t>Παραδείγματα παραβίασης της τελωνειακής νομοθεσίας:</w:t>
      </w:r>
    </w:p>
    <w:p w:rsidR="00DE4CA0" w:rsidRPr="00E65A2E" w:rsidRDefault="00DE4CA0" w:rsidP="00DE4CA0">
      <w:pPr>
        <w:ind w:left="720"/>
      </w:pPr>
    </w:p>
    <w:p w:rsidR="00DE4CA0" w:rsidRPr="00E65A2E" w:rsidRDefault="00DE4CA0" w:rsidP="00DE4CA0">
      <w:pPr>
        <w:ind w:left="720"/>
      </w:pPr>
      <w:r w:rsidRPr="00E65A2E">
        <w:t>- Από τον Μάρτιο έως τον Σεπτέμβριο 2015 – χρήση εσφαλμένου κωδικού νομίσματος για εισαγωγές από Κίνα, με αποτέλεσμα την υπερεκτίμηση δασμών και ΦΠΑ κατά ποσό που ανέρχεται σε 5.500 ευρώ.</w:t>
      </w:r>
    </w:p>
    <w:p w:rsidR="00DE4CA0" w:rsidRPr="00E65A2E" w:rsidRDefault="00DE4CA0" w:rsidP="00DE4CA0">
      <w:pPr>
        <w:ind w:left="720"/>
      </w:pPr>
      <w:r w:rsidRPr="00E65A2E">
        <w:t>- Δεκέμβριος 2015 – δεν υποβλήθηκε τριμηνιαία δήλωση αναστολής του καθεστώτος ενεργητικής τελειοποίησης.</w:t>
      </w:r>
    </w:p>
    <w:p w:rsidR="00DE4CA0" w:rsidRPr="00E65A2E" w:rsidRDefault="00DE4CA0" w:rsidP="00DE4CA0">
      <w:pPr>
        <w:ind w:left="720"/>
      </w:pPr>
    </w:p>
    <w:p w:rsidR="00DE4CA0" w:rsidRPr="00E65A2E" w:rsidRDefault="00DE4CA0" w:rsidP="00DE4CA0">
      <w:pPr>
        <w:ind w:left="720"/>
      </w:pPr>
      <w:r w:rsidRPr="00E65A2E">
        <w:t>Παραδείγματα παραβίασης της φορολογικής νομοθεσίας:</w:t>
      </w:r>
      <w:r w:rsidRPr="00E65A2E">
        <w:br/>
        <w:t>- Ιανουάριος 2016 – παράνομη παραγωγή ή διύλιση πετρελαίου και εξόρυξη.</w:t>
      </w:r>
    </w:p>
    <w:p w:rsidR="00DE4CA0" w:rsidRPr="00E65A2E" w:rsidRDefault="00DE4CA0" w:rsidP="00DE4CA0">
      <w:pPr>
        <w:ind w:left="720"/>
      </w:pPr>
    </w:p>
    <w:p w:rsidR="00DE4CA0" w:rsidRPr="00E65A2E" w:rsidRDefault="00DE4CA0" w:rsidP="00DE4CA0">
      <w:pPr>
        <w:ind w:left="720"/>
      </w:pPr>
      <w:r w:rsidRPr="00E65A2E">
        <w:t>Εάν διαπιστώσατε πολλά σφάλματα, αναφέρατε τον συνολικό αριθμό και παραθέσατε σύντομη περίληψη των κύριων αιτιών πρόκλησής τους.</w:t>
      </w:r>
    </w:p>
    <w:p w:rsidR="00DE4CA0" w:rsidRPr="00E65A2E" w:rsidRDefault="00DE4CA0" w:rsidP="00DE4CA0">
      <w:pPr>
        <w:ind w:left="720"/>
      </w:pPr>
    </w:p>
    <w:p w:rsidR="00DE4CA0" w:rsidRPr="00E65A2E" w:rsidRDefault="00DE4CA0" w:rsidP="00DE4CA0">
      <w:pPr>
        <w:ind w:left="720"/>
        <w:rPr>
          <w:b/>
        </w:rPr>
      </w:pPr>
      <w:r w:rsidRPr="00E65A2E">
        <w:rPr>
          <w:b/>
        </w:rPr>
        <w:t xml:space="preserve">2.1 β) </w:t>
      </w:r>
    </w:p>
    <w:p w:rsidR="00DE4CA0" w:rsidRPr="00E65A2E" w:rsidRDefault="00DE4CA0" w:rsidP="00DE4CA0">
      <w:pPr>
        <w:ind w:left="720"/>
      </w:pPr>
      <w:r w:rsidRPr="00E65A2E">
        <w:t>Παραδείγματα μέτρων διασφάλισης ποιότητας που έχουν αναληφθεί ως αποτέλεσμα των δύο περιπτώσεων του τμήματος 2.1α):</w:t>
      </w:r>
    </w:p>
    <w:p w:rsidR="00DE4CA0" w:rsidRPr="00E65A2E" w:rsidRDefault="00DE4CA0" w:rsidP="00DE4CA0">
      <w:pPr>
        <w:ind w:left="720"/>
      </w:pPr>
    </w:p>
    <w:p w:rsidR="00DE4CA0" w:rsidRPr="00E65A2E" w:rsidRDefault="00DE4CA0" w:rsidP="00DE4CA0">
      <w:pPr>
        <w:ind w:left="720"/>
      </w:pPr>
      <w:r w:rsidRPr="00E65A2E">
        <w:t>- 6.10.2015 - τροποποίηση των ηλεκτρονικών συστημάτων ούτως ώστε να μην ολοκληρωθούν οι καταχωρίσεις έως ότου διενεργηθεί έλεγχος του δηλωθέντος νομίσματος.</w:t>
      </w:r>
    </w:p>
    <w:p w:rsidR="00DE4CA0" w:rsidRPr="00E65A2E" w:rsidRDefault="00DE4CA0" w:rsidP="00DE4CA0">
      <w:pPr>
        <w:ind w:left="720"/>
      </w:pPr>
      <w:r w:rsidRPr="00E65A2E">
        <w:t>- υποβολή εκκρεμών δηλώσεων. Οι διαδικασίες υποβολής δήλωσης για αναστολή του καθεστώτος ενεργητικής τελειοποίησης αναθεωρήθηκαν και πλέον περιλαμβάνουν τριμηνιαίους διοικητικούς ελέγχους και κοινοποιήθηκαν στο αντίστοιχο προσωπικό.</w:t>
      </w:r>
    </w:p>
    <w:p w:rsidR="00DE4CA0" w:rsidRPr="00E65A2E" w:rsidRDefault="00DE4CA0" w:rsidP="00DE4CA0">
      <w:pPr>
        <w:ind w:left="720"/>
      </w:pPr>
    </w:p>
    <w:p w:rsidR="00DE4CA0" w:rsidRPr="00E65A2E" w:rsidRDefault="00DE4CA0" w:rsidP="00DE4CA0">
      <w:pPr>
        <w:ind w:left="720"/>
      </w:pPr>
      <w:r w:rsidRPr="00E65A2E">
        <w:t xml:space="preserve">Τα μέτρα διασφάλισης ποιότητας πρέπει κανονικά να περιλαμβάνουν: </w:t>
      </w:r>
    </w:p>
    <w:p w:rsidR="00DE4CA0" w:rsidRPr="00E65A2E" w:rsidRDefault="00DE4CA0" w:rsidP="00DE4CA0">
      <w:pPr>
        <w:ind w:left="720"/>
      </w:pP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t>τον διορισμό αρμόδιου υπαλλήλου της επιχείρησης ο οποίος θα αναφέρει στις τελωνειακές αρχές ή σε άλλες κρατικές υπηρεσίες παρατυπίες/σφάλματα, καθώς και υπόνοιες για εγκληματική δραστηριότητα·</w:t>
      </w: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t>τις απαιτήσεις, συμπεριλαμβανομένων της συχνότητας των ελέγχων που πρέπει να διενεργούνται και των στοιχείων που πρέπει να καταχωρίζονται ως προς την ακρίβεια, την πληρότητα και την επικαιρότητα των καταχωρίσεων, καθώς και την τήρηση αρχείων π.χ. των διασαφήσεων/δηλώσεων προς τις τελωνειακές αρχές και άλλες κανονιστικές αρχές, και τη συμμόρφωση προς τους όρους της έγκρισης/άδειας·</w:t>
      </w: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t>τη χρήση των εσωτερικών ελεγκτικών πόρων για τον έλεγχο/την επαλήθευση των διαδικασιών σας·</w:t>
      </w: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t>τους τρόπους κοινοποίησης απαιτήσεων/αλλαγών στο προσωπικό·</w:t>
      </w: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lastRenderedPageBreak/>
        <w:t>τη συχνότητα μελλοντικών αναθεωρήσεων·</w:t>
      </w:r>
    </w:p>
    <w:p w:rsidR="00DE4CA0" w:rsidRPr="00E65A2E" w:rsidRDefault="00DE4CA0" w:rsidP="00F61C72">
      <w:pPr>
        <w:pStyle w:val="aff2"/>
        <w:numPr>
          <w:ilvl w:val="0"/>
          <w:numId w:val="60"/>
        </w:numPr>
        <w:rPr>
          <w:rFonts w:ascii="Times New Roman" w:hAnsi="Times New Roman"/>
          <w:sz w:val="24"/>
          <w:szCs w:val="24"/>
        </w:rPr>
      </w:pPr>
      <w:r w:rsidRPr="00E65A2E">
        <w:rPr>
          <w:rFonts w:ascii="Times New Roman" w:hAnsi="Times New Roman"/>
          <w:sz w:val="24"/>
        </w:rPr>
        <w:t>διοικητικούς ελέγχους προκειμένου να διασφαλίζεται ότι οι διαδικασίες ακολουθούνται.</w:t>
      </w:r>
    </w:p>
    <w:p w:rsidR="00DE4CA0" w:rsidRPr="00E65A2E" w:rsidRDefault="00DE4CA0" w:rsidP="00DE4CA0">
      <w:pPr>
        <w:ind w:left="720"/>
      </w:pPr>
    </w:p>
    <w:p w:rsidR="00DE4CA0" w:rsidRPr="00E65A2E" w:rsidRDefault="00DE4CA0" w:rsidP="00DE4CA0">
      <w:pPr>
        <w:ind w:left="720"/>
        <w:rPr>
          <w:b/>
        </w:rPr>
      </w:pPr>
      <w:r w:rsidRPr="00E65A2E">
        <w:rPr>
          <w:b/>
        </w:rPr>
        <w:t xml:space="preserve">2.2 </w:t>
      </w:r>
    </w:p>
    <w:p w:rsidR="00DE4CA0" w:rsidRPr="00E65A2E" w:rsidRDefault="00DE4CA0" w:rsidP="00DE4CA0">
      <w:pPr>
        <w:ind w:left="720"/>
      </w:pPr>
      <w:r w:rsidRPr="00E65A2E">
        <w:t>Για παράδειγμα:</w:t>
      </w:r>
    </w:p>
    <w:p w:rsidR="00DE4CA0" w:rsidRPr="00E65A2E" w:rsidRDefault="00DE4CA0" w:rsidP="00DE4CA0">
      <w:pPr>
        <w:ind w:left="720"/>
      </w:pPr>
    </w:p>
    <w:p w:rsidR="00DE4CA0" w:rsidRPr="00E65A2E" w:rsidRDefault="00DE4CA0" w:rsidP="00DE4CA0">
      <w:pPr>
        <w:ind w:left="720"/>
      </w:pPr>
      <w:r w:rsidRPr="00E65A2E">
        <w:t>Μάιος 2015 – απόρριψη αίτησης για λειτουργία αποθήκης τελωνειακής αποταμίευσης λόγω έλλειψης οικονομικής ανάγκης.</w:t>
      </w:r>
    </w:p>
    <w:p w:rsidR="00DE4CA0" w:rsidRPr="00E65A2E" w:rsidRDefault="00DE4CA0" w:rsidP="00DE4CA0">
      <w:pPr>
        <w:ind w:left="720"/>
      </w:pPr>
      <w:r w:rsidRPr="00E65A2E">
        <w:t>Ιούνιος 2016 – ανάκληση της άδειας εκτελωνισμού στον οριζόμενο από τον ενδιαφερόμενο τόπο λόγω της κατ’ επανάληψη μη υποβολής συμπληρωματικών διασαφήσεων.</w:t>
      </w:r>
    </w:p>
    <w:p w:rsidR="00DE4CA0" w:rsidRPr="00E65A2E" w:rsidRDefault="00DE4CA0" w:rsidP="00DE4CA0">
      <w:pPr>
        <w:ind w:left="720"/>
      </w:pPr>
    </w:p>
    <w:p w:rsidR="00DE4CA0" w:rsidRPr="00E65A2E" w:rsidRDefault="00DE4CA0" w:rsidP="00DE4CA0">
      <w:pPr>
        <w:ind w:left="720"/>
      </w:pPr>
      <w:r w:rsidRPr="00E65A2E">
        <w:t xml:space="preserve">Η απόφαση για απόρριψη/αναστολή/ανάκληση οποιασδήποτε αίτησης/άδειας δεν συνεπάγεται απαραίτητα απόρριψη της αίτησης ΑΕΟ από τις τελωνειακές αρχές. </w:t>
      </w:r>
    </w:p>
    <w:p w:rsidR="00DE4CA0" w:rsidRPr="00E65A2E" w:rsidRDefault="00DE4CA0" w:rsidP="00DE4CA0">
      <w:pPr>
        <w:ind w:left="720"/>
      </w:pPr>
    </w:p>
    <w:p w:rsidR="00DE4CA0" w:rsidRPr="00E65A2E" w:rsidRDefault="00DE4CA0" w:rsidP="00DE4CA0">
      <w:pPr>
        <w:ind w:left="720"/>
      </w:pPr>
    </w:p>
    <w:p w:rsidR="00DE4CA0" w:rsidRPr="00E65A2E" w:rsidRDefault="00DE4CA0" w:rsidP="00DE4CA0">
      <w:pPr>
        <w:ind w:left="720"/>
        <w:rPr>
          <w:b/>
        </w:rPr>
      </w:pPr>
      <w:r w:rsidRPr="00E65A2E">
        <w:rPr>
          <w:b/>
        </w:rPr>
        <w:t xml:space="preserve">Τμήμα ΙΙΙ - Λογιστικό σύστημα και σύστημα εφοδιαστικής </w:t>
      </w:r>
    </w:p>
    <w:p w:rsidR="00DE4CA0" w:rsidRPr="00E65A2E" w:rsidRDefault="00DE4CA0" w:rsidP="00DE4CA0">
      <w:pPr>
        <w:ind w:left="720"/>
        <w:rPr>
          <w:i/>
        </w:rPr>
      </w:pPr>
      <w:r w:rsidRPr="00E65A2E">
        <w:rPr>
          <w:i/>
        </w:rPr>
        <w:t xml:space="preserve">(άρθρο 39 στοιχείο β) του ΕΤΚ, άρθρο 25 της ΕΠ του ΕΤΚ, </w:t>
      </w:r>
      <w:hyperlink w:anchor="PART2_Section_II" w:history="1">
        <w:r w:rsidRPr="00E65A2E">
          <w:rPr>
            <w:rStyle w:val="-"/>
            <w:i/>
          </w:rPr>
          <w:t xml:space="preserve">Κατευθυντήριες </w:t>
        </w:r>
        <w:r>
          <w:rPr>
            <w:rStyle w:val="-"/>
            <w:i/>
          </w:rPr>
          <w:t>οδηγίες</w:t>
        </w:r>
        <w:r w:rsidRPr="00E65A2E">
          <w:rPr>
            <w:rStyle w:val="-"/>
            <w:i/>
          </w:rPr>
          <w:t xml:space="preserve"> ΑΕΟ μέρος 2 τμήμα ΙΙ</w:t>
        </w:r>
      </w:hyperlink>
      <w:r w:rsidRPr="00E65A2E">
        <w:rPr>
          <w:i/>
        </w:rPr>
        <w:t xml:space="preserve">, </w:t>
      </w:r>
      <w:hyperlink w:anchor="ANNEX2_2" w:history="1">
        <w:r w:rsidRPr="00E65A2E">
          <w:rPr>
            <w:rStyle w:val="-"/>
            <w:i/>
          </w:rPr>
          <w:t xml:space="preserve">Παράρτημα 2 σημείο 2 των </w:t>
        </w:r>
        <w:r>
          <w:rPr>
            <w:rStyle w:val="-"/>
            <w:i/>
          </w:rPr>
          <w:t>κατευθυντηρίων οδηγιών</w:t>
        </w:r>
        <w:r w:rsidRPr="00E65A2E">
          <w:rPr>
            <w:rStyle w:val="-"/>
            <w:i/>
          </w:rPr>
          <w:t xml:space="preserve"> AEO</w:t>
        </w:r>
      </w:hyperlink>
      <w:r w:rsidRPr="00E65A2E">
        <w:rPr>
          <w:i/>
        </w:rPr>
        <w:t>)</w:t>
      </w:r>
    </w:p>
    <w:p w:rsidR="00DE4CA0" w:rsidRPr="00E65A2E" w:rsidRDefault="00DE4CA0" w:rsidP="00DE4CA0">
      <w:pPr>
        <w:ind w:left="720"/>
      </w:pPr>
    </w:p>
    <w:p w:rsidR="00DE4CA0" w:rsidRPr="00E65A2E" w:rsidRDefault="00DE4CA0" w:rsidP="00DE4CA0">
      <w:pPr>
        <w:ind w:left="720"/>
      </w:pPr>
      <w:r w:rsidRPr="00E65A2E">
        <w:rPr>
          <w:b/>
          <w:i/>
        </w:rPr>
        <w:t>Για τη συμμόρφωση με το κριτήριο του άρθρου 25 παράγραφος 1 στοιχεία α) έως δ) της ΕΠ του ΕΤΚ</w:t>
      </w:r>
      <w:r w:rsidRPr="00E65A2E">
        <w:t>, πρέπει να διατηρείτε λογιστικό σύστημα το οποίο διευκολύνει τη διενέργεια τελωνειακών λογιστικών ελέγχων. Για να μπορούν οι τελωνειακές αρχές να προβαίνουν στους αναγκαίους ελέγχους, υποχρεούστε να επιτρέπετε στην τελωνειακή αρχή τη φυσική και –σε περίπτωση που τα εν λόγω συστήματα ή οι καταχωρίσεις τηρούνται σε ηλεκτρονική μορφή– ηλεκτρονική πρόσβαση στις καταχωρίσεις σας.</w:t>
      </w:r>
    </w:p>
    <w:p w:rsidR="00DE4CA0" w:rsidRPr="00E65A2E" w:rsidRDefault="00DE4CA0" w:rsidP="00DE4CA0">
      <w:pPr>
        <w:ind w:left="720"/>
      </w:pPr>
    </w:p>
    <w:p w:rsidR="00DE4CA0" w:rsidRPr="00E65A2E" w:rsidRDefault="00DE4CA0" w:rsidP="00DE4CA0">
      <w:pPr>
        <w:ind w:left="720"/>
      </w:pPr>
      <w:r w:rsidRPr="00E65A2E">
        <w:rPr>
          <w:b/>
        </w:rPr>
        <w:t>Για τη συμμόρφωση με το κριτήριο του άρθρου 25 παράγραφος 1 στοιχείο ε) της ΕΠ του ΕΤΚ</w:t>
      </w:r>
      <w:r w:rsidRPr="00E65A2E">
        <w:t xml:space="preserve">, πρέπει να διαθέτετε σύστημα εφοδιαστικής διαχείρισης, το οποίο </w:t>
      </w:r>
      <w:r>
        <w:t>διακρίνει</w:t>
      </w:r>
      <w:r w:rsidRPr="00E65A2E">
        <w:t xml:space="preserve"> τα εμπορεύματα </w:t>
      </w:r>
      <w:r>
        <w:t>σε</w:t>
      </w:r>
      <w:r w:rsidRPr="00E65A2E">
        <w:t xml:space="preserve"> ενωσιακά ή μη ενωσιακά και </w:t>
      </w:r>
      <w:r>
        <w:t>υποδεικνύει/προσδιορίζει</w:t>
      </w:r>
      <w:r w:rsidRPr="00E65A2E">
        <w:t xml:space="preserve">, κατά περίπτωση, την τοποθεσία τους, μολονότι ο συγκεκριμένος όρος δεν ισχύει στην περίπτωση άδειας AEOS. </w:t>
      </w:r>
    </w:p>
    <w:p w:rsidR="00DE4CA0" w:rsidRPr="00E65A2E" w:rsidRDefault="00DE4CA0" w:rsidP="00DE4CA0">
      <w:pPr>
        <w:ind w:left="720"/>
      </w:pPr>
    </w:p>
    <w:p w:rsidR="00DE4CA0" w:rsidRPr="00E65A2E" w:rsidRDefault="00DE4CA0" w:rsidP="00DE4CA0">
      <w:pPr>
        <w:ind w:left="720"/>
        <w:rPr>
          <w:b/>
        </w:rPr>
      </w:pPr>
      <w:r w:rsidRPr="00E65A2E">
        <w:rPr>
          <w:b/>
        </w:rPr>
        <w:t xml:space="preserve">Υποτμήμα 1: </w:t>
      </w:r>
      <w:r>
        <w:rPr>
          <w:b/>
        </w:rPr>
        <w:t>Ελεγκτική/λογιστική ιχνηλάτιση</w:t>
      </w:r>
    </w:p>
    <w:p w:rsidR="00DE4CA0" w:rsidRPr="00E65A2E" w:rsidRDefault="00DE4CA0" w:rsidP="00DE4CA0">
      <w:pPr>
        <w:ind w:left="720"/>
      </w:pPr>
    </w:p>
    <w:p w:rsidR="00DE4CA0" w:rsidRPr="00E65A2E" w:rsidRDefault="00DE4CA0" w:rsidP="00DE4CA0">
      <w:pPr>
        <w:ind w:left="720"/>
      </w:pPr>
      <w:r w:rsidRPr="00E65A2E">
        <w:t xml:space="preserve">Πολλές επιχειρήσεις και οργανισμοί απαιτούν την ύπαρξη </w:t>
      </w:r>
      <w:r>
        <w:rPr>
          <w:b/>
        </w:rPr>
        <w:t>Ελεγκτικής/λογιστικής ιχνηλάτισης</w:t>
      </w:r>
      <w:r w:rsidRPr="00E65A2E">
        <w:t xml:space="preserve"> στα αυτοματοποιημένα τους συστήματα για λόγους ασφάλειας. Η </w:t>
      </w:r>
      <w:r>
        <w:rPr>
          <w:b/>
        </w:rPr>
        <w:t>ελεγκτική/λογιστική ιχνηλάτιση</w:t>
      </w:r>
      <w:r w:rsidRPr="00E65A2E">
        <w:t xml:space="preserve"> είναι μέθοδος ή σύστημα διασταύρωσης κάθε λογιστικής εγγραφής με την πηγή της, για να διευκολύνεται ο έλεγχος της ακρίβειάς της. Η πλήρης </w:t>
      </w:r>
      <w:r>
        <w:rPr>
          <w:b/>
        </w:rPr>
        <w:t>ελεγκτική/λογιστική ιχνηλάτιση</w:t>
      </w:r>
      <w:r w:rsidRPr="00E65A2E">
        <w:t xml:space="preserve"> παρέχει τη δυνατότητα ιχνηλάτησης των επιχειρησιακών δραστηριοτήτων από τη ροή των προϊόντων που εισέρχονται, έως τη μεταποίηση και την έξοδό τους </w:t>
      </w:r>
      <w:r w:rsidRPr="00E65A2E">
        <w:lastRenderedPageBreak/>
        <w:t xml:space="preserve">από την επιχείρησή σας. Στην πλήρη </w:t>
      </w:r>
      <w:r>
        <w:rPr>
          <w:b/>
        </w:rPr>
        <w:t>ελεγκτική/λογιστική ιχνηλάτιση</w:t>
      </w:r>
      <w:r w:rsidRPr="00E65A2E">
        <w:t>, τηρείται ιστορικό αρχείο των δεδομένων, το οποίο παρέχει τη δυνατότητα ιχνηλάτ</w:t>
      </w:r>
      <w:r>
        <w:t>ι</w:t>
      </w:r>
      <w:r w:rsidRPr="00E65A2E">
        <w:t>σης κάποιου δεδομένου από τη στιγμή που εισέρχεται στο</w:t>
      </w:r>
      <w:r>
        <w:t xml:space="preserve"> αρχείο</w:t>
      </w:r>
      <w:r w:rsidRPr="00E65A2E">
        <w:t xml:space="preserve"> μέχρι τη στιγμή εξόδου του. </w:t>
      </w:r>
    </w:p>
    <w:p w:rsidR="00DE4CA0" w:rsidRPr="00E65A2E" w:rsidRDefault="00DE4CA0" w:rsidP="00DE4CA0">
      <w:pPr>
        <w:ind w:left="720"/>
      </w:pPr>
    </w:p>
    <w:p w:rsidR="00DE4CA0" w:rsidRPr="00E65A2E" w:rsidRDefault="00DE4CA0" w:rsidP="00DE4CA0">
      <w:pPr>
        <w:ind w:left="720"/>
      </w:pPr>
      <w:r w:rsidRPr="00E65A2E">
        <w:t>Το λογιστικό σύστημα συνήθως περιλαμβάνει τα ακόλουθα:</w:t>
      </w:r>
    </w:p>
    <w:p w:rsidR="00DE4CA0" w:rsidRPr="00E65A2E" w:rsidRDefault="00DE4CA0" w:rsidP="00DE4CA0">
      <w:pPr>
        <w:ind w:left="720"/>
      </w:pP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γενικό καθολικό</w:t>
      </w: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βιβλίο πωλήσεων</w:t>
      </w: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βιβλίο αγορών</w:t>
      </w: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ενεργητικό της επιχείρησης</w:t>
      </w: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 xml:space="preserve">οικονομικές καταστάσεις (ισολογισμός, κατάσταση αποτελεσμάτων χρήσης, κατάσταση ταμειακών ροών και κατάσταση </w:t>
      </w:r>
      <w:r w:rsidRPr="00E65A2E">
        <w:tab/>
      </w:r>
      <w:r w:rsidRPr="00E65A2E">
        <w:rPr>
          <w:rFonts w:ascii="Times New Roman" w:hAnsi="Times New Roman"/>
          <w:sz w:val="24"/>
        </w:rPr>
        <w:t>μεταβολών ιδίων κεφαλαίων)</w:t>
      </w:r>
    </w:p>
    <w:p w:rsidR="00DE4CA0" w:rsidRPr="00E65A2E" w:rsidRDefault="00DE4CA0" w:rsidP="00F61C72">
      <w:pPr>
        <w:pStyle w:val="aff2"/>
        <w:numPr>
          <w:ilvl w:val="0"/>
          <w:numId w:val="61"/>
        </w:numPr>
        <w:rPr>
          <w:rFonts w:ascii="Times New Roman" w:hAnsi="Times New Roman"/>
          <w:sz w:val="24"/>
          <w:szCs w:val="24"/>
        </w:rPr>
      </w:pPr>
      <w:r w:rsidRPr="00E65A2E">
        <w:rPr>
          <w:rFonts w:ascii="Times New Roman" w:hAnsi="Times New Roman"/>
          <w:sz w:val="24"/>
        </w:rPr>
        <w:t>διαχειριστικοί λογαριασμοί</w:t>
      </w:r>
    </w:p>
    <w:p w:rsidR="00DE4CA0" w:rsidRPr="00E65A2E" w:rsidRDefault="00DE4CA0" w:rsidP="00DE4CA0">
      <w:pPr>
        <w:ind w:left="720"/>
      </w:pPr>
    </w:p>
    <w:p w:rsidR="00DE4CA0" w:rsidRPr="00E65A2E" w:rsidRDefault="00DE4CA0" w:rsidP="00DE4CA0">
      <w:pPr>
        <w:ind w:left="720"/>
      </w:pPr>
      <w:r w:rsidRPr="00E65A2E">
        <w:t>Το σύστημα εφοδιαστικής διαχείρισης συνήθως περιλαμβάνει τα ακόλουθα:</w:t>
      </w:r>
    </w:p>
    <w:p w:rsidR="00DE4CA0" w:rsidRPr="00E65A2E" w:rsidRDefault="00DE4CA0" w:rsidP="00DE4CA0">
      <w:pPr>
        <w:ind w:left="720"/>
      </w:pPr>
    </w:p>
    <w:p w:rsidR="00DE4CA0" w:rsidRPr="00E65A2E" w:rsidRDefault="00DE4CA0" w:rsidP="00F61C72">
      <w:pPr>
        <w:pStyle w:val="aff2"/>
        <w:numPr>
          <w:ilvl w:val="0"/>
          <w:numId w:val="62"/>
        </w:numPr>
        <w:rPr>
          <w:rFonts w:ascii="Times New Roman" w:hAnsi="Times New Roman"/>
          <w:sz w:val="24"/>
          <w:szCs w:val="24"/>
        </w:rPr>
      </w:pPr>
      <w:r w:rsidRPr="00E65A2E">
        <w:rPr>
          <w:rFonts w:ascii="Times New Roman" w:hAnsi="Times New Roman"/>
          <w:sz w:val="24"/>
        </w:rPr>
        <w:t>επεξεργασία εντολών πώλησης</w:t>
      </w:r>
    </w:p>
    <w:p w:rsidR="00DE4CA0" w:rsidRPr="00E65A2E" w:rsidRDefault="00DE4CA0" w:rsidP="00F61C72">
      <w:pPr>
        <w:pStyle w:val="aff2"/>
        <w:numPr>
          <w:ilvl w:val="0"/>
          <w:numId w:val="62"/>
        </w:numPr>
        <w:rPr>
          <w:rFonts w:ascii="Times New Roman" w:hAnsi="Times New Roman"/>
          <w:sz w:val="24"/>
          <w:szCs w:val="24"/>
        </w:rPr>
      </w:pPr>
      <w:r w:rsidRPr="00E65A2E">
        <w:rPr>
          <w:rFonts w:ascii="Times New Roman" w:hAnsi="Times New Roman"/>
          <w:sz w:val="24"/>
        </w:rPr>
        <w:t>επεξεργασία εντολών αγοράς</w:t>
      </w:r>
    </w:p>
    <w:p w:rsidR="00DE4CA0" w:rsidRPr="00E65A2E" w:rsidRDefault="00DE4CA0" w:rsidP="00F61C72">
      <w:pPr>
        <w:pStyle w:val="aff2"/>
        <w:numPr>
          <w:ilvl w:val="0"/>
          <w:numId w:val="62"/>
        </w:numPr>
        <w:rPr>
          <w:rFonts w:ascii="Times New Roman" w:hAnsi="Times New Roman"/>
          <w:sz w:val="24"/>
          <w:szCs w:val="24"/>
        </w:rPr>
      </w:pPr>
      <w:r w:rsidRPr="00E65A2E">
        <w:rPr>
          <w:rFonts w:ascii="Times New Roman" w:hAnsi="Times New Roman"/>
          <w:sz w:val="24"/>
        </w:rPr>
        <w:t>κατασκευή</w:t>
      </w:r>
    </w:p>
    <w:p w:rsidR="00DE4CA0" w:rsidRPr="00E65A2E" w:rsidRDefault="00DE4CA0" w:rsidP="00F61C72">
      <w:pPr>
        <w:pStyle w:val="aff2"/>
        <w:numPr>
          <w:ilvl w:val="0"/>
          <w:numId w:val="62"/>
        </w:numPr>
        <w:rPr>
          <w:rFonts w:ascii="Times New Roman" w:hAnsi="Times New Roman"/>
          <w:sz w:val="24"/>
          <w:szCs w:val="24"/>
        </w:rPr>
      </w:pPr>
      <w:r w:rsidRPr="00E65A2E">
        <w:rPr>
          <w:rFonts w:ascii="Times New Roman" w:hAnsi="Times New Roman"/>
          <w:sz w:val="24"/>
        </w:rPr>
        <w:t>απογραφή – φύλαξη, αποθήκευση</w:t>
      </w:r>
    </w:p>
    <w:p w:rsidR="00DE4CA0" w:rsidRPr="00E65A2E" w:rsidRDefault="00DE4CA0" w:rsidP="00F61C72">
      <w:pPr>
        <w:pStyle w:val="aff2"/>
        <w:numPr>
          <w:ilvl w:val="0"/>
          <w:numId w:val="62"/>
        </w:numPr>
        <w:rPr>
          <w:rFonts w:ascii="Times New Roman" w:hAnsi="Times New Roman"/>
          <w:sz w:val="24"/>
          <w:szCs w:val="24"/>
        </w:rPr>
      </w:pPr>
      <w:r w:rsidRPr="00E65A2E">
        <w:rPr>
          <w:rFonts w:ascii="Times New Roman" w:hAnsi="Times New Roman"/>
          <w:sz w:val="24"/>
        </w:rPr>
        <w:t>αποστολή/μεταφορά</w:t>
      </w:r>
    </w:p>
    <w:p w:rsidR="00DE4CA0" w:rsidRPr="00E65A2E" w:rsidRDefault="00DE4CA0" w:rsidP="00F61C72">
      <w:pPr>
        <w:pStyle w:val="aff2"/>
        <w:numPr>
          <w:ilvl w:val="0"/>
          <w:numId w:val="62"/>
        </w:numPr>
        <w:rPr>
          <w:rFonts w:ascii="Times New Roman" w:hAnsi="Times New Roman"/>
          <w:sz w:val="24"/>
          <w:szCs w:val="24"/>
        </w:rPr>
      </w:pPr>
      <w:r>
        <w:rPr>
          <w:rFonts w:ascii="Times New Roman" w:hAnsi="Times New Roman"/>
          <w:sz w:val="24"/>
        </w:rPr>
        <w:t>καταλόγους</w:t>
      </w:r>
      <w:r w:rsidRPr="00E65A2E">
        <w:rPr>
          <w:rFonts w:ascii="Times New Roman" w:hAnsi="Times New Roman"/>
          <w:sz w:val="24"/>
        </w:rPr>
        <w:t xml:space="preserve"> προμηθευτών/πελατών</w:t>
      </w:r>
    </w:p>
    <w:p w:rsidR="00DE4CA0" w:rsidRPr="00E65A2E" w:rsidRDefault="00DE4CA0" w:rsidP="00DE4CA0">
      <w:pPr>
        <w:ind w:left="720"/>
      </w:pPr>
    </w:p>
    <w:p w:rsidR="00DE4CA0" w:rsidRPr="00E65A2E" w:rsidRDefault="00DE4CA0" w:rsidP="00DE4CA0">
      <w:pPr>
        <w:ind w:left="720"/>
        <w:rPr>
          <w:b/>
        </w:rPr>
      </w:pPr>
      <w:r w:rsidRPr="00E65A2E">
        <w:rPr>
          <w:b/>
        </w:rPr>
        <w:t xml:space="preserve">3.1 </w:t>
      </w:r>
    </w:p>
    <w:p w:rsidR="00DE4CA0" w:rsidRPr="00E65A2E" w:rsidRDefault="00DE4CA0" w:rsidP="00DE4CA0">
      <w:pPr>
        <w:ind w:left="720"/>
      </w:pPr>
      <w:r w:rsidRPr="00E65A2E">
        <w:t xml:space="preserve">Η </w:t>
      </w:r>
      <w:r>
        <w:rPr>
          <w:b/>
        </w:rPr>
        <w:t>ελεγκτική/λογιστική ιχνηλάτιση</w:t>
      </w:r>
      <w:r w:rsidRPr="00E65A2E">
        <w:t xml:space="preserve"> πρέπει να περιλαμβάνει τα ακόλουθα:</w:t>
      </w:r>
    </w:p>
    <w:p w:rsidR="00DE4CA0" w:rsidRPr="00E65A2E" w:rsidRDefault="00DE4CA0" w:rsidP="00DE4CA0">
      <w:pPr>
        <w:ind w:left="720"/>
      </w:pP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πωλήσεις</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 xml:space="preserve">αγορές και εντολές αγοράς </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έλεγχο απογραφής</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αποθήκευση (και μετακινήσεις μεταξύ των χώρων αποθήκευσης)</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lastRenderedPageBreak/>
        <w:t xml:space="preserve">κατασκευή </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πωλήσεις και εντολές πώλησης</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τελωνειακές διασαφήσεις και τεκμηρίωση</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αποστολή</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μεταφορά</w:t>
      </w:r>
    </w:p>
    <w:p w:rsidR="00DE4CA0" w:rsidRPr="00E65A2E" w:rsidRDefault="00DE4CA0" w:rsidP="00F61C72">
      <w:pPr>
        <w:pStyle w:val="aff2"/>
        <w:numPr>
          <w:ilvl w:val="0"/>
          <w:numId w:val="63"/>
        </w:numPr>
        <w:rPr>
          <w:rFonts w:ascii="Times New Roman" w:hAnsi="Times New Roman"/>
          <w:sz w:val="24"/>
          <w:szCs w:val="24"/>
        </w:rPr>
      </w:pPr>
      <w:r w:rsidRPr="00E65A2E">
        <w:rPr>
          <w:rFonts w:ascii="Times New Roman" w:hAnsi="Times New Roman"/>
          <w:sz w:val="24"/>
        </w:rPr>
        <w:t>θέματα λογιστικής π.χ. έκδοση τιμολογίων, χρεωστικά και πιστωτικά σημειώματα, εμβάσματα/πληρωμές</w:t>
      </w:r>
    </w:p>
    <w:p w:rsidR="00DE4CA0" w:rsidRPr="00E65A2E" w:rsidRDefault="00DE4CA0" w:rsidP="00DE4CA0">
      <w:pPr>
        <w:ind w:left="720"/>
      </w:pPr>
    </w:p>
    <w:p w:rsidR="00DE4CA0" w:rsidRPr="00E65A2E" w:rsidRDefault="00DE4CA0" w:rsidP="00DE4CA0">
      <w:pPr>
        <w:ind w:left="720"/>
        <w:rPr>
          <w:b/>
        </w:rPr>
      </w:pPr>
      <w:r w:rsidRPr="00E65A2E">
        <w:rPr>
          <w:b/>
        </w:rPr>
        <w:t xml:space="preserve">Υποτμήμα 3.2: Λογιστικό σύστημα και σύστημα εφοδιαστικής </w:t>
      </w:r>
    </w:p>
    <w:p w:rsidR="00DE4CA0" w:rsidRPr="00E65A2E" w:rsidRDefault="00DE4CA0" w:rsidP="00DE4CA0">
      <w:pPr>
        <w:ind w:left="720"/>
      </w:pPr>
    </w:p>
    <w:p w:rsidR="00DE4CA0" w:rsidRPr="00E65A2E" w:rsidRDefault="00DE4CA0" w:rsidP="00DE4CA0">
      <w:pPr>
        <w:ind w:left="720"/>
        <w:rPr>
          <w:b/>
        </w:rPr>
      </w:pPr>
      <w:r w:rsidRPr="00E65A2E">
        <w:rPr>
          <w:b/>
        </w:rPr>
        <w:t xml:space="preserve">3.2.1 </w:t>
      </w:r>
    </w:p>
    <w:p w:rsidR="00DE4CA0" w:rsidRPr="00E65A2E" w:rsidRDefault="00DE4CA0" w:rsidP="00DE4CA0">
      <w:pPr>
        <w:suppressAutoHyphens/>
        <w:ind w:left="720" w:firstLine="372"/>
        <w:jc w:val="both"/>
      </w:pPr>
      <w:r w:rsidRPr="00E65A2E">
        <w:t xml:space="preserve">Αναφέρατε αν χρησιμοποιείτε: </w:t>
      </w:r>
    </w:p>
    <w:p w:rsidR="00DE4CA0" w:rsidRPr="00E65A2E" w:rsidRDefault="00DE4CA0" w:rsidP="00DE4CA0">
      <w:pPr>
        <w:suppressAutoHyphens/>
        <w:ind w:left="720" w:firstLine="720"/>
        <w:jc w:val="both"/>
      </w:pPr>
    </w:p>
    <w:p w:rsidR="00DE4CA0" w:rsidRPr="00E65A2E" w:rsidRDefault="00DE4CA0" w:rsidP="00F61C72">
      <w:pPr>
        <w:numPr>
          <w:ilvl w:val="0"/>
          <w:numId w:val="24"/>
        </w:numPr>
        <w:tabs>
          <w:tab w:val="num" w:pos="1818"/>
        </w:tabs>
        <w:suppressAutoHyphens/>
        <w:ind w:left="720" w:firstLine="0"/>
        <w:jc w:val="both"/>
      </w:pPr>
      <w:r w:rsidRPr="00E65A2E">
        <w:t>υπολογιστικό υλικό, όπως:</w:t>
      </w:r>
    </w:p>
    <w:p w:rsidR="00DE4CA0" w:rsidRPr="00E65A2E" w:rsidRDefault="00DE4CA0" w:rsidP="00DE4CA0">
      <w:pPr>
        <w:suppressAutoHyphens/>
        <w:ind w:left="720"/>
        <w:jc w:val="both"/>
      </w:pP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 xml:space="preserve">στήριξη αποκλειστικά σε αυτόνομο προσωπικό υπολογιστή (PC) </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 xml:space="preserve">PC </w:t>
      </w:r>
      <w:r>
        <w:rPr>
          <w:rFonts w:ascii="Times New Roman" w:hAnsi="Times New Roman"/>
          <w:sz w:val="24"/>
        </w:rPr>
        <w:t>συνδεδεμένα μέσω δικτύου</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σύστημα υπολογιστών συνδεόμενων με «</w:t>
      </w:r>
      <w:r>
        <w:rPr>
          <w:rFonts w:ascii="Times New Roman" w:hAnsi="Times New Roman"/>
          <w:sz w:val="24"/>
        </w:rPr>
        <w:t>εξυπηρετητή</w:t>
      </w:r>
      <w:r w:rsidRPr="00E65A2E">
        <w:rPr>
          <w:rFonts w:ascii="Times New Roman" w:hAnsi="Times New Roman"/>
          <w:sz w:val="24"/>
        </w:rPr>
        <w:t>»</w:t>
      </w:r>
      <w:r>
        <w:rPr>
          <w:rFonts w:ascii="Times New Roman" w:hAnsi="Times New Roman"/>
          <w:sz w:val="24"/>
        </w:rPr>
        <w:t xml:space="preserve"> (</w:t>
      </w:r>
      <w:r>
        <w:rPr>
          <w:rFonts w:ascii="Times New Roman" w:hAnsi="Times New Roman"/>
          <w:sz w:val="24"/>
          <w:lang w:val="en-US"/>
        </w:rPr>
        <w:t>server</w:t>
      </w:r>
      <w:r>
        <w:rPr>
          <w:rFonts w:ascii="Times New Roman" w:hAnsi="Times New Roman"/>
          <w:sz w:val="24"/>
        </w:rPr>
        <w:t>)</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σύστημα συνδεόμενο με κεντρική μονάδα επεξεργασίας</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άλλα</w:t>
      </w:r>
    </w:p>
    <w:p w:rsidR="00DE4CA0" w:rsidRPr="00E65A2E" w:rsidRDefault="00DE4CA0" w:rsidP="00DE4CA0">
      <w:pPr>
        <w:suppressAutoHyphens/>
        <w:ind w:left="720" w:hanging="294"/>
        <w:jc w:val="both"/>
        <w:rPr>
          <w:b/>
        </w:rPr>
      </w:pPr>
    </w:p>
    <w:p w:rsidR="00DE4CA0" w:rsidRPr="00E65A2E" w:rsidRDefault="00DE4CA0" w:rsidP="00DE4CA0">
      <w:pPr>
        <w:suppressAutoHyphens/>
        <w:ind w:left="720"/>
        <w:jc w:val="both"/>
      </w:pPr>
      <w:r w:rsidRPr="00E65A2E">
        <w:t>β) λογισμικό, όπως προγράμματα ηλεκτρονικών υπολογιστών, το οποίο δίνει στον ηλεκτρονικό υπολογιστή τη δυνατότητα να εκτελεί εφαρμογές λογισμικού που υποστηρίζουν την επιχείρηση, π.χ. Windows, UNIX κ.λπ.</w:t>
      </w:r>
    </w:p>
    <w:p w:rsidR="00DE4CA0" w:rsidRPr="00E65A2E" w:rsidRDefault="00DE4CA0" w:rsidP="00DE4CA0">
      <w:pPr>
        <w:suppressAutoHyphens/>
        <w:ind w:left="1068"/>
        <w:jc w:val="both"/>
      </w:pPr>
    </w:p>
    <w:p w:rsidR="00DE4CA0" w:rsidRPr="00E65A2E" w:rsidRDefault="00DE4CA0" w:rsidP="00DE4CA0">
      <w:pPr>
        <w:suppressAutoHyphens/>
        <w:ind w:firstLine="708"/>
        <w:jc w:val="both"/>
      </w:pPr>
      <w:r w:rsidRPr="00E65A2E">
        <w:t>γ) συστήματα, όπως (αναφέρατε το όνομα του προμηθευτή):</w:t>
      </w:r>
    </w:p>
    <w:p w:rsidR="00DE4CA0" w:rsidRPr="00E65A2E" w:rsidRDefault="00DE4CA0" w:rsidP="00DE4CA0">
      <w:pPr>
        <w:suppressAutoHyphens/>
        <w:ind w:left="708"/>
        <w:jc w:val="both"/>
      </w:pP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 xml:space="preserve">πλήρως ενοποιημένη λύση ERP </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 xml:space="preserve">συνδυασμό εφαρμογών λογιστικού λογισμικού και λογισμικού εφοδιαστικής </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 xml:space="preserve">λύση επιχειρηματικού λογισμικού για ΜΜΕ </w:t>
      </w:r>
    </w:p>
    <w:p w:rsidR="00DE4CA0" w:rsidRPr="00E65A2E" w:rsidRDefault="00DE4CA0" w:rsidP="00F61C72">
      <w:pPr>
        <w:pStyle w:val="aff2"/>
        <w:numPr>
          <w:ilvl w:val="0"/>
          <w:numId w:val="64"/>
        </w:numPr>
        <w:tabs>
          <w:tab w:val="num" w:pos="2112"/>
        </w:tabs>
        <w:suppressAutoHyphens/>
        <w:rPr>
          <w:rFonts w:ascii="Times New Roman" w:hAnsi="Times New Roman"/>
          <w:sz w:val="24"/>
          <w:szCs w:val="24"/>
        </w:rPr>
      </w:pPr>
      <w:r w:rsidRPr="00E65A2E">
        <w:rPr>
          <w:rFonts w:ascii="Times New Roman" w:hAnsi="Times New Roman"/>
          <w:sz w:val="24"/>
        </w:rPr>
        <w:t>λύση λογισμικού ειδικά σχεδιασμένη για την επιχείρησή σας.</w:t>
      </w:r>
    </w:p>
    <w:p w:rsidR="00DE4CA0" w:rsidRPr="00E65A2E" w:rsidRDefault="00DE4CA0" w:rsidP="00DE4CA0">
      <w:pPr>
        <w:tabs>
          <w:tab w:val="left" w:pos="720"/>
        </w:tabs>
        <w:suppressAutoHyphens/>
        <w:ind w:left="348"/>
        <w:jc w:val="both"/>
      </w:pPr>
    </w:p>
    <w:p w:rsidR="00DE4CA0" w:rsidRPr="00E65A2E" w:rsidRDefault="00DE4CA0" w:rsidP="00DE4CA0">
      <w:pPr>
        <w:suppressAutoHyphens/>
        <w:ind w:left="348" w:firstLine="426"/>
        <w:jc w:val="both"/>
        <w:rPr>
          <w:b/>
          <w:i/>
        </w:rPr>
      </w:pPr>
      <w:r w:rsidRPr="00E65A2E">
        <w:rPr>
          <w:b/>
          <w:i/>
        </w:rPr>
        <w:t>Σημείωση: κατά τη διάρκεια της διαδικασίας χορήγησης άδειας, θα πρέπει να επιδείξετε:</w:t>
      </w:r>
    </w:p>
    <w:p w:rsidR="00DE4CA0" w:rsidRPr="00E65A2E" w:rsidRDefault="00DE4CA0" w:rsidP="00F61C72">
      <w:pPr>
        <w:numPr>
          <w:ilvl w:val="0"/>
          <w:numId w:val="25"/>
        </w:numPr>
        <w:suppressAutoHyphens/>
        <w:ind w:left="774" w:firstLine="0"/>
        <w:jc w:val="both"/>
        <w:rPr>
          <w:i/>
        </w:rPr>
      </w:pPr>
      <w:r w:rsidRPr="00E65A2E">
        <w:rPr>
          <w:i/>
        </w:rPr>
        <w:t>τον βαθμό της μηχανοργάνωσης</w:t>
      </w:r>
    </w:p>
    <w:p w:rsidR="00DE4CA0" w:rsidRPr="00E65A2E" w:rsidRDefault="00DE4CA0" w:rsidP="00F61C72">
      <w:pPr>
        <w:numPr>
          <w:ilvl w:val="0"/>
          <w:numId w:val="25"/>
        </w:numPr>
        <w:suppressAutoHyphens/>
        <w:ind w:left="774" w:firstLine="0"/>
        <w:jc w:val="both"/>
        <w:rPr>
          <w:i/>
        </w:rPr>
      </w:pPr>
      <w:r w:rsidRPr="00E65A2E">
        <w:rPr>
          <w:i/>
        </w:rPr>
        <w:t>τη διαθέσιμη υπολογιστική πλατφόρμα και το λειτουργικό σύστημα που χρησιμοποιεί</w:t>
      </w:r>
    </w:p>
    <w:p w:rsidR="00DE4CA0" w:rsidRPr="00E65A2E" w:rsidRDefault="00DE4CA0" w:rsidP="00F61C72">
      <w:pPr>
        <w:numPr>
          <w:ilvl w:val="0"/>
          <w:numId w:val="25"/>
        </w:numPr>
        <w:suppressAutoHyphens/>
        <w:ind w:left="774" w:firstLine="0"/>
        <w:jc w:val="both"/>
        <w:rPr>
          <w:i/>
        </w:rPr>
      </w:pPr>
      <w:r w:rsidRPr="00E65A2E">
        <w:rPr>
          <w:i/>
        </w:rPr>
        <w:t>τον διαχωρισμό λειτουργιών μεταξύ ανάπτυξης, δοκιμής και εργασιών</w:t>
      </w:r>
    </w:p>
    <w:p w:rsidR="00DE4CA0" w:rsidRPr="00E65A2E" w:rsidRDefault="00DE4CA0" w:rsidP="00F61C72">
      <w:pPr>
        <w:numPr>
          <w:ilvl w:val="0"/>
          <w:numId w:val="25"/>
        </w:numPr>
        <w:suppressAutoHyphens/>
        <w:ind w:left="774" w:firstLine="0"/>
        <w:jc w:val="both"/>
        <w:rPr>
          <w:i/>
        </w:rPr>
      </w:pPr>
      <w:r w:rsidRPr="00E65A2E">
        <w:rPr>
          <w:i/>
        </w:rPr>
        <w:t>τον διαχωρισμό λειτουργιών μεταξύ χρηστών</w:t>
      </w:r>
    </w:p>
    <w:p w:rsidR="00DE4CA0" w:rsidRPr="00E65A2E" w:rsidRDefault="00DE4CA0" w:rsidP="00F61C72">
      <w:pPr>
        <w:numPr>
          <w:ilvl w:val="0"/>
          <w:numId w:val="25"/>
        </w:numPr>
        <w:suppressAutoHyphens/>
        <w:ind w:left="774" w:firstLine="0"/>
        <w:jc w:val="both"/>
        <w:rPr>
          <w:i/>
        </w:rPr>
      </w:pPr>
      <w:r w:rsidRPr="00E65A2E">
        <w:rPr>
          <w:i/>
        </w:rPr>
        <w:t>τον τρόπο με τον οποίο ελέγχεται η πρόσβαση στα διάφορα μέρη του συστήματος</w:t>
      </w:r>
    </w:p>
    <w:p w:rsidR="00DE4CA0" w:rsidRPr="00E65A2E" w:rsidRDefault="00DE4CA0" w:rsidP="00F61C72">
      <w:pPr>
        <w:numPr>
          <w:ilvl w:val="0"/>
          <w:numId w:val="25"/>
        </w:numPr>
        <w:suppressAutoHyphens/>
        <w:ind w:left="774" w:firstLine="0"/>
        <w:jc w:val="both"/>
        <w:rPr>
          <w:i/>
        </w:rPr>
      </w:pPr>
      <w:r w:rsidRPr="00E65A2E">
        <w:rPr>
          <w:i/>
        </w:rPr>
        <w:t>τυχόν προσαρμογές στο τυποποιημένο πακέτο</w:t>
      </w:r>
    </w:p>
    <w:p w:rsidR="00DE4CA0" w:rsidRPr="00E65A2E" w:rsidRDefault="00DE4CA0" w:rsidP="00F61C72">
      <w:pPr>
        <w:numPr>
          <w:ilvl w:val="0"/>
          <w:numId w:val="25"/>
        </w:numPr>
        <w:suppressAutoHyphens/>
        <w:ind w:left="774" w:firstLine="0"/>
        <w:jc w:val="both"/>
        <w:rPr>
          <w:i/>
        </w:rPr>
      </w:pPr>
      <w:r w:rsidRPr="00E65A2E">
        <w:rPr>
          <w:i/>
        </w:rPr>
        <w:t>κατάλογο των λογαριασμών που χρησιμοποιούνται στο γενικό καθολικό</w:t>
      </w:r>
    </w:p>
    <w:p w:rsidR="00DE4CA0" w:rsidRPr="00E65A2E" w:rsidRDefault="00DE4CA0" w:rsidP="00F61C72">
      <w:pPr>
        <w:numPr>
          <w:ilvl w:val="0"/>
          <w:numId w:val="25"/>
        </w:numPr>
        <w:suppressAutoHyphens/>
        <w:ind w:left="774" w:firstLine="0"/>
        <w:jc w:val="both"/>
        <w:rPr>
          <w:i/>
        </w:rPr>
      </w:pPr>
      <w:r w:rsidRPr="00E65A2E">
        <w:rPr>
          <w:i/>
        </w:rPr>
        <w:t>εάν το σύστημα κάνει χρήση ενδιάμεσων λογαριασμών επαλήθευσης</w:t>
      </w:r>
    </w:p>
    <w:p w:rsidR="00DE4CA0" w:rsidRPr="00E65A2E" w:rsidRDefault="00DE4CA0" w:rsidP="00F61C72">
      <w:pPr>
        <w:numPr>
          <w:ilvl w:val="0"/>
          <w:numId w:val="25"/>
        </w:numPr>
        <w:suppressAutoHyphens/>
        <w:ind w:left="774" w:firstLine="0"/>
        <w:jc w:val="both"/>
        <w:rPr>
          <w:i/>
        </w:rPr>
      </w:pPr>
      <w:r w:rsidRPr="00E65A2E">
        <w:rPr>
          <w:i/>
        </w:rPr>
        <w:t>τον τρόπο με τον οποίο καταχωρίζονται υποχρεώσεις ως προς δασμούς/ειδικούς φόρους κατανάλωσης/ΦΠΑ στο γενικό καθολικό</w:t>
      </w:r>
    </w:p>
    <w:p w:rsidR="00DE4CA0" w:rsidRPr="003C08B9" w:rsidRDefault="00DE4CA0" w:rsidP="00F61C72">
      <w:pPr>
        <w:numPr>
          <w:ilvl w:val="0"/>
          <w:numId w:val="25"/>
        </w:numPr>
        <w:suppressAutoHyphens/>
        <w:ind w:left="774" w:firstLine="0"/>
        <w:jc w:val="both"/>
        <w:rPr>
          <w:i/>
        </w:rPr>
      </w:pPr>
      <w:r w:rsidRPr="0010311B">
        <w:rPr>
          <w:i/>
        </w:rPr>
        <w:t>εάν υπάρχει σύστημα διαχείρισης ανά παρτίδες</w:t>
      </w:r>
    </w:p>
    <w:p w:rsidR="00DE4CA0" w:rsidRPr="00E65A2E" w:rsidRDefault="00DE4CA0" w:rsidP="00F61C72">
      <w:pPr>
        <w:numPr>
          <w:ilvl w:val="0"/>
          <w:numId w:val="26"/>
        </w:numPr>
        <w:suppressAutoHyphens/>
        <w:ind w:left="774" w:firstLine="0"/>
        <w:jc w:val="both"/>
        <w:rPr>
          <w:i/>
        </w:rPr>
      </w:pPr>
      <w:r w:rsidRPr="00E65A2E">
        <w:rPr>
          <w:i/>
        </w:rPr>
        <w:t>εάν τα αρχεία της αποθήκης συνδέονται με τα οικονομικά αρχεία</w:t>
      </w:r>
    </w:p>
    <w:p w:rsidR="00DE4CA0" w:rsidRPr="00E65A2E" w:rsidRDefault="00DE4CA0" w:rsidP="00F61C72">
      <w:pPr>
        <w:numPr>
          <w:ilvl w:val="0"/>
          <w:numId w:val="26"/>
        </w:numPr>
        <w:suppressAutoHyphens/>
        <w:ind w:left="1057" w:hanging="283"/>
        <w:jc w:val="both"/>
        <w:rPr>
          <w:i/>
        </w:rPr>
      </w:pPr>
      <w:r w:rsidRPr="00E65A2E">
        <w:rPr>
          <w:i/>
        </w:rPr>
        <w:t xml:space="preserve">     τον τρόπο με τον οποίο διαχειρίζεστε τις καταχωρίσεις, σε περίπτωση που τηρούνται από εξωτερικό πάροχο λογισμικού</w:t>
      </w:r>
    </w:p>
    <w:p w:rsidR="00DE4CA0" w:rsidRPr="00E65A2E" w:rsidRDefault="00DE4CA0" w:rsidP="00DE4CA0">
      <w:pPr>
        <w:suppressAutoHyphens/>
        <w:ind w:left="348"/>
        <w:jc w:val="both"/>
      </w:pPr>
    </w:p>
    <w:p w:rsidR="00DE4CA0" w:rsidRPr="00E65A2E" w:rsidRDefault="00DE4CA0" w:rsidP="00DE4CA0">
      <w:pPr>
        <w:suppressAutoHyphens/>
        <w:ind w:left="774"/>
        <w:jc w:val="both"/>
        <w:rPr>
          <w:b/>
        </w:rPr>
      </w:pPr>
      <w:r w:rsidRPr="00E65A2E">
        <w:rPr>
          <w:b/>
        </w:rPr>
        <w:t xml:space="preserve">3.2.3 </w:t>
      </w:r>
    </w:p>
    <w:p w:rsidR="00DE4CA0" w:rsidRPr="00E65A2E" w:rsidRDefault="00DE4CA0" w:rsidP="00DE4CA0">
      <w:pPr>
        <w:suppressAutoHyphens/>
        <w:ind w:left="774"/>
        <w:jc w:val="both"/>
      </w:pPr>
      <w:r w:rsidRPr="00E65A2E">
        <w:t>Εάν οι δραστηριότητες, όπως για παράδειγμα ο καθορισμός των διαρκών στοιχείων ή η πληκτρολόγηση δεδομένων, διαχωρίζονται και εκτελούνται σε περισσότερες από μία εγκαταστάσεις, αναφέρατε τις δραστηριότητες που διεξάγονται στις επιμέρους εγκαταστάσεις.</w:t>
      </w:r>
    </w:p>
    <w:p w:rsidR="00DE4CA0" w:rsidRPr="00E65A2E" w:rsidRDefault="00DE4CA0" w:rsidP="00DE4CA0">
      <w:pPr>
        <w:suppressAutoHyphens/>
        <w:ind w:left="348"/>
        <w:jc w:val="both"/>
        <w:rPr>
          <w:b/>
        </w:rPr>
      </w:pPr>
    </w:p>
    <w:p w:rsidR="00DE4CA0" w:rsidRPr="00E65A2E" w:rsidRDefault="00DE4CA0" w:rsidP="00DE4CA0">
      <w:pPr>
        <w:suppressAutoHyphens/>
        <w:ind w:left="348"/>
        <w:jc w:val="both"/>
        <w:rPr>
          <w:b/>
        </w:rPr>
      </w:pPr>
    </w:p>
    <w:p w:rsidR="00DE4CA0" w:rsidRPr="00E65A2E" w:rsidRDefault="00DE4CA0" w:rsidP="00DE4CA0">
      <w:pPr>
        <w:suppressAutoHyphens/>
        <w:ind w:left="348" w:firstLine="426"/>
        <w:jc w:val="both"/>
        <w:rPr>
          <w:b/>
        </w:rPr>
      </w:pPr>
      <w:r w:rsidRPr="00E65A2E">
        <w:rPr>
          <w:b/>
        </w:rPr>
        <w:t>Υποτμήμα 3.3</w:t>
      </w:r>
      <w:r w:rsidRPr="00E65A2E">
        <w:t xml:space="preserve"> </w:t>
      </w:r>
      <w:r w:rsidRPr="00E65A2E">
        <w:rPr>
          <w:b/>
        </w:rPr>
        <w:t>Συστήματα εσωτερικού ελέγχου</w:t>
      </w:r>
    </w:p>
    <w:p w:rsidR="00DE4CA0" w:rsidRPr="00E65A2E" w:rsidRDefault="00DE4CA0" w:rsidP="00DE4CA0">
      <w:pPr>
        <w:suppressAutoHyphens/>
        <w:ind w:left="348"/>
        <w:jc w:val="both"/>
        <w:rPr>
          <w:b/>
        </w:rPr>
      </w:pPr>
    </w:p>
    <w:p w:rsidR="00DE4CA0" w:rsidRPr="00E65A2E" w:rsidRDefault="00DE4CA0" w:rsidP="00DE4CA0">
      <w:pPr>
        <w:suppressAutoHyphens/>
        <w:ind w:left="774"/>
        <w:jc w:val="both"/>
      </w:pPr>
      <w:r w:rsidRPr="00E65A2E">
        <w:rPr>
          <w:b/>
          <w:i/>
        </w:rPr>
        <w:t>Σύμφωνα με το άρθρο 25 παράγραφος 1 στοιχείο στ) της ΕΠ του ΕΤΚ</w:t>
      </w:r>
      <w:r w:rsidRPr="00E65A2E">
        <w:rPr>
          <w:b/>
        </w:rPr>
        <w:t>,</w:t>
      </w:r>
      <w:r w:rsidRPr="00E65A2E">
        <w:t xml:space="preserve"> θα πρέπει να διαθέτετε διοικητική οργάνωση ανάλογη με το είδος και το μέγεθος της επιχείρησής σας, κατάλληλη για τη διαχείριση της ροής των εμπορευμάτων, καθώς και εσωτερικούς ελέγχους μέσω των οποίων μπορούν να αποτρέπονται και να εντοπίζονται παράνομες ή παράτυπες συναλλαγές. </w:t>
      </w:r>
    </w:p>
    <w:p w:rsidR="00DE4CA0" w:rsidRPr="00E65A2E" w:rsidRDefault="00DE4CA0" w:rsidP="00DE4CA0">
      <w:pPr>
        <w:suppressAutoHyphens/>
        <w:ind w:left="348" w:firstLine="426"/>
        <w:jc w:val="both"/>
      </w:pPr>
    </w:p>
    <w:p w:rsidR="00DE4CA0" w:rsidRPr="00E65A2E" w:rsidRDefault="00DE4CA0" w:rsidP="00DE4CA0">
      <w:pPr>
        <w:suppressAutoHyphens/>
        <w:ind w:left="774"/>
        <w:jc w:val="both"/>
      </w:pPr>
      <w:r w:rsidRPr="00E65A2E">
        <w:rPr>
          <w:b/>
        </w:rPr>
        <w:t>3.3.1</w:t>
      </w:r>
      <w:r w:rsidRPr="00E65A2E">
        <w:t xml:space="preserve"> </w:t>
      </w:r>
    </w:p>
    <w:p w:rsidR="00DE4CA0" w:rsidRPr="00E65A2E" w:rsidRDefault="00DE4CA0" w:rsidP="00DE4CA0">
      <w:pPr>
        <w:suppressAutoHyphens/>
        <w:ind w:left="774"/>
        <w:jc w:val="both"/>
      </w:pPr>
      <w:r w:rsidRPr="00E65A2E">
        <w:t xml:space="preserve">Κατά την αυτοψία των ελεγκτών, θα πρέπει να αποδείξετε ότι αναθεωρείτε πλήρως και σε τακτική βάση τις διαδικασίες σας, καταχωρίζετε τυχόν αλλαγές και ενημερώνετε σχετικά τα εμπλεκόμενα μέρη του προσωπικού. </w:t>
      </w:r>
    </w:p>
    <w:p w:rsidR="00DE4CA0" w:rsidRPr="00E65A2E" w:rsidRDefault="00DE4CA0" w:rsidP="00DE4CA0">
      <w:pPr>
        <w:suppressAutoHyphens/>
        <w:ind w:left="774"/>
        <w:jc w:val="both"/>
      </w:pPr>
    </w:p>
    <w:p w:rsidR="00DE4CA0" w:rsidRDefault="00DE4CA0" w:rsidP="00DE4CA0">
      <w:pPr>
        <w:suppressAutoHyphens/>
        <w:ind w:left="348"/>
        <w:jc w:val="both"/>
        <w:rPr>
          <w:b/>
        </w:rPr>
      </w:pPr>
    </w:p>
    <w:p w:rsidR="00DE4CA0" w:rsidRDefault="00DE4CA0" w:rsidP="00DE4CA0">
      <w:pPr>
        <w:suppressAutoHyphens/>
        <w:ind w:left="348"/>
        <w:jc w:val="both"/>
        <w:rPr>
          <w:b/>
        </w:rPr>
      </w:pPr>
    </w:p>
    <w:p w:rsidR="00DE4CA0" w:rsidRPr="00E65A2E" w:rsidRDefault="00DE4CA0" w:rsidP="00DE4CA0">
      <w:pPr>
        <w:suppressAutoHyphens/>
        <w:ind w:left="348"/>
        <w:jc w:val="both"/>
        <w:rPr>
          <w:b/>
        </w:rPr>
      </w:pPr>
    </w:p>
    <w:p w:rsidR="00DE4CA0" w:rsidRPr="00E65A2E" w:rsidRDefault="00DE4CA0" w:rsidP="00DE4CA0">
      <w:pPr>
        <w:suppressAutoHyphens/>
        <w:ind w:left="348" w:firstLine="426"/>
        <w:jc w:val="both"/>
      </w:pPr>
      <w:r w:rsidRPr="00E65A2E">
        <w:rPr>
          <w:b/>
        </w:rPr>
        <w:lastRenderedPageBreak/>
        <w:t>3.3.2</w:t>
      </w:r>
      <w:r w:rsidRPr="00E65A2E">
        <w:t xml:space="preserve"> </w:t>
      </w:r>
    </w:p>
    <w:p w:rsidR="00DE4CA0" w:rsidRPr="00E65A2E" w:rsidRDefault="00DE4CA0" w:rsidP="00DE4CA0">
      <w:pPr>
        <w:suppressAutoHyphens/>
        <w:ind w:left="348" w:firstLine="426"/>
        <w:jc w:val="both"/>
      </w:pPr>
      <w:r w:rsidRPr="00E65A2E">
        <w:t>Παραδείγματα ειδών ελέγχου:</w:t>
      </w:r>
    </w:p>
    <w:p w:rsidR="00DE4CA0" w:rsidRPr="00E65A2E" w:rsidRDefault="00DE4CA0" w:rsidP="00DE4CA0">
      <w:pPr>
        <w:suppressAutoHyphens/>
        <w:ind w:left="348"/>
        <w:jc w:val="both"/>
      </w:pPr>
    </w:p>
    <w:p w:rsidR="00DE4CA0" w:rsidRPr="00E65A2E" w:rsidRDefault="00DE4CA0" w:rsidP="00F61C72">
      <w:pPr>
        <w:numPr>
          <w:ilvl w:val="0"/>
          <w:numId w:val="27"/>
        </w:numPr>
        <w:tabs>
          <w:tab w:val="num" w:pos="2112"/>
        </w:tabs>
        <w:suppressAutoHyphens/>
        <w:ind w:left="1068"/>
        <w:jc w:val="both"/>
      </w:pPr>
      <w:r w:rsidRPr="00E65A2E">
        <w:t>εσωτερικός έλεγχος εντός της εταιρείας σας ή από τη μητρική σας εταιρεία·</w:t>
      </w:r>
    </w:p>
    <w:p w:rsidR="00DE4CA0" w:rsidRPr="00E65A2E" w:rsidRDefault="00DE4CA0" w:rsidP="00F61C72">
      <w:pPr>
        <w:numPr>
          <w:ilvl w:val="0"/>
          <w:numId w:val="27"/>
        </w:numPr>
        <w:tabs>
          <w:tab w:val="num" w:pos="2112"/>
        </w:tabs>
        <w:suppressAutoHyphens/>
        <w:ind w:left="1068"/>
        <w:jc w:val="both"/>
      </w:pPr>
      <w:r w:rsidRPr="00E65A2E">
        <w:t xml:space="preserve">εξωτερικοί έλεγχοι από πελάτες, ανεξάρτητους λογιστές/ελεγκτές, τελωνειακές αρχές ή άλλες κρατικές υπηρεσίες. </w:t>
      </w:r>
    </w:p>
    <w:p w:rsidR="00DE4CA0" w:rsidRPr="00E65A2E" w:rsidRDefault="00DE4CA0" w:rsidP="00DE4CA0">
      <w:pPr>
        <w:suppressAutoHyphens/>
        <w:ind w:left="348"/>
        <w:jc w:val="both"/>
      </w:pPr>
    </w:p>
    <w:p w:rsidR="00DE4CA0" w:rsidRPr="00E65A2E" w:rsidRDefault="00DE4CA0" w:rsidP="00DE4CA0">
      <w:pPr>
        <w:suppressAutoHyphens/>
        <w:ind w:left="774"/>
        <w:jc w:val="both"/>
      </w:pPr>
      <w:r w:rsidRPr="00E65A2E">
        <w:t>Επίσης, κατά την επιτόπια αυτοψία θα πρέπει να θέσετε στη διάθεση των τελωνειακών αρχών όλες τις διαθέσιμες εκθέσεις, καθώς και στοιχεία σχετικά με τα διορθωτικά μέτρα που έχετε λάβει για τυχόν διαπιστωθείσες ελλείψεις.</w:t>
      </w:r>
    </w:p>
    <w:p w:rsidR="00DE4CA0" w:rsidRPr="00E65A2E" w:rsidRDefault="00DE4CA0" w:rsidP="00DE4CA0">
      <w:pPr>
        <w:suppressAutoHyphens/>
        <w:ind w:left="348" w:firstLine="426"/>
        <w:jc w:val="both"/>
      </w:pPr>
    </w:p>
    <w:p w:rsidR="00DE4CA0" w:rsidRPr="00E65A2E" w:rsidRDefault="00DE4CA0" w:rsidP="00DE4CA0">
      <w:pPr>
        <w:suppressAutoHyphens/>
        <w:ind w:left="774"/>
        <w:jc w:val="both"/>
        <w:rPr>
          <w:b/>
        </w:rPr>
      </w:pPr>
      <w:r w:rsidRPr="00E65A2E">
        <w:rPr>
          <w:b/>
        </w:rPr>
        <w:t xml:space="preserve">3.3.3 </w:t>
      </w:r>
    </w:p>
    <w:p w:rsidR="00DE4CA0" w:rsidRPr="00E65A2E" w:rsidRDefault="00DE4CA0" w:rsidP="00DE4CA0">
      <w:pPr>
        <w:suppressAutoHyphens/>
        <w:ind w:left="774"/>
        <w:jc w:val="both"/>
      </w:pPr>
      <w:r w:rsidRPr="0010311B">
        <w:t>Τα διαρκή στοιχεία ή οι βασικοί φάκελοι</w:t>
      </w:r>
      <w:r w:rsidRPr="00E65A2E">
        <w:t xml:space="preserve"> είναι οι κύριες πληροφορίες για την επιχείρησή σας, π.χ. ονόματα και διευθύνσεις πελατών, προμηθευτές, αρχεία προϊόντων με περιγραφές των εμπορευμάτων, κωδικοί εμπορεύματος, καταγωγή κ.λπ.</w:t>
      </w:r>
    </w:p>
    <w:p w:rsidR="00DE4CA0" w:rsidRPr="00E65A2E" w:rsidRDefault="00DE4CA0" w:rsidP="00DE4CA0">
      <w:pPr>
        <w:suppressAutoHyphens/>
        <w:ind w:left="348"/>
        <w:jc w:val="both"/>
      </w:pPr>
    </w:p>
    <w:p w:rsidR="00DE4CA0" w:rsidRPr="00E65A2E" w:rsidRDefault="00DE4CA0" w:rsidP="00DE4CA0">
      <w:pPr>
        <w:suppressAutoHyphens/>
        <w:ind w:left="348"/>
        <w:jc w:val="both"/>
      </w:pPr>
    </w:p>
    <w:p w:rsidR="00DE4CA0" w:rsidRPr="00E65A2E" w:rsidRDefault="00DE4CA0" w:rsidP="00DE4CA0">
      <w:pPr>
        <w:suppressAutoHyphens/>
        <w:ind w:left="348" w:firstLine="372"/>
        <w:jc w:val="both"/>
      </w:pPr>
      <w:r w:rsidRPr="00E65A2E">
        <w:rPr>
          <w:b/>
        </w:rPr>
        <w:t>Υποτμήμα 3.4</w:t>
      </w:r>
      <w:r w:rsidRPr="00E65A2E">
        <w:t xml:space="preserve"> </w:t>
      </w:r>
      <w:r w:rsidRPr="00E65A2E">
        <w:rPr>
          <w:b/>
        </w:rPr>
        <w:t>Ροή εμπορευμάτων</w:t>
      </w:r>
      <w:r w:rsidRPr="00E65A2E">
        <w:t xml:space="preserve"> </w:t>
      </w:r>
    </w:p>
    <w:p w:rsidR="00DE4CA0" w:rsidRPr="00E65A2E" w:rsidRDefault="00DE4CA0" w:rsidP="00DE4CA0">
      <w:pPr>
        <w:suppressAutoHyphens/>
        <w:ind w:left="348" w:firstLine="372"/>
        <w:jc w:val="both"/>
      </w:pPr>
    </w:p>
    <w:p w:rsidR="00DE4CA0" w:rsidRPr="00E65A2E" w:rsidRDefault="00DE4CA0" w:rsidP="00DE4CA0">
      <w:pPr>
        <w:suppressAutoHyphens/>
        <w:ind w:left="348" w:firstLine="372"/>
        <w:jc w:val="both"/>
        <w:rPr>
          <w:b/>
        </w:rPr>
      </w:pPr>
      <w:r w:rsidRPr="00E65A2E">
        <w:rPr>
          <w:b/>
        </w:rPr>
        <w:t xml:space="preserve">3.4.1 </w:t>
      </w:r>
    </w:p>
    <w:p w:rsidR="00DE4CA0" w:rsidRPr="00E65A2E" w:rsidRDefault="00DE4CA0" w:rsidP="00DE4CA0">
      <w:pPr>
        <w:suppressAutoHyphens/>
        <w:ind w:left="348" w:firstLine="372"/>
        <w:jc w:val="both"/>
      </w:pPr>
      <w:r w:rsidRPr="00E65A2E">
        <w:t>Η διαδικασία καταχώρισης θα πρέπει να περιλαμβάνει, πριν και κατά την άφιξη των εμπορευμάτων:</w:t>
      </w:r>
    </w:p>
    <w:p w:rsidR="00DE4CA0" w:rsidRPr="00E65A2E" w:rsidRDefault="00DE4CA0" w:rsidP="00F61C72">
      <w:pPr>
        <w:numPr>
          <w:ilvl w:val="0"/>
          <w:numId w:val="52"/>
        </w:numPr>
        <w:suppressAutoHyphens/>
        <w:jc w:val="both"/>
      </w:pPr>
      <w:r w:rsidRPr="00E65A2E">
        <w:t>επεξεργασία εντολών αγοράς·</w:t>
      </w:r>
    </w:p>
    <w:p w:rsidR="00DE4CA0" w:rsidRPr="00E65A2E" w:rsidRDefault="00DE4CA0" w:rsidP="00F61C72">
      <w:pPr>
        <w:numPr>
          <w:ilvl w:val="0"/>
          <w:numId w:val="52"/>
        </w:numPr>
        <w:suppressAutoHyphens/>
        <w:jc w:val="both"/>
      </w:pPr>
      <w:r w:rsidRPr="00E65A2E">
        <w:t>επιβεβαίωση παραγγελίας·</w:t>
      </w:r>
    </w:p>
    <w:p w:rsidR="00DE4CA0" w:rsidRPr="00E65A2E" w:rsidRDefault="00DE4CA0" w:rsidP="00F61C72">
      <w:pPr>
        <w:numPr>
          <w:ilvl w:val="0"/>
          <w:numId w:val="52"/>
        </w:numPr>
        <w:suppressAutoHyphens/>
        <w:jc w:val="both"/>
      </w:pPr>
      <w:r w:rsidRPr="00E65A2E">
        <w:t>αποστολή/μεταφορά εμπορευμάτων·</w:t>
      </w:r>
    </w:p>
    <w:p w:rsidR="00DE4CA0" w:rsidRPr="00E65A2E" w:rsidRDefault="00DE4CA0" w:rsidP="00F61C72">
      <w:pPr>
        <w:numPr>
          <w:ilvl w:val="0"/>
          <w:numId w:val="52"/>
        </w:numPr>
        <w:suppressAutoHyphens/>
        <w:jc w:val="both"/>
      </w:pPr>
      <w:r w:rsidRPr="00E65A2E">
        <w:t>απαιτήσεις όσον αφορά τα δικαιολογητικά·</w:t>
      </w:r>
    </w:p>
    <w:p w:rsidR="00DE4CA0" w:rsidRPr="00E65A2E" w:rsidRDefault="00DE4CA0" w:rsidP="00F61C72">
      <w:pPr>
        <w:numPr>
          <w:ilvl w:val="0"/>
          <w:numId w:val="52"/>
        </w:numPr>
        <w:suppressAutoHyphens/>
        <w:jc w:val="both"/>
      </w:pPr>
      <w:r w:rsidRPr="00E65A2E">
        <w:t>μεταφορά των εμπορευμάτων από τα σύνορα σε εσάς ή στις εγκαταστάσεις των πελατών σας·</w:t>
      </w:r>
    </w:p>
    <w:p w:rsidR="00DE4CA0" w:rsidRPr="00E65A2E" w:rsidRDefault="00DE4CA0" w:rsidP="00F61C72">
      <w:pPr>
        <w:numPr>
          <w:ilvl w:val="0"/>
          <w:numId w:val="52"/>
        </w:numPr>
        <w:suppressAutoHyphens/>
        <w:jc w:val="both"/>
      </w:pPr>
      <w:r w:rsidRPr="00E65A2E">
        <w:t>παραλαβή των εμπορευμάτων στις εγκαταστάσεις των πελατών σας·</w:t>
      </w:r>
    </w:p>
    <w:p w:rsidR="00DE4CA0" w:rsidRPr="00E65A2E" w:rsidRDefault="00DE4CA0" w:rsidP="00F61C72">
      <w:pPr>
        <w:numPr>
          <w:ilvl w:val="0"/>
          <w:numId w:val="52"/>
        </w:numPr>
        <w:suppressAutoHyphens/>
        <w:jc w:val="both"/>
      </w:pPr>
      <w:r w:rsidRPr="00E65A2E">
        <w:t xml:space="preserve">πληρωμή/εξόφληση· </w:t>
      </w:r>
    </w:p>
    <w:p w:rsidR="00DE4CA0" w:rsidRPr="00E65A2E" w:rsidRDefault="00DE4CA0" w:rsidP="00F61C72">
      <w:pPr>
        <w:numPr>
          <w:ilvl w:val="0"/>
          <w:numId w:val="52"/>
        </w:numPr>
        <w:suppressAutoHyphens/>
        <w:jc w:val="both"/>
      </w:pPr>
      <w:r w:rsidRPr="00E65A2E">
        <w:t>πληροφορίες σχετικά με το πώς, πότε και από ποιον καταχωρούνται τα εμπορεύματα στα αρχεία της αποθήκης.</w:t>
      </w:r>
    </w:p>
    <w:p w:rsidR="00DE4CA0" w:rsidRPr="00E65A2E" w:rsidRDefault="00DE4CA0" w:rsidP="00DE4CA0">
      <w:pPr>
        <w:suppressAutoHyphens/>
        <w:ind w:left="348" w:firstLine="426"/>
        <w:jc w:val="both"/>
      </w:pPr>
    </w:p>
    <w:p w:rsidR="00DE4CA0" w:rsidRPr="00E65A2E" w:rsidRDefault="00DE4CA0" w:rsidP="00DE4CA0">
      <w:pPr>
        <w:suppressAutoHyphens/>
        <w:ind w:left="348" w:firstLine="426"/>
        <w:jc w:val="both"/>
      </w:pPr>
      <w:r w:rsidRPr="00E65A2E">
        <w:t xml:space="preserve"> </w:t>
      </w:r>
      <w:r w:rsidRPr="00E65A2E">
        <w:tab/>
        <w:t>Κατά την αποθήκευση των εμπορευμάτων:</w:t>
      </w:r>
    </w:p>
    <w:p w:rsidR="00DE4CA0" w:rsidRPr="00E65A2E" w:rsidRDefault="00DE4CA0" w:rsidP="00F61C72">
      <w:pPr>
        <w:numPr>
          <w:ilvl w:val="0"/>
          <w:numId w:val="51"/>
        </w:numPr>
        <w:suppressAutoHyphens/>
        <w:jc w:val="both"/>
      </w:pPr>
      <w:r w:rsidRPr="00E65A2E">
        <w:t>σαφή καθορισμό χώρου για την αποθήκευση εμπορευμάτων·</w:t>
      </w:r>
    </w:p>
    <w:p w:rsidR="00DE4CA0" w:rsidRPr="00E65A2E" w:rsidRDefault="00DE4CA0" w:rsidP="00F61C72">
      <w:pPr>
        <w:numPr>
          <w:ilvl w:val="0"/>
          <w:numId w:val="51"/>
        </w:numPr>
        <w:suppressAutoHyphens/>
        <w:jc w:val="both"/>
      </w:pPr>
      <w:r w:rsidRPr="00E65A2E">
        <w:t xml:space="preserve">ασφαλή αποθήκευση των επικίνδυνων εμπορευμάτων· </w:t>
      </w:r>
    </w:p>
    <w:p w:rsidR="00DE4CA0" w:rsidRPr="00E65A2E" w:rsidRDefault="00DE4CA0" w:rsidP="00F61C72">
      <w:pPr>
        <w:numPr>
          <w:ilvl w:val="0"/>
          <w:numId w:val="51"/>
        </w:numPr>
        <w:suppressAutoHyphens/>
        <w:jc w:val="both"/>
      </w:pPr>
      <w:r w:rsidRPr="00E65A2E">
        <w:t xml:space="preserve">εάν η απογραφή του αποθέματος γίνεται κατά αξία ή/και ποσότητα· </w:t>
      </w:r>
    </w:p>
    <w:p w:rsidR="00DE4CA0" w:rsidRPr="00E65A2E" w:rsidRDefault="00DE4CA0" w:rsidP="00F61C72">
      <w:pPr>
        <w:numPr>
          <w:ilvl w:val="0"/>
          <w:numId w:val="51"/>
        </w:numPr>
        <w:suppressAutoHyphens/>
        <w:jc w:val="both"/>
      </w:pPr>
      <w:r w:rsidRPr="00E65A2E">
        <w:t>ύπαρξη διαδικασίας και συχνότητα απογραφής αποθεμάτων·</w:t>
      </w:r>
    </w:p>
    <w:p w:rsidR="00DE4CA0" w:rsidRPr="00E65A2E" w:rsidRDefault="00DE4CA0" w:rsidP="00F61C72">
      <w:pPr>
        <w:numPr>
          <w:ilvl w:val="0"/>
          <w:numId w:val="51"/>
        </w:numPr>
        <w:suppressAutoHyphens/>
        <w:jc w:val="both"/>
      </w:pPr>
      <w:r w:rsidRPr="00E65A2E">
        <w:lastRenderedPageBreak/>
        <w:t xml:space="preserve">εάν χρησιμοποιείτε </w:t>
      </w:r>
      <w:r>
        <w:t>εξωτερικό συνεργάτη</w:t>
      </w:r>
      <w:r w:rsidRPr="00E65A2E">
        <w:t xml:space="preserve"> για την αποθήκευση των εμπορευμάτων σας, ρυθμίσεις, συμπεριλαμβανομένης της συμφωνίας μεταξύ των αρχείων της αποθήκης σας και των αρχείων αποθήκης του </w:t>
      </w:r>
      <w:r>
        <w:t>εξωτερικού συνεργάτη</w:t>
      </w:r>
      <w:r w:rsidRPr="00E65A2E">
        <w:t>·</w:t>
      </w:r>
    </w:p>
    <w:p w:rsidR="00DE4CA0" w:rsidRPr="00E65A2E" w:rsidRDefault="00DE4CA0" w:rsidP="00F61C72">
      <w:pPr>
        <w:numPr>
          <w:ilvl w:val="0"/>
          <w:numId w:val="51"/>
        </w:numPr>
        <w:suppressAutoHyphens/>
        <w:jc w:val="both"/>
      </w:pPr>
      <w:r w:rsidRPr="00E65A2E">
        <w:t>εάν χρησιμοποιείτε εγκατάσταση για την προσωρινή αποθήκευση των εμπορευμάτων σας.</w:t>
      </w:r>
    </w:p>
    <w:p w:rsidR="00DE4CA0" w:rsidRPr="00E65A2E" w:rsidRDefault="00DE4CA0" w:rsidP="00DE4CA0">
      <w:pPr>
        <w:suppressAutoHyphens/>
        <w:ind w:left="348" w:firstLine="426"/>
        <w:jc w:val="both"/>
      </w:pPr>
    </w:p>
    <w:p w:rsidR="00DE4CA0" w:rsidRPr="00E65A2E" w:rsidRDefault="00DE4CA0" w:rsidP="00DE4CA0">
      <w:pPr>
        <w:suppressAutoHyphens/>
        <w:ind w:left="348" w:firstLine="708"/>
        <w:jc w:val="both"/>
      </w:pPr>
      <w:r w:rsidRPr="00E65A2E">
        <w:t xml:space="preserve"> </w:t>
      </w:r>
      <w:r w:rsidRPr="00E65A2E">
        <w:tab/>
        <w:t xml:space="preserve">Κατά την κατασκευή των εμπορευμάτων: </w:t>
      </w:r>
    </w:p>
    <w:p w:rsidR="00DE4CA0" w:rsidRPr="00E65A2E" w:rsidRDefault="00DE4CA0" w:rsidP="00F61C72">
      <w:pPr>
        <w:numPr>
          <w:ilvl w:val="0"/>
          <w:numId w:val="50"/>
        </w:numPr>
        <w:suppressAutoHyphens/>
        <w:jc w:val="both"/>
      </w:pPr>
      <w:r w:rsidRPr="00E65A2E">
        <w:t>καθορισμό της σειράς εργασιών·</w:t>
      </w:r>
    </w:p>
    <w:p w:rsidR="00DE4CA0" w:rsidRPr="00E65A2E" w:rsidRDefault="00DE4CA0" w:rsidP="00F61C72">
      <w:pPr>
        <w:numPr>
          <w:ilvl w:val="0"/>
          <w:numId w:val="50"/>
        </w:numPr>
        <w:suppressAutoHyphens/>
        <w:jc w:val="both"/>
      </w:pPr>
      <w:r w:rsidRPr="00E65A2E">
        <w:t xml:space="preserve">τρόπο αίτησης προμήθειας αποθεμάτων και παράδοσής τους από την αποθήκη· </w:t>
      </w:r>
    </w:p>
    <w:p w:rsidR="00DE4CA0" w:rsidRPr="00E65A2E" w:rsidRDefault="00DE4CA0" w:rsidP="00F61C72">
      <w:pPr>
        <w:numPr>
          <w:ilvl w:val="0"/>
          <w:numId w:val="50"/>
        </w:numPr>
        <w:suppressAutoHyphens/>
        <w:jc w:val="both"/>
      </w:pPr>
      <w:r w:rsidRPr="00E65A2E">
        <w:t>διαδικασία κατασκευής, αρμοδιότητες του προσωπικού και τήρηση αρχείων·</w:t>
      </w:r>
    </w:p>
    <w:p w:rsidR="00DE4CA0" w:rsidRPr="00E65A2E" w:rsidRDefault="00DE4CA0" w:rsidP="00F61C72">
      <w:pPr>
        <w:numPr>
          <w:ilvl w:val="0"/>
          <w:numId w:val="50"/>
        </w:numPr>
        <w:suppressAutoHyphens/>
        <w:jc w:val="both"/>
      </w:pPr>
      <w:r w:rsidRPr="0010311B">
        <w:t>κωδικούς σύνθεσης</w:t>
      </w:r>
      <w:r>
        <w:t xml:space="preserve"> των προϊόντων</w:t>
      </w:r>
      <w:r w:rsidRPr="00E65A2E">
        <w:t>·</w:t>
      </w:r>
    </w:p>
    <w:p w:rsidR="00DE4CA0" w:rsidRPr="00E65A2E" w:rsidRDefault="00DE4CA0" w:rsidP="00F61C72">
      <w:pPr>
        <w:numPr>
          <w:ilvl w:val="0"/>
          <w:numId w:val="50"/>
        </w:numPr>
        <w:suppressAutoHyphens/>
        <w:jc w:val="both"/>
      </w:pPr>
      <w:r w:rsidRPr="00E65A2E">
        <w:t>καταχώριση των μεταποιημένων προϊόντων και των μη χρησιμοποιημένων αποθεμάτων στα αρχεία της αποθήκης·</w:t>
      </w:r>
    </w:p>
    <w:p w:rsidR="00DE4CA0" w:rsidRPr="00E65A2E" w:rsidRDefault="00DE4CA0" w:rsidP="00F61C72">
      <w:pPr>
        <w:numPr>
          <w:ilvl w:val="0"/>
          <w:numId w:val="50"/>
        </w:numPr>
        <w:suppressAutoHyphens/>
        <w:jc w:val="both"/>
      </w:pPr>
      <w:r w:rsidRPr="00E65A2E">
        <w:t>χρήση τυποποιημένων μεθόδων κατασκευής στην παραγωγή.</w:t>
      </w:r>
    </w:p>
    <w:p w:rsidR="00DE4CA0" w:rsidRPr="00E65A2E" w:rsidRDefault="00DE4CA0" w:rsidP="00DE4CA0">
      <w:pPr>
        <w:suppressAutoHyphens/>
        <w:ind w:left="348"/>
        <w:jc w:val="both"/>
      </w:pPr>
    </w:p>
    <w:p w:rsidR="00DE4CA0" w:rsidRPr="00E65A2E" w:rsidRDefault="00DE4CA0" w:rsidP="00DE4CA0">
      <w:pPr>
        <w:suppressAutoHyphens/>
        <w:ind w:left="348" w:firstLine="708"/>
        <w:jc w:val="both"/>
      </w:pPr>
      <w:r w:rsidRPr="00E65A2E">
        <w:t xml:space="preserve"> </w:t>
      </w:r>
      <w:r w:rsidRPr="00E65A2E">
        <w:tab/>
        <w:t xml:space="preserve">Τέλος, κατά τη διαδικασία αποστολής των εμπορευμάτων: </w:t>
      </w:r>
    </w:p>
    <w:p w:rsidR="00DE4CA0" w:rsidRPr="00E65A2E" w:rsidRDefault="00DE4CA0" w:rsidP="00F61C72">
      <w:pPr>
        <w:numPr>
          <w:ilvl w:val="0"/>
          <w:numId w:val="49"/>
        </w:numPr>
        <w:suppressAutoHyphens/>
        <w:jc w:val="both"/>
      </w:pPr>
      <w:r w:rsidRPr="00E65A2E">
        <w:t>παραλαβή παραγγελίας πελάτη και έκδοση εντολής εργασιών ή αγοράς·</w:t>
      </w:r>
    </w:p>
    <w:p w:rsidR="00DE4CA0" w:rsidRPr="00E65A2E" w:rsidRDefault="00DE4CA0" w:rsidP="00F61C72">
      <w:pPr>
        <w:numPr>
          <w:ilvl w:val="0"/>
          <w:numId w:val="49"/>
        </w:numPr>
        <w:suppressAutoHyphens/>
        <w:jc w:val="both"/>
      </w:pPr>
      <w:r w:rsidRPr="00E65A2E">
        <w:t xml:space="preserve">ενημέρωση της αποθήκης για την εντολή πώλησης/χορήγηση άδειας παραλαβής των εμπορευμάτων· </w:t>
      </w:r>
    </w:p>
    <w:p w:rsidR="00DE4CA0" w:rsidRPr="00E65A2E" w:rsidRDefault="00DE4CA0" w:rsidP="00F61C72">
      <w:pPr>
        <w:numPr>
          <w:ilvl w:val="0"/>
          <w:numId w:val="49"/>
        </w:numPr>
        <w:suppressAutoHyphens/>
        <w:jc w:val="both"/>
      </w:pPr>
      <w:r w:rsidRPr="00E65A2E">
        <w:t>οδηγίες προς το</w:t>
      </w:r>
      <w:r>
        <w:t>ν</w:t>
      </w:r>
      <w:r w:rsidRPr="00E65A2E">
        <w:t xml:space="preserve"> </w:t>
      </w:r>
      <w:r>
        <w:t>εξωτερικό συνεργάτη/αποθηκευτή</w:t>
      </w:r>
      <w:r w:rsidRPr="00E65A2E">
        <w:t>, αν τα εμπορεύματα αποθηκεύονται αλλού·</w:t>
      </w:r>
    </w:p>
    <w:p w:rsidR="00DE4CA0" w:rsidRPr="00E65A2E" w:rsidRDefault="00DE4CA0" w:rsidP="00F61C72">
      <w:pPr>
        <w:numPr>
          <w:ilvl w:val="0"/>
          <w:numId w:val="49"/>
        </w:numPr>
        <w:suppressAutoHyphens/>
        <w:jc w:val="both"/>
      </w:pPr>
      <w:r w:rsidRPr="00E65A2E">
        <w:t>συλλογή·</w:t>
      </w:r>
    </w:p>
    <w:p w:rsidR="00DE4CA0" w:rsidRPr="00E65A2E" w:rsidRDefault="00DE4CA0" w:rsidP="00F61C72">
      <w:pPr>
        <w:numPr>
          <w:ilvl w:val="0"/>
          <w:numId w:val="49"/>
        </w:numPr>
        <w:suppressAutoHyphens/>
        <w:jc w:val="both"/>
      </w:pPr>
      <w:r w:rsidRPr="00E65A2E">
        <w:t xml:space="preserve">συσκευασία· </w:t>
      </w:r>
    </w:p>
    <w:p w:rsidR="00DE4CA0" w:rsidRPr="00E65A2E" w:rsidRDefault="00DE4CA0" w:rsidP="00F61C72">
      <w:pPr>
        <w:numPr>
          <w:ilvl w:val="0"/>
          <w:numId w:val="49"/>
        </w:numPr>
        <w:suppressAutoHyphens/>
        <w:jc w:val="both"/>
      </w:pPr>
      <w:r w:rsidRPr="00E65A2E">
        <w:t>πληροφορίες σχετικά με το πώς, πότε και από ποιον ενημερώνονται τα αρχεία της αποθήκης.</w:t>
      </w:r>
    </w:p>
    <w:p w:rsidR="00DE4CA0" w:rsidRPr="00E65A2E" w:rsidRDefault="00DE4CA0" w:rsidP="00DE4CA0">
      <w:pPr>
        <w:suppressAutoHyphens/>
        <w:ind w:left="348"/>
        <w:jc w:val="both"/>
        <w:rPr>
          <w:b/>
        </w:rPr>
      </w:pPr>
    </w:p>
    <w:p w:rsidR="00DE4CA0" w:rsidRPr="00E65A2E" w:rsidRDefault="00DE4CA0" w:rsidP="00DE4CA0">
      <w:pPr>
        <w:suppressAutoHyphens/>
        <w:ind w:left="1341" w:hanging="621"/>
        <w:jc w:val="both"/>
        <w:rPr>
          <w:b/>
        </w:rPr>
      </w:pPr>
      <w:r w:rsidRPr="00E65A2E">
        <w:rPr>
          <w:b/>
        </w:rPr>
        <w:t xml:space="preserve">3.4.2 </w:t>
      </w:r>
    </w:p>
    <w:p w:rsidR="00DE4CA0" w:rsidRPr="00E65A2E" w:rsidRDefault="00DE4CA0" w:rsidP="00DE4CA0">
      <w:pPr>
        <w:suppressAutoHyphens/>
        <w:ind w:left="1341" w:hanging="621"/>
        <w:jc w:val="both"/>
        <w:rPr>
          <w:b/>
        </w:rPr>
      </w:pPr>
      <w:r w:rsidRPr="00E65A2E">
        <w:t>Η διαδικασία γενικού και ποιοτικού ελέγχου θα πρέπει να περιλαμβάνει, κατά την άφιξη των εμπορευμάτων:</w:t>
      </w:r>
    </w:p>
    <w:p w:rsidR="00DE4CA0" w:rsidRPr="00E65A2E" w:rsidRDefault="00DE4CA0" w:rsidP="00F61C72">
      <w:pPr>
        <w:numPr>
          <w:ilvl w:val="0"/>
          <w:numId w:val="48"/>
        </w:numPr>
        <w:suppressAutoHyphens/>
        <w:jc w:val="both"/>
      </w:pPr>
      <w:r w:rsidRPr="00E65A2E">
        <w:t>συμφωνία μεταξύ της εντολής αγοράς και των παραληφθέντων εμπορευμάτων·</w:t>
      </w:r>
    </w:p>
    <w:p w:rsidR="00DE4CA0" w:rsidRPr="00E65A2E" w:rsidRDefault="00DE4CA0" w:rsidP="00F61C72">
      <w:pPr>
        <w:numPr>
          <w:ilvl w:val="0"/>
          <w:numId w:val="48"/>
        </w:numPr>
        <w:suppressAutoHyphens/>
        <w:jc w:val="both"/>
      </w:pPr>
      <w:r w:rsidRPr="00E65A2E">
        <w:t xml:space="preserve">ρυθμίσεις για επιστροφή/απόρριψη εμπορευμάτων· </w:t>
      </w:r>
    </w:p>
    <w:p w:rsidR="00DE4CA0" w:rsidRPr="00E65A2E" w:rsidRDefault="00DE4CA0" w:rsidP="00F61C72">
      <w:pPr>
        <w:numPr>
          <w:ilvl w:val="0"/>
          <w:numId w:val="48"/>
        </w:numPr>
        <w:suppressAutoHyphens/>
        <w:jc w:val="both"/>
      </w:pPr>
      <w:r w:rsidRPr="00E65A2E">
        <w:t xml:space="preserve">ρυθμίσεις για την καταχώριση και την αναφορά αποκλίσεων από τις παραγγελίες· </w:t>
      </w:r>
    </w:p>
    <w:p w:rsidR="00DE4CA0" w:rsidRPr="00E65A2E" w:rsidRDefault="00DE4CA0" w:rsidP="00F61C72">
      <w:pPr>
        <w:numPr>
          <w:ilvl w:val="0"/>
          <w:numId w:val="48"/>
        </w:numPr>
        <w:suppressAutoHyphens/>
        <w:jc w:val="both"/>
      </w:pPr>
      <w:r w:rsidRPr="00E65A2E">
        <w:t>ρυθμίσεις για την αναγνώριση και την τροποποίηση εσφαλμένων καταχωρίσεων στα αρχεία της αποθήκης·</w:t>
      </w:r>
    </w:p>
    <w:p w:rsidR="00DE4CA0" w:rsidRPr="00E65A2E" w:rsidRDefault="00DE4CA0" w:rsidP="00F61C72">
      <w:pPr>
        <w:numPr>
          <w:ilvl w:val="0"/>
          <w:numId w:val="48"/>
        </w:numPr>
        <w:suppressAutoHyphens/>
        <w:jc w:val="both"/>
      </w:pPr>
      <w:r w:rsidRPr="00E65A2E">
        <w:t>τον τρόπο αναγνώρισης μη κοινοτικών εμπορευμάτων εντός του συστήματος.</w:t>
      </w:r>
    </w:p>
    <w:p w:rsidR="00DE4CA0" w:rsidRPr="00E65A2E" w:rsidRDefault="00DE4CA0" w:rsidP="00DE4CA0">
      <w:pPr>
        <w:suppressAutoHyphens/>
        <w:ind w:left="708"/>
        <w:jc w:val="both"/>
      </w:pPr>
    </w:p>
    <w:p w:rsidR="00DE4CA0" w:rsidRPr="00E65A2E" w:rsidRDefault="00DE4CA0" w:rsidP="00DE4CA0">
      <w:pPr>
        <w:suppressAutoHyphens/>
        <w:ind w:left="1341" w:hanging="285"/>
        <w:jc w:val="both"/>
      </w:pPr>
      <w:r w:rsidRPr="00E65A2E">
        <w:tab/>
        <w:t xml:space="preserve">Κατά την αποθήκευση των εμπορευμάτων: </w:t>
      </w:r>
    </w:p>
    <w:p w:rsidR="00DE4CA0" w:rsidRPr="00E65A2E" w:rsidRDefault="00DE4CA0" w:rsidP="00F61C72">
      <w:pPr>
        <w:numPr>
          <w:ilvl w:val="0"/>
          <w:numId w:val="47"/>
        </w:numPr>
        <w:suppressAutoHyphens/>
        <w:jc w:val="both"/>
      </w:pPr>
      <w:r w:rsidRPr="00E65A2E">
        <w:t>καταχώριση και έλεγχο των αποθεμάτων·</w:t>
      </w:r>
    </w:p>
    <w:p w:rsidR="00DE4CA0" w:rsidRPr="00E65A2E" w:rsidRDefault="00DE4CA0" w:rsidP="00F61C72">
      <w:pPr>
        <w:numPr>
          <w:ilvl w:val="0"/>
          <w:numId w:val="47"/>
        </w:numPr>
        <w:suppressAutoHyphens/>
        <w:jc w:val="both"/>
      </w:pPr>
      <w:r w:rsidRPr="00E65A2E">
        <w:t>εντοπισμό κοινοτικών και μη κοινοτικών εμπορευμάτων (δεν ισχύει για AEOS)·</w:t>
      </w:r>
    </w:p>
    <w:p w:rsidR="00DE4CA0" w:rsidRPr="00E65A2E" w:rsidRDefault="00DE4CA0" w:rsidP="00F61C72">
      <w:pPr>
        <w:numPr>
          <w:ilvl w:val="0"/>
          <w:numId w:val="47"/>
        </w:numPr>
        <w:suppressAutoHyphens/>
        <w:jc w:val="both"/>
      </w:pPr>
      <w:r w:rsidRPr="00E65A2E">
        <w:lastRenderedPageBreak/>
        <w:t>τρόπο μεταφοράς και καταχώρισης των εμπορευμάτων μεταξύ χώρων εντός του ίδιου ή διαφορετικού συνόλου εγκαταστάσεων·</w:t>
      </w:r>
    </w:p>
    <w:p w:rsidR="00DE4CA0" w:rsidRPr="00E65A2E" w:rsidRDefault="00DE4CA0" w:rsidP="00F61C72">
      <w:pPr>
        <w:numPr>
          <w:ilvl w:val="0"/>
          <w:numId w:val="47"/>
        </w:numPr>
        <w:suppressAutoHyphens/>
        <w:jc w:val="both"/>
      </w:pPr>
      <w:r w:rsidRPr="00E65A2E">
        <w:t xml:space="preserve">ρυθμίσεις για </w:t>
      </w:r>
      <w:r>
        <w:t>τη διαχείριση περιστατικών</w:t>
      </w:r>
      <w:r w:rsidRPr="00E65A2E">
        <w:t xml:space="preserve"> θραύσης, φθοράς ή καταστροφής εμπορευμάτων, απωλειών και μεταβολών των αποθεμάτων. </w:t>
      </w:r>
    </w:p>
    <w:p w:rsidR="00DE4CA0" w:rsidRPr="00E65A2E" w:rsidRDefault="00DE4CA0" w:rsidP="00DE4CA0">
      <w:pPr>
        <w:suppressAutoHyphens/>
        <w:ind w:left="360"/>
        <w:jc w:val="both"/>
      </w:pPr>
    </w:p>
    <w:p w:rsidR="00DE4CA0" w:rsidRPr="00E65A2E" w:rsidRDefault="00DE4CA0" w:rsidP="00DE4CA0">
      <w:pPr>
        <w:suppressAutoHyphens/>
        <w:ind w:left="993" w:firstLine="348"/>
        <w:jc w:val="both"/>
      </w:pPr>
      <w:r w:rsidRPr="00E65A2E">
        <w:t xml:space="preserve">Κατά τη διαδικασία κατασκευής: </w:t>
      </w:r>
    </w:p>
    <w:p w:rsidR="00DE4CA0" w:rsidRPr="00E65A2E" w:rsidRDefault="00DE4CA0" w:rsidP="00F61C72">
      <w:pPr>
        <w:numPr>
          <w:ilvl w:val="0"/>
          <w:numId w:val="53"/>
        </w:numPr>
        <w:suppressAutoHyphens/>
        <w:jc w:val="both"/>
      </w:pPr>
      <w:r w:rsidRPr="00E65A2E">
        <w:t>παρακολούθηση και διοικητικούς ελέγχους όσον αφορά τη διαδικασία κατασκευής, π.χ. συντελεστές απόδοσης·</w:t>
      </w:r>
    </w:p>
    <w:p w:rsidR="00DE4CA0" w:rsidRPr="00E65A2E" w:rsidRDefault="00DE4CA0" w:rsidP="00F61C72">
      <w:pPr>
        <w:numPr>
          <w:ilvl w:val="0"/>
          <w:numId w:val="53"/>
        </w:numPr>
        <w:suppressAutoHyphens/>
        <w:jc w:val="both"/>
      </w:pPr>
      <w:r w:rsidRPr="00E65A2E">
        <w:t xml:space="preserve">περιγραφή του τρόπου με τον οποίο </w:t>
      </w:r>
      <w:r>
        <w:t>δια</w:t>
      </w:r>
      <w:r w:rsidRPr="00E65A2E">
        <w:t>χειρίζεστε παρατυπίες, αποκλίσεις, απόβλητα, παράγωγα και απώλειες κατά τη διαδικασία κατασκευής·</w:t>
      </w:r>
    </w:p>
    <w:p w:rsidR="00DE4CA0" w:rsidRPr="00E65A2E" w:rsidRDefault="00DE4CA0" w:rsidP="00F61C72">
      <w:pPr>
        <w:numPr>
          <w:ilvl w:val="0"/>
          <w:numId w:val="53"/>
        </w:numPr>
        <w:suppressAutoHyphens/>
        <w:jc w:val="both"/>
      </w:pPr>
      <w:r w:rsidRPr="00E65A2E">
        <w:t>ποιοτικό έλεγχο των μεταποιημένων εμπορευμάτων και καταχώριση των αποτελεσμάτων·</w:t>
      </w:r>
    </w:p>
    <w:p w:rsidR="00DE4CA0" w:rsidRPr="00E65A2E" w:rsidRDefault="00DE4CA0" w:rsidP="00F61C72">
      <w:pPr>
        <w:numPr>
          <w:ilvl w:val="0"/>
          <w:numId w:val="53"/>
        </w:numPr>
        <w:suppressAutoHyphens/>
        <w:jc w:val="both"/>
      </w:pPr>
      <w:r w:rsidRPr="00E65A2E">
        <w:t>ασφαλή απόρριψη των επικίνδυνων εμπορευμάτων.</w:t>
      </w:r>
    </w:p>
    <w:p w:rsidR="00DE4CA0" w:rsidRPr="00E65A2E" w:rsidRDefault="00DE4CA0" w:rsidP="00DE4CA0">
      <w:pPr>
        <w:suppressAutoHyphens/>
        <w:ind w:firstLine="360"/>
        <w:jc w:val="both"/>
      </w:pPr>
    </w:p>
    <w:p w:rsidR="00DE4CA0" w:rsidRPr="00E65A2E" w:rsidRDefault="00DE4CA0" w:rsidP="00DE4CA0">
      <w:pPr>
        <w:suppressAutoHyphens/>
        <w:ind w:left="633" w:firstLine="708"/>
        <w:jc w:val="both"/>
      </w:pPr>
      <w:r w:rsidRPr="00E65A2E">
        <w:t xml:space="preserve">Τέλος, κατά τη διαδικασία αποστολής των εμπορευμάτων: </w:t>
      </w:r>
    </w:p>
    <w:p w:rsidR="00DE4CA0" w:rsidRPr="00E65A2E" w:rsidRDefault="00DE4CA0" w:rsidP="00F61C72">
      <w:pPr>
        <w:numPr>
          <w:ilvl w:val="0"/>
          <w:numId w:val="28"/>
        </w:numPr>
        <w:tabs>
          <w:tab w:val="num" w:pos="1701"/>
        </w:tabs>
        <w:suppressAutoHyphens/>
        <w:ind w:left="1701"/>
        <w:jc w:val="both"/>
      </w:pPr>
      <w:r w:rsidRPr="00E65A2E">
        <w:t>δελτία αποστολής/συλλογής·</w:t>
      </w:r>
    </w:p>
    <w:p w:rsidR="00DE4CA0" w:rsidRPr="00E65A2E" w:rsidRDefault="00DE4CA0" w:rsidP="00F61C72">
      <w:pPr>
        <w:numPr>
          <w:ilvl w:val="0"/>
          <w:numId w:val="28"/>
        </w:numPr>
        <w:tabs>
          <w:tab w:val="num" w:pos="720"/>
        </w:tabs>
        <w:suppressAutoHyphens/>
        <w:ind w:left="1701"/>
        <w:jc w:val="both"/>
      </w:pPr>
      <w:r w:rsidRPr="00E65A2E">
        <w:t>μεταφορά των εμπορευμάτων στους πελάτες σας ή στα σύνορα για (επαν)εξαγωγή·</w:t>
      </w:r>
    </w:p>
    <w:p w:rsidR="00DE4CA0" w:rsidRPr="00E65A2E" w:rsidRDefault="00DE4CA0" w:rsidP="00F61C72">
      <w:pPr>
        <w:numPr>
          <w:ilvl w:val="0"/>
          <w:numId w:val="28"/>
        </w:numPr>
        <w:tabs>
          <w:tab w:val="num" w:pos="720"/>
        </w:tabs>
        <w:suppressAutoHyphens/>
        <w:ind w:left="1701"/>
        <w:jc w:val="both"/>
      </w:pPr>
      <w:r w:rsidRPr="00E65A2E">
        <w:t>έκδοση τιμολογίων πώλησης·</w:t>
      </w:r>
    </w:p>
    <w:p w:rsidR="00DE4CA0" w:rsidRPr="00E65A2E" w:rsidRDefault="00DE4CA0" w:rsidP="00F61C72">
      <w:pPr>
        <w:numPr>
          <w:ilvl w:val="0"/>
          <w:numId w:val="28"/>
        </w:numPr>
        <w:tabs>
          <w:tab w:val="num" w:pos="720"/>
        </w:tabs>
        <w:suppressAutoHyphens/>
        <w:ind w:left="1701"/>
        <w:jc w:val="both"/>
      </w:pPr>
      <w:r w:rsidRPr="00E65A2E">
        <w:t>οδηγίες προς τον εκτελωνιστή για (επαν)εξαγωγή και έκδοση/διαθεσιμότητα/έλεγχο δικαιολογητικών·</w:t>
      </w:r>
    </w:p>
    <w:p w:rsidR="00DE4CA0" w:rsidRPr="00E65A2E" w:rsidRDefault="00DE4CA0" w:rsidP="00F61C72">
      <w:pPr>
        <w:numPr>
          <w:ilvl w:val="0"/>
          <w:numId w:val="28"/>
        </w:numPr>
        <w:tabs>
          <w:tab w:val="num" w:pos="720"/>
        </w:tabs>
        <w:suppressAutoHyphens/>
        <w:ind w:left="1701"/>
        <w:jc w:val="both"/>
      </w:pPr>
      <w:r w:rsidRPr="00E65A2E">
        <w:t>απόδειξη παραλαβής/αποστολής των εμπορευμάτων·</w:t>
      </w:r>
    </w:p>
    <w:p w:rsidR="00DE4CA0" w:rsidRPr="00E65A2E" w:rsidRDefault="00DE4CA0" w:rsidP="00F61C72">
      <w:pPr>
        <w:numPr>
          <w:ilvl w:val="0"/>
          <w:numId w:val="28"/>
        </w:numPr>
        <w:tabs>
          <w:tab w:val="num" w:pos="720"/>
        </w:tabs>
        <w:suppressAutoHyphens/>
        <w:ind w:left="1701"/>
        <w:jc w:val="both"/>
      </w:pPr>
      <w:r w:rsidRPr="00E65A2E">
        <w:t>διαδικασία για τα επιστρεφόμενα εμπορεύματα – έλεγχος, καταμέτρηση και απογραφή·</w:t>
      </w:r>
    </w:p>
    <w:p w:rsidR="00DE4CA0" w:rsidRPr="00E65A2E" w:rsidRDefault="00DE4CA0" w:rsidP="00F61C72">
      <w:pPr>
        <w:numPr>
          <w:ilvl w:val="0"/>
          <w:numId w:val="28"/>
        </w:numPr>
        <w:tabs>
          <w:tab w:val="num" w:pos="720"/>
        </w:tabs>
        <w:suppressAutoHyphens/>
        <w:ind w:left="1701"/>
        <w:jc w:val="both"/>
      </w:pPr>
      <w:r w:rsidRPr="00E65A2E">
        <w:t>σημειώματα πληρωμής και πιστωτικά σημειώματα·</w:t>
      </w:r>
    </w:p>
    <w:p w:rsidR="00DE4CA0" w:rsidRPr="00E65A2E" w:rsidRDefault="00DE4CA0" w:rsidP="00F61C72">
      <w:pPr>
        <w:numPr>
          <w:ilvl w:val="0"/>
          <w:numId w:val="28"/>
        </w:numPr>
        <w:tabs>
          <w:tab w:val="num" w:pos="720"/>
        </w:tabs>
        <w:suppressAutoHyphens/>
        <w:ind w:left="1701"/>
        <w:jc w:val="both"/>
      </w:pPr>
      <w:r w:rsidRPr="00E65A2E">
        <w:t>χειρισμό παρατυπιών, ελλιπών αποστολών και αποκλίσεων.</w:t>
      </w:r>
    </w:p>
    <w:p w:rsidR="00DE4CA0" w:rsidRDefault="00DE4CA0" w:rsidP="00DE4CA0">
      <w:pPr>
        <w:suppressAutoHyphens/>
        <w:jc w:val="both"/>
        <w:rPr>
          <w:b/>
        </w:rPr>
      </w:pPr>
    </w:p>
    <w:p w:rsidR="00DE4CA0" w:rsidRPr="00E65A2E" w:rsidRDefault="00DE4CA0" w:rsidP="00DE4CA0">
      <w:pPr>
        <w:suppressAutoHyphens/>
        <w:jc w:val="both"/>
        <w:rPr>
          <w:b/>
        </w:rPr>
      </w:pPr>
    </w:p>
    <w:p w:rsidR="00DE4CA0" w:rsidRPr="00E65A2E" w:rsidRDefault="00DE4CA0" w:rsidP="00DE4CA0">
      <w:pPr>
        <w:suppressAutoHyphens/>
        <w:ind w:firstLine="720"/>
        <w:jc w:val="both"/>
        <w:rPr>
          <w:b/>
        </w:rPr>
      </w:pPr>
      <w:r w:rsidRPr="00E65A2E">
        <w:rPr>
          <w:b/>
        </w:rPr>
        <w:t>Υποτμήμα 3.5 Τελωνειακές διαδικασίες</w:t>
      </w:r>
    </w:p>
    <w:p w:rsidR="00DE4CA0" w:rsidRPr="00E65A2E" w:rsidRDefault="00DE4CA0" w:rsidP="00DE4CA0">
      <w:pPr>
        <w:suppressAutoHyphens/>
        <w:ind w:firstLine="720"/>
        <w:jc w:val="both"/>
        <w:rPr>
          <w:b/>
        </w:rPr>
      </w:pPr>
    </w:p>
    <w:p w:rsidR="00DE4CA0" w:rsidRPr="00E65A2E" w:rsidRDefault="00DE4CA0" w:rsidP="00DE4CA0">
      <w:pPr>
        <w:suppressAutoHyphens/>
        <w:ind w:left="720"/>
        <w:jc w:val="both"/>
        <w:rPr>
          <w:b/>
          <w:i/>
        </w:rPr>
      </w:pPr>
      <w:r w:rsidRPr="00E65A2E">
        <w:rPr>
          <w:b/>
          <w:i/>
        </w:rPr>
        <w:t>Για τη συμμόρφωση με το κριτήριο του άρθρου 25 παράγραφος 1 στοιχείο ζ) της ΕΠ του ΕΤΚ, πρέπει, ανάλογα με την περίπτωση, να διαθέτετε ικανοποιητικές διαδικασίες για τη διαχείριση αδειών και εγκρίσεων που χορηγούνται σύμφωνα με μέτρα εμπορικής πολιτικής ή σε σχέση με τις συναλλαγές γεωργικών προϊόντων.</w:t>
      </w:r>
    </w:p>
    <w:p w:rsidR="00DE4CA0" w:rsidRPr="00E65A2E" w:rsidRDefault="00DE4CA0" w:rsidP="00DE4CA0">
      <w:pPr>
        <w:suppressAutoHyphens/>
        <w:ind w:firstLine="426"/>
        <w:jc w:val="both"/>
        <w:rPr>
          <w:b/>
          <w:i/>
        </w:rPr>
      </w:pPr>
    </w:p>
    <w:p w:rsidR="00DE4CA0" w:rsidRPr="00E65A2E" w:rsidRDefault="00DE4CA0" w:rsidP="00DE4CA0">
      <w:pPr>
        <w:suppressAutoHyphens/>
        <w:ind w:left="720"/>
        <w:jc w:val="both"/>
        <w:rPr>
          <w:b/>
        </w:rPr>
      </w:pPr>
      <w:r w:rsidRPr="00E65A2E">
        <w:rPr>
          <w:b/>
          <w:i/>
        </w:rPr>
        <w:t>Για τη συμμόρφωση με το κριτήριο του άρθρου 25 παράγραφος 1 στοιχείο θ) της ΕΠ του ΕΤΚ</w:t>
      </w:r>
      <w:r w:rsidRPr="00E65A2E">
        <w:t>, θα πρέπει</w:t>
      </w:r>
      <w:r w:rsidRPr="00E65A2E">
        <w:rPr>
          <w:b/>
          <w:i/>
        </w:rPr>
        <w:t xml:space="preserve"> </w:t>
      </w:r>
      <w:r w:rsidRPr="00E65A2E">
        <w:t>να διασφαλίζετε ότι οι αρμόδιοι εργαζόμενοι λαμβάνουν την οδηγία να ενημερώνουν τις τελωνειακές αρχές όταν εντοπίζονται δυσκολίες σχετικές με τη συμμόρφωση και θεσπίζει διαδικασίες ενημέρωσης των τελωνειακών αρχών για αυτού του είδους τις δυσκολίες.</w:t>
      </w:r>
    </w:p>
    <w:p w:rsidR="00DE4CA0" w:rsidRPr="00E65A2E" w:rsidRDefault="00DE4CA0" w:rsidP="00DE4CA0">
      <w:pPr>
        <w:suppressAutoHyphens/>
        <w:ind w:left="720"/>
        <w:jc w:val="both"/>
        <w:rPr>
          <w:b/>
        </w:rPr>
      </w:pPr>
    </w:p>
    <w:p w:rsidR="00DE4CA0" w:rsidRPr="00E65A2E" w:rsidRDefault="00DE4CA0" w:rsidP="00DE4CA0">
      <w:pPr>
        <w:suppressAutoHyphens/>
        <w:ind w:left="720"/>
        <w:jc w:val="both"/>
      </w:pPr>
      <w:r w:rsidRPr="00E65A2E">
        <w:rPr>
          <w:b/>
        </w:rPr>
        <w:lastRenderedPageBreak/>
        <w:t>3.5.1</w:t>
      </w:r>
      <w:r w:rsidRPr="00E65A2E">
        <w:t xml:space="preserve"> </w:t>
      </w:r>
    </w:p>
    <w:p w:rsidR="00DE4CA0" w:rsidRPr="00E65A2E" w:rsidRDefault="00DE4CA0" w:rsidP="00DE4CA0">
      <w:pPr>
        <w:tabs>
          <w:tab w:val="left" w:pos="720"/>
        </w:tabs>
        <w:suppressAutoHyphens/>
        <w:ind w:left="720"/>
        <w:jc w:val="both"/>
      </w:pPr>
      <w:r w:rsidRPr="00E65A2E">
        <w:t>Ως εισαγωγείς, εξαγωγείς, διαχειριστές αποθήκης, οι διαδικασίες σας θα πρέπει να περιλαμβάνουν:</w:t>
      </w:r>
    </w:p>
    <w:p w:rsidR="00DE4CA0" w:rsidRPr="00E65A2E" w:rsidRDefault="00DE4CA0" w:rsidP="00DE4CA0">
      <w:pPr>
        <w:suppressAutoHyphens/>
        <w:jc w:val="both"/>
      </w:pPr>
    </w:p>
    <w:p w:rsidR="00DE4CA0" w:rsidRPr="00E65A2E" w:rsidRDefault="00DE4CA0" w:rsidP="00F61C72">
      <w:pPr>
        <w:numPr>
          <w:ilvl w:val="0"/>
          <w:numId w:val="29"/>
        </w:numPr>
        <w:tabs>
          <w:tab w:val="num" w:pos="1002"/>
        </w:tabs>
        <w:suppressAutoHyphens/>
        <w:ind w:left="1002" w:hanging="294"/>
        <w:jc w:val="both"/>
      </w:pPr>
      <w:r w:rsidRPr="00E65A2E">
        <w:t>τον τρόπο διασφάλισης της πληρότητας, ακρίβειας και έγκαιρης κατάθεσης των τελωνειακών σας διασαφήσεων, συμπεριλαμβανομένης της διενέργειας διοικητικών ελέγχων·</w:t>
      </w:r>
    </w:p>
    <w:p w:rsidR="00DE4CA0" w:rsidRPr="00E65A2E" w:rsidRDefault="00DE4CA0" w:rsidP="00F61C72">
      <w:pPr>
        <w:numPr>
          <w:ilvl w:val="0"/>
          <w:numId w:val="29"/>
        </w:numPr>
        <w:tabs>
          <w:tab w:val="num" w:pos="720"/>
        </w:tabs>
        <w:suppressAutoHyphens/>
        <w:ind w:left="1002" w:hanging="294"/>
        <w:jc w:val="both"/>
      </w:pPr>
      <w:r w:rsidRPr="00E65A2E">
        <w:t>επίδειξη ή διαθεσιμότητα δικαιολογητικών·</w:t>
      </w:r>
    </w:p>
    <w:p w:rsidR="00DE4CA0" w:rsidRPr="00E65A2E" w:rsidRDefault="00DE4CA0" w:rsidP="00F61C72">
      <w:pPr>
        <w:numPr>
          <w:ilvl w:val="0"/>
          <w:numId w:val="29"/>
        </w:numPr>
        <w:tabs>
          <w:tab w:val="num" w:pos="720"/>
        </w:tabs>
        <w:suppressAutoHyphens/>
        <w:ind w:left="1002" w:hanging="294"/>
        <w:jc w:val="both"/>
      </w:pPr>
      <w:r w:rsidRPr="00E65A2E">
        <w:t xml:space="preserve">επικαιροποιημένα στοιχεία (ονόματα και διευθύνσεις) των εκτελωνιστών / τρίτων μερών </w:t>
      </w:r>
      <w:r>
        <w:t xml:space="preserve">(εξωτερικών συνεργατών) </w:t>
      </w:r>
      <w:r w:rsidRPr="00E65A2E">
        <w:t>που χρησιμοποιείτε·</w:t>
      </w:r>
    </w:p>
    <w:p w:rsidR="00DE4CA0" w:rsidRPr="00E65A2E" w:rsidRDefault="00DE4CA0" w:rsidP="00F61C72">
      <w:pPr>
        <w:numPr>
          <w:ilvl w:val="0"/>
          <w:numId w:val="29"/>
        </w:numPr>
        <w:tabs>
          <w:tab w:val="num" w:pos="720"/>
        </w:tabs>
        <w:suppressAutoHyphens/>
        <w:ind w:left="1002" w:hanging="294"/>
        <w:jc w:val="both"/>
      </w:pPr>
      <w:r w:rsidRPr="00E65A2E">
        <w:t>τον τρόπο διορισμού των εκτελωνιστών σας, π.χ. διενέργεια ελέγχου αξιοπιστίας και καταλληλότητας πριν από τον διορισμό τους·</w:t>
      </w:r>
    </w:p>
    <w:p w:rsidR="00DE4CA0" w:rsidRPr="00E65A2E" w:rsidRDefault="00DE4CA0" w:rsidP="00F61C72">
      <w:pPr>
        <w:numPr>
          <w:ilvl w:val="0"/>
          <w:numId w:val="29"/>
        </w:numPr>
        <w:tabs>
          <w:tab w:val="num" w:pos="720"/>
        </w:tabs>
        <w:suppressAutoHyphens/>
        <w:ind w:left="1002" w:hanging="294"/>
        <w:jc w:val="both"/>
      </w:pPr>
      <w:r w:rsidRPr="00E65A2E">
        <w:t>τις περιστάσεις υπό τις οποίες χρησιμοποιούνται·</w:t>
      </w:r>
    </w:p>
    <w:p w:rsidR="00DE4CA0" w:rsidRPr="00E65A2E" w:rsidRDefault="00DE4CA0" w:rsidP="00F61C72">
      <w:pPr>
        <w:numPr>
          <w:ilvl w:val="0"/>
          <w:numId w:val="29"/>
        </w:numPr>
        <w:tabs>
          <w:tab w:val="num" w:pos="720"/>
        </w:tabs>
        <w:suppressAutoHyphens/>
        <w:ind w:left="1002" w:hanging="294"/>
        <w:jc w:val="both"/>
      </w:pPr>
      <w:r w:rsidRPr="00E65A2E">
        <w:t>συμβόλαια με λεπτομερή περιγραφή των αρμοδιοτήτων του εκτελωνιστή, συμπεριλαμβανομένου του τύπου της εκπροσώπησης, π.χ. άμεση, έμμεση·</w:t>
      </w:r>
    </w:p>
    <w:p w:rsidR="00DE4CA0" w:rsidRPr="00E65A2E" w:rsidRDefault="00DE4CA0" w:rsidP="00F61C72">
      <w:pPr>
        <w:numPr>
          <w:ilvl w:val="0"/>
          <w:numId w:val="29"/>
        </w:numPr>
        <w:tabs>
          <w:tab w:val="num" w:pos="720"/>
        </w:tabs>
        <w:suppressAutoHyphens/>
        <w:ind w:left="1002" w:hanging="294"/>
        <w:jc w:val="both"/>
      </w:pPr>
      <w:r w:rsidRPr="00E65A2E">
        <w:t>τον τρόπο με τον οποίο παρέχετε σαφείς και κατανοητές οδηγίες στους εκτελωνιστές σας·</w:t>
      </w:r>
    </w:p>
    <w:p w:rsidR="00DE4CA0" w:rsidRPr="00E65A2E" w:rsidRDefault="00DE4CA0" w:rsidP="00F61C72">
      <w:pPr>
        <w:numPr>
          <w:ilvl w:val="0"/>
          <w:numId w:val="29"/>
        </w:numPr>
        <w:tabs>
          <w:tab w:val="num" w:pos="720"/>
        </w:tabs>
        <w:suppressAutoHyphens/>
        <w:ind w:left="1002" w:hanging="294"/>
        <w:jc w:val="both"/>
      </w:pPr>
      <w:r w:rsidRPr="00E65A2E">
        <w:t xml:space="preserve">τον τρόπο υποβολής δικαιολογητικών (π.χ. άδειες, πιστοποιητικά κ.λπ.) στον εκτελωνιστή σας, συμπεριλαμβανομένων της επίδειξης και της </w:t>
      </w:r>
      <w:r>
        <w:t>αρχειοθέτησης</w:t>
      </w:r>
      <w:r w:rsidRPr="00E65A2E">
        <w:t xml:space="preserve">/επιστροφής· </w:t>
      </w:r>
    </w:p>
    <w:p w:rsidR="00DE4CA0" w:rsidRPr="00E65A2E" w:rsidRDefault="00DE4CA0" w:rsidP="00F61C72">
      <w:pPr>
        <w:numPr>
          <w:ilvl w:val="0"/>
          <w:numId w:val="29"/>
        </w:numPr>
        <w:tabs>
          <w:tab w:val="num" w:pos="720"/>
        </w:tabs>
        <w:suppressAutoHyphens/>
        <w:ind w:left="1002" w:hanging="294"/>
        <w:jc w:val="both"/>
      </w:pPr>
      <w:r w:rsidRPr="00E65A2E">
        <w:t>τις ενέργειες στις οποίες θα πρέπει να προβούν οι εκτελωνιστές, αν οι οδηγίες δεν είναι σαφείς·</w:t>
      </w:r>
    </w:p>
    <w:p w:rsidR="00DE4CA0" w:rsidRPr="00E65A2E" w:rsidRDefault="00DE4CA0" w:rsidP="00F61C72">
      <w:pPr>
        <w:numPr>
          <w:ilvl w:val="0"/>
          <w:numId w:val="29"/>
        </w:numPr>
        <w:tabs>
          <w:tab w:val="num" w:pos="720"/>
        </w:tabs>
        <w:suppressAutoHyphens/>
        <w:ind w:left="1002" w:hanging="294"/>
        <w:jc w:val="both"/>
      </w:pPr>
      <w:r w:rsidRPr="00E65A2E">
        <w:t>έλεγχο/επαλήθευση εκ μέρους σας όσον αφορά την ακρίβεια και την τήρηση των προθεσμιών του εκτελωνιστή σας·</w:t>
      </w:r>
    </w:p>
    <w:p w:rsidR="00DE4CA0" w:rsidRPr="00E65A2E" w:rsidRDefault="00DE4CA0" w:rsidP="00F61C72">
      <w:pPr>
        <w:numPr>
          <w:ilvl w:val="0"/>
          <w:numId w:val="29"/>
        </w:numPr>
        <w:tabs>
          <w:tab w:val="num" w:pos="720"/>
        </w:tabs>
        <w:suppressAutoHyphens/>
        <w:ind w:left="1002"/>
        <w:jc w:val="both"/>
      </w:pPr>
      <w:r w:rsidRPr="00E65A2E">
        <w:t>τον τρόπο ενημέρωσης του εκτελωνιστή σας για τυχόν σφάλματα/τροποποιήσεις σε ολοκληρωμένες καταχωρίσεις·</w:t>
      </w:r>
    </w:p>
    <w:p w:rsidR="00DE4CA0" w:rsidRPr="00E65A2E" w:rsidRDefault="00DE4CA0" w:rsidP="00F61C72">
      <w:pPr>
        <w:numPr>
          <w:ilvl w:val="0"/>
          <w:numId w:val="29"/>
        </w:numPr>
        <w:tabs>
          <w:tab w:val="num" w:pos="720"/>
        </w:tabs>
        <w:suppressAutoHyphens/>
        <w:ind w:left="1002"/>
        <w:jc w:val="both"/>
      </w:pPr>
      <w:r w:rsidRPr="00E65A2E">
        <w:t>διευθέτηση παρατυπιών·</w:t>
      </w:r>
    </w:p>
    <w:p w:rsidR="00DE4CA0" w:rsidRPr="00E65A2E" w:rsidRDefault="00DE4CA0" w:rsidP="00F61C72">
      <w:pPr>
        <w:numPr>
          <w:ilvl w:val="0"/>
          <w:numId w:val="30"/>
        </w:numPr>
        <w:tabs>
          <w:tab w:val="num" w:pos="720"/>
        </w:tabs>
        <w:suppressAutoHyphens/>
        <w:ind w:left="1002"/>
        <w:jc w:val="both"/>
      </w:pPr>
      <w:r w:rsidRPr="00E65A2E">
        <w:t>εκούσια γνωστοποίηση τυχόν σφαλμάτων στις τελωνειακές αρχές.</w:t>
      </w:r>
    </w:p>
    <w:p w:rsidR="00DE4CA0" w:rsidRPr="00E65A2E" w:rsidRDefault="00DE4CA0" w:rsidP="00DE4CA0">
      <w:pPr>
        <w:tabs>
          <w:tab w:val="num" w:pos="720"/>
        </w:tabs>
        <w:suppressAutoHyphens/>
        <w:ind w:hanging="360"/>
        <w:jc w:val="both"/>
      </w:pPr>
    </w:p>
    <w:p w:rsidR="00DE4CA0" w:rsidRPr="00E65A2E" w:rsidRDefault="00DE4CA0" w:rsidP="00DE4CA0">
      <w:pPr>
        <w:suppressAutoHyphens/>
        <w:ind w:firstLine="720"/>
        <w:jc w:val="both"/>
      </w:pPr>
      <w:r w:rsidRPr="00E65A2E">
        <w:t xml:space="preserve">Ως </w:t>
      </w:r>
      <w:r>
        <w:t>αντιπρόσωποι</w:t>
      </w:r>
      <w:r w:rsidRPr="00E65A2E">
        <w:t xml:space="preserve"> τρίτων μερών, οι διαδικασίες σας θα πρέπει να περιλαμβάνουν:</w:t>
      </w:r>
    </w:p>
    <w:p w:rsidR="00DE4CA0" w:rsidRPr="00E65A2E" w:rsidRDefault="00DE4CA0" w:rsidP="00DE4CA0">
      <w:pPr>
        <w:suppressAutoHyphens/>
        <w:jc w:val="both"/>
      </w:pPr>
    </w:p>
    <w:p w:rsidR="00DE4CA0" w:rsidRPr="00E65A2E" w:rsidRDefault="00DE4CA0" w:rsidP="00F61C72">
      <w:pPr>
        <w:numPr>
          <w:ilvl w:val="0"/>
          <w:numId w:val="31"/>
        </w:numPr>
        <w:tabs>
          <w:tab w:val="num" w:pos="1068"/>
        </w:tabs>
        <w:suppressAutoHyphens/>
        <w:ind w:left="1068"/>
        <w:jc w:val="both"/>
      </w:pPr>
      <w:r w:rsidRPr="00E65A2E">
        <w:t xml:space="preserve">συμβόλαια με λεπτομερή περιγραφή των αρμοδιοτήτων σας, συμπεριλαμβανομένου του τύπου της </w:t>
      </w:r>
      <w:r>
        <w:t>αντιπροσώπευσης</w:t>
      </w:r>
      <w:r w:rsidRPr="00E65A2E">
        <w:t>, π.χ. άμεση, έμμεση·</w:t>
      </w:r>
    </w:p>
    <w:p w:rsidR="00DE4CA0" w:rsidRPr="00E65A2E" w:rsidRDefault="00DE4CA0" w:rsidP="00F61C72">
      <w:pPr>
        <w:numPr>
          <w:ilvl w:val="0"/>
          <w:numId w:val="31"/>
        </w:numPr>
        <w:tabs>
          <w:tab w:val="num" w:pos="1068"/>
        </w:tabs>
        <w:suppressAutoHyphens/>
        <w:ind w:left="1068"/>
        <w:jc w:val="both"/>
      </w:pPr>
      <w:r w:rsidRPr="00E65A2E">
        <w:t>τον τρόπο διασφάλισης της πληρότητας, ακρίβειας και έγκαιρης κατάθεσης των τελωνειακών διασαφήσεων που υποβάλλονται από εσάς, συμπεριλαμβανομένης της διενέργειας διοικητικών ελέγχων·</w:t>
      </w:r>
    </w:p>
    <w:p w:rsidR="00DE4CA0" w:rsidRPr="00E65A2E" w:rsidRDefault="00DE4CA0" w:rsidP="00F61C72">
      <w:pPr>
        <w:numPr>
          <w:ilvl w:val="0"/>
          <w:numId w:val="31"/>
        </w:numPr>
        <w:tabs>
          <w:tab w:val="num" w:pos="1068"/>
        </w:tabs>
        <w:suppressAutoHyphens/>
        <w:ind w:left="1068"/>
        <w:jc w:val="both"/>
      </w:pPr>
      <w:r w:rsidRPr="00E65A2E">
        <w:t>άμεση επίδειξη ή διαθεσιμότητα των δικαιολογητικών εγγράφων·</w:t>
      </w:r>
    </w:p>
    <w:p w:rsidR="00DE4CA0" w:rsidRPr="00E65A2E" w:rsidRDefault="00DE4CA0" w:rsidP="00F61C72">
      <w:pPr>
        <w:numPr>
          <w:ilvl w:val="0"/>
          <w:numId w:val="31"/>
        </w:numPr>
        <w:tabs>
          <w:tab w:val="num" w:pos="1068"/>
        </w:tabs>
        <w:suppressAutoHyphens/>
        <w:ind w:left="1068"/>
        <w:jc w:val="both"/>
      </w:pPr>
      <w:r w:rsidRPr="00E65A2E">
        <w:t xml:space="preserve">τον τρόπο ενημέρωσης του προσωπικού σας για τις απαιτήσεις των πελατών και τους όρους των συμβολαίων· </w:t>
      </w:r>
    </w:p>
    <w:p w:rsidR="00DE4CA0" w:rsidRPr="00E65A2E" w:rsidRDefault="00DE4CA0" w:rsidP="00F61C72">
      <w:pPr>
        <w:numPr>
          <w:ilvl w:val="0"/>
          <w:numId w:val="31"/>
        </w:numPr>
        <w:tabs>
          <w:tab w:val="num" w:pos="1068"/>
        </w:tabs>
        <w:suppressAutoHyphens/>
        <w:ind w:left="1068"/>
        <w:jc w:val="both"/>
      </w:pPr>
      <w:r w:rsidRPr="00E65A2E">
        <w:t>τις ενέργειες που ακολουθείτε εάν οι οδηγίες των πελατών σας δεν είναι σαφείς ή εάν τα στοιχεία που περιέχουν είναι ανακριβή·</w:t>
      </w:r>
    </w:p>
    <w:p w:rsidR="00DE4CA0" w:rsidRPr="00E65A2E" w:rsidRDefault="00DE4CA0" w:rsidP="00F61C72">
      <w:pPr>
        <w:numPr>
          <w:ilvl w:val="0"/>
          <w:numId w:val="31"/>
        </w:numPr>
        <w:tabs>
          <w:tab w:val="num" w:pos="1068"/>
        </w:tabs>
        <w:suppressAutoHyphens/>
        <w:ind w:left="1068"/>
        <w:jc w:val="both"/>
      </w:pPr>
      <w:r w:rsidRPr="00E65A2E">
        <w:t xml:space="preserve">τις ενέργειες που ακολουθείτε εάν διαπιστώσετε σφάλματα/τροποποιήσεις σε </w:t>
      </w:r>
      <w:r>
        <w:t>οριστικοποιημένες</w:t>
      </w:r>
      <w:r w:rsidRPr="00E65A2E">
        <w:t xml:space="preserve"> καταχωρίσεις·</w:t>
      </w:r>
    </w:p>
    <w:p w:rsidR="00DE4CA0" w:rsidRPr="00E65A2E" w:rsidRDefault="00DE4CA0" w:rsidP="00F61C72">
      <w:pPr>
        <w:numPr>
          <w:ilvl w:val="0"/>
          <w:numId w:val="31"/>
        </w:numPr>
        <w:tabs>
          <w:tab w:val="num" w:pos="1068"/>
        </w:tabs>
        <w:suppressAutoHyphens/>
        <w:ind w:left="1068"/>
        <w:jc w:val="both"/>
      </w:pPr>
      <w:r w:rsidRPr="00E65A2E">
        <w:t>εκούσια γνωστοποίηση τυχόν σφαλμάτων στις τελωνειακές αρχές.</w:t>
      </w:r>
    </w:p>
    <w:p w:rsidR="00DE4CA0" w:rsidRPr="00E65A2E" w:rsidRDefault="00DE4CA0" w:rsidP="00DE4CA0">
      <w:pPr>
        <w:suppressAutoHyphens/>
        <w:jc w:val="both"/>
        <w:rPr>
          <w:b/>
        </w:rPr>
      </w:pPr>
    </w:p>
    <w:p w:rsidR="00DE4CA0" w:rsidRPr="00E65A2E" w:rsidRDefault="00DE4CA0" w:rsidP="00DE4CA0">
      <w:pPr>
        <w:suppressAutoHyphens/>
        <w:ind w:left="720"/>
        <w:jc w:val="both"/>
      </w:pPr>
      <w:r w:rsidRPr="00E65A2E">
        <w:rPr>
          <w:b/>
        </w:rPr>
        <w:t>3.5.2</w:t>
      </w:r>
      <w:r w:rsidRPr="00E65A2E">
        <w:t xml:space="preserve"> </w:t>
      </w:r>
    </w:p>
    <w:p w:rsidR="00DE4CA0" w:rsidRPr="00E65A2E" w:rsidRDefault="00DE4CA0" w:rsidP="00DE4CA0">
      <w:pPr>
        <w:suppressAutoHyphens/>
        <w:ind w:left="720"/>
        <w:jc w:val="both"/>
      </w:pPr>
      <w:r w:rsidRPr="00E65A2E">
        <w:t xml:space="preserve">Στην περίπτωση που οι οδηγίες είναι καταγεγραμμένες, τότε κατά την αυτοψία των τελωνειακών ελεγκτών θα πρέπει να αποδείξετε ότι </w:t>
      </w:r>
      <w:r>
        <w:t>επικαιροποιείτε</w:t>
      </w:r>
      <w:r w:rsidRPr="00E65A2E">
        <w:t xml:space="preserve"> πλήρως και σε τακτική βάση τις εν λόγω οδηγίες, καταχωρίζετε τυχόν αλλαγές και ενημερώνετε σχετικά τα εμπλεκόμενα μέρη του προσωπικού. </w:t>
      </w:r>
    </w:p>
    <w:p w:rsidR="00DE4CA0" w:rsidRPr="00E65A2E" w:rsidRDefault="00DE4CA0" w:rsidP="00DE4CA0">
      <w:pPr>
        <w:suppressAutoHyphens/>
        <w:ind w:left="720"/>
        <w:jc w:val="both"/>
      </w:pPr>
    </w:p>
    <w:p w:rsidR="00DE4CA0" w:rsidRPr="00E65A2E" w:rsidRDefault="00DE4CA0" w:rsidP="00DE4CA0">
      <w:pPr>
        <w:ind w:left="720"/>
        <w:jc w:val="both"/>
        <w:rPr>
          <w:b/>
        </w:rPr>
      </w:pPr>
      <w:r w:rsidRPr="00E65A2E">
        <w:rPr>
          <w:b/>
        </w:rPr>
        <w:t xml:space="preserve">3.5.3 </w:t>
      </w:r>
    </w:p>
    <w:p w:rsidR="00DE4CA0" w:rsidRPr="00E65A2E" w:rsidRDefault="00DE4CA0" w:rsidP="00DE4CA0">
      <w:pPr>
        <w:ind w:left="720"/>
        <w:jc w:val="both"/>
      </w:pPr>
      <w:r w:rsidRPr="00E65A2E">
        <w:t xml:space="preserve">Αν εφαρμόζονται διαδικασίες για τη διαχείριση αδειών και εγκρίσεων, τότε κατά την αυτοψία των τελωνειακών ελεγκτών θα πρέπει να αποδείξετε ότι </w:t>
      </w:r>
      <w:r>
        <w:t>επικαιροποιείτε</w:t>
      </w:r>
      <w:r w:rsidRPr="00E65A2E">
        <w:t xml:space="preserve"> πλήρως και σε τακτική βάση τις εν λόγω διαδικασίες, καταχωρίζετε τυχόν αλλαγές και ενημερώνετε σχετικά τα εμπλεκόμενα μέρη του προσωπικού.</w:t>
      </w:r>
    </w:p>
    <w:p w:rsidR="00DE4CA0" w:rsidRPr="00E65A2E" w:rsidRDefault="00DE4CA0" w:rsidP="00DE4CA0">
      <w:pPr>
        <w:ind w:left="720"/>
        <w:jc w:val="both"/>
        <w:rPr>
          <w:b/>
        </w:rPr>
      </w:pPr>
    </w:p>
    <w:p w:rsidR="00DE4CA0" w:rsidRPr="00E65A2E" w:rsidRDefault="00DE4CA0" w:rsidP="00DE4CA0">
      <w:pPr>
        <w:ind w:left="720"/>
        <w:jc w:val="both"/>
        <w:rPr>
          <w:b/>
        </w:rPr>
      </w:pPr>
      <w:r w:rsidRPr="00E65A2E">
        <w:rPr>
          <w:b/>
        </w:rPr>
        <w:t xml:space="preserve">3.5.4 </w:t>
      </w:r>
    </w:p>
    <w:p w:rsidR="00DE4CA0" w:rsidRPr="00E65A2E" w:rsidRDefault="00DE4CA0" w:rsidP="00DE4CA0">
      <w:pPr>
        <w:ind w:left="720"/>
        <w:jc w:val="both"/>
      </w:pPr>
      <w:r w:rsidRPr="00E65A2E">
        <w:t>Για τη συμμόρφωση με το κριτήριο του άρθρου 25 παράγραφος 1 στοιχείο ια) της ΕΠ του ΕΤΚ, ο αιτών εφαρμόζει, ανάλογα με την περίπτωση, ικανοποιητικές διαδικασίες για τη διαχείριση αδειών εισαγωγής και εξαγωγής που συνδέονται με απαγορεύσεις και περιορισμούς, (π.χ. εμπάργκο, επικίνδυνα εμπορεύματα, κ.λπ), συμπεριλαμβανομένων μέτρων για τη διάκριση μεταξύ των εμπορευμάτων που υπόκεινται σε απαγορεύσεις ή περιορισμούς και των υπόλοιπων εμπορευμάτων, καθώς και μέτρων για τη διασφάλιση της συμμόρφωσης με τις εν λόγω απαγορεύσεις και περιορισμούς. Για εμπορεύματα δι</w:t>
      </w:r>
      <w:r>
        <w:t>ττ</w:t>
      </w:r>
      <w:r w:rsidRPr="00E65A2E">
        <w:t>ής χρήσης, ανατρέξτε στην ερώτηση 3.5.5.</w:t>
      </w:r>
    </w:p>
    <w:p w:rsidR="00DE4CA0" w:rsidRPr="00E65A2E" w:rsidRDefault="00DE4CA0" w:rsidP="00DE4CA0">
      <w:pPr>
        <w:ind w:left="720"/>
        <w:jc w:val="both"/>
        <w:rPr>
          <w:b/>
        </w:rPr>
      </w:pPr>
    </w:p>
    <w:p w:rsidR="00DE4CA0" w:rsidRPr="00E65A2E" w:rsidRDefault="00DE4CA0" w:rsidP="00DE4CA0">
      <w:pPr>
        <w:ind w:left="720"/>
        <w:jc w:val="both"/>
        <w:rPr>
          <w:b/>
        </w:rPr>
      </w:pPr>
      <w:r w:rsidRPr="00E65A2E">
        <w:rPr>
          <w:b/>
        </w:rPr>
        <w:t xml:space="preserve">3.5.5 </w:t>
      </w:r>
    </w:p>
    <w:p w:rsidR="00DE4CA0" w:rsidRPr="00E65A2E" w:rsidRDefault="00DE4CA0" w:rsidP="00DE4CA0">
      <w:pPr>
        <w:ind w:left="720"/>
        <w:jc w:val="both"/>
        <w:rPr>
          <w:b/>
        </w:rPr>
      </w:pPr>
      <w:r w:rsidRPr="00E65A2E">
        <w:t>Σε περίπτωση που διακινείτε εμπορεύματα που υπάγονται στον κανονισμό δι</w:t>
      </w:r>
      <w:r>
        <w:t>ττ</w:t>
      </w:r>
      <w:r w:rsidRPr="00E65A2E">
        <w:t xml:space="preserve">ής χρήσης (Κανονισμός (ΕΚ) αριθ. 428/2009), πρέπει να προσκομίσετε κατάλογο με τα εν λόγω εμπορεύματα στις τελωνειακές αρχές. Θα πρέπει επίσης να ενημερώσετε τις τελωνειακές αρχές εάν εφαρμόζετε εσωτερικό πρόγραμμα συμμόρφωσης (ΕΠΣ). </w:t>
      </w:r>
    </w:p>
    <w:p w:rsidR="00DE4CA0" w:rsidRPr="00E65A2E" w:rsidRDefault="00DE4CA0" w:rsidP="00DE4CA0">
      <w:pPr>
        <w:ind w:left="426"/>
        <w:jc w:val="both"/>
      </w:pPr>
    </w:p>
    <w:p w:rsidR="00DE4CA0" w:rsidRPr="00E65A2E" w:rsidRDefault="00DE4CA0" w:rsidP="00DE4CA0">
      <w:pPr>
        <w:suppressAutoHyphens/>
        <w:jc w:val="both"/>
        <w:rPr>
          <w:b/>
        </w:rPr>
      </w:pPr>
    </w:p>
    <w:p w:rsidR="00DE4CA0" w:rsidRPr="00E65A2E" w:rsidRDefault="00DE4CA0" w:rsidP="00DE4CA0">
      <w:pPr>
        <w:suppressAutoHyphens/>
        <w:ind w:firstLine="720"/>
        <w:jc w:val="both"/>
      </w:pPr>
      <w:r w:rsidRPr="00E65A2E">
        <w:rPr>
          <w:b/>
        </w:rPr>
        <w:t xml:space="preserve">Υποτμήμα 3.6 Διαδικασίες εφεδρικών αντιγράφων, ανάκτησης και λειτουργίας </w:t>
      </w:r>
      <w:r>
        <w:rPr>
          <w:b/>
        </w:rPr>
        <w:t xml:space="preserve">έκτακτης </w:t>
      </w:r>
      <w:r w:rsidRPr="00E65A2E">
        <w:rPr>
          <w:b/>
        </w:rPr>
        <w:t>ανάγκης και αρχειοθέτησης</w:t>
      </w:r>
    </w:p>
    <w:p w:rsidR="00DE4CA0" w:rsidRPr="00E65A2E" w:rsidRDefault="00DE4CA0" w:rsidP="00DE4CA0">
      <w:pPr>
        <w:suppressAutoHyphens/>
        <w:jc w:val="both"/>
        <w:rPr>
          <w:b/>
        </w:rPr>
      </w:pPr>
      <w:r w:rsidRPr="00E65A2E">
        <w:rPr>
          <w:b/>
        </w:rPr>
        <w:t xml:space="preserve"> </w:t>
      </w:r>
    </w:p>
    <w:p w:rsidR="00DE4CA0" w:rsidRPr="00E65A2E" w:rsidRDefault="00DE4CA0" w:rsidP="00DE4CA0">
      <w:pPr>
        <w:suppressAutoHyphens/>
        <w:ind w:left="720"/>
        <w:jc w:val="both"/>
      </w:pPr>
      <w:r w:rsidRPr="00E65A2E">
        <w:rPr>
          <w:b/>
          <w:i/>
        </w:rPr>
        <w:t>Για τη συμμόρφωση με το κριτήριο του άρθρου 25 παράγραφος 1 στοιχείο η) της ΕΠ του ΕΤΚ,</w:t>
      </w:r>
      <w:r w:rsidRPr="00E65A2E">
        <w:t xml:space="preserve"> θα πρέπει</w:t>
      </w:r>
      <w:r w:rsidRPr="00E65A2E">
        <w:rPr>
          <w:b/>
        </w:rPr>
        <w:t xml:space="preserve"> </w:t>
      </w:r>
      <w:r w:rsidRPr="00E65A2E">
        <w:t>να εφαρμόζετε ικανοποιητικές διαδικασίες για την αρχειοθέτηση των στοιχείων και πληροφοριών του και για την προστασία έναντι της απώλειας πληροφοριών.</w:t>
      </w:r>
    </w:p>
    <w:p w:rsidR="00DE4CA0" w:rsidRPr="00E65A2E" w:rsidRDefault="00DE4CA0" w:rsidP="00DE4CA0">
      <w:pPr>
        <w:suppressAutoHyphens/>
        <w:ind w:left="426" w:hanging="426"/>
        <w:jc w:val="both"/>
      </w:pPr>
    </w:p>
    <w:p w:rsidR="00DE4CA0" w:rsidRPr="00E65A2E" w:rsidRDefault="00DE4CA0" w:rsidP="00F61C72">
      <w:pPr>
        <w:numPr>
          <w:ilvl w:val="2"/>
          <w:numId w:val="22"/>
        </w:numPr>
        <w:suppressAutoHyphens/>
        <w:ind w:firstLine="0"/>
        <w:jc w:val="both"/>
        <w:rPr>
          <w:b/>
        </w:rPr>
      </w:pPr>
    </w:p>
    <w:p w:rsidR="00DE4CA0" w:rsidRPr="00DE4CA0" w:rsidRDefault="00DE4CA0" w:rsidP="00DE4CA0">
      <w:pPr>
        <w:suppressAutoHyphens/>
        <w:ind w:left="720"/>
        <w:jc w:val="both"/>
        <w:rPr>
          <w:b/>
        </w:rPr>
      </w:pPr>
      <w:r w:rsidRPr="00E65A2E">
        <w:t>Στις διαδικασίες σας θα πρέπει να αναφέρετε το μέσο στο οποίο αποθηκεύονται τα δεδομένα, το μορφότυπο του λογισμικού υπό τον οποίο αποθηκεύονται, αν έχουν υποστεί συμπίεση και σε ποιο στάδιο. Εάν απασχολείτε τρίτο μέρος, αναφέρατε τις ρυθμίσεις, τη συχνότητα και το σημείο φύλαξης των αντιγράφων ασφάλειας και των αρχειοθετημένων πληροφοριών.</w:t>
      </w:r>
    </w:p>
    <w:p w:rsidR="00DE4CA0" w:rsidRPr="00E65A2E" w:rsidRDefault="00DE4CA0" w:rsidP="00DE4CA0">
      <w:pPr>
        <w:suppressAutoHyphens/>
        <w:ind w:firstLine="720"/>
        <w:jc w:val="both"/>
        <w:rPr>
          <w:b/>
        </w:rPr>
      </w:pPr>
      <w:r w:rsidRPr="00E65A2E">
        <w:rPr>
          <w:b/>
        </w:rPr>
        <w:lastRenderedPageBreak/>
        <w:t>Υποτμήμα 3.7 Προστασία συστημάτων πληροφορικής</w:t>
      </w:r>
    </w:p>
    <w:p w:rsidR="00DE4CA0" w:rsidRPr="00E65A2E" w:rsidRDefault="00DE4CA0" w:rsidP="00DE4CA0">
      <w:pPr>
        <w:suppressAutoHyphens/>
        <w:ind w:firstLine="294"/>
        <w:jc w:val="both"/>
        <w:rPr>
          <w:b/>
        </w:rPr>
      </w:pPr>
    </w:p>
    <w:p w:rsidR="00DE4CA0" w:rsidRPr="00E65A2E" w:rsidRDefault="00DE4CA0" w:rsidP="00DE4CA0">
      <w:pPr>
        <w:suppressAutoHyphens/>
        <w:ind w:left="720"/>
        <w:jc w:val="both"/>
      </w:pPr>
      <w:r w:rsidRPr="00E65A2E">
        <w:rPr>
          <w:b/>
          <w:i/>
        </w:rPr>
        <w:t>Για τη συμμόρφωση με το κριτήριο του άρθρου 25 παράγραφος 1 στοιχείο ι) της ΕΠ του ΕΤΚ,</w:t>
      </w:r>
      <w:r w:rsidRPr="00E65A2E">
        <w:t xml:space="preserve"> θα πρέπει να διαθέτετε κατάλληλα μέτρα ασφάλειας για την προστασία του μηχανογραφικού σας συστήματος από μη εξουσιοδοτημένη παρείσφρηση και για τη διασφάλιση των εγγράφων σας. </w:t>
      </w:r>
    </w:p>
    <w:p w:rsidR="00DE4CA0" w:rsidRPr="00E65A2E" w:rsidRDefault="00DE4CA0" w:rsidP="00DE4CA0">
      <w:pPr>
        <w:suppressAutoHyphens/>
        <w:jc w:val="both"/>
        <w:rPr>
          <w:b/>
        </w:rPr>
      </w:pPr>
    </w:p>
    <w:p w:rsidR="00DE4CA0" w:rsidRPr="00E65A2E" w:rsidRDefault="00DE4CA0" w:rsidP="00DE4CA0">
      <w:pPr>
        <w:suppressAutoHyphens/>
        <w:ind w:firstLine="720"/>
        <w:jc w:val="both"/>
      </w:pPr>
      <w:r w:rsidRPr="00E65A2E">
        <w:rPr>
          <w:b/>
        </w:rPr>
        <w:t>3.7.1</w:t>
      </w:r>
      <w:r w:rsidRPr="00E65A2E">
        <w:t xml:space="preserve"> </w:t>
      </w:r>
    </w:p>
    <w:p w:rsidR="00DE4CA0" w:rsidRPr="00E65A2E" w:rsidRDefault="00DE4CA0" w:rsidP="00DE4CA0">
      <w:pPr>
        <w:suppressAutoHyphens/>
        <w:ind w:firstLine="720"/>
        <w:jc w:val="both"/>
      </w:pPr>
      <w:r w:rsidRPr="00E65A2E">
        <w:t>Στην ερώτηση (α), οι ενέργειές σας θα πρέπει να περιλαμβάνουν:</w:t>
      </w:r>
    </w:p>
    <w:p w:rsidR="00DE4CA0" w:rsidRPr="00E65A2E" w:rsidRDefault="00DE4CA0" w:rsidP="00F61C72">
      <w:pPr>
        <w:numPr>
          <w:ilvl w:val="0"/>
          <w:numId w:val="23"/>
        </w:numPr>
        <w:tabs>
          <w:tab w:val="num" w:pos="1068"/>
        </w:tabs>
        <w:suppressAutoHyphens/>
        <w:ind w:left="1068"/>
        <w:jc w:val="both"/>
      </w:pPr>
      <w:r w:rsidRPr="00E65A2E">
        <w:t>επικαιροποιημένο σχέδιο ασφάλειας με μέτρα που έχουν ληφθεί για την προστασία του μηχανογραφικού σας συστήματος από μη εξουσιοδοτημένη πρόσβαση και από σκόπιμη καταστροφή ή απώλεια πληροφοριών·</w:t>
      </w:r>
    </w:p>
    <w:p w:rsidR="00DE4CA0" w:rsidRPr="00E65A2E" w:rsidRDefault="00DE4CA0" w:rsidP="00F61C72">
      <w:pPr>
        <w:numPr>
          <w:ilvl w:val="0"/>
          <w:numId w:val="23"/>
        </w:numPr>
        <w:tabs>
          <w:tab w:val="num" w:pos="1068"/>
        </w:tabs>
        <w:suppressAutoHyphens/>
        <w:ind w:left="1068"/>
        <w:jc w:val="both"/>
      </w:pPr>
      <w:r w:rsidRPr="00E65A2E">
        <w:t xml:space="preserve">λεπτομέρειες σχετικά με το αν χρησιμοποιείτε πολλαπλά συστήματα σε διαφορετικές εγκαταστάσεις και τον τρόπο με τον οποίο ελέγχονται· </w:t>
      </w:r>
    </w:p>
    <w:p w:rsidR="00DE4CA0" w:rsidRPr="00E65A2E" w:rsidRDefault="00DE4CA0" w:rsidP="00F61C72">
      <w:pPr>
        <w:numPr>
          <w:ilvl w:val="0"/>
          <w:numId w:val="23"/>
        </w:numPr>
        <w:tabs>
          <w:tab w:val="num" w:pos="1068"/>
        </w:tabs>
        <w:suppressAutoHyphens/>
        <w:ind w:left="1068"/>
        <w:jc w:val="both"/>
      </w:pPr>
      <w:r w:rsidRPr="00E65A2E">
        <w:t xml:space="preserve">το άτομο που είναι υπεύθυνο για την προστασία και τη λειτουργία του μηχανογραφικού συστήματος της εταιρείας σας (η ευθύνη δεν θα πρέπει να περιορίζεται σε ένα μόνο άτομο, αλλά σε πολλά, ώστε να μπορούν να αλληλοπαρακολουθούν τις ενέργειές τους)· </w:t>
      </w:r>
    </w:p>
    <w:p w:rsidR="00DE4CA0" w:rsidRPr="00E65A2E" w:rsidRDefault="00DE4CA0" w:rsidP="00F61C72">
      <w:pPr>
        <w:numPr>
          <w:ilvl w:val="0"/>
          <w:numId w:val="23"/>
        </w:numPr>
        <w:tabs>
          <w:tab w:val="num" w:pos="1068"/>
        </w:tabs>
        <w:suppressAutoHyphens/>
        <w:ind w:left="1068"/>
        <w:jc w:val="both"/>
      </w:pPr>
      <w:r w:rsidRPr="00E65A2E">
        <w:t>λεπτομέρειες σχετικά με τα τείχη προστασίας και την προστασία από ιούς και άλλα κακόβουλα λογισμικά (malware)·</w:t>
      </w:r>
    </w:p>
    <w:p w:rsidR="00DE4CA0" w:rsidRPr="00E65A2E" w:rsidRDefault="00DE4CA0" w:rsidP="00F61C72">
      <w:pPr>
        <w:numPr>
          <w:ilvl w:val="0"/>
          <w:numId w:val="23"/>
        </w:numPr>
        <w:tabs>
          <w:tab w:val="num" w:pos="1068"/>
        </w:tabs>
        <w:suppressAutoHyphens/>
        <w:ind w:left="1068"/>
        <w:jc w:val="both"/>
      </w:pPr>
      <w:r w:rsidRPr="00E65A2E">
        <w:t>σχέδιο συνέχειας της επιχειρηματικής δραστηριότητας / ανάκτησης σε περίπτωση καταστροφής·</w:t>
      </w:r>
    </w:p>
    <w:p w:rsidR="00DE4CA0" w:rsidRPr="00E65A2E" w:rsidRDefault="00DE4CA0" w:rsidP="00F61C72">
      <w:pPr>
        <w:numPr>
          <w:ilvl w:val="0"/>
          <w:numId w:val="23"/>
        </w:numPr>
        <w:tabs>
          <w:tab w:val="num" w:pos="1068"/>
        </w:tabs>
        <w:suppressAutoHyphens/>
        <w:ind w:left="1068"/>
        <w:jc w:val="both"/>
      </w:pPr>
      <w:r w:rsidRPr="00E65A2E">
        <w:t>πάγιες διαδικασίες δημιουργίας εφεδρικών αντιγράφων, καθώς και ανάκτηση όλων των σχετικών προγραμμάτων και δεδομένων, έπειτα από διακοπή λόγω αστοχίας του συστήματος·</w:t>
      </w:r>
    </w:p>
    <w:p w:rsidR="00DE4CA0" w:rsidRPr="00E65A2E" w:rsidRDefault="00DE4CA0" w:rsidP="00F61C72">
      <w:pPr>
        <w:numPr>
          <w:ilvl w:val="0"/>
          <w:numId w:val="23"/>
        </w:numPr>
        <w:tabs>
          <w:tab w:val="num" w:pos="1068"/>
        </w:tabs>
        <w:suppressAutoHyphens/>
        <w:ind w:left="1068"/>
        <w:jc w:val="both"/>
      </w:pPr>
      <w:r w:rsidRPr="00E65A2E">
        <w:t xml:space="preserve">ημερολόγια όπου καταχωρούνται οι χρήστες και οι ενέργειές τους· </w:t>
      </w:r>
    </w:p>
    <w:p w:rsidR="00DE4CA0" w:rsidRPr="00E65A2E" w:rsidRDefault="00DE4CA0" w:rsidP="00F61C72">
      <w:pPr>
        <w:numPr>
          <w:ilvl w:val="0"/>
          <w:numId w:val="23"/>
        </w:numPr>
        <w:tabs>
          <w:tab w:val="num" w:pos="1068"/>
        </w:tabs>
        <w:suppressAutoHyphens/>
        <w:ind w:left="1068"/>
        <w:jc w:val="both"/>
      </w:pPr>
      <w:r w:rsidRPr="00E65A2E">
        <w:t xml:space="preserve">πληροφορίες σχετικά με το εάν </w:t>
      </w:r>
      <w:r>
        <w:t>διενεργείται</w:t>
      </w:r>
      <w:r w:rsidRPr="00E65A2E">
        <w:t xml:space="preserve"> περιοδική διαχείριση ευπαθειών του συστήματος και από ποιον.</w:t>
      </w:r>
    </w:p>
    <w:p w:rsidR="00DE4CA0" w:rsidRPr="00E65A2E" w:rsidRDefault="00DE4CA0" w:rsidP="00DE4CA0">
      <w:pPr>
        <w:suppressAutoHyphens/>
        <w:ind w:left="708"/>
        <w:jc w:val="both"/>
      </w:pPr>
    </w:p>
    <w:p w:rsidR="00DE4CA0" w:rsidRPr="00E65A2E" w:rsidRDefault="00DE4CA0" w:rsidP="00DE4CA0">
      <w:pPr>
        <w:suppressAutoHyphens/>
        <w:ind w:left="708"/>
        <w:jc w:val="both"/>
      </w:pPr>
      <w:r w:rsidRPr="00E65A2E">
        <w:t xml:space="preserve">Στην ερώτηση (β), αναφέρατε τη συχνότητα διενέργειας ελέγχων για μη εξουσιοδοτημένη πρόσβαση, την καταχώριση των αποτελεσμάτων και τον τρόπο που χειρίζεστε περιπτώσεις παραβίασης του συστήματος. </w:t>
      </w:r>
    </w:p>
    <w:p w:rsidR="00DE4CA0" w:rsidRPr="00E65A2E" w:rsidRDefault="00DE4CA0" w:rsidP="00DE4CA0">
      <w:pPr>
        <w:suppressAutoHyphens/>
        <w:ind w:left="708"/>
        <w:jc w:val="both"/>
      </w:pPr>
    </w:p>
    <w:p w:rsidR="00DE4CA0" w:rsidRPr="00E65A2E" w:rsidRDefault="00DE4CA0" w:rsidP="00DE4CA0">
      <w:pPr>
        <w:suppressAutoHyphens/>
        <w:ind w:left="708"/>
        <w:jc w:val="both"/>
      </w:pP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rPr>
          <w:b/>
        </w:rPr>
        <w:t>3.7.2</w:t>
      </w:r>
      <w:r w:rsidRPr="00E65A2E">
        <w:t xml:space="preserve"> </w:t>
      </w:r>
    </w:p>
    <w:p w:rsidR="00DE4CA0" w:rsidRPr="00E65A2E" w:rsidRDefault="00DE4CA0" w:rsidP="00DE4CA0">
      <w:pPr>
        <w:suppressAutoHyphens/>
        <w:ind w:firstLine="709"/>
        <w:jc w:val="both"/>
      </w:pPr>
      <w:r w:rsidRPr="00E65A2E">
        <w:t>Η περιγραφή των διαδικασιών εκχώρησης δικαιωμάτων πρόσβασης θα πρέπει να περιλαμβάνει:</w:t>
      </w:r>
    </w:p>
    <w:p w:rsidR="00DE4CA0" w:rsidRPr="00E65A2E" w:rsidRDefault="00DE4CA0" w:rsidP="00F61C72">
      <w:pPr>
        <w:numPr>
          <w:ilvl w:val="0"/>
          <w:numId w:val="23"/>
        </w:numPr>
        <w:tabs>
          <w:tab w:val="num" w:pos="1068"/>
        </w:tabs>
        <w:suppressAutoHyphens/>
        <w:ind w:left="1068"/>
        <w:jc w:val="both"/>
      </w:pPr>
      <w:r w:rsidRPr="00E65A2E">
        <w:t xml:space="preserve">τον τρόπο παροχής εξουσιοδοτημένης πρόσβασης και το επίπεδο πρόσβασης στα μηχανογραφικά συστήματα (η πρόσβαση σε ευαίσθητες πληροφορίες θα πρέπει να περιορίζεται στα μέλη του προσωπικού που είναι εξουσιοδοτημένα για αλλαγές/προσθήκες στις εν λόγω πληροφορίες), </w:t>
      </w:r>
    </w:p>
    <w:p w:rsidR="00DE4CA0" w:rsidRPr="00E65A2E" w:rsidRDefault="00DE4CA0" w:rsidP="00F61C72">
      <w:pPr>
        <w:numPr>
          <w:ilvl w:val="0"/>
          <w:numId w:val="23"/>
        </w:numPr>
        <w:tabs>
          <w:tab w:val="num" w:pos="1068"/>
        </w:tabs>
        <w:suppressAutoHyphens/>
        <w:ind w:left="1068"/>
        <w:jc w:val="both"/>
      </w:pPr>
      <w:r w:rsidRPr="00E65A2E">
        <w:t>το μορφότυπο του κωδικού πρόσβασης, τη συχνότητα αλλαγής του και το άτομο που εκδίδει νέους κωδικούς πρόσβασης, καθώς και</w:t>
      </w:r>
    </w:p>
    <w:p w:rsidR="00DE4CA0" w:rsidRPr="00E65A2E" w:rsidRDefault="00DE4CA0" w:rsidP="00F61C72">
      <w:pPr>
        <w:numPr>
          <w:ilvl w:val="0"/>
          <w:numId w:val="23"/>
        </w:numPr>
        <w:tabs>
          <w:tab w:val="num" w:pos="1068"/>
        </w:tabs>
        <w:suppressAutoHyphens/>
        <w:ind w:left="1068"/>
        <w:jc w:val="both"/>
      </w:pPr>
      <w:r w:rsidRPr="00E65A2E">
        <w:t>την κατάργηση/διατήρηση/επικαιροποίηση των στοιχείων του χρήστη.</w:t>
      </w:r>
    </w:p>
    <w:p w:rsidR="00DE4CA0" w:rsidRPr="00E65A2E" w:rsidRDefault="00DE4CA0" w:rsidP="00DE4CA0">
      <w:pPr>
        <w:suppressAutoHyphens/>
        <w:ind w:firstLine="709"/>
        <w:jc w:val="both"/>
      </w:pPr>
      <w:r w:rsidRPr="00E65A2E">
        <w:rPr>
          <w:b/>
        </w:rPr>
        <w:lastRenderedPageBreak/>
        <w:t>Υποτμήμα 3.8 Ασφάλεια τεκμηρίωσης</w:t>
      </w: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rPr>
          <w:b/>
        </w:rPr>
        <w:t>3.8.1</w:t>
      </w:r>
      <w:r w:rsidRPr="00E65A2E">
        <w:t xml:space="preserve"> </w:t>
      </w:r>
    </w:p>
    <w:p w:rsidR="00DE4CA0" w:rsidRPr="00E65A2E" w:rsidRDefault="00DE4CA0" w:rsidP="00DE4CA0">
      <w:pPr>
        <w:suppressAutoHyphens/>
        <w:ind w:firstLine="709"/>
        <w:jc w:val="both"/>
      </w:pPr>
      <w:r w:rsidRPr="00E65A2E">
        <w:t>Οι ενέργειές σας πρέπει συνήθως να περιλαμβάνουν:</w:t>
      </w:r>
    </w:p>
    <w:p w:rsidR="00DE4CA0" w:rsidRPr="00E65A2E" w:rsidRDefault="00DE4CA0" w:rsidP="00DE4CA0">
      <w:pPr>
        <w:suppressAutoHyphens/>
        <w:jc w:val="both"/>
      </w:pPr>
    </w:p>
    <w:p w:rsidR="00DE4CA0" w:rsidRPr="00E65A2E" w:rsidRDefault="00DE4CA0" w:rsidP="00F61C72">
      <w:pPr>
        <w:numPr>
          <w:ilvl w:val="0"/>
          <w:numId w:val="23"/>
        </w:numPr>
        <w:tabs>
          <w:tab w:val="left" w:pos="1134"/>
          <w:tab w:val="left" w:pos="1418"/>
          <w:tab w:val="left" w:pos="2835"/>
        </w:tabs>
        <w:suppressAutoHyphens/>
        <w:ind w:hanging="11"/>
        <w:jc w:val="both"/>
      </w:pPr>
      <w:r w:rsidRPr="00E65A2E">
        <w:t xml:space="preserve">καταχώριση και δημιουργία εφεδρικών αντιγράφων των εγγράφων, στην οποία περιλαμβάνεται η σάρωση και οι </w:t>
      </w:r>
      <w:r w:rsidRPr="0010311B">
        <w:t>μικροδιαφάνειες,</w:t>
      </w:r>
      <w:r w:rsidRPr="00E65A2E">
        <w:t xml:space="preserve"> και περιορισμούς στην πρόσβαση· </w:t>
      </w:r>
    </w:p>
    <w:p w:rsidR="00DE4CA0" w:rsidRPr="00E65A2E" w:rsidRDefault="00DE4CA0" w:rsidP="00F61C72">
      <w:pPr>
        <w:numPr>
          <w:ilvl w:val="0"/>
          <w:numId w:val="23"/>
        </w:numPr>
        <w:tabs>
          <w:tab w:val="left" w:pos="1134"/>
        </w:tabs>
        <w:suppressAutoHyphens/>
        <w:ind w:hanging="11"/>
        <w:jc w:val="both"/>
      </w:pPr>
      <w:r w:rsidRPr="00E65A2E">
        <w:t xml:space="preserve">επικαιροποιημένο σχέδιο ασφάλειας, με μέτρα που έχουν ληφθεί για την προστασία των εγγράφων από μη εξουσιοδοτημένη πρόσβαση και από σκόπιμη καταστροφή ή απώλεια πληροφοριών· </w:t>
      </w:r>
    </w:p>
    <w:p w:rsidR="00DE4CA0" w:rsidRPr="00E65A2E" w:rsidRDefault="00DE4CA0" w:rsidP="00F61C72">
      <w:pPr>
        <w:numPr>
          <w:ilvl w:val="0"/>
          <w:numId w:val="23"/>
        </w:numPr>
        <w:tabs>
          <w:tab w:val="left" w:pos="1134"/>
        </w:tabs>
        <w:suppressAutoHyphens/>
        <w:ind w:hanging="11"/>
        <w:jc w:val="both"/>
      </w:pPr>
      <w:r w:rsidRPr="00E65A2E">
        <w:t>διαδικασία αρχειοθέτησης και ασφαλούς και προστατευμένης αποθήκευσης εγγράφων, στην οποία περιλαμβάνονται οι αρμοδιότητες για τη διαχείρισή τους·</w:t>
      </w:r>
    </w:p>
    <w:p w:rsidR="00DE4CA0" w:rsidRPr="00E65A2E" w:rsidRDefault="00DE4CA0" w:rsidP="00F61C72">
      <w:pPr>
        <w:numPr>
          <w:ilvl w:val="0"/>
          <w:numId w:val="23"/>
        </w:numPr>
        <w:tabs>
          <w:tab w:val="left" w:pos="1134"/>
        </w:tabs>
        <w:suppressAutoHyphens/>
        <w:ind w:hanging="11"/>
        <w:jc w:val="both"/>
      </w:pPr>
      <w:r w:rsidRPr="00E65A2E">
        <w:t>χειρισμό περιστατικών παραβίασης της ασφάλειας των εγγράφων.</w:t>
      </w:r>
    </w:p>
    <w:p w:rsidR="00DE4CA0" w:rsidRPr="00E65A2E" w:rsidRDefault="00DE4CA0" w:rsidP="00DE4CA0">
      <w:pPr>
        <w:suppressAutoHyphens/>
        <w:ind w:left="360"/>
        <w:jc w:val="both"/>
      </w:pPr>
    </w:p>
    <w:p w:rsidR="00DE4CA0" w:rsidRPr="00E65A2E" w:rsidRDefault="00DE4CA0" w:rsidP="00DE4CA0">
      <w:pPr>
        <w:suppressAutoHyphens/>
        <w:ind w:firstLine="709"/>
        <w:jc w:val="both"/>
      </w:pPr>
      <w:r w:rsidRPr="00E65A2E">
        <w:rPr>
          <w:b/>
        </w:rPr>
        <w:t>3.8.2</w:t>
      </w:r>
      <w:r w:rsidRPr="00E65A2E">
        <w:t xml:space="preserve"> </w:t>
      </w:r>
    </w:p>
    <w:p w:rsidR="00DE4CA0" w:rsidRPr="00E65A2E" w:rsidRDefault="00DE4CA0" w:rsidP="00DE4CA0">
      <w:pPr>
        <w:suppressAutoHyphens/>
        <w:ind w:firstLine="709"/>
        <w:jc w:val="both"/>
      </w:pPr>
      <w:r w:rsidRPr="00E65A2E">
        <w:t xml:space="preserve">Τα μέτρα σας θα πρέπει να περιλαμβάνουν: </w:t>
      </w:r>
    </w:p>
    <w:p w:rsidR="00DE4CA0" w:rsidRPr="00E65A2E" w:rsidRDefault="00DE4CA0" w:rsidP="00DE4CA0">
      <w:pPr>
        <w:suppressAutoHyphens/>
        <w:ind w:left="360"/>
        <w:jc w:val="both"/>
      </w:pPr>
    </w:p>
    <w:p w:rsidR="00DE4CA0" w:rsidRPr="00E65A2E" w:rsidRDefault="00DE4CA0" w:rsidP="00F61C72">
      <w:pPr>
        <w:numPr>
          <w:ilvl w:val="0"/>
          <w:numId w:val="23"/>
        </w:numPr>
        <w:tabs>
          <w:tab w:val="left" w:pos="1134"/>
        </w:tabs>
        <w:suppressAutoHyphens/>
        <w:ind w:hanging="11"/>
        <w:jc w:val="both"/>
      </w:pPr>
      <w:r w:rsidRPr="00E65A2E">
        <w:t>έλεγχο του συστήματός σας ως προς την προστασία που παρέχει από μη εξουσιοδοτημένη πρόσβαση και καταχώριση των αποτελεσμάτων·</w:t>
      </w:r>
    </w:p>
    <w:p w:rsidR="00DE4CA0" w:rsidRPr="00E65A2E" w:rsidRDefault="00DE4CA0" w:rsidP="00F61C72">
      <w:pPr>
        <w:numPr>
          <w:ilvl w:val="0"/>
          <w:numId w:val="23"/>
        </w:numPr>
        <w:tabs>
          <w:tab w:val="left" w:pos="1134"/>
        </w:tabs>
        <w:suppressAutoHyphens/>
        <w:ind w:hanging="11"/>
        <w:jc w:val="both"/>
      </w:pPr>
      <w:r w:rsidRPr="00E65A2E">
        <w:t>σχέδιο συνέχειας της επιχειρηματικής δραστηριότητας / ανάκτησης σε περίπτωση καταστροφής·</w:t>
      </w:r>
    </w:p>
    <w:p w:rsidR="00DE4CA0" w:rsidRPr="00E65A2E" w:rsidRDefault="00DE4CA0" w:rsidP="00F61C72">
      <w:pPr>
        <w:numPr>
          <w:ilvl w:val="0"/>
          <w:numId w:val="23"/>
        </w:numPr>
        <w:tabs>
          <w:tab w:val="left" w:pos="1134"/>
        </w:tabs>
        <w:suppressAutoHyphens/>
        <w:ind w:hanging="11"/>
        <w:jc w:val="both"/>
      </w:pPr>
      <w:r w:rsidRPr="00E65A2E">
        <w:t>τεκμηριωμένα διορθωτικά μέτρα που έχετε λάβει για την αντιμετώπιση πραγματικών περιστατικών.</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Τμήμα ΙV – Οικονομική φερεγγυότητα </w:t>
      </w:r>
    </w:p>
    <w:p w:rsidR="00DE4CA0" w:rsidRPr="00E65A2E" w:rsidRDefault="00DE4CA0" w:rsidP="00DE4CA0">
      <w:pPr>
        <w:suppressAutoHyphens/>
        <w:ind w:left="709"/>
        <w:jc w:val="both"/>
      </w:pPr>
      <w:r w:rsidRPr="00E65A2E">
        <w:rPr>
          <w:i/>
        </w:rPr>
        <w:t xml:space="preserve">(άρθρο 39 στοιχείο γ) του ΕΤΚ, άρθρο 26 της ΕΠ του ΕΤΚ, </w:t>
      </w:r>
      <w:hyperlink w:anchor="PART2_Section_III" w:history="1">
        <w:r w:rsidRPr="00E65A2E">
          <w:rPr>
            <w:rStyle w:val="-"/>
            <w:i/>
          </w:rPr>
          <w:t xml:space="preserve">Κατευθυντήριες </w:t>
        </w:r>
        <w:r>
          <w:rPr>
            <w:rStyle w:val="-"/>
            <w:i/>
          </w:rPr>
          <w:t>οδηγίες</w:t>
        </w:r>
        <w:r w:rsidRPr="00E65A2E">
          <w:rPr>
            <w:rStyle w:val="-"/>
            <w:i/>
          </w:rPr>
          <w:t xml:space="preserve"> ΑΕΟ μέρος 2 τμήμα ΙΙΙ</w:t>
        </w:r>
      </w:hyperlink>
      <w:r w:rsidRPr="00E65A2E">
        <w:rPr>
          <w:i/>
        </w:rPr>
        <w:t xml:space="preserve">, </w:t>
      </w:r>
      <w:hyperlink w:anchor="ANNEX2_3" w:history="1">
        <w:r w:rsidRPr="00E65A2E">
          <w:rPr>
            <w:rStyle w:val="-"/>
            <w:i/>
          </w:rPr>
          <w:t>Παράρτημα 2 σημείο 3 των οδηγιών AEO</w:t>
        </w:r>
      </w:hyperlink>
      <w:r w:rsidRPr="00E65A2E">
        <w:t>)</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Ως φερεγγυότητα νοείται μια υγιής οικονομική κατάσταση που είναι επαρκής για την εκπλήρωση των υποχρεώσεών σας, λαμβανομένων δεόντως υπόψη των χαρακτηριστικών του είδους της επιχειρηματικής σας δραστηριότητας τα τελευταία τρία έτη. Εάν έχουν παρέλθει λιγότερα από τρία έτη από την ίδρυση της εταιρείας σας, η οικονομική σας φερεγγυότητα κρίνεται με βάση τα διαθέσιμα στοιχεία και πληροφορίες (βλ. ερώτηση 4.3). Τα εν λόγω στοιχεία θα πρέπει να σχετίζονται αποκλειστικά με τον αιτούντα που υποβάλλει την αίτηση ΑΕΟ. Τυχόν γνωστές πληροφορίες που αναμένεται να επηρεάσουν τη φερεγγυότητά σας στο άμεσο μέλλον θα πρέπει να αναφερθούν στην ερώτηση 4.4.</w:t>
      </w:r>
    </w:p>
    <w:p w:rsidR="00DE4CA0" w:rsidRDefault="00DE4CA0" w:rsidP="00DE4CA0">
      <w:pPr>
        <w:suppressAutoHyphens/>
        <w:jc w:val="both"/>
        <w:rPr>
          <w:b/>
        </w:rPr>
      </w:pPr>
    </w:p>
    <w:p w:rsidR="00DE4CA0" w:rsidRPr="00E65A2E" w:rsidRDefault="00DE4CA0" w:rsidP="00DE4CA0">
      <w:pPr>
        <w:suppressAutoHyphens/>
        <w:jc w:val="both"/>
        <w:rPr>
          <w:b/>
        </w:rPr>
      </w:pPr>
    </w:p>
    <w:p w:rsidR="00DE4CA0" w:rsidRPr="00E65A2E" w:rsidRDefault="00DE4CA0" w:rsidP="00DE4CA0">
      <w:pPr>
        <w:suppressAutoHyphens/>
        <w:ind w:left="709"/>
        <w:jc w:val="both"/>
      </w:pPr>
      <w:r w:rsidRPr="00E65A2E">
        <w:rPr>
          <w:b/>
        </w:rPr>
        <w:lastRenderedPageBreak/>
        <w:t>4.1</w:t>
      </w:r>
      <w:r w:rsidRPr="00E65A2E">
        <w:t xml:space="preserve"> </w:t>
      </w:r>
    </w:p>
    <w:p w:rsidR="00DE4CA0" w:rsidRPr="00E65A2E" w:rsidRDefault="00DE4CA0" w:rsidP="00DE4CA0">
      <w:pPr>
        <w:suppressAutoHyphens/>
        <w:ind w:left="709"/>
        <w:jc w:val="both"/>
      </w:pPr>
      <w:r w:rsidRPr="00E65A2E">
        <w:t>Αναφέρατε λεπτομέρειες για διαδικασίες αφερεγγυότητας, πτώχευσης ή εκκαθάρισης που έχουν κινηθεί κατά της εταιρείας σας ή του ενεργητικού της τα τελευταία τρία χρόνια.</w:t>
      </w:r>
    </w:p>
    <w:p w:rsidR="00DE4CA0" w:rsidRPr="00E65A2E" w:rsidRDefault="00DE4CA0" w:rsidP="00DE4CA0">
      <w:pPr>
        <w:suppressAutoHyphens/>
        <w:ind w:firstLine="709"/>
        <w:jc w:val="both"/>
      </w:pPr>
    </w:p>
    <w:p w:rsidR="00DE4CA0" w:rsidRPr="00E65A2E" w:rsidRDefault="00DE4CA0" w:rsidP="00DE4CA0">
      <w:pPr>
        <w:suppressAutoHyphens/>
        <w:ind w:left="709"/>
        <w:jc w:val="both"/>
      </w:pPr>
      <w:r w:rsidRPr="00E65A2E">
        <w:rPr>
          <w:b/>
        </w:rPr>
        <w:t>4.2</w:t>
      </w:r>
      <w:r w:rsidRPr="00E65A2E">
        <w:t xml:space="preserve"> </w:t>
      </w:r>
    </w:p>
    <w:p w:rsidR="00DE4CA0" w:rsidRPr="00E65A2E" w:rsidRDefault="00DE4CA0" w:rsidP="00DE4CA0">
      <w:pPr>
        <w:suppressAutoHyphens/>
        <w:ind w:left="709"/>
        <w:jc w:val="both"/>
      </w:pPr>
      <w:r w:rsidRPr="00E65A2E">
        <w:t xml:space="preserve">Τα αποδεικτικά στοιχεία ή οι πληροφορίες που απαιτούνται ενδέχεται να αφορούν και τυχόν ενδεχόμενες υποχρεώσεις ή προβλέψεις, </w:t>
      </w:r>
      <w:r>
        <w:t>το κυκλοφορούν ενεργητικό,</w:t>
      </w:r>
      <w:r w:rsidRPr="00E65A2E">
        <w:t xml:space="preserve"> τη</w:t>
      </w:r>
      <w:r>
        <w:t>ν</w:t>
      </w:r>
      <w:r w:rsidRPr="00E65A2E">
        <w:t xml:space="preserve"> καθαρή θέση και το μέγεθος των άυλων περιουσιακών στοιχείων. </w:t>
      </w:r>
    </w:p>
    <w:p w:rsidR="00DE4CA0" w:rsidRPr="00E65A2E" w:rsidRDefault="00DE4CA0" w:rsidP="00DE4CA0">
      <w:pPr>
        <w:suppressAutoHyphens/>
        <w:ind w:firstLine="709"/>
        <w:jc w:val="both"/>
        <w:rPr>
          <w:i/>
        </w:rPr>
      </w:pPr>
    </w:p>
    <w:p w:rsidR="00DE4CA0" w:rsidRPr="00E65A2E" w:rsidRDefault="00DE4CA0" w:rsidP="00DE4CA0">
      <w:pPr>
        <w:suppressAutoHyphens/>
        <w:ind w:left="709"/>
        <w:jc w:val="both"/>
      </w:pPr>
      <w:r w:rsidRPr="00E65A2E">
        <w:t>Υπό ορισμένες περιστάσεις, μπορεί να αποτελεί συνήθη πρακτική για μια επιχείρηση να έχει αρνητική καθαρή θέση, για παράδειγμα όταν μια εταιρεία ιδρύεται από τη μητρική εταιρεία για σκοπούς έρευνας και ανάπτυξης, οπότε οι υποχρεώσεις μπορεί να χρηματοδοτούνται με δάνειο από τη μητρική εταιρεία ή από χρηματοπιστωτικό ίδρυμα. Υπό τις περιστάσεις αυτές, η αρνητική καθαρή θέση ενδεχομένως δεν αποτελεί ένδειξη ότι η επιχείρηση δεν είναι ικανή να πληρώσει τις νόμιμες οφειλές της. Ενδέχεται οι τελωνειακές αρχές να ζητήσουν περαιτέρω αποδείξεις, όπως δέσμευση του δανειστή, ή εγγύηση της μητρικής εταιρείας ή τραπεζική επιστολή για την εκπλήρωση της απαίτησης, ή, εάν η εταιρεία αποτελεί ατομική επιχείρηση ή προσωπική εταιρεία, κατάλογο προσωπικών περιουσιακών στοιχείων τα οποία χρησιμοποιούνται για τη στήριξη της φερεγγυότητας της επιχείρησης.</w:t>
      </w:r>
    </w:p>
    <w:p w:rsidR="00DE4CA0" w:rsidRPr="00E65A2E" w:rsidRDefault="00DE4CA0" w:rsidP="00DE4CA0">
      <w:pPr>
        <w:suppressAutoHyphens/>
        <w:jc w:val="both"/>
      </w:pPr>
    </w:p>
    <w:p w:rsidR="00DE4CA0" w:rsidRPr="00E65A2E" w:rsidRDefault="00DE4CA0" w:rsidP="00DE4CA0">
      <w:pPr>
        <w:suppressAutoHyphens/>
        <w:ind w:left="709"/>
        <w:jc w:val="both"/>
        <w:rPr>
          <w:i/>
        </w:rPr>
      </w:pPr>
      <w:r w:rsidRPr="00E65A2E">
        <w:rPr>
          <w:b/>
          <w:i/>
        </w:rPr>
        <w:t xml:space="preserve">Σημείωση: Για τον προσδιορισμό της οικονομικής σας φερεγγυότητας, οι τελωνειακές αρχές ενδέχεται να σας ζητήσουν την </w:t>
      </w:r>
      <w:r>
        <w:rPr>
          <w:b/>
          <w:i/>
        </w:rPr>
        <w:t>ενημέρωση</w:t>
      </w:r>
      <w:r w:rsidRPr="00E65A2E">
        <w:rPr>
          <w:b/>
          <w:i/>
        </w:rPr>
        <w:t xml:space="preserve"> των ετήσιων αποτελεσμάτων χρήσεως</w:t>
      </w:r>
      <w:r>
        <w:rPr>
          <w:b/>
          <w:i/>
        </w:rPr>
        <w:t xml:space="preserve"> μέχρι και την ημερομηνία του ελέγχου</w:t>
      </w:r>
      <w:r w:rsidRPr="00E65A2E">
        <w:rPr>
          <w:b/>
          <w:i/>
        </w:rPr>
        <w:t xml:space="preserve">. Κατά την αυτοψία, οι τελωνειακές αρχές ενδέχεται να ελέγξουν το σύνολο των συμπληρωμένων ετήσιων αποτελεσμάτων χρήσεως ή τις οικονομικές καταστάσεις των τελευταίων τριών ετών. Επιπλέον, οι τελωνειακές αρχές ενδέχεται να ζητήσουν να δουν τους πιο πρόσφατους διαχειριστικούς λογαριασμούς, για να </w:t>
      </w:r>
      <w:r>
        <w:rPr>
          <w:b/>
          <w:i/>
        </w:rPr>
        <w:t>αξιολογήσουν</w:t>
      </w:r>
      <w:r w:rsidRPr="00E65A2E">
        <w:rPr>
          <w:b/>
          <w:i/>
        </w:rPr>
        <w:t xml:space="preserve"> την πιο επικαιροποιημένη οικονομική </w:t>
      </w:r>
      <w:r>
        <w:rPr>
          <w:b/>
          <w:i/>
        </w:rPr>
        <w:t>κατάσταση</w:t>
      </w:r>
      <w:r w:rsidRPr="00E65A2E">
        <w:rPr>
          <w:b/>
          <w:i/>
        </w:rPr>
        <w:t>.</w:t>
      </w:r>
    </w:p>
    <w:p w:rsidR="00DE4CA0" w:rsidRPr="00E65A2E" w:rsidRDefault="00DE4CA0" w:rsidP="00DE4CA0">
      <w:pPr>
        <w:suppressAutoHyphens/>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Τμήμα V - Πρακτικά κριτήρια επάρκειας ή επαγγελματικών προσόντων </w:t>
      </w:r>
    </w:p>
    <w:p w:rsidR="00DE4CA0" w:rsidRPr="00E65A2E" w:rsidRDefault="00DE4CA0" w:rsidP="00DE4CA0">
      <w:pPr>
        <w:suppressAutoHyphens/>
        <w:ind w:left="709"/>
        <w:jc w:val="both"/>
      </w:pPr>
      <w:r w:rsidRPr="00E65A2E">
        <w:rPr>
          <w:i/>
        </w:rPr>
        <w:t xml:space="preserve">(Άρθρο 39 στοιχείο δ) του ΕΤΚ, άρθρο 27 της ΕΠ του ΕΤΚ, </w:t>
      </w:r>
      <w:hyperlink w:anchor="PART2_SectionIV" w:history="1">
        <w:r w:rsidRPr="00E65A2E">
          <w:rPr>
            <w:rStyle w:val="-"/>
            <w:i/>
          </w:rPr>
          <w:t xml:space="preserve">Κατευθυντήριες </w:t>
        </w:r>
        <w:r>
          <w:rPr>
            <w:rStyle w:val="-"/>
            <w:i/>
          </w:rPr>
          <w:t>οδηγίες</w:t>
        </w:r>
        <w:r w:rsidRPr="00E65A2E">
          <w:rPr>
            <w:rStyle w:val="-"/>
            <w:i/>
          </w:rPr>
          <w:t xml:space="preserve"> ΑΕΟ μέρος 2 τμήμα IV</w:t>
        </w:r>
      </w:hyperlink>
      <w:r w:rsidRPr="00E65A2E">
        <w:t>)</w:t>
      </w:r>
    </w:p>
    <w:p w:rsidR="00DE4CA0" w:rsidRPr="00E65A2E" w:rsidRDefault="00DE4CA0" w:rsidP="00DE4CA0">
      <w:pPr>
        <w:suppressAutoHyphens/>
        <w:ind w:left="709"/>
        <w:jc w:val="both"/>
      </w:pPr>
    </w:p>
    <w:p w:rsidR="00DE4CA0" w:rsidRPr="00E65A2E" w:rsidRDefault="00DE4CA0" w:rsidP="00DE4CA0">
      <w:pPr>
        <w:suppressAutoHyphens/>
        <w:ind w:firstLine="709"/>
        <w:jc w:val="both"/>
        <w:rPr>
          <w:b/>
        </w:rPr>
      </w:pPr>
      <w:r w:rsidRPr="00E65A2E">
        <w:rPr>
          <w:b/>
        </w:rPr>
        <w:t>Σημείωση:</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 xml:space="preserve">Το παρόν τμήμα αφορά τα πρακτικά κριτήρια επάρκειας ή επαγγελματικών προσόντων </w:t>
      </w:r>
      <w:r>
        <w:t>στο πλαίσιο του</w:t>
      </w:r>
      <w:r w:rsidRPr="00E65A2E">
        <w:t xml:space="preserve"> ΑΕΟ. Συμπληρώνεται </w:t>
      </w:r>
      <w:r w:rsidRPr="00E65A2E">
        <w:rPr>
          <w:b/>
        </w:rPr>
        <w:t>μόνο</w:t>
      </w:r>
      <w:r w:rsidRPr="00E65A2E">
        <w:t xml:space="preserve"> εφόσον υποβάλετε αίτηση για χορήγηση άδειας AEOC. </w:t>
      </w:r>
    </w:p>
    <w:p w:rsidR="00DE4CA0" w:rsidRPr="00E65A2E" w:rsidRDefault="00DE4CA0" w:rsidP="00DE4CA0">
      <w:pPr>
        <w:suppressAutoHyphens/>
        <w:ind w:left="709"/>
        <w:jc w:val="both"/>
      </w:pPr>
    </w:p>
    <w:p w:rsidR="00DE4CA0" w:rsidRPr="00E65A2E" w:rsidRDefault="00DE4CA0" w:rsidP="00DE4CA0">
      <w:pPr>
        <w:suppressAutoHyphens/>
        <w:ind w:left="774"/>
        <w:jc w:val="both"/>
      </w:pPr>
      <w:r w:rsidRPr="00E65A2E">
        <w:t xml:space="preserve">Για τη συμμόρφωση με το κριτήριο του άρθρου 27 της ΕΠ του ΕΤΚ, εσείς ή το άτομο που είναι υπεύθυνο για τα τελωνειακά σας θέματα πρέπει να ανταποκρίνεστε σε ένα από τα ακόλουθα πρακτικά κριτήρια επάρκειας: αποδεδειγμένη πρακτική εμπειρία τουλάχιστον τριών ετών σε τελωνειακά θέματα ή πρότυπο ποιότητας σε σχέση με τελωνειακά θέματα εγκεκριμένο από ευρωπαϊκό οργανισμό τυποποίησης. </w:t>
      </w:r>
      <w:r w:rsidRPr="00E65A2E">
        <w:lastRenderedPageBreak/>
        <w:t xml:space="preserve">Εναλλακτικά, εσείς ή το άτομο που είναι υπεύθυνο για τα τελωνειακά σας θέματα πρέπει να έχετε ολοκληρώσει επιτυχώς εκπαίδευση που καλύπτει την τελωνειακή νομοθεσία, συνάδει και σχετίζεται με τον βαθμό συμμετοχής σας σε τελωνειακές δραστηριότητες και παρέχεται από οποιονδήποτε από τους φορείς που εμφανίζονται στο άρθρο 27 παράγραφος 1 στοιχείο β) της ΕΠ του ΕΤΚ.  </w:t>
      </w:r>
    </w:p>
    <w:p w:rsidR="00DE4CA0" w:rsidRPr="00E65A2E" w:rsidRDefault="00DE4CA0" w:rsidP="00DE4CA0">
      <w:pPr>
        <w:suppressAutoHyphens/>
        <w:ind w:left="774"/>
        <w:jc w:val="both"/>
      </w:pPr>
      <w:r w:rsidRPr="00E65A2E">
        <w:br/>
        <w:t xml:space="preserve">Υπό αυτή την έννοια, το άτομο που είναι υπεύθυνο για τελωνειακά θέματα είναι το άτομο που αναφέρεται στο σημείο </w:t>
      </w:r>
      <w:hyperlink w:anchor="SAQ_1_1_3" w:history="1">
        <w:r w:rsidRPr="00E65A2E">
          <w:rPr>
            <w:rStyle w:val="-"/>
          </w:rPr>
          <w:t>1.1.3 του SAQ</w:t>
        </w:r>
      </w:hyperlink>
      <w:r w:rsidRPr="00E65A2E">
        <w:t xml:space="preserve"> και τις επεξηγηματικές σημειώσεις.</w:t>
      </w:r>
    </w:p>
    <w:p w:rsidR="00DE4CA0" w:rsidRPr="00E65A2E" w:rsidRDefault="00DE4CA0" w:rsidP="00DE4CA0">
      <w:pPr>
        <w:suppressAutoHyphens/>
        <w:ind w:left="774"/>
        <w:jc w:val="both"/>
      </w:pPr>
    </w:p>
    <w:p w:rsidR="00DE4CA0" w:rsidRPr="00E65A2E" w:rsidRDefault="00DE4CA0" w:rsidP="00DE4CA0">
      <w:pPr>
        <w:suppressAutoHyphens/>
        <w:ind w:left="774"/>
        <w:jc w:val="both"/>
      </w:pPr>
      <w:r w:rsidRPr="00E65A2E">
        <w:rPr>
          <w:b/>
        </w:rPr>
        <w:t>5.1.1.</w:t>
      </w:r>
      <w:r w:rsidRPr="00E65A2E">
        <w:t xml:space="preserve"> </w:t>
      </w:r>
    </w:p>
    <w:p w:rsidR="00DE4CA0" w:rsidRPr="00E65A2E" w:rsidRDefault="00DE4CA0" w:rsidP="00DE4CA0">
      <w:pPr>
        <w:suppressAutoHyphens/>
        <w:ind w:left="774"/>
        <w:jc w:val="both"/>
        <w:rPr>
          <w:bCs/>
        </w:rPr>
      </w:pPr>
      <w:r w:rsidRPr="00E65A2E">
        <w:t xml:space="preserve">Οι πιθανοί τρόποι για να </w:t>
      </w:r>
      <w:r>
        <w:t>αποδείξετε</w:t>
      </w:r>
      <w:r w:rsidRPr="00E65A2E">
        <w:t xml:space="preserve"> τη</w:t>
      </w:r>
      <w:r>
        <w:t>ν</w:t>
      </w:r>
      <w:r w:rsidRPr="00E65A2E">
        <w:t xml:space="preserve"> πρακτική εμπειρία τουλάχιστον τριών ετών σε τελωνειακά θέματα περιγράφονται λεπτομερώς στο μέρος 2 τμήμα IV υποτμήμα 2.1 των </w:t>
      </w:r>
      <w:r>
        <w:t>κατευθυντηρίων οδηγιών</w:t>
      </w:r>
      <w:r w:rsidRPr="00E65A2E">
        <w:t xml:space="preserve"> ΑΕΟ.</w:t>
      </w:r>
    </w:p>
    <w:p w:rsidR="00DE4CA0" w:rsidRPr="00E65A2E" w:rsidRDefault="00DE4CA0" w:rsidP="00DE4CA0">
      <w:pPr>
        <w:suppressAutoHyphens/>
        <w:ind w:left="774"/>
        <w:jc w:val="both"/>
        <w:rPr>
          <w:bCs/>
        </w:rPr>
      </w:pPr>
      <w:r w:rsidRPr="00E65A2E">
        <w:br/>
      </w:r>
      <w:r w:rsidRPr="00E65A2E">
        <w:rPr>
          <w:b/>
        </w:rPr>
        <w:t>5.1.2.</w:t>
      </w:r>
      <w:r w:rsidRPr="00E65A2E">
        <w:t xml:space="preserve"> </w:t>
      </w:r>
    </w:p>
    <w:p w:rsidR="00DE4CA0" w:rsidRPr="00E65A2E" w:rsidRDefault="00DE4CA0" w:rsidP="00DE4CA0">
      <w:pPr>
        <w:suppressAutoHyphens/>
        <w:ind w:left="774"/>
        <w:jc w:val="both"/>
      </w:pPr>
      <w:r w:rsidRPr="00E65A2E">
        <w:t xml:space="preserve">Κατά τη σύνταξη των επεξηγηματικών σημειώσεων, δεν είχαν ολοκληρωθεί οι εργασίες για τα πρότυπα ποιότητας σε σχέση με τελωνειακά θέματα προς έγκριση από ευρωπαϊκό οργανισμό τυποποίησης. </w:t>
      </w:r>
    </w:p>
    <w:p w:rsidR="00DE4CA0" w:rsidRPr="00E65A2E" w:rsidRDefault="00DE4CA0" w:rsidP="00DE4CA0">
      <w:pPr>
        <w:suppressAutoHyphens/>
        <w:ind w:left="774"/>
        <w:jc w:val="both"/>
      </w:pPr>
    </w:p>
    <w:p w:rsidR="00DE4CA0" w:rsidRPr="00E65A2E" w:rsidRDefault="00DE4CA0" w:rsidP="00DE4CA0">
      <w:pPr>
        <w:suppressAutoHyphens/>
        <w:ind w:left="774"/>
        <w:jc w:val="both"/>
      </w:pPr>
      <w:r w:rsidRPr="00E65A2E">
        <w:rPr>
          <w:b/>
        </w:rPr>
        <w:t>5.2.1.</w:t>
      </w:r>
    </w:p>
    <w:p w:rsidR="00DE4CA0" w:rsidRPr="00E65A2E" w:rsidRDefault="00DE4CA0" w:rsidP="00DE4CA0">
      <w:pPr>
        <w:suppressAutoHyphens/>
        <w:ind w:left="774"/>
        <w:jc w:val="both"/>
      </w:pPr>
      <w:r w:rsidRPr="00E65A2E">
        <w:t xml:space="preserve">Όσον αφορά την εκπαίδευση που καλύπτει την τελωνειακή νομοθεσία, συνάδει και σχετίζεται με τον βαθμό συμμετοχής σας σε τελωνειακές δραστηριότητες, σημειώνεται ότι ενδεχομένως να μην προσφέρεται ανάλογη εκπαίδευση σε όλα τα κράτη μέλη. Ο οικονομικός φορέας μπορεί να παρακολουθήσει πρόγραμμα εκπαίδευσης σε οποιοδήποτε κράτος μέλος ΕΕ. </w:t>
      </w:r>
    </w:p>
    <w:p w:rsidR="00DE4CA0" w:rsidRPr="00E65A2E" w:rsidRDefault="00DE4CA0" w:rsidP="00DE4CA0">
      <w:pPr>
        <w:suppressAutoHyphens/>
        <w:ind w:left="774"/>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Τμήμα VI – Απαιτήσεις ασφάλειας και προστασίας </w:t>
      </w:r>
    </w:p>
    <w:p w:rsidR="00DE4CA0" w:rsidRPr="00E65A2E" w:rsidRDefault="00DE4CA0" w:rsidP="00DE4CA0">
      <w:pPr>
        <w:suppressAutoHyphens/>
        <w:ind w:left="709"/>
        <w:jc w:val="both"/>
      </w:pPr>
      <w:r w:rsidRPr="00E65A2E">
        <w:rPr>
          <w:i/>
        </w:rPr>
        <w:t xml:space="preserve">(Άρθρο 39 στοιχείο ε) του ΕΤΚ, άρθρο 28 της ΕΠ του ΕΤΚ, </w:t>
      </w:r>
      <w:hyperlink w:anchor="PART2_Section_V" w:history="1">
        <w:r w:rsidRPr="00E65A2E">
          <w:rPr>
            <w:rStyle w:val="-"/>
            <w:i/>
          </w:rPr>
          <w:t xml:space="preserve">Κατευθυντήριες </w:t>
        </w:r>
        <w:r>
          <w:rPr>
            <w:rStyle w:val="-"/>
            <w:i/>
          </w:rPr>
          <w:t>οδηγίες</w:t>
        </w:r>
        <w:r w:rsidRPr="00E65A2E">
          <w:rPr>
            <w:rStyle w:val="-"/>
            <w:i/>
          </w:rPr>
          <w:t xml:space="preserve"> ΑΕΟ μέρος 2 τμήμα 5</w:t>
        </w:r>
      </w:hyperlink>
      <w:r w:rsidRPr="00E65A2E">
        <w:t xml:space="preserve">, </w:t>
      </w:r>
      <w:hyperlink w:anchor="ANNEX2_4" w:history="1">
        <w:r w:rsidRPr="00E65A2E">
          <w:rPr>
            <w:rStyle w:val="-"/>
            <w:i/>
          </w:rPr>
          <w:t xml:space="preserve">Παράρτημα 2 σημείο 4 των </w:t>
        </w:r>
        <w:r>
          <w:rPr>
            <w:rStyle w:val="-"/>
            <w:i/>
          </w:rPr>
          <w:t>κατευθυντηρίων οδηγιών</w:t>
        </w:r>
        <w:r w:rsidRPr="00E65A2E">
          <w:rPr>
            <w:rStyle w:val="-"/>
            <w:i/>
          </w:rPr>
          <w:t xml:space="preserve"> AEO</w:t>
        </w:r>
      </w:hyperlink>
      <w:r w:rsidRPr="00E65A2E">
        <w:rPr>
          <w:i/>
        </w:rPr>
        <w:t>)</w:t>
      </w:r>
    </w:p>
    <w:p w:rsidR="00DE4CA0" w:rsidRPr="00E65A2E" w:rsidRDefault="00DE4CA0" w:rsidP="00DE4CA0">
      <w:pPr>
        <w:tabs>
          <w:tab w:val="left" w:pos="720"/>
        </w:tabs>
        <w:suppressAutoHyphens/>
        <w:jc w:val="both"/>
      </w:pPr>
    </w:p>
    <w:p w:rsidR="00DE4CA0" w:rsidRPr="00E65A2E" w:rsidRDefault="00DE4CA0" w:rsidP="00DE4CA0">
      <w:pPr>
        <w:suppressAutoHyphens/>
        <w:ind w:firstLine="709"/>
        <w:jc w:val="both"/>
        <w:rPr>
          <w:b/>
        </w:rPr>
      </w:pPr>
      <w:r w:rsidRPr="00E65A2E">
        <w:rPr>
          <w:b/>
        </w:rPr>
        <w:t>Σημείωση:</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 xml:space="preserve">Το παρόν τμήμα αφορά το κριτήριο ασφάλειας και προστασίας για τη χορήγηση άδειας ΑΕΟ. Συμπληρώνεται </w:t>
      </w:r>
      <w:r w:rsidRPr="00E65A2E">
        <w:rPr>
          <w:b/>
        </w:rPr>
        <w:t>μόνο</w:t>
      </w:r>
      <w:r w:rsidRPr="00E65A2E">
        <w:t xml:space="preserve"> εφόσον υποβάλετε αίτηση για χορήγηση άδειας </w:t>
      </w:r>
      <w:r w:rsidRPr="00E65A2E">
        <w:rPr>
          <w:b/>
        </w:rPr>
        <w:t>AEO</w:t>
      </w:r>
      <w:r>
        <w:rPr>
          <w:b/>
          <w:lang w:val="en-US"/>
        </w:rPr>
        <w:t>S</w:t>
      </w:r>
      <w:r w:rsidRPr="00E65A2E">
        <w:t>. Η αυτοαξιολόγηση για την εν λόγω απαίτηση θα πρέπει να περιλαμβάνει όλες τις εγκαταστάσεις που σχετίζονται με τις τελωνειακές δραστηριότητες του αιτούντα.</w:t>
      </w:r>
    </w:p>
    <w:p w:rsidR="00DE4CA0" w:rsidRPr="00E65A2E" w:rsidRDefault="00DE4CA0" w:rsidP="00DE4CA0">
      <w:pPr>
        <w:suppressAutoHyphens/>
        <w:ind w:firstLine="709"/>
        <w:jc w:val="both"/>
      </w:pPr>
    </w:p>
    <w:p w:rsidR="00DE4CA0" w:rsidRPr="00E65A2E" w:rsidRDefault="00DE4CA0" w:rsidP="00DE4CA0">
      <w:pPr>
        <w:suppressAutoHyphens/>
        <w:ind w:left="709"/>
        <w:jc w:val="both"/>
      </w:pPr>
      <w:r w:rsidRPr="00E65A2E">
        <w:t xml:space="preserve">Θα πρέπει να επιδείξετε υψηλό επίπεδο ευαισθητοποίησης όσον αφορά τα μέτρα ασφάλειας και προστασίας, εσωτερικά αλλά και στο πλαίσιο των επιχειρηματικών σας δραστηριοτήτων με πελάτες, προμηθευτές και εξωτερικούς παρόχους υπηρεσιών, λαμβάνοντας υπόψη τη θέση σας στη διεθνή εφοδιαστική αλυσίδα. </w:t>
      </w:r>
    </w:p>
    <w:p w:rsidR="00DE4CA0" w:rsidRPr="00E65A2E" w:rsidRDefault="00DE4CA0" w:rsidP="00DE4CA0">
      <w:pPr>
        <w:suppressAutoHyphens/>
        <w:ind w:firstLine="709"/>
        <w:jc w:val="both"/>
      </w:pPr>
    </w:p>
    <w:p w:rsidR="00DE4CA0" w:rsidRPr="00E65A2E" w:rsidRDefault="00DE4CA0" w:rsidP="00DE4CA0">
      <w:pPr>
        <w:suppressAutoHyphens/>
        <w:ind w:left="709"/>
        <w:jc w:val="both"/>
      </w:pPr>
      <w:r w:rsidRPr="00E65A2E">
        <w:t>Αυτό δεν θα πρέπει να συγχέεται με τις απαιτήσεις ασφάλειας</w:t>
      </w:r>
      <w:r>
        <w:t xml:space="preserve"> και προστασίας</w:t>
      </w:r>
      <w:r w:rsidRPr="00E65A2E">
        <w:t xml:space="preserve"> (βλ. κατευθυντήριες </w:t>
      </w:r>
      <w:r>
        <w:t>οδηγίες</w:t>
      </w:r>
      <w:r w:rsidRPr="00E65A2E">
        <w:t xml:space="preserve"> ΑΕΟ).</w:t>
      </w:r>
    </w:p>
    <w:p w:rsidR="00DE4CA0" w:rsidRPr="00E65A2E" w:rsidRDefault="00DE4CA0" w:rsidP="00DE4CA0">
      <w:pPr>
        <w:suppressAutoHyphens/>
        <w:ind w:left="709"/>
        <w:jc w:val="both"/>
      </w:pPr>
      <w:r w:rsidRPr="00E65A2E">
        <w:t xml:space="preserve">Συνήθως, στο παρόν τμήμα αναμένουμε επαρκές επίπεδο και λεπτομερή περιγραφή των διαδικασιών, στην οποία (α) προσδιορίζεται με σαφήνεια τόσο ο αρμόδιος υπάλληλος όσο και ο αναπληρωτής / οι αναπληρωτές του και (β) δίνεται η δυνατότητα στον αναπληρωτή να ακολουθήσει τις υποδείξεις του αρμοδίου. </w:t>
      </w:r>
    </w:p>
    <w:p w:rsidR="00DE4CA0" w:rsidRPr="00E65A2E" w:rsidRDefault="00DE4CA0" w:rsidP="00DE4CA0">
      <w:pPr>
        <w:suppressAutoHyphens/>
        <w:ind w:left="709"/>
        <w:jc w:val="both"/>
      </w:pPr>
    </w:p>
    <w:p w:rsidR="00DE4CA0" w:rsidRPr="00E65A2E" w:rsidRDefault="00DE4CA0" w:rsidP="00DE4CA0">
      <w:pPr>
        <w:suppressAutoHyphens/>
        <w:ind w:left="709"/>
        <w:jc w:val="both"/>
      </w:pPr>
      <w:r w:rsidRPr="00E65A2E">
        <w:t>Όλες οι διαδικασίες θα πρέπει να καταγράφονται, και σε κάθε περίπτωση ζητούνται από τις τελωνειακές αρχές στο πλαίσιο του ελέγχου για την εκπλήρωση των κριτηρίων ΑΕΟ.</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Στα έγγραφα που πρέπει να επιδείξετε, ιδίως για την ερώτηση 6.1.2 (α) και (β), θα πρέπει να αναφέρετε:</w:t>
      </w:r>
    </w:p>
    <w:p w:rsidR="00DE4CA0" w:rsidRPr="00E65A2E" w:rsidRDefault="00DE4CA0" w:rsidP="00F61C72">
      <w:pPr>
        <w:numPr>
          <w:ilvl w:val="0"/>
          <w:numId w:val="32"/>
        </w:numPr>
        <w:suppressAutoHyphens/>
        <w:jc w:val="both"/>
      </w:pPr>
      <w:r w:rsidRPr="00E65A2E">
        <w:t>τη θέση σας στη διεθνή εφοδιαστική αλυσίδα,</w:t>
      </w:r>
    </w:p>
    <w:p w:rsidR="00DE4CA0" w:rsidRPr="00E65A2E" w:rsidRDefault="00DE4CA0" w:rsidP="00F61C72">
      <w:pPr>
        <w:numPr>
          <w:ilvl w:val="0"/>
          <w:numId w:val="32"/>
        </w:numPr>
        <w:suppressAutoHyphens/>
        <w:jc w:val="both"/>
      </w:pPr>
      <w:r w:rsidRPr="00E65A2E">
        <w:t>τη φύση και το μέγεθος της επιχείρησής σας, και</w:t>
      </w:r>
    </w:p>
    <w:p w:rsidR="00DE4CA0" w:rsidRPr="00E65A2E" w:rsidRDefault="00DE4CA0" w:rsidP="00F61C72">
      <w:pPr>
        <w:numPr>
          <w:ilvl w:val="0"/>
          <w:numId w:val="32"/>
        </w:numPr>
        <w:suppressAutoHyphens/>
        <w:jc w:val="both"/>
      </w:pPr>
      <w:r w:rsidRPr="00E65A2E">
        <w:t>τους κινδύνους και τις απειλές για την επιχείρησή σας.</w:t>
      </w:r>
    </w:p>
    <w:p w:rsidR="00DE4CA0" w:rsidRPr="00E65A2E" w:rsidRDefault="00DE4CA0" w:rsidP="00DE4CA0">
      <w:pPr>
        <w:suppressAutoHyphens/>
        <w:ind w:left="709"/>
        <w:jc w:val="both"/>
        <w:rPr>
          <w:b/>
        </w:rPr>
      </w:pPr>
      <w:r w:rsidRPr="00E65A2E">
        <w:br/>
      </w:r>
      <w:r w:rsidRPr="00E65A2E">
        <w:rPr>
          <w:b/>
        </w:rPr>
        <w:br/>
      </w:r>
      <w:r w:rsidRPr="00E65A2E">
        <w:br/>
      </w:r>
      <w:r w:rsidRPr="00E65A2E">
        <w:rPr>
          <w:b/>
        </w:rPr>
        <w:t xml:space="preserve">Υποτμήμα 6.1 – Γενικές πληροφορίες για την ασφάλεια και την προστασία </w:t>
      </w:r>
    </w:p>
    <w:p w:rsidR="00DE4CA0" w:rsidRPr="00E65A2E" w:rsidRDefault="00DE4CA0" w:rsidP="00DE4CA0">
      <w:pPr>
        <w:suppressAutoHyphens/>
        <w:ind w:left="709"/>
        <w:jc w:val="both"/>
        <w:rPr>
          <w:b/>
        </w:rPr>
      </w:pPr>
    </w:p>
    <w:p w:rsidR="00DE4CA0" w:rsidRPr="00E65A2E" w:rsidRDefault="00DE4CA0" w:rsidP="00DE4CA0">
      <w:pPr>
        <w:suppressAutoHyphens/>
        <w:ind w:left="709"/>
        <w:jc w:val="both"/>
      </w:pPr>
      <w:r w:rsidRPr="00E65A2E">
        <w:rPr>
          <w:b/>
        </w:rPr>
        <w:t xml:space="preserve">6.1.1. </w:t>
      </w:r>
      <w:r w:rsidRPr="00E65A2E">
        <w:t xml:space="preserve">Σύμφωνα με το άρθρο 28 παράγραφος 1 στοιχείο η) της ΕΠ του ΕΤΚ, πρέπει να οριστεί υπεύθυνος επικοινωνίας, αρμόδιος για θέματα ασφάλειας και προστασίας. Υπό την έννοια αυτή, η ασφάλεια και η προστασία αφορούν μόνο το κριτήριο ΑΕΟ. Σημειώνεται ότι δεν σχετίζεται με την «ασφάλεια κατά την εργασία», καθώς αυτή δεν εμπίπτει στο πλαίσιο του κριτηρίου ασφάλειας και προστασίας. </w:t>
      </w:r>
    </w:p>
    <w:p w:rsidR="00DE4CA0" w:rsidRPr="00E65A2E" w:rsidRDefault="00DE4CA0" w:rsidP="00DE4CA0">
      <w:pPr>
        <w:suppressAutoHyphens/>
        <w:ind w:left="709"/>
        <w:jc w:val="both"/>
        <w:rPr>
          <w:b/>
        </w:rPr>
      </w:pPr>
      <w:r w:rsidRPr="00E65A2E">
        <w:br/>
      </w:r>
      <w:r w:rsidRPr="00E65A2E">
        <w:rPr>
          <w:b/>
        </w:rPr>
        <w:t xml:space="preserve">6.1.2 (α) </w:t>
      </w:r>
    </w:p>
    <w:p w:rsidR="00DE4CA0" w:rsidRPr="00E65A2E" w:rsidRDefault="00DE4CA0" w:rsidP="00DE4CA0">
      <w:pPr>
        <w:suppressAutoHyphens/>
        <w:jc w:val="both"/>
        <w:rPr>
          <w:b/>
        </w:rPr>
      </w:pPr>
    </w:p>
    <w:p w:rsidR="00DE4CA0" w:rsidRPr="00E65A2E" w:rsidRDefault="00DE4CA0" w:rsidP="00DE4CA0">
      <w:pPr>
        <w:suppressAutoHyphens/>
        <w:ind w:left="709"/>
        <w:jc w:val="both"/>
      </w:pPr>
      <w:r w:rsidRPr="00E65A2E">
        <w:t>Οι τελωνειακές αρχές αναμένουν ότι θα έχει καταρτιστεί τεκμηριωμένη εκτίμηση κινδύνων και απειλών είτε από εσάς είτε από εταιρεία ασφάλειας, εφόσον χρησιμοποιείτε τις υπηρεσίες της. Η αδυναμία επίδειξης της εν λόγω εκτίμησης κατά την αυτοψία μπορεί να οδηγήσει σε αυτόματη σύσταση απόρριψης της αίτησης.</w:t>
      </w:r>
    </w:p>
    <w:p w:rsidR="00DE4CA0" w:rsidRPr="00E65A2E" w:rsidRDefault="00DE4CA0" w:rsidP="00DE4CA0">
      <w:pPr>
        <w:suppressAutoHyphens/>
        <w:ind w:left="709"/>
        <w:jc w:val="both"/>
      </w:pPr>
      <w:r w:rsidRPr="00E65A2E">
        <w:t>Η εκτίμηση κινδύνων και απειλών πρέπει να καλύπτει όλες τις εγκαταστάσεις που συνδέονται με τις τελωνειακές δραστηριότητές σας. Στόχος της είναι ο εντοπισμός κινδύνων και απειλών που μπορεί να προκύψουν στο τμήμα της διεθνούς εφοδιαστικής αλυσίδας στο οποίο δραστηριοποιείται η εταιρεία σας και η διερεύνηση των απαιτούμενων μέτρων για την ελαχιστοποίηση των κινδύνων και των απειλών. Θα πρέπει να καλύπτει όλους τους κινδύνους για την ασφάλεια που σχετίζονται με τον ρόλο σας στη διεθνή εφοδιαστική αλυσίδα και θα πρέπει να περιλαμβάνει, για παράδειγμα:</w:t>
      </w:r>
    </w:p>
    <w:p w:rsidR="00DE4CA0" w:rsidRPr="00E65A2E" w:rsidRDefault="00DE4CA0" w:rsidP="00DE4CA0">
      <w:pPr>
        <w:suppressAutoHyphens/>
        <w:ind w:firstLine="709"/>
        <w:jc w:val="both"/>
      </w:pPr>
    </w:p>
    <w:p w:rsidR="00DE4CA0" w:rsidRPr="00E65A2E" w:rsidRDefault="00DE4CA0" w:rsidP="00F61C72">
      <w:pPr>
        <w:numPr>
          <w:ilvl w:val="0"/>
          <w:numId w:val="33"/>
        </w:numPr>
        <w:suppressAutoHyphens/>
        <w:jc w:val="both"/>
      </w:pPr>
      <w:r w:rsidRPr="00E65A2E">
        <w:lastRenderedPageBreak/>
        <w:t xml:space="preserve">φυσικές απειλές για τις εγκαταστάσεις και τα εμπορεύματα· </w:t>
      </w:r>
    </w:p>
    <w:p w:rsidR="00DE4CA0" w:rsidRPr="00E65A2E" w:rsidRDefault="00DE4CA0" w:rsidP="00F61C72">
      <w:pPr>
        <w:numPr>
          <w:ilvl w:val="0"/>
          <w:numId w:val="33"/>
        </w:numPr>
        <w:suppressAutoHyphens/>
        <w:jc w:val="both"/>
      </w:pPr>
      <w:r w:rsidRPr="00E65A2E">
        <w:t>δημοσιονομικές απειλές·</w:t>
      </w:r>
    </w:p>
    <w:p w:rsidR="00DE4CA0" w:rsidRPr="00E65A2E" w:rsidRDefault="00DE4CA0" w:rsidP="00F61C72">
      <w:pPr>
        <w:numPr>
          <w:ilvl w:val="0"/>
          <w:numId w:val="33"/>
        </w:numPr>
        <w:suppressAutoHyphens/>
        <w:jc w:val="both"/>
      </w:pPr>
      <w:r w:rsidRPr="00E65A2E">
        <w:t>συμβατικές ρυθμίσεις για τους επιχειρηματικούς εταίρους στην εφοδιαστική σας αλυσίδα.</w:t>
      </w:r>
    </w:p>
    <w:p w:rsidR="00DE4CA0" w:rsidRPr="00E65A2E" w:rsidRDefault="00DE4CA0" w:rsidP="00DE4CA0">
      <w:pPr>
        <w:ind w:left="1440"/>
        <w:jc w:val="both"/>
      </w:pPr>
    </w:p>
    <w:p w:rsidR="00DE4CA0" w:rsidRPr="00E65A2E" w:rsidRDefault="00DE4CA0" w:rsidP="00DE4CA0">
      <w:pPr>
        <w:suppressAutoHyphens/>
        <w:ind w:firstLine="709"/>
        <w:jc w:val="both"/>
      </w:pPr>
      <w:r w:rsidRPr="00E65A2E">
        <w:t>Η εκτίμηση θα πρέπει να καλύπτει τα παρακάτω:</w:t>
      </w:r>
    </w:p>
    <w:p w:rsidR="00DE4CA0" w:rsidRPr="00E65A2E" w:rsidRDefault="00DE4CA0" w:rsidP="00F61C72">
      <w:pPr>
        <w:numPr>
          <w:ilvl w:val="0"/>
          <w:numId w:val="34"/>
        </w:numPr>
        <w:tabs>
          <w:tab w:val="num" w:pos="1418"/>
          <w:tab w:val="left" w:pos="1701"/>
        </w:tabs>
        <w:suppressAutoHyphens/>
        <w:ind w:firstLine="907"/>
        <w:jc w:val="both"/>
      </w:pPr>
      <w:r w:rsidRPr="00E65A2E">
        <w:t xml:space="preserve">τα εμπορεύματά σας· </w:t>
      </w:r>
    </w:p>
    <w:p w:rsidR="00DE4CA0" w:rsidRPr="00E65A2E" w:rsidRDefault="00DE4CA0" w:rsidP="00F61C72">
      <w:pPr>
        <w:numPr>
          <w:ilvl w:val="0"/>
          <w:numId w:val="34"/>
        </w:numPr>
        <w:tabs>
          <w:tab w:val="num" w:pos="1418"/>
          <w:tab w:val="left" w:pos="1701"/>
        </w:tabs>
        <w:suppressAutoHyphens/>
        <w:ind w:firstLine="907"/>
        <w:jc w:val="both"/>
      </w:pPr>
      <w:r w:rsidRPr="00E65A2E">
        <w:t>ειδική διαχείριση για αερομεταφερόμενο φορτίο / αεροπορικ</w:t>
      </w:r>
      <w:r>
        <w:t>ή</w:t>
      </w:r>
      <w:r w:rsidRPr="00E65A2E">
        <w:t xml:space="preserve"> </w:t>
      </w:r>
      <w:r>
        <w:t>αποστολή</w:t>
      </w:r>
      <w:r w:rsidRPr="00E65A2E">
        <w:t xml:space="preserve"> εάν ισχύει (πρόσβαση, χειρισμός, αποθήκευση, κ.λπ.)·</w:t>
      </w:r>
    </w:p>
    <w:p w:rsidR="00DE4CA0" w:rsidRPr="00E65A2E" w:rsidRDefault="00DE4CA0" w:rsidP="00F61C72">
      <w:pPr>
        <w:numPr>
          <w:ilvl w:val="0"/>
          <w:numId w:val="34"/>
        </w:numPr>
        <w:tabs>
          <w:tab w:val="num" w:pos="1418"/>
          <w:tab w:val="left" w:pos="1560"/>
        </w:tabs>
        <w:suppressAutoHyphens/>
        <w:ind w:firstLine="907"/>
        <w:jc w:val="both"/>
      </w:pPr>
      <w:r w:rsidRPr="00E65A2E">
        <w:t>τις εγκαταστάσεις και τα κτίρια αποθήκευσης, κατασκευής κ.λπ.·</w:t>
      </w:r>
    </w:p>
    <w:p w:rsidR="00DE4CA0" w:rsidRPr="00E65A2E" w:rsidRDefault="00DE4CA0" w:rsidP="00F61C72">
      <w:pPr>
        <w:numPr>
          <w:ilvl w:val="0"/>
          <w:numId w:val="34"/>
        </w:numPr>
        <w:tabs>
          <w:tab w:val="num" w:pos="1418"/>
          <w:tab w:val="left" w:pos="1701"/>
        </w:tabs>
        <w:suppressAutoHyphens/>
        <w:ind w:firstLine="907"/>
        <w:jc w:val="both"/>
      </w:pPr>
      <w:r w:rsidRPr="00E65A2E">
        <w:t>το μόνιμο και το έκτακτο προσωπικό, τους υπεργολάβους·</w:t>
      </w:r>
    </w:p>
    <w:p w:rsidR="00DE4CA0" w:rsidRPr="00E65A2E" w:rsidRDefault="00DE4CA0" w:rsidP="00F61C72">
      <w:pPr>
        <w:numPr>
          <w:ilvl w:val="0"/>
          <w:numId w:val="34"/>
        </w:numPr>
        <w:tabs>
          <w:tab w:val="num" w:pos="1418"/>
          <w:tab w:val="left" w:pos="1701"/>
        </w:tabs>
        <w:suppressAutoHyphens/>
        <w:ind w:firstLine="907"/>
        <w:jc w:val="both"/>
      </w:pPr>
      <w:r w:rsidRPr="00E65A2E">
        <w:t>τις διαδικασίες μεταφοράς, φόρτωσης και εκφόρτωσης των εμπορευμάτων·</w:t>
      </w:r>
    </w:p>
    <w:p w:rsidR="00DE4CA0" w:rsidRPr="00E65A2E" w:rsidRDefault="00DE4CA0" w:rsidP="00F61C72">
      <w:pPr>
        <w:numPr>
          <w:ilvl w:val="0"/>
          <w:numId w:val="34"/>
        </w:numPr>
        <w:tabs>
          <w:tab w:val="num" w:pos="1418"/>
          <w:tab w:val="left" w:pos="1701"/>
        </w:tabs>
        <w:suppressAutoHyphens/>
        <w:ind w:firstLine="907"/>
        <w:jc w:val="both"/>
      </w:pPr>
      <w:r w:rsidRPr="00E65A2E">
        <w:t>το ηλεκτρονικό σύστημα, τα λογιστικά βιβλία και τα έγγραφα·</w:t>
      </w:r>
    </w:p>
    <w:p w:rsidR="00DE4CA0" w:rsidRPr="00E65A2E" w:rsidRDefault="00DE4CA0" w:rsidP="00F61C72">
      <w:pPr>
        <w:numPr>
          <w:ilvl w:val="0"/>
          <w:numId w:val="34"/>
        </w:numPr>
        <w:tabs>
          <w:tab w:val="num" w:pos="1418"/>
          <w:tab w:val="left" w:pos="1701"/>
        </w:tabs>
        <w:suppressAutoHyphens/>
        <w:ind w:firstLine="907"/>
        <w:jc w:val="both"/>
      </w:pPr>
      <w:r w:rsidRPr="00E65A2E">
        <w:t>περιστατικά που έχουν συμβεί πρόσφατα και σχετίζονται με την ασφάλεια στους παραπάνω τομείς.</w:t>
      </w:r>
    </w:p>
    <w:p w:rsidR="00DE4CA0" w:rsidRPr="00E65A2E" w:rsidRDefault="00DE4CA0" w:rsidP="00DE4CA0">
      <w:pPr>
        <w:tabs>
          <w:tab w:val="num" w:pos="1418"/>
        </w:tabs>
        <w:suppressAutoHyphens/>
        <w:ind w:firstLine="907"/>
        <w:jc w:val="both"/>
      </w:pPr>
    </w:p>
    <w:p w:rsidR="00DE4CA0" w:rsidRPr="00E65A2E" w:rsidRDefault="00DE4CA0" w:rsidP="00DE4CA0">
      <w:pPr>
        <w:suppressAutoHyphens/>
        <w:ind w:left="709"/>
        <w:jc w:val="both"/>
      </w:pPr>
      <w:r w:rsidRPr="00E65A2E">
        <w:t>Θα πρέπει επίσης να καταδείξετε πόσο συχνά αναθεωρείτε και επικαιροποιείτε τα έγγραφα, ενώ στις διαδικασίες θα πρέπει να γνωστοποιείται η διαδικασία αναφοράς περιστατικών και η συχνότητα των μελλοντικών αναθεωρήσεων. Οι τελωνειακές αρχές θα ζητήσουν επίσης στοιχεία που καταδεικνύουν πώς και πότε κοινοποιείτε τις εν λόγω διαδικασίες στο προσωπικό και τους επισκέπτες.</w:t>
      </w: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rPr>
          <w:b/>
        </w:rPr>
        <w:t>6.1.2 (β)</w:t>
      </w:r>
    </w:p>
    <w:p w:rsidR="00DE4CA0" w:rsidRPr="00E65A2E" w:rsidRDefault="00DE4CA0" w:rsidP="00DE4CA0">
      <w:pPr>
        <w:suppressAutoHyphens/>
        <w:ind w:left="709"/>
        <w:jc w:val="both"/>
      </w:pPr>
      <w:r w:rsidRPr="00E65A2E">
        <w:t>Αδυναμία επίδειξης σχεδίου ασφάλειας ή εκτίμησης κινδύνων και απειλών κατά την αυτοψία των τελωνειακών αρχών ενδέχεται να οδηγήσει σε πρόωρη διακοπή της αυτοψίας ή απόρριψη της αίτησης.</w:t>
      </w:r>
    </w:p>
    <w:p w:rsidR="00DE4CA0" w:rsidRPr="00E65A2E" w:rsidRDefault="00DE4CA0" w:rsidP="00DE4CA0">
      <w:pPr>
        <w:suppressAutoHyphens/>
        <w:ind w:left="709"/>
        <w:jc w:val="both"/>
      </w:pPr>
      <w:r w:rsidRPr="00E65A2E">
        <w:t>Θα πρέπει να εφαρμόζετε πρόγραμμα αναθεώρησης του σχεδίου ασφάλειας, στο οποίο θα αποτυπώνονται γραπτώς οι τροποποιήσεις σας και θα φέρουν ημερομηνία και υπογραφή του αρμόδιου υπαλλήλου.</w:t>
      </w: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rPr>
          <w:b/>
        </w:rPr>
        <w:t xml:space="preserve">6.1.3 </w:t>
      </w:r>
    </w:p>
    <w:p w:rsidR="00DE4CA0" w:rsidRPr="00E65A2E" w:rsidRDefault="00DE4CA0" w:rsidP="00DE4CA0">
      <w:pPr>
        <w:suppressAutoHyphens/>
        <w:ind w:left="709"/>
        <w:jc w:val="both"/>
      </w:pPr>
      <w:r w:rsidRPr="00E65A2E">
        <w:t>Θα πρέπει να περιγράψετε τουλάχιστον τους πέντε μεγαλύτερους κινδύνους που έχετε εντοπίσει. Οι τελωνειακές αρχές αναμένουν ότι έχετε ήδη συμπεριλάβει τους κινδύνους αυτούς στην εκτίμηση κινδύνων και απειλών και έχετε προβεί σε αξιολόγησή τους ως προς την πιθανότητα να συμβούν, τις ενδεχόμενες συνέπειές τους και τα μέτρα αντιμετώπισής τους. Παραδείγματα:</w:t>
      </w:r>
    </w:p>
    <w:p w:rsidR="00DE4CA0" w:rsidRPr="00E65A2E" w:rsidRDefault="00DE4CA0" w:rsidP="00F61C72">
      <w:pPr>
        <w:numPr>
          <w:ilvl w:val="0"/>
          <w:numId w:val="35"/>
        </w:numPr>
        <w:suppressAutoHyphens/>
        <w:jc w:val="both"/>
      </w:pPr>
      <w:r w:rsidRPr="00E65A2E">
        <w:t>λαθρεμπόριο παράνομων εμπορευμάτων</w:t>
      </w:r>
    </w:p>
    <w:p w:rsidR="00DE4CA0" w:rsidRPr="00E65A2E" w:rsidRDefault="00DE4CA0" w:rsidP="00F61C72">
      <w:pPr>
        <w:numPr>
          <w:ilvl w:val="0"/>
          <w:numId w:val="35"/>
        </w:numPr>
        <w:suppressAutoHyphens/>
        <w:jc w:val="both"/>
      </w:pPr>
      <w:r w:rsidRPr="00E65A2E">
        <w:t>νόθευση προϊόντων</w:t>
      </w:r>
    </w:p>
    <w:p w:rsidR="00DE4CA0" w:rsidRPr="00E65A2E" w:rsidRDefault="00DE4CA0" w:rsidP="00F61C72">
      <w:pPr>
        <w:numPr>
          <w:ilvl w:val="0"/>
          <w:numId w:val="35"/>
        </w:numPr>
        <w:suppressAutoHyphens/>
        <w:jc w:val="both"/>
      </w:pPr>
      <w:r w:rsidRPr="00E65A2E">
        <w:t>παραποίηση εμπορευμάτων για εξαγωγή</w:t>
      </w:r>
    </w:p>
    <w:p w:rsidR="00DE4CA0" w:rsidRPr="00E65A2E" w:rsidRDefault="00DE4CA0" w:rsidP="00F61C72">
      <w:pPr>
        <w:numPr>
          <w:ilvl w:val="0"/>
          <w:numId w:val="35"/>
        </w:numPr>
        <w:suppressAutoHyphens/>
        <w:jc w:val="both"/>
      </w:pPr>
      <w:r w:rsidRPr="00E65A2E">
        <w:t>μη εξουσιοδοτημένη πρόσβαση κ.λπ.</w:t>
      </w:r>
    </w:p>
    <w:p w:rsidR="00DE4CA0" w:rsidRPr="00E65A2E" w:rsidRDefault="00DE4CA0" w:rsidP="00DE4CA0">
      <w:pPr>
        <w:suppressAutoHyphens/>
        <w:ind w:firstLine="709"/>
        <w:jc w:val="both"/>
        <w:rPr>
          <w:b/>
        </w:rPr>
      </w:pPr>
    </w:p>
    <w:p w:rsidR="00DE4CA0" w:rsidRPr="00E65A2E" w:rsidRDefault="00DE4CA0" w:rsidP="00DE4CA0">
      <w:pPr>
        <w:suppressAutoHyphens/>
        <w:ind w:firstLine="709"/>
        <w:jc w:val="both"/>
        <w:rPr>
          <w:b/>
        </w:rPr>
      </w:pPr>
      <w:r w:rsidRPr="00E65A2E">
        <w:rPr>
          <w:b/>
        </w:rPr>
        <w:lastRenderedPageBreak/>
        <w:t xml:space="preserve">6.1.4 </w:t>
      </w:r>
    </w:p>
    <w:p w:rsidR="00DE4CA0" w:rsidRPr="00E65A2E" w:rsidRDefault="00DE4CA0" w:rsidP="00DE4CA0">
      <w:pPr>
        <w:suppressAutoHyphens/>
        <w:ind w:left="709"/>
        <w:jc w:val="both"/>
      </w:pPr>
      <w:r w:rsidRPr="00E65A2E">
        <w:t xml:space="preserve">Περιγράψτε συνοπτικά τη διαδικασία για τον καθορισμό, την εφαρμογή, την παρακολούθηση και την αναθεώρηση των μέτρων ασφάλειας. Θα πρέπει να ορίσετε αρμόδιο υπάλληλο και τα καθήκοντά του. Θα πρέπει να οριστεί κατάλληλο άτομο εντός της εταιρείας με γενική ευθύνη για όλα τα μέτρα ασφάλειας και με την αναγκαία εξουσιοδότηση να εφαρμόζει κατάλληλα μέτρα ασφάλειας εφόσον χρειάζεται. Εάν δεν ισχύει αυτό, υποδείξτε τα διάφορα τμήματα που εμπλέκονται, καθώς και το γενικό τους συντονισμό και διαχείριση. </w:t>
      </w:r>
    </w:p>
    <w:p w:rsidR="00DE4CA0" w:rsidRPr="00E65A2E" w:rsidRDefault="00DE4CA0" w:rsidP="00DE4CA0">
      <w:pPr>
        <w:suppressAutoHyphens/>
        <w:ind w:left="709"/>
        <w:jc w:val="both"/>
      </w:pPr>
      <w:r w:rsidRPr="00E65A2E">
        <w:t xml:space="preserve">Εάν χρησιμοποιούνται εξωτερικές υπηρεσίες ασφάλειας, ο αρμόδιος υπάλληλος που διαχειρίζεται τη σύμβαση πρέπει να διασφαλίζει ότι το επίπεδο και η ποιότητα υπηρεσιών που παρέχεται πληροί τις απαιτήσεις ΑΕΟ, όπως καταδεικνύεται στις ερωτήσεις του παρόντος τμήματος. </w:t>
      </w:r>
    </w:p>
    <w:p w:rsidR="00DE4CA0" w:rsidRPr="00E65A2E" w:rsidRDefault="00DE4CA0" w:rsidP="00DE4CA0">
      <w:pPr>
        <w:suppressAutoHyphens/>
        <w:ind w:left="709"/>
        <w:jc w:val="both"/>
      </w:pPr>
      <w:r w:rsidRPr="00E65A2E">
        <w:t xml:space="preserve">Ο αρμόδιος υπάλληλος θα πρέπει να είναι σε θέση να παρέχει εξηγήσεις και να ακολουθεί επαρκείς διαδικασίες για την κατάρτιση, την αναθεώρηση και την επικαιροποίηση όλων των μέτρων ασφάλειας. Αυτό το άτομο είναι συνήθως υπεύθυνο για τη σύνταξη των εγγράφων που απαιτούνται για τις ερωτήσεις 6.1.2 (α) και (β). </w:t>
      </w:r>
    </w:p>
    <w:p w:rsidR="00DE4CA0" w:rsidRPr="00E65A2E" w:rsidRDefault="00DE4CA0" w:rsidP="00DE4CA0">
      <w:pPr>
        <w:suppressAutoHyphens/>
        <w:ind w:left="709"/>
        <w:jc w:val="both"/>
      </w:pPr>
      <w:r w:rsidRPr="00E65A2E">
        <w:t>Οι τελωνειακές αρχές αναμένουν ότι οι διαδικασίες θα είναι επαρκείς, ούτως ώστε ο υπάλληλος που θα κληθεί να αναπληρώσει τον αρμόδιο υπάλληλο να μπορεί να επωμιστεί τις αρμοδιότητές του και να ανταποκριθεί επιτυχώς στο απαιτούμενο καθήκον.</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6.1.5 </w:t>
      </w:r>
    </w:p>
    <w:p w:rsidR="00DE4CA0" w:rsidRPr="00E65A2E" w:rsidRDefault="00DE4CA0" w:rsidP="00DE4CA0">
      <w:pPr>
        <w:suppressAutoHyphens/>
        <w:ind w:left="709"/>
        <w:jc w:val="both"/>
      </w:pPr>
      <w:r w:rsidRPr="00E65A2E">
        <w:t xml:space="preserve">Μολονότι σε πολλές περιπτώσεις τα μέτρα ασφάλειας είναι πιθανό να αφορούν τις ανάγκες επιμέρους εγκαταστάσεων, οι διαδικασίες για τον καθορισμό, την εφαρμογή, την παρακολούθηση και την αναθεώρηση των μέτρων μπορεί να είναι εναρμονισμένες σε όλες τις εγκαταστάσεις. Σε περίπτωση που τα μέτρα δεν είναι εναρμονισμένα, τότε οι τελωνειακές αρχές ενδέχεται να χρειαστεί να διενεργήσουν περισσότερες αυτοψίες. </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6.1.6 (α) &amp; (β)</w:t>
      </w:r>
    </w:p>
    <w:p w:rsidR="00DE4CA0" w:rsidRPr="00E65A2E" w:rsidRDefault="00DE4CA0" w:rsidP="00DE4CA0">
      <w:pPr>
        <w:suppressAutoHyphens/>
        <w:ind w:left="709"/>
        <w:jc w:val="both"/>
      </w:pPr>
      <w:r w:rsidRPr="00E65A2E">
        <w:t>Θα πρέπει να έχετε καταγεγραμμένες διαδικασίες που παρακινούν το προσωπικό και, εάν είναι δυνατό, και τους επισκέπτες να αναφέρουν περιστατικά που έχουν σχέση με την ασφάλεια, όπως μη εξουσιοδοτημένη πρόσβαση, κλοπή, χρήση μη ελεγμένου προσωπικού. Θα πρέπει επίσης να περιλαμβάνουν τον τρόπο αναφοράς, το πρόσωπο που έχει αναλάβει αυτό το καθήκον και πού βρίσκεται το πρόσωπο αυτό. Επιπρόσθετα, οι διαδικασίες σας θα πρέπει να καθορίζουν πώς και από ποιους διερευνώνται τα περιστατικά, καθώς και τα άτομα στα οποία καταλήγουν οι αναφορές.</w:t>
      </w:r>
    </w:p>
    <w:p w:rsidR="00DE4CA0" w:rsidRPr="00E65A2E" w:rsidRDefault="00DE4CA0" w:rsidP="00DE4CA0">
      <w:pPr>
        <w:suppressAutoHyphens/>
        <w:ind w:left="709"/>
        <w:jc w:val="both"/>
      </w:pPr>
      <w:r w:rsidRPr="00E65A2E">
        <w:t xml:space="preserve">Εάν απαντήσατε «Όχι», αναφέρατε πώς και πότε σκοπεύετε να επιλύσετε το ζήτημα. </w:t>
      </w:r>
    </w:p>
    <w:p w:rsidR="00DE4CA0" w:rsidRPr="00E65A2E" w:rsidRDefault="00DE4CA0" w:rsidP="00DE4CA0">
      <w:pPr>
        <w:suppressAutoHyphens/>
        <w:ind w:left="709"/>
        <w:jc w:val="both"/>
      </w:pPr>
      <w:r w:rsidRPr="00E65A2E">
        <w:t>Εάν η απάντηση είναι «Ναι», θα πρέπει να περιγράψετε τον τρόπο που κοινοποιείτε τις οδηγίες ασφάλειας στο προσωπικό και διασφαλίζετε ότι το προσωπικό έχει λάβει γνώση. Θα πρέπει επίσης να περιγράψετε τον τρόπο γνωστοποίησης των οδηγιών ασφάλειας στους επισκέπτες σας.</w:t>
      </w:r>
    </w:p>
    <w:p w:rsidR="00DE4CA0" w:rsidRPr="00E65A2E" w:rsidRDefault="00DE4CA0" w:rsidP="00DE4CA0">
      <w:pPr>
        <w:suppressAutoHyphens/>
        <w:ind w:firstLine="709"/>
        <w:jc w:val="both"/>
      </w:pPr>
      <w:r w:rsidRPr="00E65A2E">
        <w:t>Ανατρέξτε επίσης στην ερώτηση 6.3.2.</w:t>
      </w:r>
    </w:p>
    <w:p w:rsidR="00DE4CA0" w:rsidRPr="00E65A2E" w:rsidRDefault="00DE4CA0" w:rsidP="00DE4CA0">
      <w:pPr>
        <w:suppressAutoHyphens/>
        <w:ind w:left="709"/>
        <w:jc w:val="both"/>
      </w:pPr>
      <w:r w:rsidRPr="00E65A2E">
        <w:t>Οι αναφορές στις οδηγίες για την «Ασφάλεια» δεν θα πρέπει να συγχέονται με τις οδηγίες που απαιτούνται για λόγους υγείας και ασφάλειας, και αυτό θα πρέπει να διασαφηνίζεται σε επισκέπτες και προσωπικό.</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lastRenderedPageBreak/>
        <w:t>6.1.7 (α) &amp; (β)</w:t>
      </w:r>
    </w:p>
    <w:p w:rsidR="00DE4CA0" w:rsidRPr="00E65A2E" w:rsidRDefault="00DE4CA0" w:rsidP="00DE4CA0">
      <w:pPr>
        <w:suppressAutoHyphens/>
        <w:ind w:left="709"/>
        <w:jc w:val="both"/>
      </w:pPr>
      <w:r w:rsidRPr="00E65A2E">
        <w:t xml:space="preserve">Η συγκεκριμένη ερώτηση αφορά την ασφάλεια στη διεθνή εφοδιαστική αλυσίδα και όχι περιστατικά που αφορούν τον τομέα υγείας και ασφάλειας. </w:t>
      </w:r>
    </w:p>
    <w:p w:rsidR="00DE4CA0" w:rsidRPr="00E65A2E" w:rsidRDefault="00DE4CA0" w:rsidP="00DE4CA0">
      <w:pPr>
        <w:suppressAutoHyphens/>
        <w:ind w:left="709"/>
        <w:jc w:val="both"/>
      </w:pPr>
      <w:r w:rsidRPr="00E65A2E">
        <w:t xml:space="preserve">Για παράδειγμα: </w:t>
      </w:r>
    </w:p>
    <w:p w:rsidR="00DE4CA0" w:rsidRPr="00E65A2E" w:rsidRDefault="00DE4CA0" w:rsidP="00F61C72">
      <w:pPr>
        <w:numPr>
          <w:ilvl w:val="0"/>
          <w:numId w:val="36"/>
        </w:numPr>
        <w:suppressAutoHyphens/>
        <w:jc w:val="both"/>
      </w:pPr>
      <w:r w:rsidRPr="00E65A2E">
        <w:t>απώλειες στην αποθήκη</w:t>
      </w:r>
    </w:p>
    <w:p w:rsidR="00DE4CA0" w:rsidRPr="00E65A2E" w:rsidRDefault="00DE4CA0" w:rsidP="00F61C72">
      <w:pPr>
        <w:numPr>
          <w:ilvl w:val="0"/>
          <w:numId w:val="36"/>
        </w:numPr>
        <w:suppressAutoHyphens/>
        <w:jc w:val="both"/>
      </w:pPr>
      <w:r w:rsidRPr="00E65A2E">
        <w:t>παραβίαση των σφραγίδων</w:t>
      </w:r>
    </w:p>
    <w:p w:rsidR="00DE4CA0" w:rsidRPr="00E65A2E" w:rsidRDefault="00DE4CA0" w:rsidP="00F61C72">
      <w:pPr>
        <w:numPr>
          <w:ilvl w:val="0"/>
          <w:numId w:val="36"/>
        </w:numPr>
        <w:suppressAutoHyphens/>
        <w:jc w:val="both"/>
      </w:pPr>
      <w:r w:rsidRPr="00E65A2E">
        <w:t>βλάβες στις συσκευές παρεμπόδισης της παραποίησης</w:t>
      </w:r>
    </w:p>
    <w:p w:rsidR="00DE4CA0" w:rsidRPr="00E65A2E" w:rsidRDefault="00DE4CA0" w:rsidP="00DE4CA0">
      <w:pPr>
        <w:suppressAutoHyphens/>
        <w:ind w:left="709"/>
        <w:jc w:val="both"/>
      </w:pPr>
      <w:r w:rsidRPr="00E65A2E">
        <w:t>Εάν έχουν αναφερθεί τέτοια περιστατικά, οι τελωνειακές αρχές αναμένουν ότι έχετε αναθεωρήσει και τροποποιήσει τις ισχύουσες διαδικασίες ασφάλειας και προστασίας ούτως ώστε να ενσωματώνουν τυχόν διορθωτικά μέτρα. Επίσης, θα ζητηθούν αποδείξεις σχετικά με τον τρόπο κοινοποίησης των εν λόγω τροποποιήσεων στο προσωπικό και τους επισκέπτες σας.</w:t>
      </w:r>
    </w:p>
    <w:p w:rsidR="00DE4CA0" w:rsidRPr="00E65A2E" w:rsidRDefault="00DE4CA0" w:rsidP="00DE4CA0">
      <w:pPr>
        <w:suppressAutoHyphens/>
        <w:ind w:left="709"/>
        <w:jc w:val="both"/>
      </w:pPr>
      <w:r w:rsidRPr="00E65A2E">
        <w:t>Εάν κατόπιν αναθεώρησης τροποποιηθούν οι διαδικασίες ασφάλειας και προστασίας, τότε οι τροποποιήσεις θα πρέπει να αποτυπώνονται γραπτώς ως αναθεώρηση στην οποία θα αναφέρεται η ημερομηνία και το στοιχείο / τα στοιχεία που αναθεωρήθηκε/αναθεωρήθηκαν.</w:t>
      </w:r>
    </w:p>
    <w:p w:rsidR="00DE4CA0" w:rsidRPr="00E65A2E" w:rsidRDefault="00DE4CA0" w:rsidP="00DE4CA0">
      <w:pPr>
        <w:suppressAutoHyphens/>
        <w:ind w:firstLine="709"/>
        <w:jc w:val="both"/>
      </w:pPr>
    </w:p>
    <w:p w:rsidR="00DE4CA0" w:rsidRPr="00E65A2E" w:rsidRDefault="00DE4CA0" w:rsidP="00DE4CA0">
      <w:pPr>
        <w:suppressAutoHyphens/>
        <w:ind w:firstLine="709"/>
        <w:jc w:val="both"/>
        <w:rPr>
          <w:b/>
        </w:rPr>
      </w:pPr>
      <w:r w:rsidRPr="00E65A2E">
        <w:rPr>
          <w:b/>
        </w:rPr>
        <w:t xml:space="preserve">6.1.8 (α), (β) &amp;(γ) </w:t>
      </w:r>
    </w:p>
    <w:p w:rsidR="00DE4CA0" w:rsidRPr="00E65A2E" w:rsidRDefault="00DE4CA0" w:rsidP="00DE4CA0">
      <w:pPr>
        <w:suppressAutoHyphens/>
        <w:ind w:left="709"/>
        <w:jc w:val="both"/>
      </w:pPr>
      <w:r w:rsidRPr="00E65A2E">
        <w:t>Βεβαιωθείτε ότι έχετε στην κατοχή σας τα πρωτότυπα έγγραφα, καθώς και την έκθεση εκτίμησης, εάν υπάρχει, καθώς θα σας ζητηθούν από τις τελωνειακές αρχές κατά την επιτόπια επίσκεψη. Το σχετικό πιστοποιητικό λαμβάνεται υπόψη από τις τελωνειακές αρχές κατά την προετοιμασία και διενέργεια του ελέγχου.</w:t>
      </w:r>
    </w:p>
    <w:p w:rsidR="00DE4CA0" w:rsidRPr="00E65A2E" w:rsidRDefault="00DE4CA0" w:rsidP="00DE4CA0">
      <w:pPr>
        <w:suppressAutoHyphens/>
        <w:ind w:firstLine="709"/>
        <w:jc w:val="both"/>
      </w:pPr>
      <w:r w:rsidRPr="00E65A2E">
        <w:t>Για παράδειγμα:</w:t>
      </w:r>
    </w:p>
    <w:p w:rsidR="00DE4CA0" w:rsidRPr="00E65A2E" w:rsidRDefault="00DE4CA0" w:rsidP="00F61C72">
      <w:pPr>
        <w:numPr>
          <w:ilvl w:val="0"/>
          <w:numId w:val="37"/>
        </w:numPr>
        <w:suppressAutoHyphens/>
        <w:jc w:val="both"/>
      </w:pPr>
      <w:r w:rsidRPr="00E65A2E">
        <w:t>εγκεκριμένο μεταφορικό γραφείο (πιστοποιητικό και έκθεση εκτίμησης)</w:t>
      </w:r>
    </w:p>
    <w:p w:rsidR="00DE4CA0" w:rsidRPr="00E65A2E" w:rsidRDefault="00DE4CA0" w:rsidP="00F61C72">
      <w:pPr>
        <w:numPr>
          <w:ilvl w:val="0"/>
          <w:numId w:val="37"/>
        </w:numPr>
        <w:suppressAutoHyphens/>
        <w:jc w:val="both"/>
      </w:pPr>
      <w:r w:rsidRPr="00E65A2E">
        <w:t>γνωστός αποστολέας (πιστοποιητικό και έκθεση εκτίμησης)</w:t>
      </w:r>
    </w:p>
    <w:p w:rsidR="00DE4CA0" w:rsidRPr="001C4D92" w:rsidRDefault="00DE4CA0" w:rsidP="00F61C72">
      <w:pPr>
        <w:numPr>
          <w:ilvl w:val="0"/>
          <w:numId w:val="37"/>
        </w:numPr>
        <w:suppressAutoHyphens/>
        <w:jc w:val="both"/>
        <w:rPr>
          <w:lang w:val="en-US"/>
        </w:rPr>
      </w:pPr>
      <w:r w:rsidRPr="0010311B">
        <w:rPr>
          <w:lang w:val="en-US"/>
        </w:rPr>
        <w:t xml:space="preserve">TAPA (Technology Asset Protection Association – </w:t>
      </w:r>
      <w:r w:rsidRPr="00E65A2E">
        <w:t>πιστοποιητικό</w:t>
      </w:r>
      <w:r w:rsidRPr="0010311B">
        <w:rPr>
          <w:lang w:val="en-US"/>
        </w:rPr>
        <w:t xml:space="preserve"> </w:t>
      </w:r>
      <w:r w:rsidRPr="00E65A2E">
        <w:t>και</w:t>
      </w:r>
      <w:r w:rsidRPr="0010311B">
        <w:rPr>
          <w:lang w:val="en-US"/>
        </w:rPr>
        <w:t xml:space="preserve"> </w:t>
      </w:r>
      <w:r w:rsidRPr="00E65A2E">
        <w:t>έκθεση</w:t>
      </w:r>
      <w:r w:rsidRPr="0010311B">
        <w:rPr>
          <w:lang w:val="en-US"/>
        </w:rPr>
        <w:t xml:space="preserve"> </w:t>
      </w:r>
      <w:r w:rsidRPr="00E65A2E">
        <w:t>εκτίμησης</w:t>
      </w:r>
      <w:r w:rsidRPr="0010311B">
        <w:rPr>
          <w:lang w:val="en-US"/>
        </w:rPr>
        <w:t>)</w:t>
      </w:r>
    </w:p>
    <w:p w:rsidR="00DE4CA0" w:rsidRPr="00E65A2E" w:rsidRDefault="00DE4CA0" w:rsidP="00F61C72">
      <w:pPr>
        <w:numPr>
          <w:ilvl w:val="0"/>
          <w:numId w:val="37"/>
        </w:numPr>
        <w:suppressAutoHyphens/>
        <w:jc w:val="both"/>
      </w:pPr>
      <w:r w:rsidRPr="00E65A2E">
        <w:t>ISO (πιστοποιητικό και εγχειρίδιο ποιότητας)</w:t>
      </w:r>
    </w:p>
    <w:p w:rsidR="00DE4CA0" w:rsidRPr="00E65A2E" w:rsidRDefault="00DE4CA0" w:rsidP="00F61C72">
      <w:pPr>
        <w:numPr>
          <w:ilvl w:val="0"/>
          <w:numId w:val="37"/>
        </w:numPr>
        <w:suppressAutoHyphens/>
        <w:jc w:val="both"/>
      </w:pPr>
      <w:r w:rsidRPr="00E65A2E">
        <w:t>ISPS</w:t>
      </w:r>
    </w:p>
    <w:p w:rsidR="00DE4CA0" w:rsidRPr="00E65A2E" w:rsidRDefault="00DE4CA0" w:rsidP="00DE4CA0">
      <w:pPr>
        <w:ind w:left="1800"/>
        <w:jc w:val="both"/>
      </w:pPr>
    </w:p>
    <w:p w:rsidR="00DE4CA0" w:rsidRPr="00E65A2E" w:rsidRDefault="00DE4CA0" w:rsidP="00DE4CA0">
      <w:pPr>
        <w:suppressAutoHyphens/>
        <w:ind w:firstLine="709"/>
        <w:jc w:val="both"/>
        <w:rPr>
          <w:b/>
        </w:rPr>
      </w:pPr>
      <w:r w:rsidRPr="00E65A2E">
        <w:rPr>
          <w:b/>
        </w:rPr>
        <w:t>6.1.9</w:t>
      </w:r>
    </w:p>
    <w:p w:rsidR="00DE4CA0" w:rsidRPr="00E65A2E" w:rsidRDefault="00DE4CA0" w:rsidP="00DE4CA0">
      <w:pPr>
        <w:suppressAutoHyphens/>
        <w:ind w:left="709"/>
        <w:jc w:val="both"/>
      </w:pPr>
      <w:r w:rsidRPr="00E65A2E">
        <w:t xml:space="preserve">Στην απάντησή σας θα πρέπει να αναφέρετε για παράδειγμα λεπτομέρειες για επικίνδυνα χημικά, εμπορεύματα υψηλής αξίας ή προϊόντα ειδικού φόρου κατανάλωσης και να δηλώσετε αν πραγματοποιείτε εισαγωγές/εξαγωγές των συγκεκριμένων εμπορευμάτων σε τακτική ή μη τακτική βάση. </w:t>
      </w:r>
    </w:p>
    <w:p w:rsidR="00DE4CA0" w:rsidRPr="00E65A2E" w:rsidRDefault="00DE4CA0" w:rsidP="00DE4CA0">
      <w:pPr>
        <w:suppressAutoHyphens/>
        <w:ind w:firstLine="709"/>
        <w:jc w:val="both"/>
      </w:pPr>
      <w:r w:rsidRPr="00E65A2E">
        <w:t>Για παράδειγμα:</w:t>
      </w:r>
    </w:p>
    <w:p w:rsidR="00DE4CA0" w:rsidRPr="00E65A2E" w:rsidRDefault="00DE4CA0" w:rsidP="00F61C72">
      <w:pPr>
        <w:numPr>
          <w:ilvl w:val="0"/>
          <w:numId w:val="38"/>
        </w:numPr>
        <w:suppressAutoHyphens/>
        <w:jc w:val="both"/>
      </w:pPr>
      <w:r w:rsidRPr="00E65A2E">
        <w:t>ειδικές συσκευασίες</w:t>
      </w:r>
    </w:p>
    <w:p w:rsidR="00DE4CA0" w:rsidRPr="00E65A2E" w:rsidRDefault="00DE4CA0" w:rsidP="00F61C72">
      <w:pPr>
        <w:numPr>
          <w:ilvl w:val="0"/>
          <w:numId w:val="38"/>
        </w:numPr>
        <w:suppressAutoHyphens/>
        <w:jc w:val="both"/>
      </w:pPr>
      <w:r w:rsidRPr="00E65A2E">
        <w:t>ειδικές απαιτήσεις αποθήκευσης</w:t>
      </w:r>
    </w:p>
    <w:p w:rsidR="00DE4CA0" w:rsidRPr="00E65A2E" w:rsidRDefault="00DE4CA0" w:rsidP="00DE4CA0">
      <w:pPr>
        <w:suppressAutoHyphens/>
        <w:ind w:firstLine="709"/>
        <w:jc w:val="both"/>
      </w:pPr>
      <w:r w:rsidRPr="00E65A2E">
        <w:t>Ανατρέξτε επίσης στην ερώτηση 6.5.1 (διαδικασίες εφοδιαστικής).</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lastRenderedPageBreak/>
        <w:t>6.1.10 (α) &amp; (β)</w:t>
      </w:r>
    </w:p>
    <w:p w:rsidR="00DE4CA0" w:rsidRPr="00E65A2E" w:rsidRDefault="00DE4CA0" w:rsidP="00DE4CA0">
      <w:pPr>
        <w:suppressAutoHyphens/>
        <w:ind w:left="709"/>
        <w:jc w:val="both"/>
      </w:pPr>
      <w:r w:rsidRPr="00E65A2E">
        <w:t xml:space="preserve">Στην απάντησή σας θα πρέπει να συμπεριλάβετε την επωνυμία και τη διεύθυνση της εταιρείας / των εταιρειών και να αναφέρετε πόσα χρόνια σας παρέχει/-ουν τις υπηρεσίες της/τους ως εταιρεία/-ες ασφάλειας, καθώς και αν σας παρέχει/παρέχουν  άλλου είδους υπηρεσίες. </w:t>
      </w:r>
    </w:p>
    <w:p w:rsidR="00DE4CA0" w:rsidRPr="00E65A2E" w:rsidRDefault="00DE4CA0" w:rsidP="00DE4CA0">
      <w:pPr>
        <w:suppressAutoHyphens/>
        <w:ind w:left="709"/>
        <w:jc w:val="both"/>
      </w:pPr>
      <w:r w:rsidRPr="00E65A2E">
        <w:t xml:space="preserve">Εάν η εταιρεία έχει καταρτίσει εκτίμηση απειλών, στην απάντησή σας θα πρέπει να αναφέρεται αν οι κίνδυνοι που εντοπίστηκαν έχουν ενσωματωθεί στην εκτίμηση κινδύνων και απειλών που καλύπτει η ερώτηση 6.1.2 (α). </w:t>
      </w:r>
    </w:p>
    <w:p w:rsidR="00DE4CA0" w:rsidRPr="00E65A2E" w:rsidRDefault="00DE4CA0" w:rsidP="00DE4CA0">
      <w:pPr>
        <w:suppressAutoHyphens/>
        <w:ind w:left="709"/>
        <w:jc w:val="both"/>
      </w:pPr>
      <w:r w:rsidRPr="00E65A2E">
        <w:t>Στα έγγραφα θα πρέπει να αναγράφεται ημερομηνία/ημερομηνίες κατάρτισης της εκτίμησης και υλοποίησης τυχόν συστάσεων. Το έγγραφο θα πρέπει να είναι διαθέσιμο κατά την αυτοψία.</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t xml:space="preserve">6.1.11 </w:t>
      </w:r>
    </w:p>
    <w:p w:rsidR="00DE4CA0" w:rsidRPr="00E65A2E" w:rsidRDefault="00DE4CA0" w:rsidP="00DE4CA0">
      <w:pPr>
        <w:suppressAutoHyphens/>
        <w:ind w:left="709"/>
        <w:jc w:val="both"/>
      </w:pPr>
      <w:r w:rsidRPr="00E65A2E">
        <w:t>Στην απάντησή σας θα πρέπει να αναφέρονται οι απαιτήσεις των διαφόρων πελατών/ασφαλιστικών εταιρειών και τα εμπορεύματα που επηρεάζονται από τις ειδικές απαιτήσεις, π.χ. ειδική συσκευασία ή απαιτήσεις αποθήκευσης.</w:t>
      </w:r>
    </w:p>
    <w:p w:rsidR="00DE4CA0" w:rsidRPr="00E65A2E" w:rsidRDefault="00DE4CA0" w:rsidP="00DE4CA0">
      <w:pPr>
        <w:suppressAutoHyphens/>
        <w:ind w:left="709"/>
        <w:jc w:val="both"/>
      </w:pPr>
      <w:r w:rsidRPr="00E65A2E">
        <w:t>Εάν διαθέτετε μεγάλο εύρος προϊόντων και απαιτήσεων, προς το παρόν αρκεί μια περίληψη. Κατά την αυτοψία θα διενεργηθεί πιο λεπτομερής εξέταση.</w:t>
      </w:r>
    </w:p>
    <w:p w:rsidR="00DE4CA0" w:rsidRPr="00E65A2E" w:rsidRDefault="00DE4CA0" w:rsidP="00DE4CA0">
      <w:pPr>
        <w:suppressAutoHyphens/>
        <w:ind w:left="709"/>
        <w:jc w:val="both"/>
      </w:pPr>
    </w:p>
    <w:p w:rsidR="00DE4CA0" w:rsidRPr="00E65A2E" w:rsidRDefault="00DE4CA0" w:rsidP="00DE4CA0">
      <w:pPr>
        <w:suppressAutoHyphens/>
        <w:ind w:left="709"/>
        <w:jc w:val="both"/>
        <w:rPr>
          <w:b/>
        </w:rPr>
      </w:pPr>
      <w:r w:rsidRPr="00E65A2E">
        <w:rPr>
          <w:b/>
        </w:rPr>
        <w:t xml:space="preserve">Υποτμήμα 6.2 – Ασφάλεια κτιρίων </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Για τη συμμόρφωση με το κριτήριο του άρθρου 28 παράγραφος 1 στοιχείο α) της ΕΠ του ΕΤΚ, θα πρέπει να διασφαλίσετε ότι τα κτίρια που χρησιμοποιούνται για τις δραστηριότητες οι οποίες σχετίζονται με την άδεια AEOS παρέχουν προστασία από παράνομες διεισδύσεις και είναι κατασκευασμένα από υλικά που αποτρέπουν την παράνομη είσοδο.</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t>6.2.1 (α), (β) &amp; (γ)</w:t>
      </w:r>
    </w:p>
    <w:p w:rsidR="00DE4CA0" w:rsidRPr="00E65A2E" w:rsidRDefault="00DE4CA0" w:rsidP="00DE4CA0">
      <w:pPr>
        <w:suppressAutoHyphens/>
        <w:ind w:left="709"/>
        <w:jc w:val="both"/>
      </w:pPr>
      <w:r w:rsidRPr="00E65A2E">
        <w:t>Η συγκεκριμένη ερώτηση καλύπτει την ορατή εξωτερική περίμετρο των εγκαταστάσεών σας, όπως φράκτες και πύλες.</w:t>
      </w:r>
      <w:r w:rsidRPr="00E65A2E">
        <w:rPr>
          <w:b/>
        </w:rPr>
        <w:t xml:space="preserve"> </w:t>
      </w:r>
      <w:r w:rsidRPr="00E65A2E">
        <w:t>Οι τελωνειακές αρχές αναμένουν ότι όλα τα εξωτερικά και εσωτερικά παράθυρα, πύλες και φράκτες ασφαλίζονται, για παράδειγμα με μηχανισμούς κλειδώματος, και με εναλλακτικά μέτρα ελέγχου ή παρακολούθησης της πρόσβασης, όπως εσωτερικά/εξωτερικά αντιδιαρρηκτικά συστήματα συναγερμού ή συστήματα τηλεόρασης κλειστού κυκλώματος (CCTV).</w:t>
      </w:r>
    </w:p>
    <w:p w:rsidR="00DE4CA0" w:rsidRPr="00E65A2E" w:rsidRDefault="00DE4CA0" w:rsidP="00DE4CA0">
      <w:pPr>
        <w:suppressAutoHyphens/>
        <w:ind w:left="709"/>
        <w:jc w:val="both"/>
      </w:pPr>
      <w:r w:rsidRPr="00E65A2E">
        <w:t xml:space="preserve">Οι απαντήσεις των ερωτήσεων (α) έως (γ) σχετικά με τον τρόπο ελέγχου της συμμόρφωσης με τις εν λόγω διαδικασίες, τη συχνότητα των διενεργούμενων ελέγχων στα κτίρια και τους φράκτες και τον τρόπο αναφοράς και αντιμετώπισης περιστατικών σχετικά με την ασφάλεια θα πρέπει να περιλαμβάνονται στο έγγραφο που απαιτείται για τις ερωτήσεις 6.1.2. (α) ή (β). Παραπέμψτε εδώ στην κατάλληλη παράγραφο, ενότητα ή σελίδα (αναθεώρηση/ημερομηνία) του εν λόγω εγγράφου. </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6.2.2 (α) &amp; (β)</w:t>
      </w:r>
    </w:p>
    <w:p w:rsidR="00DE4CA0" w:rsidRPr="00E65A2E" w:rsidRDefault="00DE4CA0" w:rsidP="00DE4CA0">
      <w:pPr>
        <w:suppressAutoHyphens/>
        <w:ind w:left="709"/>
        <w:jc w:val="both"/>
      </w:pPr>
      <w:r w:rsidRPr="00E65A2E">
        <w:t xml:space="preserve">Θα πρέπει να καταρτίσετε κατάλογο με όλα τα σημεία πρόσβασης, κατά προτίμηση με παραπομπές στο σχέδιο εγκατάστασης, όπου θα περιλαμβάνετε εξόδους κινδύνου με πρόσβαση σε σκάλες, διαχωρισμό μεταξύ των προσβάσεων που προορίζονται για (εκ)φόρτωση και </w:t>
      </w:r>
      <w:r w:rsidRPr="00E65A2E">
        <w:lastRenderedPageBreak/>
        <w:t>των προσβάσεων γενικής χρήσης, σημεία εξυπηρέτησης του κοινού, χώρους ανάπαυσης των οδηγών, καθώς επίσης και το σημείο που βρίσκεται το γραφείο της υπηρεσίας ασφάλειας/φυλάκιο.</w:t>
      </w:r>
    </w:p>
    <w:p w:rsidR="00DE4CA0" w:rsidRPr="00E65A2E" w:rsidRDefault="00DE4CA0" w:rsidP="00DE4CA0">
      <w:pPr>
        <w:suppressAutoHyphens/>
        <w:ind w:left="709"/>
        <w:jc w:val="both"/>
      </w:pPr>
      <w:r w:rsidRPr="00E65A2E">
        <w:t xml:space="preserve">Θα πρέπει να περιγράψετε τον τρόπο που παρακολουθείτε τα παραπάνω σημεία και να αναφέρετε, εφόσον χρησιμοποιείτε, τον τύπο του συστήματος CCTV (π.χ. στατική κάμερα ή κάμερα με δυνατότητα περιστροφής, κλίσης και εστίασης), τον τρόπο ελέγχου, καθώς και αν </w:t>
      </w:r>
      <w:r>
        <w:t>η εικόνα</w:t>
      </w:r>
      <w:r w:rsidRPr="00E65A2E">
        <w:t xml:space="preserve"> </w:t>
      </w:r>
      <w:r>
        <w:t>χρησιμοποιείται σε πραγματικό χρόνο ή εκ των υστέρων</w:t>
      </w:r>
      <w:r w:rsidRPr="00E65A2E">
        <w:t>.</w:t>
      </w:r>
    </w:p>
    <w:p w:rsidR="00DE4CA0" w:rsidRPr="00E65A2E" w:rsidRDefault="00DE4CA0" w:rsidP="00DE4CA0">
      <w:pPr>
        <w:suppressAutoHyphens/>
        <w:ind w:left="709"/>
        <w:jc w:val="both"/>
      </w:pPr>
      <w:r w:rsidRPr="00E65A2E">
        <w:t>Εκτός από τους εξωτερικούς ελέγχους πρόσβασης, θα πρέπει επίσης να περιγράψετε τους εσωτερικούς ελέγχους πρόσβασης, συμπεριλαμβανομένων, εφόσον υπάρχουν, των ελέγχων εσωτερικής πρόσβασης σε κοινές εγκαταστάσεις.</w:t>
      </w:r>
    </w:p>
    <w:p w:rsidR="00DE4CA0" w:rsidRPr="00E65A2E" w:rsidRDefault="00DE4CA0" w:rsidP="00DE4CA0">
      <w:pPr>
        <w:suppressAutoHyphens/>
        <w:ind w:firstLine="709"/>
        <w:jc w:val="both"/>
      </w:pPr>
      <w:r w:rsidRPr="00E65A2E">
        <w:t>Δηλώστε εάν οι εγκαταστάσεις λειτουργούν σε 24ωρη βάση (π.χ. με βάρδιες) ή κανονικές ώρες γραφείου.</w:t>
      </w: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rPr>
          <w:b/>
        </w:rPr>
        <w:t>6.2.3</w:t>
      </w:r>
    </w:p>
    <w:p w:rsidR="00DE4CA0" w:rsidRPr="00E65A2E" w:rsidRDefault="00DE4CA0" w:rsidP="00DE4CA0">
      <w:pPr>
        <w:suppressAutoHyphens/>
        <w:ind w:left="709"/>
        <w:jc w:val="both"/>
      </w:pPr>
      <w:r w:rsidRPr="00E65A2E">
        <w:t>Εάν υπάρχουν, αναφέρατε λεπτομέρειες σχετικά με εφεδρικές γεννήτριες ή συσκευές που εξασφαλίζουν διαρκή φωτισμό σε περίπτωση διακοπής ρεύματος, καθώς και τον τρόπο συντήρησής τους.</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t xml:space="preserve">6.2.4 </w:t>
      </w:r>
    </w:p>
    <w:p w:rsidR="00DE4CA0" w:rsidRPr="00E65A2E" w:rsidRDefault="00DE4CA0" w:rsidP="00DE4CA0">
      <w:pPr>
        <w:suppressAutoHyphens/>
        <w:ind w:left="709"/>
        <w:jc w:val="both"/>
      </w:pPr>
      <w:r w:rsidRPr="00E65A2E">
        <w:t>Πώς γίνεται η ταυτοποίηση των κλειδιών και ποιες διαδικασίες ακολουθούνται για την αποφυγή παράνομης χρήσης και την αντιμετώπιση τυχόν απωλειών.</w:t>
      </w:r>
    </w:p>
    <w:p w:rsidR="00DE4CA0" w:rsidRPr="00E65A2E" w:rsidRDefault="00DE4CA0" w:rsidP="00DE4CA0">
      <w:pPr>
        <w:suppressAutoHyphens/>
        <w:ind w:left="709"/>
        <w:jc w:val="both"/>
      </w:pPr>
      <w:r w:rsidRPr="00E65A2E">
        <w:t>Θα πρέπει να υπάρχουν διαδικασίες που προβλέπουν ότι μόνο εξουσιοδοτημένο προσωπικό θα έχει πρόσβαση σε κλειδιά για κλειδωμένα κτίρια, εγκαταστάσεις, αίθουσες, χώρους ασφάλειας, φοριαμούς αρχειοθέτησης, χρηματοκιβώτια, οχήματα και μηχανήματα. Οι διαδικασίες σας θα πρέπει επίσης να περιλαμβάνουν:</w:t>
      </w:r>
    </w:p>
    <w:p w:rsidR="00DE4CA0" w:rsidRPr="00E65A2E" w:rsidRDefault="00DE4CA0" w:rsidP="00F61C72">
      <w:pPr>
        <w:numPr>
          <w:ilvl w:val="0"/>
          <w:numId w:val="34"/>
        </w:numPr>
        <w:suppressAutoHyphens/>
        <w:ind w:left="0" w:firstLine="1276"/>
        <w:jc w:val="both"/>
      </w:pPr>
      <w:r w:rsidRPr="00E65A2E">
        <w:t xml:space="preserve"> το ειδικά καθορισμένο σημείο φύλαξης των κλειδιών·</w:t>
      </w:r>
    </w:p>
    <w:p w:rsidR="00DE4CA0" w:rsidRPr="00E65A2E" w:rsidRDefault="00DE4CA0" w:rsidP="00F61C72">
      <w:pPr>
        <w:numPr>
          <w:ilvl w:val="0"/>
          <w:numId w:val="34"/>
        </w:numPr>
        <w:suppressAutoHyphens/>
        <w:ind w:left="0" w:firstLine="1276"/>
        <w:jc w:val="both"/>
      </w:pPr>
      <w:r w:rsidRPr="00E65A2E">
        <w:t xml:space="preserve"> το αρμόδιο άτομο για την ασφάλεια των κλειδιών·</w:t>
      </w:r>
    </w:p>
    <w:p w:rsidR="00DE4CA0" w:rsidRPr="00E65A2E" w:rsidRDefault="00DE4CA0" w:rsidP="00F61C72">
      <w:pPr>
        <w:numPr>
          <w:ilvl w:val="0"/>
          <w:numId w:val="34"/>
        </w:numPr>
        <w:suppressAutoHyphens/>
        <w:ind w:left="0" w:firstLine="1276"/>
        <w:jc w:val="both"/>
      </w:pPr>
      <w:r w:rsidRPr="00E65A2E">
        <w:t xml:space="preserve"> τη μέθοδο καταχώρισης σχετικά με το πότε </w:t>
      </w:r>
      <w:r>
        <w:t>παρελήφθησαν</w:t>
      </w:r>
      <w:r w:rsidRPr="00E65A2E">
        <w:t xml:space="preserve"> τα κλειδιά, από ποιον, γιατί και πότε επιστράφηκαν·</w:t>
      </w:r>
    </w:p>
    <w:p w:rsidR="00DE4CA0" w:rsidRPr="00E65A2E" w:rsidRDefault="00DE4CA0" w:rsidP="00F61C72">
      <w:pPr>
        <w:numPr>
          <w:ilvl w:val="0"/>
          <w:numId w:val="34"/>
        </w:numPr>
        <w:suppressAutoHyphens/>
        <w:ind w:left="0" w:firstLine="1276"/>
        <w:jc w:val="both"/>
      </w:pPr>
      <w:r w:rsidRPr="00E65A2E">
        <w:t xml:space="preserve"> τον τρόπο αντιμετώπισης περιπτώσεων απώλειας, μη επιστροφής των κλειδιών.</w:t>
      </w:r>
    </w:p>
    <w:p w:rsidR="00DE4CA0" w:rsidRDefault="00DE4CA0" w:rsidP="00DE4CA0">
      <w:pPr>
        <w:suppressAutoHyphens/>
        <w:jc w:val="both"/>
      </w:pPr>
    </w:p>
    <w:p w:rsidR="00DE4CA0" w:rsidRPr="00E65A2E" w:rsidRDefault="00DE4CA0" w:rsidP="00DE4CA0">
      <w:pPr>
        <w:suppressAutoHyphens/>
        <w:ind w:left="709"/>
        <w:jc w:val="both"/>
      </w:pPr>
      <w:r w:rsidRPr="00E65A2E">
        <w:t>Αναφέρατε με λεπτομέρειες τις διαδικασίες κλειδώματος και, εφόσον υπάρχει, το άτομο που διαθέτει το κλειδί πασπαρτού και είναι αρμόδιο για το κλείδωμα των εγκαταστάσεων το βράδυ και το άνοιγμά τους το πρωί.</w:t>
      </w:r>
    </w:p>
    <w:p w:rsidR="00DE4CA0" w:rsidRPr="00E65A2E" w:rsidRDefault="00DE4CA0" w:rsidP="00DE4CA0">
      <w:pPr>
        <w:suppressAutoHyphens/>
        <w:ind w:left="709"/>
        <w:jc w:val="both"/>
      </w:pPr>
      <w:r w:rsidRPr="00E65A2E">
        <w:t>Αναφέρατε με λεπτομέρειες άλλους μηχανισμούς κλειδώματος που λειτουργούν με «ασύρματα κλειδιά» (π.χ. για τον τηλεχειρισμό της μπάρας στον χώρο στάθμευσης αυτοκινήτων) και κατάλογο με τα ονόματα των ατόμων στα οποία έχουν χορηγηθεί.</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t>6.2.5 (α), (β), (γ) &amp; (δ)</w:t>
      </w:r>
    </w:p>
    <w:p w:rsidR="00DE4CA0" w:rsidRPr="00E65A2E" w:rsidRDefault="00DE4CA0" w:rsidP="00DE4CA0">
      <w:pPr>
        <w:suppressAutoHyphens/>
        <w:ind w:firstLine="709"/>
        <w:jc w:val="both"/>
      </w:pPr>
      <w:r w:rsidRPr="00E65A2E">
        <w:t>Οι διαδικασίες σας θα πρέπει να περιλαμβάνουν:</w:t>
      </w:r>
    </w:p>
    <w:p w:rsidR="00DE4CA0" w:rsidRPr="00E65A2E" w:rsidRDefault="00DE4CA0" w:rsidP="00F61C72">
      <w:pPr>
        <w:numPr>
          <w:ilvl w:val="0"/>
          <w:numId w:val="34"/>
        </w:numPr>
        <w:tabs>
          <w:tab w:val="left" w:pos="709"/>
        </w:tabs>
        <w:suppressAutoHyphens/>
        <w:jc w:val="both"/>
      </w:pPr>
      <w:r w:rsidRPr="00E65A2E">
        <w:t>τον τρόπο ελέγχου/καταγραφής των επισκεπτών που εισέρχονται στις εγκαταστάσεις σας με τα ιδιωτικά τους οχήματα·</w:t>
      </w:r>
    </w:p>
    <w:p w:rsidR="00DE4CA0" w:rsidRPr="00E65A2E" w:rsidRDefault="00DE4CA0" w:rsidP="00F61C72">
      <w:pPr>
        <w:numPr>
          <w:ilvl w:val="0"/>
          <w:numId w:val="34"/>
        </w:numPr>
        <w:suppressAutoHyphens/>
        <w:jc w:val="both"/>
      </w:pPr>
      <w:r w:rsidRPr="00E65A2E">
        <w:t>τον τρόπο ελέγχου των οχημάτων του προσωπικού που εισέρχονται στις εγκαταστάσεις σας·</w:t>
      </w:r>
    </w:p>
    <w:p w:rsidR="00DE4CA0" w:rsidRPr="00E65A2E" w:rsidRDefault="00DE4CA0" w:rsidP="00F61C72">
      <w:pPr>
        <w:numPr>
          <w:ilvl w:val="0"/>
          <w:numId w:val="34"/>
        </w:numPr>
        <w:suppressAutoHyphens/>
        <w:jc w:val="both"/>
      </w:pPr>
      <w:r w:rsidRPr="00E65A2E">
        <w:lastRenderedPageBreak/>
        <w:t>ειδικά σχεδιασμένους χώρους στάθμευσης αυτοκινήτων για τους επισκέπτες και το προσωπικό, οι οποίοι δε βρίσκονται κοντά σε χώρους ασφάλειας, όπως αποβάθρες φόρτωσης, ώστε να αποφεύγεται το ενδεχόμενο κλοπής, παρεμπόδισης ή παρεμβολής·</w:t>
      </w:r>
    </w:p>
    <w:p w:rsidR="00DE4CA0" w:rsidRPr="00E65A2E" w:rsidRDefault="00DE4CA0" w:rsidP="00F61C72">
      <w:pPr>
        <w:numPr>
          <w:ilvl w:val="0"/>
          <w:numId w:val="34"/>
        </w:numPr>
        <w:suppressAutoHyphens/>
        <w:jc w:val="both"/>
      </w:pPr>
      <w:r w:rsidRPr="00E65A2E">
        <w:t>ελέγχους ότι πληρούνται οι απαιτήσεις στάθμευσης.</w:t>
      </w:r>
    </w:p>
    <w:p w:rsidR="00DE4CA0" w:rsidRPr="00E65A2E" w:rsidRDefault="00DE4CA0" w:rsidP="00DE4CA0">
      <w:pPr>
        <w:suppressAutoHyphens/>
        <w:ind w:left="680"/>
        <w:jc w:val="both"/>
      </w:pPr>
    </w:p>
    <w:p w:rsidR="00DE4CA0" w:rsidRPr="00E65A2E" w:rsidRDefault="00DE4CA0" w:rsidP="00DE4CA0">
      <w:pPr>
        <w:suppressAutoHyphens/>
        <w:ind w:left="709"/>
        <w:jc w:val="both"/>
      </w:pPr>
      <w:r w:rsidRPr="00E65A2E">
        <w:t xml:space="preserve">(α) Αναφέρατε εάν τα οχήματα των επισκεπτών σταθμεύουν σε ξεχωριστό χώρο από ό,τι τα οχήματα του προσωπικού. Θα πρέπει να αναφέρετε λεπτομέρειες για οποιοδήποτε άλλο όχημα έχει προσωρινή πρόσβαση στις εγκαταστάσεις σας, όπως ταξί ή λεωφορείο μεταφοράς προσωπικού. </w:t>
      </w:r>
    </w:p>
    <w:p w:rsidR="00DE4CA0" w:rsidRPr="00E65A2E" w:rsidRDefault="00DE4CA0" w:rsidP="00DE4CA0">
      <w:pPr>
        <w:suppressAutoHyphens/>
        <w:ind w:left="709"/>
        <w:jc w:val="both"/>
      </w:pPr>
      <w:r w:rsidRPr="00E65A2E">
        <w:t>(β) Θα πρέπει να βεβαιωθείτε ότι υπάρχουν διαδικασίες που διασφαλίζουν ότι η εξουσιοδότηση αναθεωρείται και επικαιροποιείται συχνά προκειμένου να λαμβάνονται υπόψη οι αλλαγές στα οχήματα του προσωπικού. Αναφέρατε με λεπτομέρειες αν χορηγείτε άδεια για τον χώρο στάθμευσης στο προσωπικό, καθώς και τον μηχανισμό για την είσοδο και έξοδο από τον χώρο στάθμευσης, για παράδειγμα μπάρα που λειτουργεί με μαγνητική κάρτα.</w:t>
      </w:r>
    </w:p>
    <w:p w:rsidR="00DE4CA0" w:rsidRPr="00E65A2E" w:rsidRDefault="00DE4CA0" w:rsidP="00DE4CA0">
      <w:pPr>
        <w:suppressAutoHyphens/>
        <w:ind w:left="709"/>
        <w:jc w:val="both"/>
      </w:pPr>
      <w:r w:rsidRPr="00E65A2E">
        <w:t>(γ) Περιγράψτε τις μεθόδους ή διαδικασίες που εφαρμόζονται για τον έλεγχο των οχημάτων, όπως αν κατά τις ώρες αιχμής υπάρχει άτομο στις μπάρες για να αποφεύγονται οι ουρές στην είσοδο και να διασφαλίζεται ο έλεγχος όλων των οχημάτων.</w:t>
      </w:r>
    </w:p>
    <w:p w:rsidR="00DE4CA0" w:rsidRPr="00E65A2E" w:rsidRDefault="00DE4CA0" w:rsidP="00DE4CA0">
      <w:pPr>
        <w:suppressAutoHyphens/>
        <w:ind w:left="709"/>
        <w:jc w:val="both"/>
      </w:pPr>
      <w:r w:rsidRPr="00E65A2E">
        <w:t>(δ) Περιγράψτε τους γραπτούς κανονισμούς που ισχύουν για το χώρο στάθμευσης αυτοκινήτων και τον τρόπο κοινοποίησής τους στο προσωπικό. Επιβεβαιώστε αν οι εν λόγω κανονισμοί περιλαμβάνονται στην εκτίμηση ασφάλειας.</w:t>
      </w:r>
    </w:p>
    <w:p w:rsidR="00DE4CA0" w:rsidRPr="00E65A2E" w:rsidRDefault="00DE4CA0" w:rsidP="00DE4CA0">
      <w:pPr>
        <w:suppressAutoHyphens/>
        <w:ind w:left="709"/>
        <w:jc w:val="both"/>
      </w:pPr>
    </w:p>
    <w:p w:rsidR="00DE4CA0" w:rsidRPr="00E65A2E" w:rsidRDefault="00DE4CA0" w:rsidP="00DE4CA0">
      <w:pPr>
        <w:suppressAutoHyphens/>
        <w:jc w:val="both"/>
      </w:pPr>
    </w:p>
    <w:p w:rsidR="00DE4CA0" w:rsidRPr="00E65A2E" w:rsidRDefault="00DE4CA0" w:rsidP="00DE4CA0">
      <w:pPr>
        <w:suppressAutoHyphens/>
        <w:ind w:left="709"/>
        <w:jc w:val="both"/>
        <w:rPr>
          <w:b/>
        </w:rPr>
      </w:pPr>
      <w:r w:rsidRPr="00E65A2E">
        <w:rPr>
          <w:b/>
        </w:rPr>
        <w:t xml:space="preserve">Υποτμήμα 6.3 – Πρόσβαση στις εγκαταστάσεις </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8" w:firstLine="1"/>
        <w:jc w:val="both"/>
      </w:pPr>
      <w:r w:rsidRPr="00E65A2E">
        <w:t xml:space="preserve">Για την αποφυγή παραβίασης των εμπορευμάτων, σύμφωνα με το άρθρο 28 παράγραφος 1 στοιχείο β) της ΕΠ του ΕΤΚ, ο αιτών θα πρέπει να εφαρμόσει κατάλληλα μέτρα ώστε να παρεμποδίζεται η πρόσβαση χωρίς άδεια σε γραφεία, χώρους παράδοσης/παραλαβής εμπορευμάτων, αποβάθρες φόρτωσης, χώρους φορτίων και άλλους σχετικούς χώρους. </w:t>
      </w:r>
    </w:p>
    <w:p w:rsidR="00DE4CA0" w:rsidRPr="00E65A2E" w:rsidRDefault="00DE4CA0" w:rsidP="00DE4CA0">
      <w:pPr>
        <w:suppressAutoHyphens/>
        <w:jc w:val="both"/>
        <w:rPr>
          <w:b/>
          <w:smallCaps/>
        </w:rPr>
      </w:pPr>
    </w:p>
    <w:p w:rsidR="00DE4CA0" w:rsidRPr="00E65A2E" w:rsidRDefault="00DE4CA0" w:rsidP="00DE4CA0">
      <w:pPr>
        <w:suppressAutoHyphens/>
        <w:ind w:firstLine="709"/>
        <w:jc w:val="both"/>
        <w:rPr>
          <w:b/>
        </w:rPr>
      </w:pPr>
      <w:r w:rsidRPr="00E65A2E">
        <w:rPr>
          <w:b/>
        </w:rPr>
        <w:t>6.3.1 (α) &amp; (β)</w:t>
      </w:r>
    </w:p>
    <w:p w:rsidR="00DE4CA0" w:rsidRPr="00E65A2E" w:rsidRDefault="00DE4CA0" w:rsidP="00DE4CA0">
      <w:pPr>
        <w:suppressAutoHyphens/>
        <w:ind w:left="709"/>
        <w:jc w:val="both"/>
      </w:pPr>
      <w:r w:rsidRPr="00E65A2E">
        <w:t xml:space="preserve">Περιγράψτε συνοπτικά τη διαδικασία επισημαίνοντας, εφόσον χρειάζεται, εάν ακολουθούνται ειδικές διαδικασίες σε ορισμένες εγκαταστάσεις. Σε περίπτωση που εφαρμόζονται διαφορετικές διαδικασίες ανάλογα με την εγκατάσταση, θα ήταν ενδεχομένως σκόπιμο να περιγράψετε ή να δώσετε μια γενική εικόνα των εγκαταστάσεων. Στις διαδικασίες σας θα πρέπει να αναφέρεται ποιος έχει πρόσβαση σε ποιους χώρους, κτίρια και δωμάτια καθώς και το πώς ελέγχεται η πρόσβαση αυτή, π.χ. μέσω πληκτρολογίου με κωδικό πρόσβασης ή μαγνητικών καρτών. Για τους περιορισμούς στην πρόσβαση, θα πρέπει να λαμβάνεται υπόψη η εκτίμηση κινδύνων και απειλών της απάντησης 6.1.2 (α). </w:t>
      </w:r>
    </w:p>
    <w:p w:rsidR="00DE4CA0" w:rsidRPr="00E65A2E" w:rsidRDefault="00DE4CA0" w:rsidP="00DE4CA0">
      <w:pPr>
        <w:suppressAutoHyphens/>
        <w:ind w:left="709"/>
        <w:jc w:val="both"/>
      </w:pPr>
      <w:r w:rsidRPr="00E65A2E">
        <w:t>Τα συστήματά σας θα πρέπει να είναι ικανά να αναγνωρίζουν και να παρακολουθούν προσπάθειες μη εξουσιοδοτημένης πρόσβασης.</w:t>
      </w:r>
    </w:p>
    <w:p w:rsidR="00DE4CA0" w:rsidRPr="00E65A2E" w:rsidRDefault="00DE4CA0" w:rsidP="00DE4CA0">
      <w:pPr>
        <w:suppressAutoHyphens/>
        <w:ind w:left="709"/>
        <w:jc w:val="both"/>
      </w:pPr>
      <w:r w:rsidRPr="00E65A2E">
        <w:t>Περιγράψτε το σύστημα που χρησιμοποιείτε για την αναγνώριση του προσωπικού και τον διαχωρισμό από τους επισκέπτες, π.χ. ταυτότητες.</w:t>
      </w:r>
    </w:p>
    <w:p w:rsidR="00DE4CA0" w:rsidRPr="00E65A2E" w:rsidRDefault="00DE4CA0" w:rsidP="00DE4CA0">
      <w:pPr>
        <w:suppressAutoHyphens/>
        <w:ind w:left="709"/>
        <w:jc w:val="both"/>
      </w:pPr>
      <w:r w:rsidRPr="00E65A2E">
        <w:lastRenderedPageBreak/>
        <w:t xml:space="preserve"> </w:t>
      </w:r>
    </w:p>
    <w:p w:rsidR="00DE4CA0" w:rsidRPr="00E65A2E" w:rsidRDefault="00DE4CA0" w:rsidP="00DE4CA0">
      <w:pPr>
        <w:suppressAutoHyphens/>
        <w:ind w:left="709"/>
        <w:jc w:val="both"/>
        <w:rPr>
          <w:b/>
        </w:rPr>
      </w:pPr>
      <w:r w:rsidRPr="00E65A2E">
        <w:rPr>
          <w:b/>
        </w:rPr>
        <w:t>6.3.2 (α) &amp; (β)</w:t>
      </w:r>
    </w:p>
    <w:p w:rsidR="00DE4CA0" w:rsidRPr="00E65A2E" w:rsidRDefault="00DE4CA0" w:rsidP="00DE4CA0">
      <w:pPr>
        <w:suppressAutoHyphens/>
        <w:ind w:left="709"/>
        <w:jc w:val="both"/>
      </w:pPr>
      <w:r w:rsidRPr="00E65A2E">
        <w:t xml:space="preserve">Στην απάντησή σας θα πρέπει να τεκμηριώνετε τις λεπτομέρειες με αναφορές στην εκτίμηση κινδύνων και απειλών που περιγράφονται στις απαντήσεις 6.1.2 (α) και (β). Θα πρέπει να αναφέρετε λεπτομέρειες τυχόν συνεργασίας με άλλους οργανισμούς ασφάλειας/επιβολής νόμου που παρέχουν πληροφορίες σχετικά με ζητήματα τέτοιου τύπου. </w:t>
      </w:r>
    </w:p>
    <w:p w:rsidR="00DE4CA0" w:rsidRPr="00E65A2E" w:rsidRDefault="00DE4CA0" w:rsidP="00DE4CA0">
      <w:pPr>
        <w:suppressAutoHyphens/>
        <w:ind w:left="709"/>
        <w:jc w:val="both"/>
      </w:pPr>
      <w:r w:rsidRPr="00E65A2E">
        <w:t>Συμβουλευτείτε επίσης την απάντηση της ερώτησης 6.1.6 και τις αντίστοιχες επεξηγηματικές σημειώσεις.</w:t>
      </w:r>
    </w:p>
    <w:p w:rsidR="00DE4CA0" w:rsidRPr="00E65A2E" w:rsidRDefault="00DE4CA0" w:rsidP="00DE4CA0">
      <w:pPr>
        <w:suppressAutoHyphens/>
        <w:ind w:left="709"/>
        <w:jc w:val="both"/>
      </w:pPr>
    </w:p>
    <w:p w:rsidR="00DE4CA0" w:rsidRPr="00E65A2E" w:rsidRDefault="00DE4CA0" w:rsidP="00DE4CA0">
      <w:pPr>
        <w:suppressAutoHyphens/>
        <w:ind w:firstLine="709"/>
        <w:jc w:val="both"/>
      </w:pPr>
      <w:r w:rsidRPr="00E65A2E">
        <w:rPr>
          <w:b/>
        </w:rPr>
        <w:t xml:space="preserve">6.3.3 </w:t>
      </w:r>
    </w:p>
    <w:p w:rsidR="00DE4CA0" w:rsidRPr="00E65A2E" w:rsidRDefault="00DE4CA0" w:rsidP="00DE4CA0">
      <w:pPr>
        <w:suppressAutoHyphens/>
        <w:ind w:left="709"/>
        <w:jc w:val="both"/>
      </w:pPr>
      <w:r w:rsidRPr="00E65A2E">
        <w:t xml:space="preserve">Θα πρέπει να είναι διαθέσιμο ένα σχέδιο εγκαταστάσεων για τις τελωνειακές αρχές. Μολονότι αυτό δεν είναι υποχρεωτικό, οποιαδήποτε απεικόνιση θα τις βοηθήσει κατά την προετοιμασία για τον έλεγχο και ενδέχεται να μειώσει τη διάρκεια της αυτοψίας. </w:t>
      </w:r>
    </w:p>
    <w:p w:rsidR="00DE4CA0" w:rsidRPr="00E65A2E" w:rsidRDefault="00DE4CA0" w:rsidP="00DE4CA0">
      <w:pPr>
        <w:suppressAutoHyphens/>
        <w:ind w:left="709"/>
        <w:jc w:val="both"/>
      </w:pPr>
      <w:r w:rsidRPr="00E65A2E">
        <w:t>Το σχέδιο θα μπορούσε να είναι ή να περιλαμβάνει δορυφορική/διαδικτυακή εικόνα της εγκατάστασης, εφόσον υπάρχει.</w:t>
      </w:r>
    </w:p>
    <w:p w:rsidR="00DE4CA0" w:rsidRPr="00E65A2E" w:rsidRDefault="00DE4CA0" w:rsidP="00DE4CA0">
      <w:pPr>
        <w:suppressAutoHyphens/>
        <w:ind w:left="709"/>
        <w:jc w:val="both"/>
      </w:pPr>
      <w:r w:rsidRPr="00E65A2E">
        <w:t xml:space="preserve">Όλες οι απεικονίσεις ή τα σχέδια που προσκομίζονται θα πρέπει να περιλαμβάνουν ημερομηνία δημιουργίας και να έχουν ειδική ταυτοποίηση ώστε να αποτελούν μέρος της διαδρομής ελέγχου για την αίτηση ΑΕΟ. </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t xml:space="preserve">6.3.4 </w:t>
      </w:r>
    </w:p>
    <w:p w:rsidR="00DE4CA0" w:rsidRPr="00E65A2E" w:rsidRDefault="00DE4CA0" w:rsidP="00DE4CA0">
      <w:pPr>
        <w:suppressAutoHyphens/>
        <w:ind w:left="709"/>
        <w:jc w:val="both"/>
      </w:pPr>
      <w:r w:rsidRPr="00E65A2E">
        <w:t>Απαιτείται ιδιαίτερη προσοχή σε περίπτωση που υπάρχουν άλλες εταιρείες που απλώς μισθώνουν χώρο στις εγκαταστάσεις σας χωρίς να διατηρούν εμπορική δραστηριότητα μαζί σας. Οι ένοικοι ενδεχομένως να εγείρουν ιδιαίτερα θέματα ασφάλειας και κατά συνέπεια θα πρέπει να περιγράφονται συνοπτικά τυχόν ρυθμίσεις οι οποίες προβλέπουν για παράδειγμα ξεχωριστή είσοδο και συγκεκριμένη επιφάνεια χώρου που καταλαμβάνουν στις εγκαταστάσεις σας.</w:t>
      </w:r>
    </w:p>
    <w:p w:rsidR="00DE4CA0" w:rsidRPr="00E65A2E" w:rsidRDefault="00DE4CA0" w:rsidP="00DE4CA0">
      <w:pPr>
        <w:suppressAutoHyphens/>
        <w:jc w:val="both"/>
      </w:pPr>
      <w:r w:rsidRPr="00E65A2E">
        <w:t xml:space="preserve"> </w:t>
      </w:r>
    </w:p>
    <w:p w:rsidR="00DE4CA0" w:rsidRPr="00E65A2E" w:rsidRDefault="00DE4CA0" w:rsidP="00DE4CA0">
      <w:pPr>
        <w:suppressAutoHyphens/>
        <w:ind w:firstLine="709"/>
        <w:jc w:val="both"/>
      </w:pPr>
      <w:r w:rsidRPr="00E65A2E">
        <w:t>Ανατρέξτε επίσης στην ερώτηση 6.12.</w:t>
      </w:r>
    </w:p>
    <w:p w:rsidR="00DE4CA0" w:rsidRPr="00E65A2E" w:rsidRDefault="00DE4CA0" w:rsidP="00DE4CA0">
      <w:pPr>
        <w:suppressAutoHyphens/>
        <w:jc w:val="both"/>
      </w:pPr>
    </w:p>
    <w:p w:rsidR="00DE4CA0" w:rsidRPr="00E65A2E" w:rsidRDefault="00DE4CA0" w:rsidP="00DE4CA0">
      <w:pPr>
        <w:suppressAutoHyphens/>
        <w:ind w:left="709"/>
        <w:jc w:val="both"/>
      </w:pPr>
    </w:p>
    <w:p w:rsidR="00DE4CA0" w:rsidRPr="00E65A2E" w:rsidRDefault="00DE4CA0" w:rsidP="00DE4CA0">
      <w:pPr>
        <w:suppressAutoHyphens/>
        <w:ind w:firstLine="709"/>
        <w:jc w:val="both"/>
        <w:rPr>
          <w:b/>
        </w:rPr>
      </w:pPr>
      <w:r w:rsidRPr="00E65A2E">
        <w:rPr>
          <w:b/>
        </w:rPr>
        <w:t>Υποτμήμα 6.4 – Μονάδες φορτίου</w:t>
      </w:r>
    </w:p>
    <w:p w:rsidR="00DE4CA0" w:rsidRPr="00E65A2E" w:rsidRDefault="00DE4CA0" w:rsidP="00DE4CA0">
      <w:pPr>
        <w:suppressAutoHyphens/>
        <w:jc w:val="both"/>
        <w:rPr>
          <w:b/>
        </w:rPr>
      </w:pPr>
    </w:p>
    <w:p w:rsidR="00DE4CA0" w:rsidRPr="00E65A2E" w:rsidRDefault="00DE4CA0" w:rsidP="00DE4CA0">
      <w:pPr>
        <w:suppressAutoHyphens/>
        <w:ind w:left="709"/>
        <w:jc w:val="both"/>
      </w:pPr>
      <w:r w:rsidRPr="00E65A2E">
        <w:t>Για τη συμμόρφωση με το κριτήριο του άρθρου 28 παράγραφος 1 στοιχείο γ) της ΕΠ του ΕΤΚ, θα πρέπει να εφαρμόζονται μέτρα διαχείρισης των εμπορευμάτων, τα οποία περιλαμβάνουν μέτρα προστασίας κατά της μη εξουσιοδοτημένης εισόδου ή αντικατάστασης, της κακής διαχείρισης εμπορευμάτων και της παραβίασης μονάδων φορτίου</w:t>
      </w:r>
    </w:p>
    <w:p w:rsidR="00DE4CA0" w:rsidRPr="00E65A2E" w:rsidRDefault="00DE4CA0" w:rsidP="00DE4CA0">
      <w:pPr>
        <w:suppressAutoHyphens/>
        <w:ind w:left="709" w:hanging="709"/>
        <w:jc w:val="both"/>
        <w:rPr>
          <w:b/>
        </w:rPr>
      </w:pPr>
    </w:p>
    <w:p w:rsidR="00DE4CA0" w:rsidRPr="00E65A2E" w:rsidRDefault="00DE4CA0" w:rsidP="00DE4CA0">
      <w:pPr>
        <w:suppressAutoHyphens/>
        <w:ind w:left="709"/>
        <w:jc w:val="both"/>
      </w:pPr>
      <w:r w:rsidRPr="00E65A2E">
        <w:t>Στις μονάδες φορτίου συγκαταλέγονται εμπορευματοκιβώτια, βυτία, φορτηγά, οχήματα, αγωγοί κ.λπ. που μεταφέρουν τα εμπορεύματά σας. Θα πρέπει να καθιερωθούν διαδικασίες που θα ελέγχουν την ακεραιότητα των μονάδων φορτίου πριν από τη φόρτωση. Κατά την αυτοψία, πρέπει να θέσετε στη διάθεσή μας στοιχεία για τους ιδιοκτήτες/προμηθευτές των μονάδων φορτίου.</w:t>
      </w:r>
    </w:p>
    <w:p w:rsidR="00DE4CA0" w:rsidRDefault="00DE4CA0" w:rsidP="00DE4CA0">
      <w:pPr>
        <w:suppressAutoHyphens/>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lastRenderedPageBreak/>
        <w:t xml:space="preserve">6.4.1 </w:t>
      </w:r>
    </w:p>
    <w:p w:rsidR="00DE4CA0" w:rsidRPr="00E65A2E" w:rsidRDefault="00DE4CA0" w:rsidP="00DE4CA0">
      <w:pPr>
        <w:suppressAutoHyphens/>
        <w:ind w:left="709"/>
        <w:jc w:val="both"/>
      </w:pPr>
      <w:r w:rsidRPr="00E65A2E">
        <w:t>Θα πρέπει να διασφαλίζεται η ακεραιότητα των μονάδων φορτίου, για παράδειγμα μέσω της συνεχούς παρακολούθησης ή της διατήρησής τους σε ασφαλή, κλειδωμένο χώρο ή της επιθεώρησής τους πριν από τη χρήση. Πρόσβαση στις μονάδες φορτίου θα πρέπει να έχουν μόνο εξουσιοδοτημένα άτομα. Οι διαδικασίες σας θα πρέπει να περιλαμβάνουν:</w:t>
      </w:r>
    </w:p>
    <w:p w:rsidR="00DE4CA0" w:rsidRPr="00E65A2E" w:rsidRDefault="00DE4CA0" w:rsidP="00F61C72">
      <w:pPr>
        <w:numPr>
          <w:ilvl w:val="0"/>
          <w:numId w:val="39"/>
        </w:numPr>
        <w:suppressAutoHyphens/>
        <w:jc w:val="both"/>
      </w:pPr>
      <w:r w:rsidRPr="00E65A2E">
        <w:t>τον τρόπο που ελέγχεται η πρόσβαση στη ζώνη των μονάδων φορτίου (π.χ. προσωπικό, εξωτερικοί οδηγοί φορτηγών, κ.λπ.)·</w:t>
      </w:r>
    </w:p>
    <w:p w:rsidR="00DE4CA0" w:rsidRPr="00E65A2E" w:rsidRDefault="00DE4CA0" w:rsidP="00F61C72">
      <w:pPr>
        <w:numPr>
          <w:ilvl w:val="0"/>
          <w:numId w:val="39"/>
        </w:numPr>
        <w:suppressAutoHyphens/>
        <w:jc w:val="both"/>
      </w:pPr>
      <w:r w:rsidRPr="00E65A2E">
        <w:t>διαβεβαίωση ότι μόνο εξουσιοδοτημένα άτομα έχουν πρόσβαση·</w:t>
      </w:r>
    </w:p>
    <w:p w:rsidR="00DE4CA0" w:rsidRPr="00E65A2E" w:rsidRDefault="00DE4CA0" w:rsidP="00F61C72">
      <w:pPr>
        <w:numPr>
          <w:ilvl w:val="0"/>
          <w:numId w:val="39"/>
        </w:numPr>
        <w:suppressAutoHyphens/>
        <w:jc w:val="both"/>
      </w:pPr>
      <w:r w:rsidRPr="00E65A2E">
        <w:t>τον τρόπο που διασφαλίζεται ο συνεχής έλεγχος στις μονάδες, για παράδειγμα καθορισμένο αρμόδιο προσωπικό και αναπληρωτές.</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t xml:space="preserve">6.4.2  </w:t>
      </w:r>
    </w:p>
    <w:p w:rsidR="00DE4CA0" w:rsidRPr="00E65A2E" w:rsidRDefault="00DE4CA0" w:rsidP="00DE4CA0">
      <w:pPr>
        <w:suppressAutoHyphens/>
        <w:ind w:firstLine="709"/>
        <w:jc w:val="both"/>
      </w:pPr>
      <w:r w:rsidRPr="00E65A2E">
        <w:t>Οι διαδικασίες σας θα πρέπει να περιλαμβάνουν:</w:t>
      </w:r>
    </w:p>
    <w:p w:rsidR="00DE4CA0" w:rsidRPr="00E65A2E" w:rsidRDefault="00DE4CA0" w:rsidP="00F61C72">
      <w:pPr>
        <w:numPr>
          <w:ilvl w:val="0"/>
          <w:numId w:val="40"/>
        </w:numPr>
        <w:suppressAutoHyphens/>
        <w:jc w:val="both"/>
      </w:pPr>
      <w:r w:rsidRPr="00E65A2E">
        <w:t>τον καθορισμό αρμόδιου ατόμου στο οποίο αναφέρονται τυχόν περιστατικά·</w:t>
      </w:r>
    </w:p>
    <w:p w:rsidR="00DE4CA0" w:rsidRPr="00E65A2E" w:rsidRDefault="00DE4CA0" w:rsidP="00F61C72">
      <w:pPr>
        <w:numPr>
          <w:ilvl w:val="0"/>
          <w:numId w:val="40"/>
        </w:numPr>
        <w:suppressAutoHyphens/>
        <w:jc w:val="both"/>
      </w:pPr>
      <w:r w:rsidRPr="00E65A2E">
        <w:t>τον τρόπο αναφοράς και καταχώρισης των περιστατικών·</w:t>
      </w:r>
    </w:p>
    <w:p w:rsidR="00DE4CA0" w:rsidRPr="00E65A2E" w:rsidRDefault="00DE4CA0" w:rsidP="00F61C72">
      <w:pPr>
        <w:numPr>
          <w:ilvl w:val="0"/>
          <w:numId w:val="40"/>
        </w:numPr>
        <w:suppressAutoHyphens/>
        <w:jc w:val="both"/>
      </w:pPr>
      <w:r w:rsidRPr="00E65A2E">
        <w:t>τις ενέργειες στις οποίες θα πρέπει να προβείτε, συμπεριλαμβανομένης της υποβολής αναφοράς σε υπηρεσία επιβολής νόμου / στη διοίκηση της εταιρείας·</w:t>
      </w:r>
    </w:p>
    <w:p w:rsidR="00DE4CA0" w:rsidRPr="00E65A2E" w:rsidRDefault="00DE4CA0" w:rsidP="00F61C72">
      <w:pPr>
        <w:numPr>
          <w:ilvl w:val="0"/>
          <w:numId w:val="40"/>
        </w:numPr>
        <w:suppressAutoHyphens/>
        <w:jc w:val="both"/>
      </w:pPr>
      <w:r w:rsidRPr="00E65A2E">
        <w:t>αναθεώρηση και τροποποίηση των υφιστάμενων διαδικασιών·</w:t>
      </w:r>
    </w:p>
    <w:p w:rsidR="00DE4CA0" w:rsidRPr="00E65A2E" w:rsidRDefault="00DE4CA0" w:rsidP="00F61C72">
      <w:pPr>
        <w:numPr>
          <w:ilvl w:val="0"/>
          <w:numId w:val="40"/>
        </w:numPr>
        <w:suppressAutoHyphens/>
        <w:jc w:val="both"/>
      </w:pPr>
      <w:r w:rsidRPr="00E65A2E">
        <w:t>γνωστοποίηση των τροποποιήσεων στο προσωπικό.</w:t>
      </w:r>
    </w:p>
    <w:p w:rsidR="00DE4CA0" w:rsidRPr="00E65A2E" w:rsidRDefault="00DE4CA0" w:rsidP="00DE4CA0">
      <w:pPr>
        <w:suppressAutoHyphens/>
        <w:ind w:firstLine="709"/>
        <w:jc w:val="both"/>
      </w:pPr>
      <w:r w:rsidRPr="00E65A2E">
        <w:t>Κατά την αυτοψία, ενδέχεται να σας ζητηθούν από τις τελωνειακές αρχές αποδεικτικά διενέργειας των εν λόγω ελέγχων.</w:t>
      </w:r>
    </w:p>
    <w:p w:rsidR="00DE4CA0" w:rsidRPr="00E65A2E" w:rsidRDefault="00DE4CA0" w:rsidP="00DE4CA0">
      <w:pPr>
        <w:suppressAutoHyphens/>
        <w:jc w:val="both"/>
        <w:rPr>
          <w:b/>
          <w:i/>
        </w:rPr>
      </w:pPr>
    </w:p>
    <w:p w:rsidR="00DE4CA0" w:rsidRPr="00E65A2E" w:rsidRDefault="00DE4CA0" w:rsidP="00DE4CA0">
      <w:pPr>
        <w:suppressAutoHyphens/>
        <w:ind w:firstLine="709"/>
        <w:jc w:val="both"/>
        <w:rPr>
          <w:b/>
        </w:rPr>
      </w:pPr>
      <w:r w:rsidRPr="00E65A2E">
        <w:rPr>
          <w:b/>
        </w:rPr>
        <w:t>6.4.3 (α) &amp; (β)</w:t>
      </w:r>
    </w:p>
    <w:p w:rsidR="00DE4CA0" w:rsidRPr="00E65A2E" w:rsidRDefault="00DE4CA0" w:rsidP="00DE4CA0">
      <w:pPr>
        <w:suppressAutoHyphens/>
        <w:ind w:left="709"/>
        <w:jc w:val="both"/>
      </w:pPr>
      <w:r w:rsidRPr="00E65A2E">
        <w:t xml:space="preserve">Περιγράψτε το είδος των σφραγίδων που χρησιμοποιούνται και τα πρότυπα που πληρούνται όσον αφορά τη χρήση των ειδικών σφραγίδων. Αναφέρατε την επωνυμία του κατασκευαστή και τη διαδικασία χορήγησης σφραγίδων και καταχώρισης των στοιχείων χορήγησης, χρήσης και κατάργησης. </w:t>
      </w:r>
    </w:p>
    <w:p w:rsidR="00DE4CA0" w:rsidRPr="00E65A2E" w:rsidRDefault="00DE4CA0" w:rsidP="00DE4CA0">
      <w:pPr>
        <w:suppressAutoHyphens/>
        <w:spacing w:after="120"/>
        <w:ind w:firstLine="709"/>
        <w:jc w:val="both"/>
      </w:pPr>
      <w:r w:rsidRPr="00E65A2E">
        <w:t>Πρέπει να τηρείτε αρχείο με τις διαδικασίες για τον χειρισμό σφραγίδων που έχουν παραβιαστεί ή παραποιηθεί.</w:t>
      </w:r>
    </w:p>
    <w:p w:rsidR="00DE4CA0" w:rsidRPr="00E65A2E" w:rsidRDefault="00DE4CA0" w:rsidP="00DE4CA0">
      <w:pPr>
        <w:suppressAutoHyphens/>
        <w:ind w:firstLine="709"/>
        <w:jc w:val="both"/>
        <w:rPr>
          <w:b/>
        </w:rPr>
      </w:pPr>
      <w:r w:rsidRPr="00E65A2E">
        <w:rPr>
          <w:b/>
        </w:rPr>
        <w:t xml:space="preserve">6.4.4 </w:t>
      </w:r>
    </w:p>
    <w:p w:rsidR="00DE4CA0" w:rsidRPr="00E65A2E" w:rsidRDefault="00DE4CA0" w:rsidP="00DE4CA0">
      <w:pPr>
        <w:suppressAutoHyphens/>
        <w:ind w:left="709"/>
        <w:jc w:val="both"/>
      </w:pPr>
      <w:r w:rsidRPr="00E65A2E">
        <w:t xml:space="preserve">Ανάλογα με τον τύπο της μονάδας φορτίου που χρησιμοποιείται, θα πρέπει να διενεργηθεί επιθεώρηση επτά σημείων (που περιλαμβάνει τη μονάδα ελκυστήρα): </w:t>
      </w:r>
    </w:p>
    <w:p w:rsidR="00DE4CA0" w:rsidRPr="00E65A2E" w:rsidRDefault="00DE4CA0" w:rsidP="00F61C72">
      <w:pPr>
        <w:numPr>
          <w:ilvl w:val="0"/>
          <w:numId w:val="34"/>
        </w:numPr>
        <w:suppressAutoHyphens/>
        <w:ind w:left="0" w:firstLine="1418"/>
        <w:jc w:val="both"/>
      </w:pPr>
      <w:r w:rsidRPr="00E65A2E">
        <w:t xml:space="preserve">μπροστινή πλευρά </w:t>
      </w:r>
    </w:p>
    <w:p w:rsidR="00DE4CA0" w:rsidRPr="00E65A2E" w:rsidRDefault="00DE4CA0" w:rsidP="00F61C72">
      <w:pPr>
        <w:numPr>
          <w:ilvl w:val="0"/>
          <w:numId w:val="34"/>
        </w:numPr>
        <w:suppressAutoHyphens/>
        <w:ind w:left="0" w:firstLine="1418"/>
        <w:jc w:val="both"/>
      </w:pPr>
      <w:r w:rsidRPr="00E65A2E">
        <w:t xml:space="preserve">αριστερή πλευρά </w:t>
      </w:r>
    </w:p>
    <w:p w:rsidR="00DE4CA0" w:rsidRPr="00E65A2E" w:rsidRDefault="00DE4CA0" w:rsidP="00F61C72">
      <w:pPr>
        <w:numPr>
          <w:ilvl w:val="0"/>
          <w:numId w:val="34"/>
        </w:numPr>
        <w:suppressAutoHyphens/>
        <w:ind w:left="0" w:firstLine="1418"/>
        <w:jc w:val="both"/>
      </w:pPr>
      <w:r w:rsidRPr="00E65A2E">
        <w:t xml:space="preserve">δεξιά πλευρά </w:t>
      </w:r>
    </w:p>
    <w:p w:rsidR="00DE4CA0" w:rsidRPr="00E65A2E" w:rsidRDefault="00DE4CA0" w:rsidP="00F61C72">
      <w:pPr>
        <w:numPr>
          <w:ilvl w:val="0"/>
          <w:numId w:val="34"/>
        </w:numPr>
        <w:suppressAutoHyphens/>
        <w:ind w:left="0" w:firstLine="1418"/>
        <w:jc w:val="both"/>
      </w:pPr>
      <w:r w:rsidRPr="00E65A2E">
        <w:t xml:space="preserve">δάπεδο </w:t>
      </w:r>
    </w:p>
    <w:p w:rsidR="00DE4CA0" w:rsidRPr="00E65A2E" w:rsidRDefault="00DE4CA0" w:rsidP="00F61C72">
      <w:pPr>
        <w:numPr>
          <w:ilvl w:val="0"/>
          <w:numId w:val="34"/>
        </w:numPr>
        <w:suppressAutoHyphens/>
        <w:ind w:left="0" w:firstLine="1418"/>
        <w:jc w:val="both"/>
      </w:pPr>
      <w:r w:rsidRPr="00E65A2E">
        <w:t xml:space="preserve">οροφή/στέγη </w:t>
      </w:r>
    </w:p>
    <w:p w:rsidR="00DE4CA0" w:rsidRPr="00E65A2E" w:rsidRDefault="00DE4CA0" w:rsidP="00F61C72">
      <w:pPr>
        <w:numPr>
          <w:ilvl w:val="0"/>
          <w:numId w:val="34"/>
        </w:numPr>
        <w:suppressAutoHyphens/>
        <w:ind w:left="0" w:firstLine="1418"/>
        <w:jc w:val="both"/>
      </w:pPr>
      <w:r w:rsidRPr="00E65A2E">
        <w:lastRenderedPageBreak/>
        <w:t xml:space="preserve">εσωτερικές/εξωτερικές θύρες </w:t>
      </w:r>
    </w:p>
    <w:p w:rsidR="00DE4CA0" w:rsidRPr="00E65A2E" w:rsidRDefault="00DE4CA0" w:rsidP="00F61C72">
      <w:pPr>
        <w:numPr>
          <w:ilvl w:val="0"/>
          <w:numId w:val="34"/>
        </w:numPr>
        <w:suppressAutoHyphens/>
        <w:ind w:left="0" w:firstLine="1418"/>
        <w:jc w:val="both"/>
      </w:pPr>
      <w:r w:rsidRPr="00E65A2E">
        <w:t xml:space="preserve">εξωτερική/κάτω πλευρά. </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6.4.5 (α)-(δ) </w:t>
      </w:r>
    </w:p>
    <w:p w:rsidR="00DE4CA0" w:rsidRPr="00E65A2E" w:rsidRDefault="00DE4CA0" w:rsidP="00DE4CA0">
      <w:pPr>
        <w:suppressAutoHyphens/>
        <w:ind w:left="709"/>
        <w:jc w:val="both"/>
      </w:pPr>
      <w:r w:rsidRPr="00E65A2E">
        <w:t>Η συντήρηση θα πρέπει να διενεργείται τακτικά και όχι μόνο σε περιπτώσεις ζημίας ή άλλων περιστατικών. Εάν οι εργασίες συντήρησης εκτελούνται σε εγκαταστάσεις τρίτων ή χωρίς την επίβλεψη προσωπικού της εταιρείας σας, τότε θα πρέπει να ελέγχεται η ακεραιότητα της μονάδας όταν επιστρέφεται στις εγκαταστάσεις σας. Οι διαδικασίες σας θα πρέπει να περιλαμβάνουν:</w:t>
      </w:r>
    </w:p>
    <w:p w:rsidR="00DE4CA0" w:rsidRPr="00E65A2E" w:rsidRDefault="00DE4CA0" w:rsidP="00F61C72">
      <w:pPr>
        <w:numPr>
          <w:ilvl w:val="0"/>
          <w:numId w:val="34"/>
        </w:numPr>
        <w:suppressAutoHyphens/>
        <w:ind w:left="2127" w:hanging="709"/>
        <w:jc w:val="both"/>
      </w:pPr>
      <w:r w:rsidRPr="00E65A2E">
        <w:t>τις απαιτήσεις που ισχύουν για το προσωπικό όσον αφορά τον έλεγχο της ακεραιότητας των μονάδων κατά την επιστροφή τους·</w:t>
      </w:r>
    </w:p>
    <w:p w:rsidR="00DE4CA0" w:rsidRPr="00E65A2E" w:rsidRDefault="00DE4CA0" w:rsidP="00F61C72">
      <w:pPr>
        <w:numPr>
          <w:ilvl w:val="0"/>
          <w:numId w:val="34"/>
        </w:numPr>
        <w:suppressAutoHyphens/>
        <w:ind w:left="0" w:firstLine="1418"/>
        <w:jc w:val="both"/>
      </w:pPr>
      <w:r w:rsidRPr="00E65A2E">
        <w:t>τους ελέγχους που θα πρέπει να διενεργούνται, πότε και από ποιον·</w:t>
      </w:r>
    </w:p>
    <w:p w:rsidR="00DE4CA0" w:rsidRPr="00E65A2E" w:rsidRDefault="00DE4CA0" w:rsidP="00F61C72">
      <w:pPr>
        <w:numPr>
          <w:ilvl w:val="0"/>
          <w:numId w:val="34"/>
        </w:numPr>
        <w:suppressAutoHyphens/>
        <w:ind w:left="0" w:firstLine="1418"/>
        <w:jc w:val="both"/>
      </w:pPr>
      <w:r w:rsidRPr="00E65A2E">
        <w:t>τον τρόπο που θα ενημερώνεται το προσωπικό για τις διαδικασίες·</w:t>
      </w:r>
    </w:p>
    <w:p w:rsidR="00DE4CA0" w:rsidRPr="00E65A2E" w:rsidRDefault="00DE4CA0" w:rsidP="00F61C72">
      <w:pPr>
        <w:numPr>
          <w:ilvl w:val="0"/>
          <w:numId w:val="34"/>
        </w:numPr>
        <w:suppressAutoHyphens/>
        <w:ind w:left="2127" w:hanging="709"/>
        <w:jc w:val="both"/>
      </w:pPr>
      <w:r w:rsidRPr="00E65A2E">
        <w:t>τους διοικητικούς ελέγχους και τη συχνότητά τους, ώστε να διασφαλίζεται ότι οι μονάδες υποβάλλονται σε εκ νέου έλεγχο.</w:t>
      </w:r>
    </w:p>
    <w:p w:rsidR="00DE4CA0" w:rsidRPr="00E65A2E" w:rsidRDefault="00DE4CA0" w:rsidP="00DE4CA0">
      <w:pPr>
        <w:suppressAutoHyphens/>
        <w:ind w:left="2127"/>
        <w:jc w:val="both"/>
      </w:pPr>
    </w:p>
    <w:p w:rsidR="00DE4CA0" w:rsidRPr="00E65A2E" w:rsidRDefault="00DE4CA0" w:rsidP="00DE4CA0">
      <w:pPr>
        <w:suppressAutoHyphens/>
        <w:ind w:left="709"/>
        <w:jc w:val="both"/>
      </w:pPr>
      <w:r w:rsidRPr="00E65A2E">
        <w:t>Αναφέρατε αν διενεργείτε τακτικό έλεγχο σε όλες τις μονάδες φορτίου προτού αποδεχτείτε το εισερχόμενο φορτίο και προτού φορτώσετε εμπορεύματα για αποστολή, και εάν οι εν λόγω διαδικασίες περιλαμβάνονται στα έγγραφα που αφορούν τις ερωτήσεις 6.1.2 (α) και (β).</w:t>
      </w:r>
    </w:p>
    <w:p w:rsidR="00DE4CA0" w:rsidRDefault="00DE4CA0" w:rsidP="00DE4CA0">
      <w:pPr>
        <w:suppressAutoHyphens/>
        <w:jc w:val="both"/>
        <w:rPr>
          <w:b/>
          <w:smallCaps/>
        </w:rPr>
      </w:pPr>
    </w:p>
    <w:p w:rsidR="00DE4CA0" w:rsidRPr="00E65A2E" w:rsidRDefault="00DE4CA0" w:rsidP="00DE4CA0">
      <w:pPr>
        <w:suppressAutoHyphens/>
        <w:jc w:val="both"/>
        <w:rPr>
          <w:b/>
          <w:smallCaps/>
        </w:rPr>
      </w:pPr>
    </w:p>
    <w:p w:rsidR="00DE4CA0" w:rsidRPr="00E65A2E" w:rsidRDefault="00DE4CA0" w:rsidP="00DE4CA0">
      <w:pPr>
        <w:suppressAutoHyphens/>
        <w:ind w:firstLine="709"/>
        <w:jc w:val="both"/>
        <w:rPr>
          <w:b/>
        </w:rPr>
      </w:pPr>
      <w:r w:rsidRPr="00E65A2E">
        <w:rPr>
          <w:b/>
        </w:rPr>
        <w:t>Υποτμήμα 6.5 – Διαδικασίες εφοδιαστικής</w:t>
      </w:r>
    </w:p>
    <w:p w:rsidR="00DE4CA0" w:rsidRPr="00E65A2E" w:rsidRDefault="00DE4CA0" w:rsidP="00DE4CA0">
      <w:pPr>
        <w:suppressAutoHyphens/>
        <w:ind w:firstLine="709"/>
        <w:jc w:val="both"/>
        <w:rPr>
          <w:b/>
          <w:smallCaps/>
        </w:rPr>
      </w:pPr>
    </w:p>
    <w:p w:rsidR="00DE4CA0" w:rsidRPr="00E65A2E" w:rsidRDefault="00DE4CA0" w:rsidP="00DE4CA0">
      <w:pPr>
        <w:suppressAutoHyphens/>
        <w:ind w:firstLine="709"/>
        <w:jc w:val="both"/>
        <w:rPr>
          <w:b/>
        </w:rPr>
      </w:pPr>
      <w:r w:rsidRPr="00E65A2E">
        <w:rPr>
          <w:b/>
        </w:rPr>
        <w:t>6.5.1 (α)-(δ)</w:t>
      </w:r>
    </w:p>
    <w:p w:rsidR="00DE4CA0" w:rsidRPr="00E65A2E" w:rsidRDefault="00DE4CA0" w:rsidP="00DE4CA0">
      <w:pPr>
        <w:suppressAutoHyphens/>
        <w:ind w:left="709"/>
        <w:jc w:val="both"/>
      </w:pPr>
      <w:r w:rsidRPr="00E65A2E">
        <w:t>Η συγκεκριμένη ερώτηση καλύπτει τη μετακίνηση των εισαγόμενων ή/και των εξαγόμενων εμπορευμάτων μεταξύ των εγκαταστάσεών σας και των συνόρων, εντός της ΕΕ και μεταξύ των διαφόρων εγκαταστάσεών σας.</w:t>
      </w:r>
    </w:p>
    <w:p w:rsidR="00DE4CA0" w:rsidRPr="00E65A2E" w:rsidRDefault="00DE4CA0" w:rsidP="00DE4CA0">
      <w:pPr>
        <w:suppressAutoHyphens/>
        <w:ind w:left="709"/>
        <w:jc w:val="both"/>
      </w:pPr>
      <w:r w:rsidRPr="00E65A2E">
        <w:t>Θα πρέπει να καταρτίσετε κατάλογο με όλα τα μεταφορικά μέσα που ξεκινούν από ή καταλήγουν εντός των εγκαταστάσεών σας και διέρχονται από τη διεθνή εφοδιαστική αλυσίδα. Υποδείξατε τα μεταφορικά μέσα που χρησιμοποιείτε.</w:t>
      </w:r>
    </w:p>
    <w:p w:rsidR="00DE4CA0" w:rsidRPr="00E65A2E" w:rsidRDefault="00DE4CA0" w:rsidP="00DE4CA0">
      <w:pPr>
        <w:suppressAutoHyphens/>
        <w:ind w:firstLine="709"/>
        <w:jc w:val="both"/>
      </w:pPr>
      <w:r w:rsidRPr="00E65A2E">
        <w:t>Εάν χρησιμοποιείτε εξωτερικούς παρόχους υπηρεσιών, ανατρέξτε επίσης στην ερώτηση 6.12 (Εξωτερικές υπηρεσίες).</w:t>
      </w:r>
    </w:p>
    <w:p w:rsidR="00DE4CA0" w:rsidRPr="00E65A2E" w:rsidRDefault="00DE4CA0" w:rsidP="00DE4CA0">
      <w:pPr>
        <w:suppressAutoHyphens/>
        <w:jc w:val="both"/>
      </w:pPr>
    </w:p>
    <w:p w:rsidR="00DE4CA0" w:rsidRPr="00E65A2E" w:rsidRDefault="00DE4CA0" w:rsidP="00DE4CA0">
      <w:pPr>
        <w:suppressAutoHyphens/>
        <w:jc w:val="both"/>
        <w:rPr>
          <w:smallCaps/>
        </w:rPr>
      </w:pPr>
    </w:p>
    <w:p w:rsidR="00DE4CA0" w:rsidRPr="00E65A2E" w:rsidRDefault="00DE4CA0" w:rsidP="00DE4CA0">
      <w:pPr>
        <w:suppressAutoHyphens/>
        <w:ind w:firstLine="709"/>
        <w:jc w:val="both"/>
        <w:rPr>
          <w:b/>
        </w:rPr>
      </w:pPr>
      <w:r w:rsidRPr="00E65A2E">
        <w:rPr>
          <w:b/>
        </w:rPr>
        <w:t xml:space="preserve">Υποτμήμα 6.6 – Εισερχόμενα εμπορεύματα </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9"/>
        <w:jc w:val="both"/>
      </w:pPr>
      <w:r w:rsidRPr="00E65A2E">
        <w:t>Για τη συμμόρφωση με το κριτήριο του άρθρου 28 παράγραφος 1 στοιχείο β) της ΕΠ του ΕΤΚ, θα πρέπει να εφαρμόζονται κατάλληλα μέτρα ώστε να παρεμποδίζεται η πρόσβαση χωρίς άδεια σε γραφεία, χώρους παράδοσης/παραλαβής εμπορευμάτων, αποβάθρες φόρτωσης και χώρους φορτίων.</w:t>
      </w:r>
    </w:p>
    <w:p w:rsidR="00DE4CA0" w:rsidRPr="00E65A2E" w:rsidRDefault="00DE4CA0" w:rsidP="00DE4CA0">
      <w:pPr>
        <w:suppressAutoHyphens/>
        <w:jc w:val="both"/>
        <w:rPr>
          <w:b/>
          <w:smallCaps/>
        </w:rPr>
      </w:pPr>
    </w:p>
    <w:p w:rsidR="00DE4CA0" w:rsidRPr="00E65A2E" w:rsidRDefault="00DE4CA0" w:rsidP="00DE4CA0">
      <w:pPr>
        <w:suppressAutoHyphens/>
        <w:ind w:firstLine="709"/>
        <w:jc w:val="both"/>
        <w:rPr>
          <w:b/>
        </w:rPr>
      </w:pPr>
      <w:r w:rsidRPr="00E65A2E">
        <w:rPr>
          <w:b/>
        </w:rPr>
        <w:t>6.6.1 (α) &amp; (β)</w:t>
      </w:r>
    </w:p>
    <w:p w:rsidR="00DE4CA0" w:rsidRPr="00E65A2E" w:rsidRDefault="00DE4CA0" w:rsidP="00DE4CA0">
      <w:pPr>
        <w:suppressAutoHyphens/>
        <w:ind w:left="709"/>
        <w:jc w:val="both"/>
      </w:pPr>
      <w:r w:rsidRPr="00E65A2E">
        <w:t>Οι συγκεκριμένες διαδικασίες στο πλαίσιο της διεθνούς εφοδιαστικής αλυσίδας θα πρέπει να καλύπτουν τα στάδια από τη στιγμή της παραγγελίας έως την παράδοση των εμπορευμάτων.</w:t>
      </w:r>
    </w:p>
    <w:p w:rsidR="00DE4CA0" w:rsidRPr="00E65A2E" w:rsidRDefault="00DE4CA0" w:rsidP="00DE4CA0">
      <w:pPr>
        <w:suppressAutoHyphens/>
        <w:ind w:left="709"/>
        <w:jc w:val="both"/>
      </w:pPr>
      <w:r w:rsidRPr="00E65A2E">
        <w:t>Οι καταγεγραμμένες διαδικασίες θα πρέπει να καταδεικνύουν τη ροή των εμπορευμάτων και των σχετικών εγγράφων και να περιλαμβάνουν άλλα εμπλεκόμενα μέρη, όπως προμηθευτές, συσκευαστές, μεταφορείς κ.λπ.</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t xml:space="preserve">6.6.2 </w:t>
      </w:r>
    </w:p>
    <w:p w:rsidR="00DE4CA0" w:rsidRPr="00E65A2E" w:rsidRDefault="00DE4CA0" w:rsidP="00DE4CA0">
      <w:pPr>
        <w:suppressAutoHyphens/>
        <w:ind w:left="709"/>
        <w:jc w:val="both"/>
      </w:pPr>
      <w:r w:rsidRPr="00E65A2E">
        <w:t>Όταν ισχύουν ρυθμίσεις για μέτρα ασφάλειας με τοπικούς προμηθευτές ή/και προμηθευτές εντός και εκτός της ΕΕ, το προσωπικό θα πρέπει να γνωρίζει τις εν λόγω ρυθμίσεις και διαδικασίες, προκειμένου να συμμορφώνεται προς αυτές. Θα πρέπει να περιγράψετε τη διαδικασία ενημέρωσης των υπαλλήλων για θέματα ασφάλειας και τη συχνότητα επανεκπαίδευσης, και να είστε σε θέση να τεκμηριώσετε τους ισχυρισμούς σας κατά την αυτοψία και σε κάθε περίπτωση αναθεώρησης της άδειας ΑΕΟ.</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t xml:space="preserve">Οι διαδικασίες σας θα πρέπει επίσης να περιλαμβάνουν: </w:t>
      </w:r>
    </w:p>
    <w:p w:rsidR="00DE4CA0" w:rsidRPr="00E65A2E" w:rsidRDefault="00DE4CA0" w:rsidP="00F61C72">
      <w:pPr>
        <w:numPr>
          <w:ilvl w:val="0"/>
          <w:numId w:val="41"/>
        </w:numPr>
        <w:suppressAutoHyphens/>
        <w:ind w:firstLine="709"/>
        <w:jc w:val="both"/>
      </w:pPr>
      <w:r w:rsidRPr="00E65A2E">
        <w:t>καθορισμό αρμόδιου προσωπικού για την υποδοχή του οδηγού και των εμπορευμάτων κατά την άφιξη·</w:t>
      </w:r>
    </w:p>
    <w:p w:rsidR="00DE4CA0" w:rsidRPr="00E65A2E" w:rsidRDefault="00DE4CA0" w:rsidP="00F61C72">
      <w:pPr>
        <w:numPr>
          <w:ilvl w:val="0"/>
          <w:numId w:val="41"/>
        </w:numPr>
        <w:suppressAutoHyphens/>
        <w:ind w:firstLine="709"/>
        <w:jc w:val="both"/>
      </w:pPr>
      <w:r w:rsidRPr="00E65A2E">
        <w:t>διατήρηση προγράμματος αναμενόμενων αφίξεων·</w:t>
      </w:r>
    </w:p>
    <w:p w:rsidR="00DE4CA0" w:rsidRPr="00E65A2E" w:rsidRDefault="00DE4CA0" w:rsidP="00F61C72">
      <w:pPr>
        <w:numPr>
          <w:ilvl w:val="0"/>
          <w:numId w:val="41"/>
        </w:numPr>
        <w:suppressAutoHyphens/>
        <w:ind w:firstLine="709"/>
        <w:jc w:val="both"/>
      </w:pPr>
      <w:r w:rsidRPr="00E65A2E">
        <w:t xml:space="preserve">σχέδιο χειρισμού απρόσμενων αφίξεων· </w:t>
      </w:r>
    </w:p>
    <w:p w:rsidR="00DE4CA0" w:rsidRPr="00E65A2E" w:rsidRDefault="00DE4CA0" w:rsidP="00F61C72">
      <w:pPr>
        <w:numPr>
          <w:ilvl w:val="0"/>
          <w:numId w:val="41"/>
        </w:numPr>
        <w:suppressAutoHyphens/>
        <w:ind w:left="1418" w:hanging="349"/>
        <w:jc w:val="both"/>
      </w:pPr>
      <w:r w:rsidRPr="00E65A2E">
        <w:t xml:space="preserve">καταχώριση των παραστατικών μεταφοράς και των τελωνειακών εγγράφων που συνοδεύουν τα εμπορεύματα· </w:t>
      </w:r>
    </w:p>
    <w:p w:rsidR="00DE4CA0" w:rsidRPr="00E65A2E" w:rsidRDefault="00DE4CA0" w:rsidP="00F61C72">
      <w:pPr>
        <w:numPr>
          <w:ilvl w:val="0"/>
          <w:numId w:val="41"/>
        </w:numPr>
        <w:suppressAutoHyphens/>
        <w:ind w:left="1418" w:hanging="349"/>
        <w:jc w:val="both"/>
      </w:pPr>
      <w:r w:rsidRPr="00E65A2E">
        <w:t xml:space="preserve">αντιπαραβολή των εμπορευμάτων με τα παραστατικά μεταφοράς και τα τελωνειακά έγγραφα· </w:t>
      </w:r>
    </w:p>
    <w:p w:rsidR="00DE4CA0" w:rsidRPr="00E65A2E" w:rsidRDefault="00DE4CA0" w:rsidP="00F61C72">
      <w:pPr>
        <w:numPr>
          <w:ilvl w:val="0"/>
          <w:numId w:val="41"/>
        </w:numPr>
        <w:suppressAutoHyphens/>
        <w:ind w:firstLine="709"/>
        <w:jc w:val="both"/>
      </w:pPr>
      <w:r w:rsidRPr="00E65A2E">
        <w:t xml:space="preserve">έλεγχο της ακεραιότητας των σφραγίδων· </w:t>
      </w:r>
    </w:p>
    <w:p w:rsidR="00DE4CA0" w:rsidRPr="00E65A2E" w:rsidRDefault="00DE4CA0" w:rsidP="00F61C72">
      <w:pPr>
        <w:numPr>
          <w:ilvl w:val="0"/>
          <w:numId w:val="41"/>
        </w:numPr>
        <w:suppressAutoHyphens/>
        <w:ind w:firstLine="709"/>
        <w:jc w:val="both"/>
      </w:pPr>
      <w:r w:rsidRPr="00E65A2E">
        <w:t>καταχώριση της ολοκλήρωσης και των αποτελεσμάτων των ελέγχων·</w:t>
      </w:r>
    </w:p>
    <w:p w:rsidR="00DE4CA0" w:rsidRPr="00E65A2E" w:rsidRDefault="00DE4CA0" w:rsidP="00F61C72">
      <w:pPr>
        <w:numPr>
          <w:ilvl w:val="0"/>
          <w:numId w:val="41"/>
        </w:numPr>
        <w:suppressAutoHyphens/>
        <w:ind w:left="1418" w:hanging="349"/>
        <w:jc w:val="both"/>
      </w:pPr>
      <w:r w:rsidRPr="00E65A2E">
        <w:t>ενημέρωση των τελωνειακών αρχών για την άφιξη των εμπορευμάτων, όπως απαιτείται, ώστε να μπορέσουν να διενεργήσουν τους απαραίτητους ελέγχους·</w:t>
      </w:r>
    </w:p>
    <w:p w:rsidR="00DE4CA0" w:rsidRPr="00E65A2E" w:rsidRDefault="00DE4CA0" w:rsidP="00F61C72">
      <w:pPr>
        <w:numPr>
          <w:ilvl w:val="0"/>
          <w:numId w:val="41"/>
        </w:numPr>
        <w:suppressAutoHyphens/>
        <w:ind w:left="1418" w:hanging="349"/>
        <w:jc w:val="both"/>
      </w:pPr>
      <w:r w:rsidRPr="00E65A2E">
        <w:t>ζύγιση/καταμέτρηση και αρίθμηση των εμπορευμάτων με βάση την κατάσταση παραλαβής / εντολή αγοράς·</w:t>
      </w:r>
    </w:p>
    <w:p w:rsidR="00DE4CA0" w:rsidRPr="00E65A2E" w:rsidRDefault="00DE4CA0" w:rsidP="00F61C72">
      <w:pPr>
        <w:numPr>
          <w:ilvl w:val="0"/>
          <w:numId w:val="41"/>
        </w:numPr>
        <w:suppressAutoHyphens/>
        <w:ind w:firstLine="709"/>
        <w:jc w:val="both"/>
      </w:pPr>
      <w:r w:rsidRPr="00E65A2E">
        <w:t>ποιοτικό έλεγχο·</w:t>
      </w:r>
    </w:p>
    <w:p w:rsidR="00DE4CA0" w:rsidRPr="00E65A2E" w:rsidRDefault="00DE4CA0" w:rsidP="00F61C72">
      <w:pPr>
        <w:numPr>
          <w:ilvl w:val="0"/>
          <w:numId w:val="41"/>
        </w:numPr>
        <w:suppressAutoHyphens/>
        <w:ind w:left="1418" w:hanging="349"/>
        <w:jc w:val="both"/>
      </w:pPr>
      <w:r w:rsidRPr="00E65A2E">
        <w:t xml:space="preserve">πρόβλεψη κατάλληλης σήμανσης όλων των εμπορευμάτων πριν από την αποθήκευσή τους, ώστε να μπορούν να εντοπίζονται· </w:t>
      </w:r>
    </w:p>
    <w:p w:rsidR="00DE4CA0" w:rsidRPr="00E65A2E" w:rsidRDefault="00DE4CA0" w:rsidP="00F61C72">
      <w:pPr>
        <w:numPr>
          <w:ilvl w:val="0"/>
          <w:numId w:val="41"/>
        </w:numPr>
        <w:suppressAutoHyphens/>
        <w:ind w:firstLine="709"/>
        <w:jc w:val="both"/>
      </w:pPr>
      <w:r w:rsidRPr="00E65A2E">
        <w:t xml:space="preserve">εντοπισμό και αναφορά ασυμφωνιών ή ανεπαρκών αποτελεσμάτων κατά τον ποιοτικό έλεγχο· </w:t>
      </w:r>
    </w:p>
    <w:p w:rsidR="00DE4CA0" w:rsidRPr="00E65A2E" w:rsidRDefault="00DE4CA0" w:rsidP="00F61C72">
      <w:pPr>
        <w:numPr>
          <w:ilvl w:val="0"/>
          <w:numId w:val="41"/>
        </w:numPr>
        <w:suppressAutoHyphens/>
        <w:ind w:left="709" w:firstLine="360"/>
        <w:jc w:val="both"/>
      </w:pPr>
      <w:r w:rsidRPr="00E65A2E">
        <w:t xml:space="preserve">ενημέρωση του τμήματος αγορών και της διοίκησης για την παραλαβή των εμπορευμάτων. </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Αυτό μπορεί για παράδειγμα να εξαρτάται από το εάν πραγματοποιείτε εισαγωγές/εξαγωγές με επικίνδυνα εμπορεύματα ή εμπορεύματα υψηλής αξίας. Ενδέχεται να περιλαμβάνονται ρυθμίσεις σύμφωνα με τις οποίες τα εμπορεύματα:</w:t>
      </w:r>
    </w:p>
    <w:p w:rsidR="00DE4CA0" w:rsidRPr="00E65A2E" w:rsidRDefault="00DE4CA0" w:rsidP="00F61C72">
      <w:pPr>
        <w:numPr>
          <w:ilvl w:val="0"/>
          <w:numId w:val="43"/>
        </w:numPr>
        <w:tabs>
          <w:tab w:val="num" w:pos="1418"/>
        </w:tabs>
        <w:suppressAutoHyphens/>
        <w:jc w:val="both"/>
      </w:pPr>
      <w:r w:rsidRPr="00E65A2E">
        <w:t>παραλαμβάνονται στην ίδια κατάσταση που έφυγαν από τον προμηθευτή·</w:t>
      </w:r>
    </w:p>
    <w:p w:rsidR="00DE4CA0" w:rsidRPr="00E65A2E" w:rsidRDefault="00DE4CA0" w:rsidP="00F61C72">
      <w:pPr>
        <w:numPr>
          <w:ilvl w:val="0"/>
          <w:numId w:val="42"/>
        </w:numPr>
        <w:suppressAutoHyphens/>
        <w:ind w:left="0" w:firstLine="1134"/>
        <w:jc w:val="both"/>
      </w:pPr>
      <w:r w:rsidRPr="00E65A2E">
        <w:t>είναι σε κάθε περίπτωση σφραγισμένα·</w:t>
      </w:r>
    </w:p>
    <w:p w:rsidR="00DE4CA0" w:rsidRPr="00E65A2E" w:rsidRDefault="00DE4CA0" w:rsidP="00F61C72">
      <w:pPr>
        <w:numPr>
          <w:ilvl w:val="0"/>
          <w:numId w:val="42"/>
        </w:numPr>
        <w:suppressAutoHyphens/>
        <w:ind w:left="0" w:firstLine="1134"/>
        <w:jc w:val="both"/>
      </w:pPr>
      <w:r w:rsidRPr="00E65A2E">
        <w:lastRenderedPageBreak/>
        <w:t>δεν παραβιάζουν απαιτήσεις ασφάλειας και προστασίας.</w:t>
      </w:r>
    </w:p>
    <w:p w:rsidR="00DE4CA0" w:rsidRPr="00E65A2E" w:rsidRDefault="00DE4CA0" w:rsidP="00DE4CA0">
      <w:pPr>
        <w:ind w:firstLine="1134"/>
        <w:jc w:val="both"/>
      </w:pPr>
    </w:p>
    <w:p w:rsidR="00DE4CA0" w:rsidRPr="00E65A2E" w:rsidRDefault="00DE4CA0" w:rsidP="00DE4CA0">
      <w:pPr>
        <w:suppressAutoHyphens/>
        <w:ind w:firstLine="709"/>
        <w:jc w:val="both"/>
      </w:pPr>
      <w:r w:rsidRPr="00E65A2E">
        <w:t>Οι διαδικασίες σας θα πρέπει να περιλαμβάνουν:</w:t>
      </w:r>
    </w:p>
    <w:p w:rsidR="00DE4CA0" w:rsidRPr="00E65A2E" w:rsidRDefault="00DE4CA0" w:rsidP="00F61C72">
      <w:pPr>
        <w:numPr>
          <w:ilvl w:val="0"/>
          <w:numId w:val="44"/>
        </w:numPr>
        <w:tabs>
          <w:tab w:val="num" w:pos="1134"/>
        </w:tabs>
        <w:suppressAutoHyphens/>
        <w:ind w:left="1418" w:hanging="284"/>
        <w:jc w:val="both"/>
      </w:pPr>
      <w:r w:rsidRPr="00E65A2E">
        <w:t>γνωστοποίηση αυτών των ρυθμίσεων στο αρμόδιο προσωπικό για την παραλαβή εισερχόμενων προϊόντων, ώστε να γνωρίζει τι ακριβώς πρέπει να κάνει σε περίπτωση που διαπιστωθούν παρατυπίες·</w:t>
      </w:r>
    </w:p>
    <w:p w:rsidR="00DE4CA0" w:rsidRPr="00E65A2E" w:rsidRDefault="00DE4CA0" w:rsidP="00F61C72">
      <w:pPr>
        <w:numPr>
          <w:ilvl w:val="0"/>
          <w:numId w:val="44"/>
        </w:numPr>
        <w:tabs>
          <w:tab w:val="num" w:pos="1134"/>
        </w:tabs>
        <w:suppressAutoHyphens/>
        <w:ind w:firstLine="774"/>
        <w:jc w:val="both"/>
      </w:pPr>
      <w:r w:rsidRPr="00E65A2E">
        <w:t xml:space="preserve">αναθεώρηση και επικαιροποίηση των εν λόγω διαδικασιών σε τακτική βάση· </w:t>
      </w:r>
    </w:p>
    <w:p w:rsidR="00DE4CA0" w:rsidRPr="00E65A2E" w:rsidRDefault="00DE4CA0" w:rsidP="00F61C72">
      <w:pPr>
        <w:numPr>
          <w:ilvl w:val="0"/>
          <w:numId w:val="44"/>
        </w:numPr>
        <w:tabs>
          <w:tab w:val="num" w:pos="1134"/>
        </w:tabs>
        <w:suppressAutoHyphens/>
        <w:ind w:left="1418" w:hanging="284"/>
        <w:jc w:val="both"/>
      </w:pPr>
      <w:r w:rsidRPr="00E65A2E">
        <w:t>διοικητικούς ελέγχους/ελέγχους εποπτείας, προκειμένου να διασφαλίζεται ότι το προσωπικό πληροί τις εν λόγω απαιτήσεις.</w:t>
      </w:r>
    </w:p>
    <w:p w:rsidR="00DE4CA0" w:rsidRPr="00E65A2E" w:rsidRDefault="00DE4CA0" w:rsidP="00DE4CA0">
      <w:pPr>
        <w:ind w:firstLine="774"/>
        <w:jc w:val="both"/>
      </w:pPr>
    </w:p>
    <w:p w:rsidR="00DE4CA0" w:rsidRPr="00E65A2E" w:rsidRDefault="00DE4CA0" w:rsidP="00DE4CA0">
      <w:pPr>
        <w:suppressAutoHyphens/>
        <w:ind w:left="709"/>
        <w:jc w:val="both"/>
        <w:rPr>
          <w:b/>
        </w:rPr>
      </w:pPr>
      <w:r w:rsidRPr="00E65A2E">
        <w:rPr>
          <w:b/>
        </w:rPr>
        <w:t xml:space="preserve">6.6.3 (α) &amp; (β) </w:t>
      </w:r>
    </w:p>
    <w:p w:rsidR="00DE4CA0" w:rsidRPr="00E65A2E" w:rsidRDefault="00DE4CA0" w:rsidP="00DE4CA0">
      <w:pPr>
        <w:suppressAutoHyphens/>
        <w:ind w:left="709"/>
        <w:jc w:val="both"/>
      </w:pPr>
      <w:r w:rsidRPr="00E65A2E">
        <w:t>Κατά την άφιξη σφραγισμένων μονάδων φορτίου, θα πρέπει να εφαρμόζονται μέτρα για τη διασφάλιση της σωστής μεταχείρισης της σφραγίδας, στα οποία μπορεί να περιλαμβάνεται οπτικός έλεγχος, για να διασφαλίζεται ότι α) η σφραγίδα είναι ανέπαφη και β) δεν υπάρχουν στοιχεία παραποίησης. Εφόσον ο οπτικός έλεγχος κριθεί ικανοποιητικός, ο εξουσιοδοτημένος υπάλληλος μπορεί να προβεί σε φυσική εξέταση της σφραγίδας εφαρμόζοντας κατάλληλη πίεση, για να διασφαλίσει ότι όντως η σφραγίδα είναι ανέπαφη.</w:t>
      </w:r>
    </w:p>
    <w:p w:rsidR="00DE4CA0" w:rsidRPr="00E65A2E" w:rsidRDefault="00DE4CA0" w:rsidP="00DE4CA0">
      <w:pPr>
        <w:suppressAutoHyphens/>
        <w:ind w:left="709"/>
        <w:jc w:val="both"/>
      </w:pPr>
    </w:p>
    <w:p w:rsidR="00DE4CA0" w:rsidRPr="00E65A2E" w:rsidRDefault="00DE4CA0" w:rsidP="00DE4CA0">
      <w:pPr>
        <w:suppressAutoHyphens/>
        <w:ind w:left="709"/>
        <w:jc w:val="both"/>
        <w:rPr>
          <w:b/>
        </w:rPr>
      </w:pPr>
      <w:r w:rsidRPr="00E65A2E">
        <w:rPr>
          <w:b/>
        </w:rPr>
        <w:t>6.6.3 (γ)</w:t>
      </w:r>
    </w:p>
    <w:p w:rsidR="00DE4CA0" w:rsidRPr="00E65A2E" w:rsidRDefault="00DE4CA0" w:rsidP="00DE4CA0">
      <w:pPr>
        <w:suppressAutoHyphens/>
        <w:ind w:left="709"/>
        <w:jc w:val="both"/>
      </w:pPr>
      <w:r w:rsidRPr="00E65A2E">
        <w:t>Σε περίπτωση που η εταιρεία σας διακινεί συγκεκριμένα είδη εμπορευμάτων που απαιτούν ειδικά μέτρα ασφάλειας (π.χ. αερομεταφερόμενο φορτίο / αεροπορικ</w:t>
      </w:r>
      <w:r>
        <w:t>ή αποστολή</w:t>
      </w:r>
      <w:r w:rsidRPr="00E65A2E">
        <w:t xml:space="preserve">), οι διαδικασίες σας θα πρέπει να περιλαμβάνουν το πώς τα εφαρμόζετε / ελέγχετε ότι εφαρμόζονται. Για παράδειγμα, σε περίπτωση που είστε εγκεκριμένο μεταφορικό γραφείο, αναφέρατε εάν και πώς ελέγχετε τη διασάφηση και την ταυτότητα του μεταφορέα για μεταφορά ασφαλούς αερομεταφερόμενου φορτίου / </w:t>
      </w:r>
      <w:r>
        <w:t>αεροπορικής αποστολής</w:t>
      </w:r>
      <w:r w:rsidRPr="00E65A2E">
        <w:t xml:space="preserve"> από γνωστό αποστολέα. </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t xml:space="preserve">6.6.5 </w:t>
      </w:r>
    </w:p>
    <w:p w:rsidR="00DE4CA0" w:rsidRPr="00E65A2E" w:rsidRDefault="00DE4CA0" w:rsidP="00DE4CA0">
      <w:pPr>
        <w:suppressAutoHyphens/>
        <w:ind w:left="709"/>
        <w:jc w:val="both"/>
      </w:pPr>
      <w:r w:rsidRPr="00E65A2E">
        <w:t xml:space="preserve">Η καταμέτρηση, η ζύγιση και ο ποσοτικός προσδιορισμός ενδέχεται να μην μπορούν να εκτελεστούν για ορισμένα είδη εμπορευμάτων. Θα πρέπει να περιγράψετε εναλλακτική μέθοδο υπολογισμού των εισερχόμενων εμπορευμάτων και να αποδείξετε τη συμμόρφωσή σας με αυτήν. </w:t>
      </w:r>
    </w:p>
    <w:p w:rsidR="00DE4CA0" w:rsidRPr="00E65A2E" w:rsidRDefault="00DE4CA0" w:rsidP="00DE4CA0">
      <w:pPr>
        <w:suppressAutoHyphens/>
        <w:jc w:val="both"/>
        <w:rPr>
          <w:i/>
        </w:rPr>
      </w:pPr>
    </w:p>
    <w:p w:rsidR="00DE4CA0" w:rsidRPr="00E65A2E" w:rsidRDefault="00DE4CA0" w:rsidP="00DE4CA0">
      <w:pPr>
        <w:suppressAutoHyphens/>
        <w:ind w:firstLine="709"/>
        <w:jc w:val="both"/>
        <w:rPr>
          <w:b/>
        </w:rPr>
      </w:pPr>
      <w:r w:rsidRPr="00E65A2E">
        <w:rPr>
          <w:b/>
        </w:rPr>
        <w:t xml:space="preserve">6.6.6 </w:t>
      </w:r>
    </w:p>
    <w:p w:rsidR="00DE4CA0" w:rsidRPr="00E65A2E" w:rsidRDefault="00DE4CA0" w:rsidP="00DE4CA0">
      <w:pPr>
        <w:suppressAutoHyphens/>
        <w:ind w:firstLine="709"/>
        <w:jc w:val="both"/>
      </w:pPr>
      <w:r w:rsidRPr="00E65A2E">
        <w:t>Οι διαδικασίες σας θα πρέπει να περιλαμβάνουν:</w:t>
      </w:r>
    </w:p>
    <w:p w:rsidR="00DE4CA0" w:rsidRPr="00E65A2E" w:rsidRDefault="00DE4CA0" w:rsidP="00F61C72">
      <w:pPr>
        <w:numPr>
          <w:ilvl w:val="0"/>
          <w:numId w:val="45"/>
        </w:numPr>
        <w:tabs>
          <w:tab w:val="num" w:pos="1418"/>
        </w:tabs>
        <w:suppressAutoHyphens/>
        <w:ind w:left="1134" w:firstLine="0"/>
        <w:jc w:val="both"/>
      </w:pPr>
      <w:r w:rsidRPr="00E65A2E">
        <w:t>πώς και με βάση ποια έγγραφα, πότε και από ποιον τα εμπορεύματα που παραλαμβάνονται καταχωρούνται στα αρχεία της αποθήκης·</w:t>
      </w:r>
    </w:p>
    <w:p w:rsidR="00DE4CA0" w:rsidRPr="00E65A2E" w:rsidRDefault="00DE4CA0" w:rsidP="00F61C72">
      <w:pPr>
        <w:numPr>
          <w:ilvl w:val="0"/>
          <w:numId w:val="45"/>
        </w:numPr>
        <w:suppressAutoHyphens/>
        <w:ind w:firstLine="774"/>
        <w:jc w:val="both"/>
      </w:pPr>
      <w:r w:rsidRPr="00E65A2E">
        <w:t xml:space="preserve">έλεγχο των εμπορευμάτων βάσει καταστάσεων φόρτωσης και εντολών αγοράς· </w:t>
      </w:r>
    </w:p>
    <w:p w:rsidR="00DE4CA0" w:rsidRPr="00E65A2E" w:rsidRDefault="00DE4CA0" w:rsidP="00F61C72">
      <w:pPr>
        <w:numPr>
          <w:ilvl w:val="0"/>
          <w:numId w:val="45"/>
        </w:numPr>
        <w:suppressAutoHyphens/>
        <w:ind w:firstLine="774"/>
        <w:jc w:val="both"/>
      </w:pPr>
      <w:r w:rsidRPr="00E65A2E">
        <w:t xml:space="preserve">καταχώριση των εμπορευμάτων στο αρχείο της αποθήκης το συντομότερο δυνατό μετά την άφιξή τους. </w:t>
      </w:r>
    </w:p>
    <w:p w:rsidR="00DE4CA0" w:rsidRPr="00E65A2E" w:rsidRDefault="00DE4CA0" w:rsidP="00DE4CA0">
      <w:pPr>
        <w:ind w:firstLine="349"/>
        <w:jc w:val="both"/>
      </w:pPr>
    </w:p>
    <w:p w:rsidR="00DE4CA0" w:rsidRPr="00E65A2E" w:rsidRDefault="00DE4CA0" w:rsidP="00DE4CA0">
      <w:pPr>
        <w:suppressAutoHyphens/>
        <w:ind w:firstLine="709"/>
        <w:jc w:val="both"/>
        <w:rPr>
          <w:b/>
        </w:rPr>
      </w:pPr>
      <w:r w:rsidRPr="00E65A2E">
        <w:rPr>
          <w:b/>
        </w:rPr>
        <w:lastRenderedPageBreak/>
        <w:t>6.6.7 (α) &amp; (β)</w:t>
      </w:r>
    </w:p>
    <w:p w:rsidR="00DE4CA0" w:rsidRPr="00E65A2E" w:rsidRDefault="00DE4CA0" w:rsidP="00DE4CA0">
      <w:pPr>
        <w:suppressAutoHyphens/>
        <w:ind w:left="709"/>
        <w:jc w:val="both"/>
        <w:rPr>
          <w:b/>
        </w:rPr>
      </w:pPr>
      <w:r w:rsidRPr="00E65A2E">
        <w:t>Οι αρμοδιότητες παραγγελίας των εμπορευμάτων (αγορά), παραλαβής (αποθήκη), καταχώρισης των εμπορευμάτων στο σύστημα (διοίκηση) και πληρωμής του τιμολογίου θα πρέπει να διαχωρίζονται ανάλογα με το μέγεθος και την πολυπλοκότητα της επιχείρησης.</w:t>
      </w:r>
    </w:p>
    <w:p w:rsidR="00DE4CA0" w:rsidRPr="00E65A2E" w:rsidRDefault="00DE4CA0" w:rsidP="00DE4CA0">
      <w:pPr>
        <w:suppressAutoHyphens/>
        <w:ind w:firstLine="709"/>
        <w:jc w:val="both"/>
        <w:rPr>
          <w:b/>
          <w:smallCaps/>
        </w:rPr>
      </w:pPr>
    </w:p>
    <w:p w:rsidR="00DE4CA0" w:rsidRPr="00E65A2E" w:rsidRDefault="00DE4CA0" w:rsidP="00DE4CA0">
      <w:pPr>
        <w:suppressAutoHyphens/>
        <w:ind w:firstLine="709"/>
        <w:jc w:val="both"/>
        <w:rPr>
          <w:b/>
        </w:rPr>
      </w:pPr>
      <w:r w:rsidRPr="00E65A2E">
        <w:rPr>
          <w:b/>
        </w:rPr>
        <w:t>Υποτμήμα 6.7 – Αποθήκευση εμπορευμάτων</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9"/>
        <w:jc w:val="both"/>
        <w:rPr>
          <w:b/>
        </w:rPr>
      </w:pPr>
      <w:r w:rsidRPr="00E65A2E">
        <w:rPr>
          <w:b/>
        </w:rPr>
        <w:t>Το συγκεκριμένο υποτμήμα καλύπτει μόνο την αποθήκευση εμπορευμάτων που αποτελούν τμήμα της διεθνούς εφοδιαστικής αλυσίδας.</w:t>
      </w:r>
    </w:p>
    <w:p w:rsidR="00DE4CA0" w:rsidRPr="00E65A2E" w:rsidRDefault="00DE4CA0" w:rsidP="00DE4CA0">
      <w:pPr>
        <w:suppressAutoHyphens/>
        <w:ind w:left="709"/>
        <w:jc w:val="both"/>
        <w:rPr>
          <w:b/>
        </w:rPr>
      </w:pPr>
    </w:p>
    <w:p w:rsidR="00DE4CA0" w:rsidRPr="00E65A2E" w:rsidRDefault="00DE4CA0" w:rsidP="00DE4CA0">
      <w:pPr>
        <w:suppressAutoHyphens/>
        <w:ind w:firstLine="709"/>
        <w:jc w:val="both"/>
        <w:rPr>
          <w:b/>
        </w:rPr>
      </w:pPr>
      <w:r w:rsidRPr="00E65A2E">
        <w:rPr>
          <w:b/>
        </w:rPr>
        <w:t>6.7.1-6.7.5</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t>Οι διαδικασίες σας θα πρέπει να περιλαμβάνουν:</w:t>
      </w:r>
    </w:p>
    <w:p w:rsidR="00DE4CA0" w:rsidRPr="00E65A2E" w:rsidRDefault="00DE4CA0" w:rsidP="00F61C72">
      <w:pPr>
        <w:numPr>
          <w:ilvl w:val="0"/>
          <w:numId w:val="46"/>
        </w:numPr>
        <w:suppressAutoHyphens/>
        <w:ind w:left="1418" w:hanging="284"/>
        <w:jc w:val="both"/>
      </w:pPr>
      <w:r w:rsidRPr="00E65A2E">
        <w:t>καθορισμένο χώρο αποθήκευσης των εμπορευμάτων, ο οποίος είναι ασφαλής, προστατευμένος και γνωστός στο προσωπικό ελέγχου·</w:t>
      </w:r>
    </w:p>
    <w:p w:rsidR="00DE4CA0" w:rsidRPr="00E65A2E" w:rsidRDefault="00DE4CA0" w:rsidP="00F61C72">
      <w:pPr>
        <w:numPr>
          <w:ilvl w:val="0"/>
          <w:numId w:val="46"/>
        </w:numPr>
        <w:suppressAutoHyphens/>
        <w:ind w:firstLine="774"/>
        <w:jc w:val="both"/>
      </w:pPr>
      <w:r w:rsidRPr="00E65A2E">
        <w:t>πρόβλεψη ότι μόνο εξουσιοδοτημένο προσωπικό θα έχει πρόσβαση στον χώρο αποθήκευσης·</w:t>
      </w:r>
    </w:p>
    <w:p w:rsidR="00DE4CA0" w:rsidRPr="00E65A2E" w:rsidRDefault="00DE4CA0" w:rsidP="00F61C72">
      <w:pPr>
        <w:numPr>
          <w:ilvl w:val="0"/>
          <w:numId w:val="46"/>
        </w:numPr>
        <w:suppressAutoHyphens/>
        <w:ind w:firstLine="774"/>
        <w:jc w:val="both"/>
      </w:pPr>
      <w:r w:rsidRPr="00E65A2E">
        <w:t>τακτικές απογραφές αποθεμάτων·</w:t>
      </w:r>
    </w:p>
    <w:p w:rsidR="00DE4CA0" w:rsidRPr="00E65A2E" w:rsidRDefault="00DE4CA0" w:rsidP="00F61C72">
      <w:pPr>
        <w:numPr>
          <w:ilvl w:val="0"/>
          <w:numId w:val="46"/>
        </w:numPr>
        <w:suppressAutoHyphens/>
        <w:ind w:left="1418" w:hanging="284"/>
        <w:jc w:val="both"/>
      </w:pPr>
      <w:r w:rsidRPr="00E65A2E">
        <w:t>έλεγχο εισερχόμενων εμπορευμάτων, μεταφορών σε άλλες εγκαταστάσεις, μόνιμων και προσωρινών μετακινήσεων των εμπορευμάτων·</w:t>
      </w:r>
    </w:p>
    <w:p w:rsidR="00DE4CA0" w:rsidRPr="00E65A2E" w:rsidRDefault="00DE4CA0" w:rsidP="00F61C72">
      <w:pPr>
        <w:numPr>
          <w:ilvl w:val="0"/>
          <w:numId w:val="46"/>
        </w:numPr>
        <w:suppressAutoHyphens/>
        <w:ind w:firstLine="774"/>
        <w:jc w:val="both"/>
      </w:pPr>
      <w:r w:rsidRPr="00E65A2E">
        <w:t>ενέργειες που πρέπει να ληφθούν σε περίπτωση παρατυπιών, ασυμφωνιών, απωλειών ή κλοπής·</w:t>
      </w:r>
    </w:p>
    <w:p w:rsidR="00DE4CA0" w:rsidRPr="00E65A2E" w:rsidRDefault="00DE4CA0" w:rsidP="00F61C72">
      <w:pPr>
        <w:numPr>
          <w:ilvl w:val="0"/>
          <w:numId w:val="46"/>
        </w:numPr>
        <w:suppressAutoHyphens/>
        <w:ind w:firstLine="774"/>
        <w:jc w:val="both"/>
      </w:pPr>
      <w:r w:rsidRPr="00E65A2E">
        <w:t>χειρισμό και μεταποίηση εμπορευμάτων και επιστροφή τους στην αποθήκη·</w:t>
      </w:r>
    </w:p>
    <w:p w:rsidR="00DE4CA0" w:rsidRPr="00E65A2E" w:rsidRDefault="00DE4CA0" w:rsidP="00F61C72">
      <w:pPr>
        <w:numPr>
          <w:ilvl w:val="0"/>
          <w:numId w:val="46"/>
        </w:numPr>
        <w:suppressAutoHyphens/>
        <w:ind w:left="1418" w:hanging="284"/>
        <w:jc w:val="both"/>
      </w:pPr>
      <w:r w:rsidRPr="00E65A2E">
        <w:t xml:space="preserve">εφόσον είναι σκόπιμο, διαχωρισμό των διαφορετικών ειδών εμπορευμάτων, π.χ. ενωσιακών, μη ενωσιακών, υψηλής αξίας, επικίνδυνων εμπορευμάτων, αερομεταφερόμενου φορτίου / </w:t>
      </w:r>
      <w:r>
        <w:t>αεροπορικής αποστολής</w:t>
      </w:r>
      <w:r w:rsidRPr="00E65A2E">
        <w:t>·</w:t>
      </w:r>
    </w:p>
    <w:p w:rsidR="00DE4CA0" w:rsidRPr="00E65A2E" w:rsidRDefault="00DE4CA0" w:rsidP="00F61C72">
      <w:pPr>
        <w:numPr>
          <w:ilvl w:val="0"/>
          <w:numId w:val="46"/>
        </w:numPr>
        <w:suppressAutoHyphens/>
        <w:ind w:left="1418" w:hanging="284"/>
        <w:jc w:val="both"/>
      </w:pPr>
      <w:r w:rsidRPr="00E65A2E">
        <w:t>διατήρηση και έγκαιρη επικαιροποίηση των αρχείων αποθήκης, στα οποία θα αναφέρεται επίσης η τοποθεσία των εμπορευμάτων·</w:t>
      </w:r>
    </w:p>
    <w:p w:rsidR="00DE4CA0" w:rsidRPr="00E65A2E" w:rsidRDefault="00DE4CA0" w:rsidP="00F61C72">
      <w:pPr>
        <w:numPr>
          <w:ilvl w:val="0"/>
          <w:numId w:val="46"/>
        </w:numPr>
        <w:suppressAutoHyphens/>
        <w:ind w:firstLine="774"/>
        <w:jc w:val="both"/>
      </w:pPr>
      <w:r w:rsidRPr="00E65A2E">
        <w:t>εξέταση όλων των πτυχών φυσικής ασφάλειας των εγκαταστάσεων αποθήκευσης.</w:t>
      </w:r>
    </w:p>
    <w:p w:rsidR="00DE4CA0" w:rsidRPr="00E65A2E" w:rsidRDefault="00DE4CA0" w:rsidP="00DE4CA0">
      <w:pPr>
        <w:jc w:val="both"/>
      </w:pPr>
    </w:p>
    <w:p w:rsidR="00DE4CA0" w:rsidRPr="00E65A2E" w:rsidRDefault="00DE4CA0" w:rsidP="00DE4CA0">
      <w:pPr>
        <w:suppressAutoHyphens/>
        <w:ind w:left="709"/>
        <w:jc w:val="both"/>
      </w:pPr>
      <w:r w:rsidRPr="00E65A2E">
        <w:t>Τα πρότυπα ασφάλειας εξαρτώνται από το είδος των εμπορευμάτων, το μέγεθος και την πολυπλοκότητα της επιχείρησης, η οποία μπορεί να κυμαίνεται από ένα δωμάτιο σε συγκρότημα γραφείων έως πολλαπλές εγκαταστάσεις σε διάφορα ΚΜ.</w:t>
      </w:r>
    </w:p>
    <w:p w:rsidR="00DE4CA0" w:rsidRPr="00E65A2E" w:rsidRDefault="00DE4CA0" w:rsidP="00DE4CA0">
      <w:pPr>
        <w:suppressAutoHyphens/>
        <w:ind w:left="709"/>
        <w:jc w:val="both"/>
      </w:pPr>
    </w:p>
    <w:p w:rsidR="00DE4CA0" w:rsidRPr="00E65A2E" w:rsidRDefault="00DE4CA0" w:rsidP="00DE4CA0">
      <w:pPr>
        <w:suppressAutoHyphens/>
        <w:ind w:firstLine="709"/>
        <w:jc w:val="both"/>
        <w:rPr>
          <w:b/>
        </w:rPr>
      </w:pPr>
      <w:r w:rsidRPr="00E65A2E">
        <w:rPr>
          <w:b/>
        </w:rPr>
        <w:t>6.7.6</w:t>
      </w:r>
    </w:p>
    <w:p w:rsidR="00DE4CA0" w:rsidRPr="00E65A2E" w:rsidRDefault="00DE4CA0" w:rsidP="00DE4CA0">
      <w:pPr>
        <w:suppressAutoHyphens/>
        <w:ind w:left="709"/>
        <w:jc w:val="both"/>
      </w:pPr>
      <w:r w:rsidRPr="00E65A2E">
        <w:t>Σε περίπτωση υπεργολαβίας, υποδείξτε την εταιρεία/εταιρείες που είναι υπεύθυνη/-ες για την αποθήκευση.</w:t>
      </w:r>
    </w:p>
    <w:p w:rsidR="00DE4CA0" w:rsidRDefault="00DE4CA0" w:rsidP="00DE4CA0">
      <w:pPr>
        <w:suppressAutoHyphens/>
        <w:jc w:val="both"/>
      </w:pPr>
    </w:p>
    <w:p w:rsidR="00DE4CA0" w:rsidRDefault="00DE4CA0" w:rsidP="00DE4CA0">
      <w:pPr>
        <w:suppressAutoHyphens/>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lastRenderedPageBreak/>
        <w:t>Υποτμήμα 6.8 – Παραγωγή εμπορευμάτων</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9"/>
        <w:jc w:val="both"/>
        <w:rPr>
          <w:b/>
        </w:rPr>
      </w:pPr>
      <w:r w:rsidRPr="00E65A2E">
        <w:rPr>
          <w:b/>
        </w:rPr>
        <w:t>Το συγκεκριμένο υποτμήμα καλύπτει μόνο την παραγωγή εμπορευμάτων που αποτελούν τμήμα της διεθνούς εφοδιαστικής αλυσίδας.</w:t>
      </w:r>
    </w:p>
    <w:p w:rsidR="00DE4CA0" w:rsidRPr="00E65A2E" w:rsidRDefault="00DE4CA0" w:rsidP="00DE4CA0">
      <w:pPr>
        <w:suppressAutoHyphens/>
        <w:ind w:left="709"/>
        <w:jc w:val="both"/>
      </w:pPr>
      <w:r w:rsidRPr="00E65A2E">
        <w:t xml:space="preserve">Απαντήστε στις ερωτήσεις 6.8.1-6.8.4 μόνο εάν αφορούν την επιχείρησή σας. Υπό αυτήν την έννοια, η παραγωγή μπορεί να περιλαμβάνει μεγάλο εύρος δραστηριοτήτων, όπως κατασκευή από πρώτες ύλες έως συναρμολόγηση έτοιμων εξαρτημάτων. </w:t>
      </w:r>
    </w:p>
    <w:p w:rsidR="00DE4CA0" w:rsidRPr="00E65A2E" w:rsidRDefault="00DE4CA0" w:rsidP="00DE4CA0">
      <w:pPr>
        <w:suppressAutoHyphens/>
        <w:ind w:left="709"/>
        <w:jc w:val="both"/>
      </w:pPr>
    </w:p>
    <w:p w:rsidR="00DE4CA0" w:rsidRPr="00E65A2E" w:rsidRDefault="00DE4CA0" w:rsidP="00DE4CA0">
      <w:pPr>
        <w:suppressAutoHyphens/>
        <w:ind w:firstLine="709"/>
        <w:jc w:val="both"/>
        <w:rPr>
          <w:b/>
        </w:rPr>
      </w:pPr>
      <w:r w:rsidRPr="00E65A2E">
        <w:rPr>
          <w:b/>
        </w:rPr>
        <w:t>6.8.1 (α) &amp; (β)</w:t>
      </w:r>
    </w:p>
    <w:p w:rsidR="00DE4CA0" w:rsidRPr="00E65A2E" w:rsidRDefault="00DE4CA0" w:rsidP="00DE4CA0">
      <w:pPr>
        <w:suppressAutoHyphens/>
        <w:ind w:left="709"/>
        <w:jc w:val="both"/>
      </w:pPr>
      <w:r w:rsidRPr="00E65A2E">
        <w:t>Στην περιγραφή σας αναφέρατε εάν το προσωπικό που εργάζεται στη ζώνη παραγωγής είναι μόνιμης ή προσωρινής απασχόλησης. Αναφέρατε σε ποιο σημείο των εγκαταστάσεών σας βρίσκεται η ζώνη παραγωγής και, εάν είναι εφικτό, επισημάνετέ το στο σχέδιο εγκαταστάσεων. Συμβουλευτείτε επίσης τις σημειώσεις για την ερώτηση 6.2.3.</w:t>
      </w:r>
    </w:p>
    <w:p w:rsidR="00DE4CA0" w:rsidRDefault="00DE4CA0" w:rsidP="00DE4CA0">
      <w:pPr>
        <w:suppressAutoHyphens/>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6.8.2 </w:t>
      </w:r>
    </w:p>
    <w:p w:rsidR="00DE4CA0" w:rsidRPr="00E65A2E" w:rsidRDefault="00DE4CA0" w:rsidP="00DE4CA0">
      <w:pPr>
        <w:suppressAutoHyphens/>
        <w:ind w:left="709"/>
        <w:jc w:val="both"/>
      </w:pPr>
      <w:r w:rsidRPr="00E65A2E">
        <w:t>Υποστηρίξτε την απάντησή σας με παραπομπές, εφόσον είναι εφικτό, στην εκτίμηση κινδύνων και απειλών που αναφέρεται στην ερώτηση 6.1.2 (α) και (β). Θα πρέπει να διαθέτετε κατάλληλα αποδεικτικά έγγραφα με υπογραφές και ημερομηνίες για όλους τους ελέγχους συμμόρφωσης.</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6.8.3 </w:t>
      </w:r>
    </w:p>
    <w:p w:rsidR="00DE4CA0" w:rsidRPr="00E65A2E" w:rsidRDefault="00DE4CA0" w:rsidP="00DE4CA0">
      <w:pPr>
        <w:suppressAutoHyphens/>
        <w:ind w:left="709"/>
        <w:jc w:val="both"/>
      </w:pPr>
      <w:r w:rsidRPr="00E65A2E">
        <w:t xml:space="preserve">Αναφέρατε τυχόν τεχνολογικά βοηθήματα για την ακεραιότητα της συσκευασίας (π.χ. έλεγχος βάρους, σύστημα επιτήρησης CCTV κ.λπ.). Περιγράψτε επίσης τη διαδικασία ασφάλισης των επιμέρους </w:t>
      </w:r>
      <w:r>
        <w:t>συσκευασιών</w:t>
      </w:r>
      <w:r w:rsidRPr="00E65A2E">
        <w:t xml:space="preserve"> και τον τρόπο ενοποίησης των </w:t>
      </w:r>
      <w:r>
        <w:t>συσκευασιών</w:t>
      </w:r>
      <w:r w:rsidRPr="00E65A2E">
        <w:t xml:space="preserve">, π.χ. τοποθέτηση σε παλέτες. Αναφέρατε με λεπτομέρειες τις ενέργειες που ακολουθείτε από τη στιγμή που μαθαίνετε τα στοιχεία του παραλήπτη (διεύθυνση/χώρα), καθώς και τον τρόπο ελέγχου αυτών των στοιχείων. </w:t>
      </w:r>
    </w:p>
    <w:p w:rsidR="00DE4CA0" w:rsidRPr="00E65A2E" w:rsidRDefault="00DE4CA0" w:rsidP="00DE4CA0">
      <w:pPr>
        <w:suppressAutoHyphens/>
        <w:ind w:firstLine="709"/>
        <w:jc w:val="both"/>
      </w:pPr>
    </w:p>
    <w:p w:rsidR="00DE4CA0" w:rsidRPr="00E65A2E" w:rsidRDefault="00DE4CA0" w:rsidP="00DE4CA0">
      <w:pPr>
        <w:suppressAutoHyphens/>
        <w:ind w:firstLine="709"/>
        <w:jc w:val="both"/>
        <w:rPr>
          <w:b/>
        </w:rPr>
      </w:pPr>
      <w:r w:rsidRPr="00E65A2E">
        <w:rPr>
          <w:b/>
        </w:rPr>
        <w:t>6.8.4</w:t>
      </w:r>
    </w:p>
    <w:p w:rsidR="00DE4CA0" w:rsidRPr="00E65A2E" w:rsidRDefault="00DE4CA0" w:rsidP="00DE4CA0">
      <w:pPr>
        <w:suppressAutoHyphens/>
        <w:ind w:left="709"/>
        <w:jc w:val="both"/>
      </w:pPr>
      <w:r w:rsidRPr="00E65A2E">
        <w:t>Η περιγραφή σας θα πρέπει να περιέχει παραπομπές σε συμβατικές συμφωνίες και συμφωνίες επιπέδου υπηρεσιών με το τρίτο μέρος. Οι τελωνειακές αρχές θα σας ζητήσουν να τις επιδείξετε.</w:t>
      </w:r>
    </w:p>
    <w:p w:rsidR="00DE4CA0" w:rsidRPr="00E65A2E" w:rsidRDefault="00DE4CA0" w:rsidP="00DE4CA0">
      <w:pPr>
        <w:suppressAutoHyphens/>
        <w:ind w:firstLine="709"/>
        <w:jc w:val="both"/>
      </w:pPr>
      <w:r w:rsidRPr="00E65A2E">
        <w:t xml:space="preserve">Εδώ θα πρέπει να αναφέρετε και το σημείο ενοποίησης των </w:t>
      </w:r>
      <w:r>
        <w:t>συσκευασιών</w:t>
      </w:r>
      <w:r w:rsidRPr="00E65A2E">
        <w:t>.</w:t>
      </w:r>
    </w:p>
    <w:p w:rsidR="00DE4CA0" w:rsidRDefault="00DE4CA0" w:rsidP="00DE4CA0">
      <w:pPr>
        <w:suppressAutoHyphens/>
        <w:jc w:val="both"/>
      </w:pPr>
    </w:p>
    <w:p w:rsidR="00DE4CA0" w:rsidRDefault="00DE4CA0" w:rsidP="00DE4CA0">
      <w:pPr>
        <w:suppressAutoHyphens/>
        <w:jc w:val="both"/>
      </w:pPr>
    </w:p>
    <w:p w:rsidR="00DE4CA0" w:rsidRDefault="00DE4CA0" w:rsidP="00DE4CA0">
      <w:pPr>
        <w:suppressAutoHyphens/>
        <w:jc w:val="both"/>
      </w:pPr>
    </w:p>
    <w:p w:rsidR="00DE4CA0" w:rsidRDefault="00DE4CA0" w:rsidP="00DE4CA0">
      <w:pPr>
        <w:suppressAutoHyphens/>
        <w:jc w:val="both"/>
      </w:pPr>
    </w:p>
    <w:p w:rsidR="00DE4CA0" w:rsidRDefault="00DE4CA0" w:rsidP="00DE4CA0">
      <w:pPr>
        <w:suppressAutoHyphens/>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lastRenderedPageBreak/>
        <w:t>Υποτμήμα 6.9 – Φόρτωση εμπορευμάτων</w:t>
      </w:r>
    </w:p>
    <w:p w:rsidR="00DE4CA0" w:rsidRPr="00E65A2E" w:rsidRDefault="00DE4CA0" w:rsidP="00DE4CA0">
      <w:pPr>
        <w:suppressAutoHyphens/>
        <w:ind w:firstLine="709"/>
        <w:jc w:val="both"/>
        <w:rPr>
          <w:b/>
          <w:smallCaps/>
        </w:rPr>
      </w:pPr>
    </w:p>
    <w:p w:rsidR="00DE4CA0" w:rsidRPr="00E65A2E" w:rsidRDefault="00DE4CA0" w:rsidP="00DE4CA0">
      <w:pPr>
        <w:suppressAutoHyphens/>
        <w:ind w:firstLine="709"/>
        <w:jc w:val="both"/>
        <w:rPr>
          <w:b/>
        </w:rPr>
      </w:pPr>
      <w:r w:rsidRPr="00E65A2E">
        <w:rPr>
          <w:b/>
        </w:rPr>
        <w:t>6.9.1 (α) &amp; (β) και 6.9.2 (α), (β) και (γ)</w:t>
      </w:r>
    </w:p>
    <w:p w:rsidR="00DE4CA0" w:rsidRPr="00E65A2E" w:rsidRDefault="00DE4CA0" w:rsidP="00DE4CA0">
      <w:pPr>
        <w:suppressAutoHyphens/>
        <w:ind w:firstLine="709"/>
        <w:jc w:val="both"/>
        <w:rPr>
          <w:b/>
        </w:rPr>
      </w:pPr>
    </w:p>
    <w:p w:rsidR="00DE4CA0" w:rsidRPr="00E65A2E" w:rsidRDefault="00DE4CA0" w:rsidP="00DE4CA0">
      <w:pPr>
        <w:suppressAutoHyphens/>
        <w:ind w:left="709"/>
        <w:jc w:val="both"/>
      </w:pPr>
      <w:r w:rsidRPr="00E65A2E">
        <w:t xml:space="preserve">Θα πρέπει να καθορίσετε προσωπικό που θα επιβλέπει τη διαδικασία φόρτωσης των εμπορευμάτων, ώστε να αποφεύγεται το ενδεχόμενο να φορτωθούν ή να αφεθούν πίσω εμπορεύματα χωρίς επιτήρηση. Οι διαδικασίες σας θα πρέπει να περιλαμβάνουν: </w:t>
      </w:r>
    </w:p>
    <w:p w:rsidR="00DE4CA0" w:rsidRPr="00E65A2E" w:rsidRDefault="00DE4CA0" w:rsidP="00F61C72">
      <w:pPr>
        <w:numPr>
          <w:ilvl w:val="0"/>
          <w:numId w:val="34"/>
        </w:numPr>
        <w:tabs>
          <w:tab w:val="num" w:pos="180"/>
        </w:tabs>
        <w:suppressAutoHyphens/>
        <w:ind w:left="1418" w:hanging="142"/>
        <w:jc w:val="both"/>
      </w:pPr>
      <w:r w:rsidRPr="00E65A2E">
        <w:t xml:space="preserve"> καθορισμό αρμόδιου προσωπικού για την υποδοχή του οδηγού και τη φόρτωση των εμπορευμάτων· </w:t>
      </w:r>
    </w:p>
    <w:p w:rsidR="00DE4CA0" w:rsidRPr="00E65A2E" w:rsidRDefault="00DE4CA0" w:rsidP="00F61C72">
      <w:pPr>
        <w:numPr>
          <w:ilvl w:val="0"/>
          <w:numId w:val="34"/>
        </w:numPr>
        <w:tabs>
          <w:tab w:val="num" w:pos="180"/>
        </w:tabs>
        <w:suppressAutoHyphens/>
        <w:ind w:left="0" w:firstLine="1276"/>
        <w:jc w:val="both"/>
      </w:pPr>
      <w:r w:rsidRPr="00E65A2E">
        <w:t xml:space="preserve"> πρόβλεψη για συνεχή παρουσία αρμόδιου προσωπικού·</w:t>
      </w:r>
    </w:p>
    <w:p w:rsidR="00DE4CA0" w:rsidRPr="00E65A2E" w:rsidRDefault="00DE4CA0" w:rsidP="00F61C72">
      <w:pPr>
        <w:numPr>
          <w:ilvl w:val="0"/>
          <w:numId w:val="34"/>
        </w:numPr>
        <w:tabs>
          <w:tab w:val="num" w:pos="180"/>
        </w:tabs>
        <w:suppressAutoHyphens/>
        <w:ind w:left="0" w:firstLine="1276"/>
        <w:jc w:val="both"/>
      </w:pPr>
      <w:r w:rsidRPr="00E65A2E">
        <w:t xml:space="preserve"> τη διαδικασία που ακολουθείτε σε περίπτωση που το αρμόδιο προσωπικό δεν είναι διαθέσιμο, π.χ. καθορισμός αναπληρωτών· </w:t>
      </w:r>
    </w:p>
    <w:p w:rsidR="00DE4CA0" w:rsidRPr="00E65A2E" w:rsidRDefault="00DE4CA0" w:rsidP="00F61C72">
      <w:pPr>
        <w:numPr>
          <w:ilvl w:val="0"/>
          <w:numId w:val="34"/>
        </w:numPr>
        <w:tabs>
          <w:tab w:val="num" w:pos="180"/>
        </w:tabs>
        <w:suppressAutoHyphens/>
        <w:ind w:left="0" w:firstLine="1276"/>
        <w:jc w:val="both"/>
      </w:pPr>
      <w:r w:rsidRPr="00E65A2E">
        <w:t xml:space="preserve"> πρόβλεψη βάσει της οποίας η διαδικασία φόρτωσης πραγματοποιείται μόνο παρουσία εξουσιοδοτημένου προσωπικού·</w:t>
      </w:r>
    </w:p>
    <w:p w:rsidR="00DE4CA0" w:rsidRPr="00E65A2E" w:rsidRDefault="00DE4CA0" w:rsidP="00F61C72">
      <w:pPr>
        <w:numPr>
          <w:ilvl w:val="0"/>
          <w:numId w:val="34"/>
        </w:numPr>
        <w:tabs>
          <w:tab w:val="num" w:pos="180"/>
        </w:tabs>
        <w:suppressAutoHyphens/>
        <w:ind w:left="0" w:firstLine="1276"/>
        <w:jc w:val="both"/>
      </w:pPr>
      <w:r w:rsidRPr="00E65A2E">
        <w:t xml:space="preserve"> ζύγιση, καταμέτρηση, αρίθμηση και σήμανση των εμπορευμάτων·</w:t>
      </w:r>
    </w:p>
    <w:p w:rsidR="00DE4CA0" w:rsidRPr="00E65A2E" w:rsidRDefault="00DE4CA0" w:rsidP="00F61C72">
      <w:pPr>
        <w:numPr>
          <w:ilvl w:val="0"/>
          <w:numId w:val="34"/>
        </w:numPr>
        <w:tabs>
          <w:tab w:val="num" w:pos="180"/>
        </w:tabs>
        <w:suppressAutoHyphens/>
        <w:ind w:left="0" w:firstLine="1276"/>
        <w:jc w:val="both"/>
      </w:pPr>
      <w:r w:rsidRPr="00E65A2E">
        <w:t xml:space="preserve"> τον τρόπο αντιμετώπισης ασυμφωνιών/παρατυπιών·</w:t>
      </w:r>
    </w:p>
    <w:p w:rsidR="00DE4CA0" w:rsidRPr="00E65A2E" w:rsidRDefault="00DE4CA0" w:rsidP="00F61C72">
      <w:pPr>
        <w:numPr>
          <w:ilvl w:val="0"/>
          <w:numId w:val="34"/>
        </w:numPr>
        <w:tabs>
          <w:tab w:val="num" w:pos="180"/>
        </w:tabs>
        <w:suppressAutoHyphens/>
        <w:ind w:left="1276" w:firstLine="0"/>
        <w:jc w:val="both"/>
      </w:pPr>
      <w:r w:rsidRPr="00E65A2E">
        <w:t xml:space="preserve"> την πρακτική σφράγισης και καταχώρισης σε βιβλία/αρχεία, προκειμένου να διασφαλίζεται ότι οι σφραγίδες χρησιμοποιούνται για τα κατάλληλα εμπορεύματα, πληρούν τα καθορισμένα πρότυπα και συνάδουν με τις νομικές απαιτήσεις·</w:t>
      </w:r>
    </w:p>
    <w:p w:rsidR="00DE4CA0" w:rsidRPr="00E65A2E" w:rsidRDefault="00DE4CA0" w:rsidP="00F61C72">
      <w:pPr>
        <w:numPr>
          <w:ilvl w:val="0"/>
          <w:numId w:val="34"/>
        </w:numPr>
        <w:tabs>
          <w:tab w:val="num" w:pos="180"/>
        </w:tabs>
        <w:suppressAutoHyphens/>
        <w:ind w:left="1276" w:firstLine="0"/>
        <w:jc w:val="both"/>
      </w:pPr>
      <w:r w:rsidRPr="00E65A2E">
        <w:t xml:space="preserve"> καταχώριση των παραστατικών μεταφοράς και των τελωνειακών εγγράφων που συνοδεύουν τα εμπορεύματα· </w:t>
      </w:r>
    </w:p>
    <w:p w:rsidR="00DE4CA0" w:rsidRPr="00E65A2E" w:rsidRDefault="00DE4CA0" w:rsidP="00F61C72">
      <w:pPr>
        <w:numPr>
          <w:ilvl w:val="0"/>
          <w:numId w:val="34"/>
        </w:numPr>
        <w:tabs>
          <w:tab w:val="num" w:pos="180"/>
        </w:tabs>
        <w:suppressAutoHyphens/>
        <w:ind w:left="0" w:firstLine="1276"/>
        <w:jc w:val="both"/>
      </w:pPr>
      <w:r w:rsidRPr="00E65A2E">
        <w:t xml:space="preserve">αντιπαραβολή των εμπορευμάτων με τα παραστατικά μεταφοράς και τα τελωνειακά έγγραφα· </w:t>
      </w:r>
    </w:p>
    <w:p w:rsidR="00DE4CA0" w:rsidRPr="00E65A2E" w:rsidRDefault="00DE4CA0" w:rsidP="00F61C72">
      <w:pPr>
        <w:numPr>
          <w:ilvl w:val="0"/>
          <w:numId w:val="34"/>
        </w:numPr>
        <w:tabs>
          <w:tab w:val="num" w:pos="180"/>
        </w:tabs>
        <w:suppressAutoHyphens/>
        <w:ind w:left="0" w:firstLine="1276"/>
        <w:jc w:val="both"/>
      </w:pPr>
      <w:r w:rsidRPr="00E65A2E">
        <w:t>καταχώριση της ολοκλήρωσης και των αποτελεσμάτων των ελέγχων·</w:t>
      </w:r>
    </w:p>
    <w:p w:rsidR="00DE4CA0" w:rsidRPr="00E65A2E" w:rsidRDefault="00DE4CA0" w:rsidP="00F61C72">
      <w:pPr>
        <w:numPr>
          <w:ilvl w:val="0"/>
          <w:numId w:val="34"/>
        </w:numPr>
        <w:tabs>
          <w:tab w:val="num" w:pos="180"/>
        </w:tabs>
        <w:suppressAutoHyphens/>
        <w:ind w:left="1276" w:firstLine="0"/>
        <w:jc w:val="both"/>
      </w:pPr>
      <w:r w:rsidRPr="00E65A2E">
        <w:t>ενημέρωση των τελωνειακών αρχών για την άφιξη των εμπορευμάτων, όπως απαιτείται, ώστε να μπορέσουν να διενεργήσουν τους αναγκαίους ελέγχους·</w:t>
      </w:r>
    </w:p>
    <w:p w:rsidR="00DE4CA0" w:rsidRPr="00E65A2E" w:rsidRDefault="00DE4CA0" w:rsidP="00F61C72">
      <w:pPr>
        <w:numPr>
          <w:ilvl w:val="0"/>
          <w:numId w:val="34"/>
        </w:numPr>
        <w:tabs>
          <w:tab w:val="num" w:pos="180"/>
        </w:tabs>
        <w:suppressAutoHyphens/>
        <w:ind w:left="0" w:firstLine="1276"/>
        <w:jc w:val="both"/>
      </w:pPr>
      <w:r w:rsidRPr="00E65A2E">
        <w:t>ενημέρωση του τμήματος πωλήσεων/διοίκησης για την απομάκρυνση των εμπορευμάτων από την αποθήκη·</w:t>
      </w:r>
    </w:p>
    <w:p w:rsidR="00DE4CA0" w:rsidRPr="00E65A2E" w:rsidRDefault="00DE4CA0" w:rsidP="00F61C72">
      <w:pPr>
        <w:numPr>
          <w:ilvl w:val="0"/>
          <w:numId w:val="34"/>
        </w:numPr>
        <w:tabs>
          <w:tab w:val="num" w:pos="180"/>
        </w:tabs>
        <w:suppressAutoHyphens/>
        <w:ind w:left="1418" w:hanging="142"/>
        <w:jc w:val="both"/>
      </w:pPr>
      <w:r w:rsidRPr="00E65A2E">
        <w:t xml:space="preserve">το πώς (με βάση ποια έγγραφα), πότε και ποιος καταχωρίζει τα εμπορεύματα στα αρχεία αποθήκης· </w:t>
      </w:r>
    </w:p>
    <w:p w:rsidR="00DE4CA0" w:rsidRPr="00E65A2E" w:rsidRDefault="00DE4CA0" w:rsidP="00F61C72">
      <w:pPr>
        <w:numPr>
          <w:ilvl w:val="0"/>
          <w:numId w:val="34"/>
        </w:numPr>
        <w:tabs>
          <w:tab w:val="num" w:pos="180"/>
        </w:tabs>
        <w:suppressAutoHyphens/>
        <w:ind w:left="0" w:firstLine="1276"/>
        <w:jc w:val="both"/>
      </w:pPr>
      <w:r w:rsidRPr="00E65A2E">
        <w:t xml:space="preserve">έλεγχο των εμπορευμάτων με βάση τις καταστάσεις φόρτωσης και τις εντολές αγοράς· </w:t>
      </w:r>
    </w:p>
    <w:p w:rsidR="00DE4CA0" w:rsidRPr="00E65A2E" w:rsidRDefault="00DE4CA0" w:rsidP="00F61C72">
      <w:pPr>
        <w:numPr>
          <w:ilvl w:val="0"/>
          <w:numId w:val="34"/>
        </w:numPr>
        <w:tabs>
          <w:tab w:val="num" w:pos="180"/>
        </w:tabs>
        <w:suppressAutoHyphens/>
        <w:ind w:left="1276" w:firstLine="0"/>
        <w:jc w:val="both"/>
      </w:pPr>
      <w:r w:rsidRPr="00E65A2E">
        <w:t>καταχώριση της απομάκρυνσης εμπορευμάτων από την αποθήκη το συντομότερο δυνατό·</w:t>
      </w:r>
    </w:p>
    <w:p w:rsidR="00DE4CA0" w:rsidRPr="00E65A2E" w:rsidRDefault="00DE4CA0" w:rsidP="00F61C72">
      <w:pPr>
        <w:numPr>
          <w:ilvl w:val="0"/>
          <w:numId w:val="34"/>
        </w:numPr>
        <w:tabs>
          <w:tab w:val="num" w:pos="180"/>
        </w:tabs>
        <w:suppressAutoHyphens/>
        <w:ind w:left="0" w:firstLine="1276"/>
        <w:jc w:val="both"/>
      </w:pPr>
      <w:r w:rsidRPr="00E65A2E">
        <w:t xml:space="preserve">έκδοση αποδεικτικού παραλαβής των προϊόντων και ενημέρωση από τους πελάτες σας για τυχόν παρατυπίες· </w:t>
      </w:r>
    </w:p>
    <w:p w:rsidR="00DE4CA0" w:rsidRPr="00E65A2E" w:rsidRDefault="00DE4CA0" w:rsidP="00F61C72">
      <w:pPr>
        <w:numPr>
          <w:ilvl w:val="0"/>
          <w:numId w:val="34"/>
        </w:numPr>
        <w:tabs>
          <w:tab w:val="num" w:pos="180"/>
        </w:tabs>
        <w:suppressAutoHyphens/>
        <w:ind w:left="0" w:firstLine="1276"/>
        <w:jc w:val="both"/>
      </w:pPr>
      <w:r w:rsidRPr="00E65A2E">
        <w:t>απόδειξη εξαγωγής, εφόσον απαιτείται.</w:t>
      </w:r>
    </w:p>
    <w:p w:rsidR="00DE4CA0" w:rsidRPr="00E65A2E" w:rsidRDefault="00DE4CA0" w:rsidP="00DE4CA0">
      <w:pPr>
        <w:suppressAutoHyphens/>
        <w:spacing w:after="120"/>
        <w:jc w:val="both"/>
      </w:pPr>
    </w:p>
    <w:p w:rsidR="00DE4CA0" w:rsidRPr="00E65A2E" w:rsidRDefault="00DE4CA0" w:rsidP="00DE4CA0">
      <w:pPr>
        <w:suppressAutoHyphens/>
        <w:ind w:firstLine="709"/>
        <w:jc w:val="both"/>
        <w:rPr>
          <w:b/>
        </w:rPr>
      </w:pPr>
      <w:r w:rsidRPr="00E65A2E">
        <w:rPr>
          <w:b/>
        </w:rPr>
        <w:t xml:space="preserve">6.9.3 </w:t>
      </w:r>
    </w:p>
    <w:p w:rsidR="00DE4CA0" w:rsidRPr="00E65A2E" w:rsidRDefault="00DE4CA0" w:rsidP="00DE4CA0">
      <w:pPr>
        <w:suppressAutoHyphens/>
        <w:ind w:left="709"/>
        <w:jc w:val="both"/>
      </w:pPr>
      <w:r w:rsidRPr="00E65A2E">
        <w:t>Αυτό ισχύει μόνο εάν οι πελάτες σας έχουν αποδεχτεί ειδικές απαιτήσεις, π.χ. ότι όλα τα εμπορεύματα πρέπει να σφραγίζονται, συσκευάζονται και επισημαίνονται κατά συγκεκριμένο τρόπο βάσει των απαιτήσεων για προστασία από ακτίνες Χ. Εάν ναι, το προσωπικό θα πρέπει να γνωρίζει τις εν λόγω ρυθμίσεις και οι διαδικασίες σας θα πρέπει να περιλαμβάνουν διοικητικούς ελέγχους / ελέγχους εποπτείας, ώστε να διασφαλίζεται ότι το προσωπικό πληροί τις εν λόγω απαιτήσεις. Αυτές οι διαδικασίες θα πρέπει να αναθεωρούνται και να επικαιροποιούνται σε τακτική βάση. Ανατρέξτε επίσης στην απάντηση 6.1.11.</w:t>
      </w:r>
    </w:p>
    <w:p w:rsidR="00DE4CA0" w:rsidRPr="00E65A2E" w:rsidRDefault="00DE4CA0" w:rsidP="00DE4CA0">
      <w:pPr>
        <w:suppressAutoHyphens/>
        <w:jc w:val="both"/>
      </w:pPr>
    </w:p>
    <w:p w:rsidR="00DE4CA0" w:rsidRPr="00E65A2E" w:rsidRDefault="00DE4CA0" w:rsidP="00DE4CA0">
      <w:pPr>
        <w:suppressAutoHyphens/>
        <w:ind w:firstLine="709"/>
        <w:jc w:val="both"/>
      </w:pPr>
      <w:r w:rsidRPr="00E65A2E">
        <w:rPr>
          <w:b/>
        </w:rPr>
        <w:t xml:space="preserve">6.9.7 </w:t>
      </w:r>
    </w:p>
    <w:p w:rsidR="00DE4CA0" w:rsidRPr="00E65A2E" w:rsidRDefault="00DE4CA0" w:rsidP="00DE4CA0">
      <w:pPr>
        <w:suppressAutoHyphens/>
        <w:ind w:left="709"/>
        <w:jc w:val="both"/>
      </w:pPr>
      <w:r w:rsidRPr="00E65A2E">
        <w:t>Υποστηρίξτε την απάντησή σας παραπέμποντας στο κατάλληλο χωρίο της εκτίμησης κινδύνων και απειλών που αναφέρεται στην ερώτηση 6.1.2. (α) και (β)</w:t>
      </w:r>
    </w:p>
    <w:p w:rsidR="00DE4CA0" w:rsidRPr="00E65A2E" w:rsidRDefault="00DE4CA0" w:rsidP="00DE4CA0">
      <w:pPr>
        <w:suppressAutoHyphens/>
        <w:ind w:left="709"/>
        <w:jc w:val="both"/>
      </w:pPr>
      <w:r w:rsidRPr="00E65A2E">
        <w:t>Στις παρατυπίες συγκαταλέγονται επιστροφές εμπορευμάτων από τους πελάτες, συνεργασία με μη εξουσιοδοτημένους οδηγούς, βλάβες στις συσκευές παρεμπόδισης της παραποίησης, κ.λπ.</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Υποτμήμα 6.10 – Απαιτήσεις ασφάλειας για επιχειρηματικούς εταίρους</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9"/>
        <w:jc w:val="both"/>
        <w:rPr>
          <w:b/>
        </w:rPr>
      </w:pPr>
      <w:r w:rsidRPr="00E65A2E">
        <w:rPr>
          <w:b/>
        </w:rPr>
        <w:t>Για τη συμμόρφωση με το κριτήριο του άρθρου 28 παράγραφος 1 στοιχείο δ) της ΕΠ του ΕΤΚ, θα πρέπει να έχετε λάβει μέτρα που επιτρέπουν να προσδιορίζεται με σαφήνεια η ταυτότητα των επιχειρηματικών σας εταίρων και να διασφαλίζεται, μέσω εφαρμογής κατάλληλων συμβατικών ρυθμίσεων ή άλλων ενδεδειγμένων μέτρων σύμφωνα με το επιχειρηματικό μοντέλο σας, ότι οι εν λόγω επιχειρηματικοί εταίροι διασφαλίζουν την ασφάλεια του δικού τους μεριδίου στη διεθνή εφοδιαστική αλυσίδα.</w:t>
      </w:r>
    </w:p>
    <w:p w:rsidR="00DE4CA0" w:rsidRPr="00E65A2E" w:rsidRDefault="00DE4CA0" w:rsidP="00DE4CA0">
      <w:pPr>
        <w:suppressAutoHyphens/>
        <w:jc w:val="both"/>
        <w:rPr>
          <w:b/>
        </w:rPr>
      </w:pPr>
    </w:p>
    <w:p w:rsidR="00DE4CA0" w:rsidRPr="00E65A2E" w:rsidRDefault="00DE4CA0" w:rsidP="00DE4CA0">
      <w:pPr>
        <w:suppressAutoHyphens/>
        <w:ind w:firstLine="709"/>
        <w:jc w:val="both"/>
      </w:pPr>
      <w:r w:rsidRPr="00E65A2E">
        <w:t xml:space="preserve">Οι επιχειρηματικοί εταίροι μπορεί να είναι προμηθευτές (εμπορευμάτων ή υπηρεσιών) ή πελάτες. </w:t>
      </w:r>
    </w:p>
    <w:p w:rsidR="00DE4CA0" w:rsidRPr="00E65A2E" w:rsidRDefault="00DE4CA0" w:rsidP="00DE4CA0">
      <w:pPr>
        <w:suppressAutoHyphens/>
        <w:ind w:firstLine="709"/>
        <w:jc w:val="both"/>
        <w:rPr>
          <w:b/>
        </w:rPr>
      </w:pPr>
    </w:p>
    <w:p w:rsidR="00DE4CA0" w:rsidRPr="00E65A2E" w:rsidRDefault="00DE4CA0" w:rsidP="00DE4CA0">
      <w:pPr>
        <w:suppressAutoHyphens/>
        <w:ind w:firstLine="709"/>
        <w:jc w:val="both"/>
      </w:pPr>
      <w:r w:rsidRPr="00E65A2E">
        <w:rPr>
          <w:b/>
        </w:rPr>
        <w:t xml:space="preserve">6.10.1 </w:t>
      </w:r>
    </w:p>
    <w:p w:rsidR="00DE4CA0" w:rsidRPr="00E65A2E" w:rsidRDefault="00DE4CA0" w:rsidP="00DE4CA0">
      <w:pPr>
        <w:suppressAutoHyphens/>
        <w:ind w:left="709"/>
        <w:jc w:val="both"/>
      </w:pPr>
      <w:r w:rsidRPr="00E65A2E">
        <w:t>Η απάντησή σας θα πρέπει να τεκμηριώνεται βάσει αποδεικτικών στοιχείων. Οι τελωνειακές αρχές αναμένουν να δουν τα αποδεικτικά στοιχεία που τεκμηριώνουν την απάντηση που δώσατε. Στα έγγραφα αυτά πρέπει να καταχωρίζονται και οι έλεγχοι που έχουν διενεργηθεί. Κατά την αυτοψία, θα πρέπει να θέσετε τα εν λόγω έγγραφα στη διάθεσή τους προς έλεγχο.</w:t>
      </w:r>
    </w:p>
    <w:p w:rsidR="00DE4CA0" w:rsidRPr="00E65A2E" w:rsidRDefault="00DE4CA0" w:rsidP="00DE4CA0">
      <w:pPr>
        <w:suppressAutoHyphens/>
        <w:ind w:firstLine="709"/>
        <w:jc w:val="both"/>
        <w:rPr>
          <w:b/>
        </w:rPr>
      </w:pPr>
    </w:p>
    <w:p w:rsidR="00DE4CA0" w:rsidRPr="00E65A2E" w:rsidRDefault="00DE4CA0" w:rsidP="00DE4CA0">
      <w:pPr>
        <w:suppressAutoHyphens/>
        <w:ind w:firstLine="709"/>
        <w:jc w:val="both"/>
        <w:rPr>
          <w:b/>
        </w:rPr>
      </w:pPr>
    </w:p>
    <w:p w:rsidR="00DE4CA0" w:rsidRPr="00E65A2E" w:rsidRDefault="00DE4CA0" w:rsidP="00DE4CA0">
      <w:pPr>
        <w:suppressAutoHyphens/>
        <w:ind w:firstLine="709"/>
        <w:jc w:val="both"/>
        <w:rPr>
          <w:b/>
        </w:rPr>
      </w:pPr>
      <w:r w:rsidRPr="00E65A2E">
        <w:rPr>
          <w:b/>
        </w:rPr>
        <w:t>6.10.2 (α) &amp; (β)</w:t>
      </w:r>
    </w:p>
    <w:p w:rsidR="00DE4CA0" w:rsidRPr="00E65A2E" w:rsidRDefault="00DE4CA0" w:rsidP="00DE4CA0">
      <w:pPr>
        <w:suppressAutoHyphens/>
        <w:ind w:left="709"/>
        <w:jc w:val="both"/>
      </w:pPr>
      <w:r w:rsidRPr="00E65A2E">
        <w:t xml:space="preserve">Φέρετε την κύρια ευθύνη για το τμήμα της διεθνούς εφοδιαστικής αλυσίδας στο οποίο δραστηριοποιείστε, για τα εμπορεύματα που βρίσκονται υπό τον έλεγχό σας και για τις εγκαταστάσεις που διαχειρίζεστε. Ωστόσο, η ασφάλεια της διεθνούς εφοδιαστικής αλυσίδας εξαρτάται επίσης από την ασφάλεια των επιχειρηματικών σας εταίρων και θα πρέπει να καταβάλετε κάθε δυνατή προσπάθεια προκειμένου να διασφαλίσετε ότι οι επιχειρηματικοί σας εταίροι συμμορφώνονται με τις απαιτήσεις ασφάλειας για ΑΕΟ.  </w:t>
      </w:r>
      <w:r w:rsidRPr="00E65A2E">
        <w:br/>
      </w:r>
    </w:p>
    <w:p w:rsidR="00DE4CA0" w:rsidRPr="00E65A2E" w:rsidRDefault="00DE4CA0" w:rsidP="00DE4CA0">
      <w:pPr>
        <w:suppressAutoHyphens/>
        <w:ind w:left="709"/>
        <w:jc w:val="both"/>
      </w:pPr>
      <w:r w:rsidRPr="00E65A2E">
        <w:t xml:space="preserve">Οι απαιτήσεις για τους προμηθευτές μπορεί να περιλαμβάνουν για παράδειγμα την απαίτηση βάσει της οποίας όλα τα εμπορεύματα πρέπει να σφραγίζονται, συσκευάζονται και επισημαίνονται κατά συγκεκριμένο τρόπο, να υποβάλλονται σε ελέγχους με ακτίνες Χ κ.λπ. και να πληρούν τα διεθνή πρότυπα. </w:t>
      </w:r>
    </w:p>
    <w:p w:rsidR="00DE4CA0" w:rsidRPr="00E65A2E" w:rsidRDefault="00DE4CA0" w:rsidP="00DE4CA0">
      <w:pPr>
        <w:suppressAutoHyphens/>
        <w:ind w:left="709"/>
        <w:jc w:val="both"/>
      </w:pPr>
    </w:p>
    <w:p w:rsidR="00DE4CA0" w:rsidRPr="00E65A2E" w:rsidRDefault="00DE4CA0" w:rsidP="00DE4CA0">
      <w:pPr>
        <w:suppressAutoHyphens/>
        <w:ind w:left="709"/>
        <w:jc w:val="both"/>
      </w:pPr>
      <w:r w:rsidRPr="00E65A2E">
        <w:t>Όταν υπάρχουν τέτοιες απαιτήσεις, οι διαδικασίες σας θα πρέπει να περιλαμβάνουν:</w:t>
      </w:r>
    </w:p>
    <w:p w:rsidR="00DE4CA0" w:rsidRPr="00E65A2E" w:rsidRDefault="00DE4CA0" w:rsidP="00F61C72">
      <w:pPr>
        <w:numPr>
          <w:ilvl w:val="0"/>
          <w:numId w:val="34"/>
        </w:numPr>
        <w:tabs>
          <w:tab w:val="num" w:pos="360"/>
        </w:tabs>
        <w:suppressAutoHyphens/>
        <w:ind w:left="1276" w:firstLine="0"/>
        <w:jc w:val="both"/>
      </w:pPr>
      <w:r w:rsidRPr="00E65A2E">
        <w:lastRenderedPageBreak/>
        <w:t xml:space="preserve">εφόσον είναι εφικτό, τακτικές επισκέψεις στις επιχειρηματικές εγκαταστάσεις των προμηθευτών σας, για να βεβαιωθείτε ότι συμμορφώνονται με τις απαιτήσεις· </w:t>
      </w:r>
    </w:p>
    <w:p w:rsidR="00DE4CA0" w:rsidRPr="00E65A2E" w:rsidRDefault="00DE4CA0" w:rsidP="00F61C72">
      <w:pPr>
        <w:numPr>
          <w:ilvl w:val="0"/>
          <w:numId w:val="34"/>
        </w:numPr>
        <w:tabs>
          <w:tab w:val="num" w:pos="360"/>
        </w:tabs>
        <w:suppressAutoHyphens/>
        <w:ind w:left="1276" w:firstLine="0"/>
        <w:jc w:val="both"/>
      </w:pPr>
      <w:r w:rsidRPr="00E65A2E">
        <w:t>κοινοποίηση των εν λόγω ρυθμίσεων στο προσωπικό, ώστε να διασφαλίζεται ότι πληρούνται κατά την άφιξη των εμπορευμάτων·</w:t>
      </w:r>
    </w:p>
    <w:p w:rsidR="00DE4CA0" w:rsidRPr="00E65A2E" w:rsidRDefault="00DE4CA0" w:rsidP="00F61C72">
      <w:pPr>
        <w:numPr>
          <w:ilvl w:val="0"/>
          <w:numId w:val="34"/>
        </w:numPr>
        <w:tabs>
          <w:tab w:val="num" w:pos="360"/>
        </w:tabs>
        <w:suppressAutoHyphens/>
        <w:ind w:left="0" w:firstLine="1276"/>
        <w:jc w:val="both"/>
      </w:pPr>
      <w:r w:rsidRPr="00E65A2E">
        <w:t>ρυθμίσεις για το προσωπικό, οι οποίες προβλέπουν την αναφορά παρατυπιών/περιστατικών·</w:t>
      </w:r>
    </w:p>
    <w:p w:rsidR="00DE4CA0" w:rsidRPr="00E65A2E" w:rsidRDefault="00DE4CA0" w:rsidP="00F61C72">
      <w:pPr>
        <w:numPr>
          <w:ilvl w:val="0"/>
          <w:numId w:val="34"/>
        </w:numPr>
        <w:tabs>
          <w:tab w:val="num" w:pos="360"/>
        </w:tabs>
        <w:suppressAutoHyphens/>
        <w:ind w:left="1276" w:firstLine="0"/>
        <w:jc w:val="both"/>
      </w:pPr>
      <w:r w:rsidRPr="00E65A2E">
        <w:t>διοικητικούς ελέγχους/ελέγχους εποπτείας, προκειμένου να διασφαλίζεται ότι το προσωπικό πληροί τις εν λόγω απαιτήσεις·</w:t>
      </w:r>
    </w:p>
    <w:p w:rsidR="00DE4CA0" w:rsidRPr="00E65A2E" w:rsidRDefault="00DE4CA0" w:rsidP="00F61C72">
      <w:pPr>
        <w:numPr>
          <w:ilvl w:val="0"/>
          <w:numId w:val="34"/>
        </w:numPr>
        <w:tabs>
          <w:tab w:val="num" w:pos="360"/>
        </w:tabs>
        <w:suppressAutoHyphens/>
        <w:ind w:left="1276" w:firstLine="0"/>
        <w:jc w:val="both"/>
      </w:pPr>
      <w:r w:rsidRPr="00E65A2E">
        <w:t>διορθωτικά μέτρα που έχουν ληφθεί για την αντιμετώπιση παραβιάσεων των εν λόγω ρυθμίσεων·</w:t>
      </w:r>
    </w:p>
    <w:p w:rsidR="00DE4CA0" w:rsidRPr="00E65A2E" w:rsidRDefault="00DE4CA0" w:rsidP="00F61C72">
      <w:pPr>
        <w:numPr>
          <w:ilvl w:val="0"/>
          <w:numId w:val="34"/>
        </w:numPr>
        <w:tabs>
          <w:tab w:val="num" w:pos="360"/>
        </w:tabs>
        <w:suppressAutoHyphens/>
        <w:ind w:left="0" w:firstLine="1276"/>
        <w:jc w:val="both"/>
      </w:pPr>
      <w:r w:rsidRPr="00E65A2E">
        <w:t>αναθεώρηση και επικαιροποίηση των εν λόγω διαδικασιών σε τακτική βάση.</w:t>
      </w:r>
    </w:p>
    <w:p w:rsidR="00DE4CA0" w:rsidRPr="00E65A2E" w:rsidRDefault="00DE4CA0" w:rsidP="00DE4CA0">
      <w:pPr>
        <w:suppressAutoHyphens/>
        <w:jc w:val="both"/>
      </w:pPr>
    </w:p>
    <w:p w:rsidR="00DE4CA0" w:rsidRPr="00E65A2E" w:rsidRDefault="00DE4CA0" w:rsidP="00DE4CA0">
      <w:pPr>
        <w:suppressAutoHyphens/>
        <w:ind w:left="709"/>
        <w:jc w:val="both"/>
      </w:pPr>
      <w:r w:rsidRPr="00E65A2E">
        <w:t>Οι τελωνειακές αρχές αναμένουν να δουν τα αποδεικτικά στοιχεία που τεκμηριώνουν την απάντηση που δώσατε. Στα έγγραφα αυτά πρέπει να καταχωρίζονται και οι έλεγχοι που έχουν διενεργηθεί. Κατά την αυτοψία, θα πρέπει να θέσετε τα εν λόγω έγγραφα στη διάθεσή τους προς έλεγχο.</w:t>
      </w:r>
    </w:p>
    <w:p w:rsidR="00DE4CA0" w:rsidRPr="00E65A2E" w:rsidRDefault="00DE4CA0" w:rsidP="00DE4CA0">
      <w:pPr>
        <w:suppressAutoHyphens/>
        <w:ind w:firstLine="709"/>
        <w:jc w:val="both"/>
      </w:pP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6.10.3 </w:t>
      </w:r>
    </w:p>
    <w:p w:rsidR="00DE4CA0" w:rsidRPr="00E65A2E" w:rsidRDefault="00DE4CA0" w:rsidP="00DE4CA0">
      <w:pPr>
        <w:suppressAutoHyphens/>
        <w:ind w:left="709"/>
        <w:jc w:val="both"/>
      </w:pPr>
      <w:r w:rsidRPr="00E65A2E">
        <w:t>Η απάντησή σας θα πρέπει να τεκμηριώνεται βάσει αποδεικτικών στοιχείων. Οι τελωνειακές αρχές αναμένουν να δουν τα αποδεικτικά στοιχεία που τεκμηριώνουν την απάντηση που δώσατε. Στα έγγραφα αυτά, πρέπει να καταχωρίζονται και οι έλεγχοι που έχουν διενεργηθεί. Κατά την αυτοψία, θα πρέπει να θέσετε τα εν λόγω έγγραφα στη διάθεσή τους προς έλεγχο.</w:t>
      </w:r>
    </w:p>
    <w:p w:rsidR="00DE4CA0" w:rsidRPr="00E65A2E" w:rsidRDefault="00DE4CA0" w:rsidP="00DE4CA0">
      <w:pPr>
        <w:suppressAutoHyphens/>
        <w:ind w:left="709"/>
        <w:jc w:val="both"/>
      </w:pPr>
      <w:r w:rsidRPr="00E65A2E">
        <w:t>Οι τελωνειακές αρχές αναμένουν να δουν αναφορές σε παραβιάσεις τέτοιου τύπου, μαζί με κατάλληλη διαδικασία αναθεώρησης και πρόσθετα μέτρα αντιμετώπισης, στα έγγραφα που αφορούν τις απαντήσεις 6.1.2 (α) και (β).</w:t>
      </w:r>
    </w:p>
    <w:p w:rsidR="00DE4CA0" w:rsidRPr="00E65A2E" w:rsidRDefault="00DE4CA0" w:rsidP="00DE4CA0">
      <w:pPr>
        <w:suppressAutoHyphens/>
        <w:ind w:firstLine="709"/>
        <w:jc w:val="both"/>
      </w:pPr>
    </w:p>
    <w:p w:rsidR="00DE4CA0" w:rsidRPr="00E65A2E" w:rsidRDefault="00DE4CA0" w:rsidP="00DE4CA0">
      <w:pPr>
        <w:suppressAutoHyphens/>
        <w:ind w:firstLine="709"/>
        <w:jc w:val="both"/>
        <w:rPr>
          <w:b/>
        </w:rPr>
      </w:pPr>
      <w:r w:rsidRPr="00E65A2E">
        <w:rPr>
          <w:b/>
        </w:rPr>
        <w:t>Υποτμήμα 6.11 – Ασφάλεια προσωπικού</w:t>
      </w:r>
    </w:p>
    <w:p w:rsidR="00DE4CA0" w:rsidRPr="00E65A2E" w:rsidRDefault="00DE4CA0" w:rsidP="00DE4CA0">
      <w:pPr>
        <w:suppressAutoHyphens/>
        <w:ind w:firstLine="709"/>
        <w:jc w:val="both"/>
        <w:rPr>
          <w:b/>
          <w:smallCaps/>
        </w:rPr>
      </w:pPr>
    </w:p>
    <w:p w:rsidR="00DE4CA0" w:rsidRPr="00E65A2E" w:rsidRDefault="00DE4CA0" w:rsidP="00DE4CA0">
      <w:pPr>
        <w:suppressAutoHyphens/>
        <w:ind w:left="709"/>
        <w:jc w:val="both"/>
      </w:pPr>
      <w:r w:rsidRPr="00E65A2E">
        <w:t>Για τη συμμόρφωση με το κριτήριο του άρθρου 28 παράγραφος 1 στοιχεία ε) και ζ) της ΕΠ του ΕΤΚ, θα πρέπει:</w:t>
      </w:r>
    </w:p>
    <w:p w:rsidR="00DE4CA0" w:rsidRPr="00E65A2E" w:rsidRDefault="00DE4CA0" w:rsidP="00DE4CA0">
      <w:pPr>
        <w:suppressAutoHyphens/>
        <w:ind w:left="709"/>
        <w:jc w:val="both"/>
      </w:pPr>
      <w:r w:rsidRPr="00E65A2E">
        <w:t>(α) να διενεργείτε, στο μέτρο που του επιτρέπεται από την εθνική νομοθεσία, ελέγχους ασφάλειας σχετικά με τους υπαλλήλους που πρόκειται να εργαστούν σε ευαίσθητες από άποψη ασφάλειας θέσεις και να διενεργείτε, περιοδικά και εφόσον δικαιολογείται από τις περιστάσεις, έρευνες ιστορικού των υφιστάμενων στις εν λόγω θέσεις υπαλλήλων·</w:t>
      </w:r>
    </w:p>
    <w:p w:rsidR="00DE4CA0" w:rsidRPr="00E65A2E" w:rsidRDefault="00DE4CA0" w:rsidP="00DE4CA0">
      <w:pPr>
        <w:suppressAutoHyphens/>
        <w:ind w:left="709"/>
        <w:jc w:val="both"/>
      </w:pPr>
      <w:r w:rsidRPr="00E65A2E">
        <w:t>(β) να διασφαλίζετε την τακτική συμμετοχή των υπεύθυνων για θέματα ασφάλειας εργαζομένων του σε προγράμματα ευαισθητοποίησής τους σχετικά με τα θέματα αυτά.</w:t>
      </w:r>
    </w:p>
    <w:p w:rsidR="00DE4CA0" w:rsidRPr="00E65A2E" w:rsidRDefault="00DE4CA0" w:rsidP="00DE4CA0">
      <w:pPr>
        <w:suppressAutoHyphens/>
        <w:jc w:val="both"/>
        <w:rPr>
          <w:b/>
          <w:smallCaps/>
        </w:rPr>
      </w:pPr>
    </w:p>
    <w:p w:rsidR="00DE4CA0" w:rsidRPr="00E65A2E" w:rsidRDefault="00DE4CA0" w:rsidP="00DE4CA0">
      <w:pPr>
        <w:suppressAutoHyphens/>
        <w:ind w:firstLine="709"/>
        <w:jc w:val="both"/>
        <w:rPr>
          <w:b/>
        </w:rPr>
      </w:pPr>
      <w:r w:rsidRPr="00E65A2E">
        <w:rPr>
          <w:b/>
        </w:rPr>
        <w:t>6.11.1 (α), (β) &amp;(γ)</w:t>
      </w:r>
    </w:p>
    <w:p w:rsidR="00DE4CA0" w:rsidRPr="00E65A2E" w:rsidRDefault="00DE4CA0" w:rsidP="00DE4CA0">
      <w:pPr>
        <w:suppressAutoHyphens/>
        <w:ind w:left="709"/>
        <w:jc w:val="both"/>
      </w:pPr>
      <w:r w:rsidRPr="00E65A2E">
        <w:t>Η πολιτική για το προσωπικό θα πρέπει να αντανακλά τις απαιτήσεις ασφάλειας με βάση την εκτίμηση κινδύνου σας. Οι διαδικασίες σας θα πρέπει να περιλαμβάνουν:</w:t>
      </w:r>
    </w:p>
    <w:p w:rsidR="00DE4CA0" w:rsidRPr="00E65A2E" w:rsidRDefault="00DE4CA0" w:rsidP="00F61C72">
      <w:pPr>
        <w:numPr>
          <w:ilvl w:val="0"/>
          <w:numId w:val="34"/>
        </w:numPr>
        <w:tabs>
          <w:tab w:val="num" w:pos="180"/>
        </w:tabs>
        <w:suppressAutoHyphens/>
        <w:ind w:left="1276" w:firstLine="0"/>
        <w:jc w:val="both"/>
      </w:pPr>
      <w:r w:rsidRPr="00E65A2E">
        <w:lastRenderedPageBreak/>
        <w:t>διενέργεια ελέγχων ιστορικού για τους νέους υπαλλήλους, αλλά και τους παλαιότερους που θα μετακινηθούν σε ευαίσθητες από άποψη ασφάλειας θέσης·</w:t>
      </w:r>
    </w:p>
    <w:p w:rsidR="00DE4CA0" w:rsidRPr="00E65A2E" w:rsidRDefault="00DE4CA0" w:rsidP="00F61C72">
      <w:pPr>
        <w:numPr>
          <w:ilvl w:val="0"/>
          <w:numId w:val="34"/>
        </w:numPr>
        <w:tabs>
          <w:tab w:val="num" w:pos="180"/>
        </w:tabs>
        <w:suppressAutoHyphens/>
        <w:ind w:left="0" w:firstLine="1276"/>
        <w:jc w:val="both"/>
      </w:pPr>
      <w:r w:rsidRPr="00E65A2E">
        <w:t>αναζήτηση και παραλαβή συστατικών επιστολών κατά την πρόσληψη·</w:t>
      </w:r>
    </w:p>
    <w:p w:rsidR="00DE4CA0" w:rsidRPr="00E65A2E" w:rsidRDefault="00DE4CA0" w:rsidP="00F61C72">
      <w:pPr>
        <w:numPr>
          <w:ilvl w:val="0"/>
          <w:numId w:val="34"/>
        </w:numPr>
        <w:tabs>
          <w:tab w:val="num" w:pos="180"/>
        </w:tabs>
        <w:suppressAutoHyphens/>
        <w:ind w:left="1276" w:firstLine="0"/>
        <w:jc w:val="both"/>
      </w:pPr>
      <w:r w:rsidRPr="00E65A2E">
        <w:t>εντοπισμό θέσεων κρίσιμης ασφάλειας και διενέργεια των απαιτούμενων ελέγχων για καταδίκες που έχουν ή δεν έχουν εκτιθεί·</w:t>
      </w:r>
    </w:p>
    <w:p w:rsidR="00DE4CA0" w:rsidRPr="00E65A2E" w:rsidRDefault="00DE4CA0" w:rsidP="00F61C72">
      <w:pPr>
        <w:numPr>
          <w:ilvl w:val="0"/>
          <w:numId w:val="34"/>
        </w:numPr>
        <w:tabs>
          <w:tab w:val="num" w:pos="180"/>
        </w:tabs>
        <w:suppressAutoHyphens/>
        <w:ind w:left="1276" w:firstLine="0"/>
        <w:jc w:val="both"/>
      </w:pPr>
      <w:r w:rsidRPr="00E65A2E">
        <w:t xml:space="preserve">απαίτηση για το προσωπικό να ενημερώνει τη διοίκηση για τυχόν αστυνομικές εγγυήσεις, εκκρεμείς δίκες ή/και καταδίκες· </w:t>
      </w:r>
    </w:p>
    <w:p w:rsidR="00DE4CA0" w:rsidRPr="00E65A2E" w:rsidRDefault="00DE4CA0" w:rsidP="00F61C72">
      <w:pPr>
        <w:numPr>
          <w:ilvl w:val="0"/>
          <w:numId w:val="34"/>
        </w:numPr>
        <w:tabs>
          <w:tab w:val="num" w:pos="180"/>
        </w:tabs>
        <w:suppressAutoHyphens/>
        <w:ind w:left="1276" w:firstLine="0"/>
        <w:jc w:val="both"/>
      </w:pPr>
      <w:r w:rsidRPr="00E65A2E">
        <w:t>άρση της πρόσβασης σε ηλεκτρονικούς υπολογιστές και επιστροφή της ταυτότητας πρόσβασης στους χώρους της εταιρείας όταν οι υπάλληλοι παραιτούνται ή απολύονται·</w:t>
      </w:r>
    </w:p>
    <w:p w:rsidR="00DE4CA0" w:rsidRPr="00E65A2E" w:rsidRDefault="00DE4CA0" w:rsidP="00F61C72">
      <w:pPr>
        <w:numPr>
          <w:ilvl w:val="0"/>
          <w:numId w:val="34"/>
        </w:numPr>
        <w:tabs>
          <w:tab w:val="num" w:pos="180"/>
        </w:tabs>
        <w:suppressAutoHyphens/>
        <w:ind w:left="0" w:firstLine="1276"/>
        <w:jc w:val="both"/>
      </w:pPr>
      <w:r w:rsidRPr="00E65A2E">
        <w:t>αναφορά άλλης απασχόλησης του προσωπικού.</w:t>
      </w:r>
    </w:p>
    <w:p w:rsidR="00DE4CA0" w:rsidRPr="00E65A2E" w:rsidRDefault="00DE4CA0" w:rsidP="00DE4CA0">
      <w:pPr>
        <w:suppressAutoHyphens/>
        <w:ind w:left="709"/>
        <w:jc w:val="both"/>
      </w:pPr>
      <w:r w:rsidRPr="00E65A2E">
        <w:t>Όλοι οι έλεγχοι συμμόρφωσης θα πρέπει να καταχωρούνται σε κατάλληλο μητρώο ελέγχων και να φέρουν ημερομηνία και μονογραφή.</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 xml:space="preserve">6.11.2 (α) &amp; (β) </w:t>
      </w:r>
    </w:p>
    <w:p w:rsidR="00DE4CA0" w:rsidRPr="00E65A2E" w:rsidRDefault="00DE4CA0" w:rsidP="00DE4CA0">
      <w:pPr>
        <w:suppressAutoHyphens/>
        <w:ind w:left="709"/>
        <w:jc w:val="both"/>
      </w:pPr>
      <w:r w:rsidRPr="00E65A2E">
        <w:t>Οι διαδικασίες θα πρέπει να αναφέρονται στα έγγραφα που επισυνάπτονται για τις ερωτήσεις 6.1.2. (α) και (β) Αυτές θα πρέπει να καλύπτουν τον τρόπο που ελέγχονται μελλοντικοί υπάλληλοι προτού προσληφθούν, καθώς και τη διαδικασία για την κατατόπιση και την εκπαίδευσή τους, στην οποία θα πρέπει να περιλαμβάνονται οι οδηγίες ασφάλειας της εταιρείας. Όλα τα νέα μέλη του προσωπικού θα πρέπει να υπογράφουν ότι κατανοούν αυτά τα θέματα. Οι διαδικασίες θα πρέπει επίσης να καλύπτουν τα μέτρα που λαμβάνονται σε περίπτωση υπαλλήλων που μεταφέρονται σε ευαίσθητους από άποψη ασφάλειας χώρους.</w:t>
      </w:r>
    </w:p>
    <w:p w:rsidR="00DE4CA0" w:rsidRPr="00E65A2E" w:rsidRDefault="00DE4CA0" w:rsidP="00DE4CA0">
      <w:pPr>
        <w:suppressAutoHyphens/>
        <w:jc w:val="both"/>
      </w:pPr>
    </w:p>
    <w:p w:rsidR="00DE4CA0" w:rsidRPr="00E65A2E" w:rsidRDefault="00DE4CA0" w:rsidP="00DE4CA0">
      <w:pPr>
        <w:suppressAutoHyphens/>
        <w:ind w:firstLine="709"/>
        <w:jc w:val="both"/>
        <w:rPr>
          <w:b/>
        </w:rPr>
      </w:pPr>
      <w:r w:rsidRPr="00E65A2E">
        <w:rPr>
          <w:b/>
        </w:rPr>
        <w:t>6.11.3 (α), (β), (γ) &amp; (δ)</w:t>
      </w:r>
    </w:p>
    <w:p w:rsidR="00DE4CA0" w:rsidRPr="00E65A2E" w:rsidRDefault="00DE4CA0" w:rsidP="00DE4CA0">
      <w:pPr>
        <w:suppressAutoHyphens/>
        <w:ind w:left="709"/>
        <w:jc w:val="both"/>
      </w:pPr>
      <w:r w:rsidRPr="00E65A2E">
        <w:t>Όλα τα μέλη του προσωπικού θα πρέπει να εκπαιδεύονται όσον αφορά τις απαιτήσεις ασφάλειας και προστασίας, όπως πρωτόκολλα ασφάλειας, εντοπισμό παρείσφρησης/παραποίησης, υποβολή αναφοράς περιστατικών, καθώς και όσον αφορά τους κινδύνους που συνδέονται με τις διεθνείς εφοδιαστικές αλυσίδες. Μια μονάδα ή ομάδα ατόμων (εσωτερική ή εξωτερική) θα πρέπει να είναι αρμόδια για την παροχή εκπαιδευτικών σεμιναρίων στο προσωπικό. Το πρόγραμμα εκπαίδευσης θα πρέπει να επικαιροποιείται εφόσον σημειωθούν αλλαγές στην εταιρεία και παράλληλα θα πρέπει να τηρείται αρχείο όλων των δραστηριοτήτων εκπαίδευσης.</w:t>
      </w:r>
    </w:p>
    <w:p w:rsidR="00DE4CA0" w:rsidRPr="00E65A2E" w:rsidRDefault="00DE4CA0" w:rsidP="00DE4CA0">
      <w:pPr>
        <w:suppressAutoHyphens/>
        <w:ind w:left="709"/>
        <w:jc w:val="both"/>
      </w:pPr>
      <w:r w:rsidRPr="00E65A2E">
        <w:t>Θα πρέπει να συνάπτεται με όλους τους εξωτερικούς προμηθευτές συμφωνία επιπέδου υπηρεσιών. Ανατρέξτε επίσης στην ερώτηση 6.12.1.</w:t>
      </w:r>
    </w:p>
    <w:p w:rsidR="00DE4CA0" w:rsidRPr="00E65A2E" w:rsidRDefault="00DE4CA0" w:rsidP="00DE4CA0">
      <w:pPr>
        <w:suppressAutoHyphens/>
        <w:jc w:val="both"/>
        <w:rPr>
          <w:b/>
        </w:rPr>
      </w:pPr>
    </w:p>
    <w:p w:rsidR="00DE4CA0" w:rsidRPr="00E65A2E" w:rsidRDefault="00DE4CA0" w:rsidP="00DE4CA0">
      <w:pPr>
        <w:suppressAutoHyphens/>
        <w:ind w:firstLine="709"/>
        <w:jc w:val="both"/>
        <w:rPr>
          <w:b/>
        </w:rPr>
      </w:pPr>
      <w:r w:rsidRPr="00E65A2E">
        <w:rPr>
          <w:b/>
        </w:rPr>
        <w:t>6.11.4 (α) &amp; (β)</w:t>
      </w:r>
    </w:p>
    <w:p w:rsidR="00DE4CA0" w:rsidRPr="00E65A2E" w:rsidRDefault="00DE4CA0" w:rsidP="00DE4CA0">
      <w:pPr>
        <w:suppressAutoHyphens/>
        <w:ind w:left="709"/>
        <w:jc w:val="both"/>
      </w:pPr>
      <w:r w:rsidRPr="00E65A2E">
        <w:t>Η εταιρεία θα πρέπει να καθιερώσει απαιτήσεις ασφάλειας όσον αφορά τη χρήση προσωρινού προσωπικού. Οι διαδικασίες σας θα πρέπει να περιλαμβάνουν:</w:t>
      </w:r>
    </w:p>
    <w:p w:rsidR="00DE4CA0" w:rsidRPr="00E65A2E" w:rsidRDefault="00DE4CA0" w:rsidP="00F61C72">
      <w:pPr>
        <w:numPr>
          <w:ilvl w:val="0"/>
          <w:numId w:val="34"/>
        </w:numPr>
        <w:tabs>
          <w:tab w:val="num" w:pos="180"/>
        </w:tabs>
        <w:suppressAutoHyphens/>
        <w:ind w:left="709" w:firstLine="0"/>
        <w:jc w:val="both"/>
      </w:pPr>
      <w:r w:rsidRPr="00E65A2E">
        <w:t>συμβόλαια με γραφεία εύρεσης εργασίας στα οποία αναφέρονται λεπτομερώς οι έλεγχοι ασφάλειας που διενεργούνται στο προσωπικό πριν από και μετά τον διορισμό·</w:t>
      </w:r>
    </w:p>
    <w:p w:rsidR="00DE4CA0" w:rsidRPr="00E65A2E" w:rsidRDefault="00DE4CA0" w:rsidP="00F61C72">
      <w:pPr>
        <w:numPr>
          <w:ilvl w:val="0"/>
          <w:numId w:val="34"/>
        </w:numPr>
        <w:tabs>
          <w:tab w:val="num" w:pos="180"/>
        </w:tabs>
        <w:suppressAutoHyphens/>
        <w:ind w:left="0" w:firstLine="709"/>
        <w:jc w:val="both"/>
      </w:pPr>
      <w:r w:rsidRPr="00E65A2E">
        <w:t>συνεργασία μόνο με γνωστά γραφεία που πληρούν τις απαιτήσεις·</w:t>
      </w:r>
    </w:p>
    <w:p w:rsidR="00DE4CA0" w:rsidRPr="00E65A2E" w:rsidRDefault="00DE4CA0" w:rsidP="00F61C72">
      <w:pPr>
        <w:numPr>
          <w:ilvl w:val="0"/>
          <w:numId w:val="34"/>
        </w:numPr>
        <w:tabs>
          <w:tab w:val="num" w:pos="180"/>
        </w:tabs>
        <w:suppressAutoHyphens/>
        <w:ind w:left="0" w:firstLine="709"/>
        <w:jc w:val="both"/>
      </w:pPr>
      <w:r w:rsidRPr="00E65A2E">
        <w:t>παρόμοια πρότυπα ασφάλειας για το μόνιμο και το προσωρινό προσωπικό (βλ. σημειώσεις για την ερώτηση 6.11.1).</w:t>
      </w:r>
    </w:p>
    <w:p w:rsidR="00DE4CA0" w:rsidRPr="00E65A2E" w:rsidRDefault="00DE4CA0" w:rsidP="00DE4CA0">
      <w:pPr>
        <w:suppressAutoHyphens/>
        <w:ind w:firstLine="709"/>
        <w:jc w:val="both"/>
      </w:pPr>
      <w:r w:rsidRPr="00E65A2E">
        <w:lastRenderedPageBreak/>
        <w:t>Κατά την αυτοψία, θα πρέπει να είναι διαθέσιμα όλα τα σχετικά συμβόλαια.</w:t>
      </w:r>
    </w:p>
    <w:p w:rsidR="00DE4CA0" w:rsidRPr="00E65A2E" w:rsidRDefault="00DE4CA0" w:rsidP="00DE4CA0">
      <w:pPr>
        <w:suppressAutoHyphens/>
        <w:ind w:firstLine="709"/>
        <w:jc w:val="both"/>
      </w:pPr>
    </w:p>
    <w:p w:rsidR="00DE4CA0" w:rsidRPr="00E65A2E" w:rsidRDefault="00DE4CA0" w:rsidP="00DE4CA0">
      <w:pPr>
        <w:suppressAutoHyphens/>
        <w:ind w:left="709"/>
        <w:jc w:val="both"/>
      </w:pPr>
      <w:r w:rsidRPr="00E65A2E">
        <w:t>Οι τελωνειακές αρχές αναμένουν ότι θα πρέπει να έχουν διενεργηθεί οι ίδιοι έλεγχοι τόσο για το μόνιμο όσο και για το προσωρινό προσωπικό. Αφού τέτοιο προσωπικό συνήθως παρέχεται από εξωτερική εταιρεία ευρέσεως προσωρινού προσωπικού, η συνεργασία θα πρέπει να διέπεται από συμφωνία επιπέδου υπηρεσιών (βλ. επίσης 6.12), ενώ θα πρέπει να υπάρχουν γραπτές διαδικασίες στα αρχεία σας που θα διασφαλίζουν ότι η εταιρεία πληροί τα πρότυπα που προβλέπουν τέτοιες συμφωνίες.</w:t>
      </w:r>
    </w:p>
    <w:p w:rsidR="00DE4CA0" w:rsidRDefault="00DE4CA0" w:rsidP="00DE4CA0">
      <w:pPr>
        <w:suppressAutoHyphens/>
        <w:jc w:val="both"/>
        <w:rPr>
          <w:b/>
          <w:smallCaps/>
        </w:rPr>
      </w:pPr>
    </w:p>
    <w:p w:rsidR="00DE4CA0" w:rsidRPr="00E65A2E" w:rsidRDefault="00DE4CA0" w:rsidP="00DE4CA0">
      <w:pPr>
        <w:suppressAutoHyphens/>
        <w:jc w:val="both"/>
        <w:rPr>
          <w:b/>
          <w:smallCaps/>
        </w:rPr>
      </w:pPr>
    </w:p>
    <w:p w:rsidR="00DE4CA0" w:rsidRPr="00E65A2E" w:rsidRDefault="00DE4CA0" w:rsidP="00DE4CA0">
      <w:pPr>
        <w:suppressAutoHyphens/>
        <w:ind w:firstLine="709"/>
        <w:jc w:val="both"/>
        <w:rPr>
          <w:b/>
        </w:rPr>
      </w:pPr>
      <w:r w:rsidRPr="00E65A2E">
        <w:rPr>
          <w:b/>
        </w:rPr>
        <w:t>Υποτμήμα 6.12 – Εξωτερικές υπηρεσίες</w:t>
      </w:r>
    </w:p>
    <w:p w:rsidR="00DE4CA0" w:rsidRPr="00E65A2E" w:rsidRDefault="00DE4CA0" w:rsidP="00DE4CA0">
      <w:pPr>
        <w:suppressAutoHyphens/>
        <w:ind w:left="709"/>
        <w:jc w:val="both"/>
        <w:rPr>
          <w:b/>
          <w:smallCaps/>
        </w:rPr>
      </w:pPr>
    </w:p>
    <w:p w:rsidR="00DE4CA0" w:rsidRPr="00E65A2E" w:rsidRDefault="00DE4CA0" w:rsidP="00DE4CA0">
      <w:pPr>
        <w:suppressAutoHyphens/>
        <w:ind w:left="709"/>
        <w:jc w:val="both"/>
      </w:pPr>
      <w:r w:rsidRPr="00E65A2E">
        <w:t>Σύμφωνα με το άρθρο 28 παράγραφος 1 στοιχείο στ) της ΕΠ του ΕΤΚ, θα πρέπει να εφαρμόζετε κατάλληλες διαδικασίες ασφάλειας για όλους τους εξωτερικούς συμβεβλημένους παρόχους υπηρεσιών. Οι πάροχοι υπηρεσιών περιλαμβάνουν υπηρεσίες μεταφορών, φυλάκων, καθαρισμού και συντήρησης, και εξωτερικούς συνεργάτες.</w:t>
      </w:r>
    </w:p>
    <w:p w:rsidR="00DE4CA0" w:rsidRPr="00E65A2E" w:rsidRDefault="00DE4CA0" w:rsidP="00DE4CA0">
      <w:pPr>
        <w:suppressAutoHyphens/>
        <w:ind w:left="709"/>
        <w:jc w:val="both"/>
      </w:pPr>
    </w:p>
    <w:p w:rsidR="00DE4CA0" w:rsidRPr="00E65A2E" w:rsidRDefault="00DE4CA0" w:rsidP="00DE4CA0">
      <w:pPr>
        <w:suppressAutoHyphens/>
        <w:ind w:left="709"/>
        <w:jc w:val="both"/>
        <w:rPr>
          <w:b/>
        </w:rPr>
      </w:pPr>
      <w:r w:rsidRPr="00E65A2E">
        <w:rPr>
          <w:b/>
        </w:rPr>
        <w:t>6.12.1 (α), (β) &amp; (γ)</w:t>
      </w:r>
    </w:p>
    <w:p w:rsidR="00DE4CA0" w:rsidRPr="00E65A2E" w:rsidRDefault="00DE4CA0" w:rsidP="00DE4CA0">
      <w:pPr>
        <w:suppressAutoHyphens/>
        <w:ind w:left="709"/>
        <w:jc w:val="both"/>
      </w:pPr>
      <w:r w:rsidRPr="00E65A2E">
        <w:t>Για τις ερωτήσεις (α) και (β), κατά την αυτοψία των τελωνειακών αρχών θα πρέπει να διαθέτετε όλα τα συμβόλαια και τις συμφωνίες επιπέδου υπηρεσιών που καλύπτουν τους ελέγχους ταυτότητας των υπαλλήλων και άλλα ζητήματα με τις εξωτερικές υπηρεσίες. Καταρτίστε κατάλογο με όλες τις εταιρείες και αναφέρατε τις παρεχόμενες υπηρεσίες τους κατά την διάρκεια της επίσκεψης.</w:t>
      </w:r>
    </w:p>
    <w:p w:rsidR="00DE4CA0" w:rsidRPr="00E65A2E" w:rsidRDefault="00DE4CA0" w:rsidP="00DE4CA0">
      <w:pPr>
        <w:suppressAutoHyphens/>
        <w:ind w:left="709"/>
        <w:jc w:val="both"/>
      </w:pPr>
      <w:r w:rsidRPr="00E65A2E">
        <w:t>Στην ερώτηση (γ) περιγράψτε τους τρόπους με τους οποίους παρακολουθείτε το συμβόλαιο, χειρίζεστε τυχόν παρατυπίες και αναθεωρείτε τις διαδικασίες. Υποστηρίξτε την απάντησή σας με παραπομπές, εφόσον είναι εφικτό, στην εκτίμηση κινδύνου και απειλών που αναφέρεται στην ερώτηση 6.1.2 (α) και (β). Θα πρέπει να διαθέτετε κατάλληλα αποδεικτικά έγγραφα με υπογραφές και ημερομηνίες για όλους τους ελέγχους συμμόρφωσης.</w:t>
      </w:r>
    </w:p>
    <w:p w:rsidR="00DE4CA0" w:rsidRPr="00E65A2E" w:rsidRDefault="00DE4CA0" w:rsidP="00DE4CA0">
      <w:pPr>
        <w:suppressAutoHyphens/>
        <w:jc w:val="both"/>
      </w:pPr>
    </w:p>
    <w:p w:rsidR="00DE4CA0" w:rsidRPr="00E65A2E" w:rsidRDefault="00DE4CA0" w:rsidP="00DE4CA0">
      <w:pPr>
        <w:ind w:left="720"/>
      </w:pPr>
      <w:r w:rsidRPr="00E65A2E">
        <w:br w:type="page"/>
      </w:r>
    </w:p>
    <w:p w:rsidR="00DE4CA0" w:rsidRPr="00E65A2E" w:rsidRDefault="00DE4CA0" w:rsidP="00DE4CA0">
      <w:pPr>
        <w:spacing w:after="200" w:line="276" w:lineRule="auto"/>
        <w:rPr>
          <w:rFonts w:asciiTheme="minorHAnsi" w:eastAsiaTheme="minorHAnsi" w:hAnsiTheme="minorHAnsi" w:cstheme="minorBidi"/>
          <w:sz w:val="22"/>
          <w:szCs w:val="22"/>
        </w:rPr>
        <w:sectPr w:rsidR="00DE4CA0" w:rsidRPr="00E65A2E" w:rsidSect="00DE4CA0">
          <w:headerReference w:type="default" r:id="rId12"/>
          <w:footerReference w:type="default" r:id="rId13"/>
          <w:pgSz w:w="16838" w:h="11906" w:orient="landscape"/>
          <w:pgMar w:top="1417" w:right="1417" w:bottom="993" w:left="1417" w:header="708" w:footer="708" w:gutter="0"/>
          <w:cols w:space="708"/>
          <w:docGrid w:linePitch="360"/>
        </w:sectPr>
      </w:pPr>
    </w:p>
    <w:p w:rsidR="00DE4CA0" w:rsidRPr="00E65A2E" w:rsidRDefault="00DE4CA0" w:rsidP="00DE4CA0">
      <w:pPr>
        <w:spacing w:after="200" w:line="276" w:lineRule="auto"/>
        <w:ind w:firstLine="720"/>
        <w:rPr>
          <w:rFonts w:eastAsiaTheme="minorHAnsi"/>
          <w:b/>
        </w:rPr>
      </w:pPr>
      <w:r w:rsidRPr="00E65A2E">
        <w:rPr>
          <w:rFonts w:eastAsiaTheme="minorHAnsi"/>
          <w:b/>
        </w:rPr>
        <w:lastRenderedPageBreak/>
        <w:t>Παράρτημα 1</w:t>
      </w:r>
    </w:p>
    <w:p w:rsidR="00DE4CA0" w:rsidRPr="00DE4CA0" w:rsidRDefault="00DE4CA0" w:rsidP="00DE4CA0">
      <w:pPr>
        <w:tabs>
          <w:tab w:val="left" w:pos="0"/>
          <w:tab w:val="left" w:pos="1134"/>
        </w:tabs>
        <w:ind w:firstLine="720"/>
        <w:jc w:val="both"/>
        <w:rPr>
          <w:b/>
          <w:sz w:val="18"/>
          <w:szCs w:val="18"/>
        </w:rPr>
      </w:pPr>
      <w:r w:rsidRPr="00DE4CA0">
        <w:rPr>
          <w:rFonts w:ascii="Arial" w:hAnsi="Arial" w:cs="Arial"/>
          <w:b/>
          <w:bCs/>
          <w:color w:val="000000"/>
          <w:sz w:val="18"/>
          <w:szCs w:val="18"/>
          <w:u w:val="single"/>
        </w:rPr>
        <w:t>Συγκατάθεση για δημοσίευση των στοιχείων του ΑΕΟ στον ιστότοπο της Γενικής Διεύθυνσης Φορολογίας και Τελωνειακής Ένωσης</w:t>
      </w:r>
    </w:p>
    <w:p w:rsidR="00DE4CA0" w:rsidRPr="00E65A2E" w:rsidRDefault="00DE4CA0" w:rsidP="00DE4CA0">
      <w:pPr>
        <w:tabs>
          <w:tab w:val="left" w:pos="0"/>
          <w:tab w:val="left" w:pos="1134"/>
        </w:tabs>
        <w:jc w:val="both"/>
        <w:rPr>
          <w:b/>
        </w:rPr>
      </w:pPr>
    </w:p>
    <w:tbl>
      <w:tblPr>
        <w:tblW w:w="13133" w:type="dxa"/>
        <w:tblInd w:w="93" w:type="dxa"/>
        <w:tblLook w:val="04A0"/>
      </w:tblPr>
      <w:tblGrid>
        <w:gridCol w:w="1573"/>
        <w:gridCol w:w="11560"/>
      </w:tblGrid>
      <w:tr w:rsidR="00DE4CA0" w:rsidRPr="00E65A2E" w:rsidTr="00C6653E">
        <w:trPr>
          <w:trHeight w:val="1861"/>
        </w:trPr>
        <w:tc>
          <w:tcPr>
            <w:tcW w:w="1573" w:type="dxa"/>
            <w:tcBorders>
              <w:top w:val="nil"/>
              <w:left w:val="nil"/>
              <w:bottom w:val="nil"/>
              <w:right w:val="nil"/>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DE4CA0" w:rsidRDefault="00DE4CA0" w:rsidP="00C6653E">
            <w:pPr>
              <w:rPr>
                <w:rFonts w:ascii="Arial" w:hAnsi="Arial" w:cs="Arial"/>
                <w:sz w:val="18"/>
                <w:szCs w:val="18"/>
              </w:rPr>
            </w:pPr>
            <w:r w:rsidRPr="00DE4CA0">
              <w:rPr>
                <w:rFonts w:ascii="Arial" w:hAnsi="Arial" w:cs="Arial"/>
                <w:color w:val="000000"/>
                <w:sz w:val="18"/>
                <w:szCs w:val="18"/>
              </w:rPr>
              <w:t>Συγκατατίθεμαι να δημοσιευθούν οι πληροφορίες που περιλαμβάνονται στην άδεια ΑΕΟ στον κατάλογο των Εγκεκριμένων Οικονομικών Φορέων.</w:t>
            </w:r>
            <w:r w:rsidRPr="00DE4CA0">
              <w:rPr>
                <w:rFonts w:ascii="Arial" w:hAnsi="Arial" w:cs="Arial"/>
                <w:color w:val="000000"/>
                <w:sz w:val="18"/>
                <w:szCs w:val="18"/>
              </w:rPr>
              <w:br/>
            </w:r>
            <w:r w:rsidRPr="00DE4CA0">
              <w:rPr>
                <w:rFonts w:ascii="Arial" w:hAnsi="Arial" w:cs="Arial"/>
                <w:color w:val="000000"/>
                <w:sz w:val="18"/>
                <w:szCs w:val="18"/>
              </w:rPr>
              <w:br/>
              <w:t>Υπογραφή……………………………………..........</w:t>
            </w:r>
            <w:r w:rsidRPr="00DE4CA0">
              <w:rPr>
                <w:rFonts w:ascii="Arial" w:hAnsi="Arial" w:cs="Arial"/>
                <w:color w:val="000000"/>
                <w:sz w:val="18"/>
                <w:szCs w:val="18"/>
              </w:rPr>
              <w:br/>
              <w:t>Ιδιότητα του υπογράφοντος…………………………</w:t>
            </w:r>
            <w:r w:rsidRPr="00DE4CA0">
              <w:rPr>
                <w:rFonts w:ascii="Arial" w:hAnsi="Arial" w:cs="Arial"/>
                <w:color w:val="000000"/>
                <w:sz w:val="18"/>
                <w:szCs w:val="18"/>
              </w:rPr>
              <w:br/>
              <w:t>(Το συμπληρωμένο ερωτηματολόγιο πρέπει να υπογράφεται από Διευθυντή/Διοικητικό στέλεχος/Ιδιοκτήτη, ανάλογα με την περίπτωση, αλλά σε αυτή την περίπτωση συνιστάται όπως παρέχεται η συγκατάθεση εγγράφως από εξουσιοδοτημένο για το σκοπό αυτό άτομο)</w:t>
            </w:r>
            <w:r w:rsidRPr="00DE4CA0">
              <w:rPr>
                <w:rFonts w:ascii="Arial" w:hAnsi="Arial" w:cs="Arial"/>
                <w:color w:val="000000"/>
                <w:sz w:val="18"/>
                <w:szCs w:val="18"/>
              </w:rPr>
              <w:br/>
              <w:t>Ημερομηνία:………………………………………….</w:t>
            </w:r>
          </w:p>
        </w:tc>
      </w:tr>
      <w:tr w:rsidR="00DE4CA0" w:rsidRPr="00E65A2E" w:rsidTr="00C6653E">
        <w:trPr>
          <w:trHeight w:val="1273"/>
        </w:trPr>
        <w:tc>
          <w:tcPr>
            <w:tcW w:w="13133" w:type="dxa"/>
            <w:gridSpan w:val="2"/>
            <w:tcBorders>
              <w:top w:val="nil"/>
              <w:left w:val="nil"/>
              <w:bottom w:val="nil"/>
              <w:right w:val="nil"/>
            </w:tcBorders>
            <w:shd w:val="clear" w:color="auto" w:fill="auto"/>
            <w:noWrap/>
            <w:vAlign w:val="bottom"/>
            <w:hideMark/>
          </w:tcPr>
          <w:p w:rsidR="00DE4CA0" w:rsidRPr="00DE4CA0" w:rsidRDefault="00DE4CA0" w:rsidP="00C6653E">
            <w:pPr>
              <w:rPr>
                <w:sz w:val="18"/>
                <w:szCs w:val="18"/>
              </w:rPr>
            </w:pPr>
          </w:p>
          <w:p w:rsidR="00DE4CA0" w:rsidRPr="00DE4CA0" w:rsidRDefault="00DE4CA0" w:rsidP="00C6653E">
            <w:pPr>
              <w:ind w:left="747"/>
              <w:rPr>
                <w:sz w:val="18"/>
                <w:szCs w:val="18"/>
              </w:rPr>
            </w:pPr>
            <w:r w:rsidRPr="00DE4CA0">
              <w:rPr>
                <w:rFonts w:ascii="Arial" w:hAnsi="Arial" w:cs="Arial"/>
                <w:b/>
                <w:bCs/>
                <w:color w:val="000000"/>
                <w:sz w:val="18"/>
                <w:szCs w:val="18"/>
                <w:u w:val="single"/>
              </w:rPr>
              <w:t>Συγκατάθεση για την ανταλλαγή πληροφοριών που περιλαμβάνονται στην άδεια ΑΕΟ, προκειμένου να διασφαλιστεί η εφαρμογή διεθνών συμφωνιών με τρίτες χώρες για σκοπούς αμοιβαίας αναγνώρισης της ιδιότητας εγκεκριμένου οικονομικού φορέα και μέτρων που σχετίζονται με την ασφάλεια</w:t>
            </w:r>
          </w:p>
          <w:p w:rsidR="00DE4CA0" w:rsidRPr="00DE4CA0" w:rsidRDefault="00DE4CA0" w:rsidP="00C6653E">
            <w:pPr>
              <w:rPr>
                <w:sz w:val="18"/>
                <w:szCs w:val="18"/>
              </w:rPr>
            </w:pPr>
          </w:p>
        </w:tc>
      </w:tr>
      <w:tr w:rsidR="00DE4CA0" w:rsidRPr="00E65A2E" w:rsidTr="00C6653E">
        <w:trPr>
          <w:trHeight w:val="255"/>
        </w:trPr>
        <w:tc>
          <w:tcPr>
            <w:tcW w:w="1573" w:type="dxa"/>
            <w:tcBorders>
              <w:top w:val="nil"/>
              <w:left w:val="nil"/>
              <w:bottom w:val="nil"/>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A0" w:rsidRPr="00DE4CA0" w:rsidRDefault="00DE4CA0" w:rsidP="00C6653E">
            <w:pPr>
              <w:rPr>
                <w:rFonts w:ascii="Arial" w:hAnsi="Arial" w:cs="Arial"/>
                <w:sz w:val="18"/>
                <w:szCs w:val="18"/>
              </w:rPr>
            </w:pPr>
            <w:r w:rsidRPr="00DE4CA0">
              <w:rPr>
                <w:rFonts w:ascii="Arial" w:hAnsi="Arial" w:cs="Arial"/>
                <w:color w:val="000000"/>
                <w:sz w:val="18"/>
                <w:szCs w:val="18"/>
              </w:rPr>
              <w:t>Συγκατατίθεμαι στην ανταλλαγή πληροφοριών που περιλαμβάνονται στην άδεια ΑΕΟ, προκειμένου να διασφαλιστεί η εφαρμογή διεθνών συμφωνιών με τρίτες χώρες για σκοπούς αμοιβαίας αναγνώρισης της ιδιότητας εγκεκριμένου οικονομικού φορέα και μέτρων που σχετίζονται με την ασφάλεια.</w:t>
            </w:r>
            <w:r w:rsidRPr="00DE4CA0">
              <w:rPr>
                <w:rFonts w:ascii="Arial" w:hAnsi="Arial" w:cs="Arial"/>
                <w:color w:val="000000"/>
                <w:sz w:val="18"/>
                <w:szCs w:val="18"/>
              </w:rPr>
              <w:br/>
            </w:r>
            <w:r w:rsidRPr="00DE4CA0">
              <w:rPr>
                <w:rFonts w:ascii="Arial" w:hAnsi="Arial" w:cs="Arial"/>
                <w:color w:val="000000"/>
                <w:sz w:val="18"/>
                <w:szCs w:val="18"/>
              </w:rPr>
              <w:br/>
              <w:t>Υπογραφή………………………………………………</w:t>
            </w:r>
            <w:r w:rsidRPr="00DE4CA0">
              <w:rPr>
                <w:rFonts w:ascii="Arial" w:hAnsi="Arial" w:cs="Arial"/>
                <w:color w:val="000000"/>
                <w:sz w:val="18"/>
                <w:szCs w:val="18"/>
              </w:rPr>
              <w:br/>
              <w:t>Ιδιότητα του υπογράφοντος…………………………...</w:t>
            </w:r>
            <w:r w:rsidRPr="00DE4CA0">
              <w:rPr>
                <w:rFonts w:ascii="Arial" w:hAnsi="Arial" w:cs="Arial"/>
                <w:color w:val="000000"/>
                <w:sz w:val="18"/>
                <w:szCs w:val="18"/>
              </w:rPr>
              <w:br/>
              <w:t>(Το συμπληρωμένο ερωτηματολόγιο πρέπει να υπογράφεται από Διευθυντή/Διοικητικό στέλεχος/Ιδιοκτήτη, ανάλογα με την περίπτωση, αλλά σε αυτή την περίπτωση συνιστάται όπως παρέχεται η συγκατάθεση εγγράφως από εξουσιοδοτημένο για το σκοπό αυτό άτομο)</w:t>
            </w:r>
            <w:r w:rsidRPr="00DE4CA0">
              <w:rPr>
                <w:rFonts w:ascii="Arial" w:hAnsi="Arial" w:cs="Arial"/>
                <w:color w:val="000000"/>
                <w:sz w:val="18"/>
                <w:szCs w:val="18"/>
              </w:rPr>
              <w:br/>
              <w:t>Ημερομηνία: …………………………….....................</w:t>
            </w:r>
          </w:p>
        </w:tc>
      </w:tr>
      <w:tr w:rsidR="00DE4CA0" w:rsidRPr="00E65A2E" w:rsidTr="00C6653E">
        <w:trPr>
          <w:trHeight w:val="101"/>
        </w:trPr>
        <w:tc>
          <w:tcPr>
            <w:tcW w:w="1573" w:type="dxa"/>
            <w:tcBorders>
              <w:top w:val="nil"/>
              <w:left w:val="nil"/>
              <w:bottom w:val="nil"/>
              <w:right w:val="nil"/>
            </w:tcBorders>
            <w:shd w:val="clear" w:color="auto" w:fill="auto"/>
            <w:noWrap/>
            <w:vAlign w:val="bottom"/>
          </w:tcPr>
          <w:p w:rsidR="00DE4CA0" w:rsidRPr="003277EC" w:rsidRDefault="00DE4CA0" w:rsidP="00C6653E">
            <w:pPr>
              <w:rPr>
                <w:rFonts w:ascii="Arial" w:hAnsi="Arial" w:cs="Arial"/>
                <w:b/>
                <w:bCs/>
                <w:sz w:val="10"/>
                <w:szCs w:val="10"/>
              </w:rPr>
            </w:pPr>
          </w:p>
        </w:tc>
        <w:tc>
          <w:tcPr>
            <w:tcW w:w="11560" w:type="dxa"/>
            <w:tcBorders>
              <w:top w:val="single" w:sz="4" w:space="0" w:color="auto"/>
              <w:left w:val="nil"/>
              <w:bottom w:val="single" w:sz="4" w:space="0" w:color="auto"/>
              <w:right w:val="nil"/>
            </w:tcBorders>
            <w:shd w:val="clear" w:color="auto" w:fill="auto"/>
            <w:noWrap/>
            <w:vAlign w:val="bottom"/>
            <w:hideMark/>
          </w:tcPr>
          <w:p w:rsidR="00DE4CA0" w:rsidRPr="00E65A2E" w:rsidRDefault="00DE4CA0" w:rsidP="00C6653E">
            <w:pPr>
              <w:rPr>
                <w:rFonts w:ascii="Arial" w:hAnsi="Arial" w:cs="Arial"/>
                <w:sz w:val="20"/>
                <w:szCs w:val="20"/>
              </w:rPr>
            </w:pPr>
          </w:p>
        </w:tc>
      </w:tr>
      <w:tr w:rsidR="00DE4CA0" w:rsidRPr="00E65A2E" w:rsidTr="00C6653E">
        <w:trPr>
          <w:trHeight w:val="270"/>
        </w:trPr>
        <w:tc>
          <w:tcPr>
            <w:tcW w:w="1573" w:type="dxa"/>
            <w:tcBorders>
              <w:top w:val="nil"/>
              <w:left w:val="nil"/>
              <w:bottom w:val="nil"/>
              <w:right w:val="single" w:sz="4" w:space="0" w:color="auto"/>
            </w:tcBorders>
            <w:shd w:val="clear" w:color="auto" w:fill="auto"/>
            <w:noWrap/>
            <w:vAlign w:val="bottom"/>
            <w:hideMark/>
          </w:tcPr>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p w:rsidR="00DE4CA0" w:rsidRPr="00E65A2E" w:rsidRDefault="00DE4CA0" w:rsidP="00C6653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A0" w:rsidRPr="00DE4CA0" w:rsidRDefault="00DE4CA0" w:rsidP="00C6653E">
            <w:pPr>
              <w:pBdr>
                <w:top w:val="single" w:sz="4" w:space="1" w:color="auto"/>
                <w:left w:val="single" w:sz="4" w:space="4" w:color="auto"/>
                <w:bottom w:val="single" w:sz="4" w:space="1" w:color="auto"/>
                <w:right w:val="single" w:sz="4" w:space="4" w:color="auto"/>
              </w:pBdr>
              <w:rPr>
                <w:rFonts w:ascii="Arial" w:hAnsi="Arial"/>
                <w:b/>
                <w:sz w:val="18"/>
                <w:szCs w:val="18"/>
              </w:rPr>
            </w:pPr>
            <w:r w:rsidRPr="00DE4CA0">
              <w:rPr>
                <w:rFonts w:ascii="Arial" w:hAnsi="Arial" w:cs="Arial"/>
                <w:color w:val="000000"/>
                <w:sz w:val="18"/>
                <w:szCs w:val="18"/>
              </w:rPr>
              <w:t>Στη περίπτωση που δώσατε τη συγκατάθεση σας για αμοιβαία αναγνώριση, παρακαλείστε όπως παρέχετε και τις ακόλουθες πληροφορίες (με λατινικούς χαρακτήρες):</w:t>
            </w:r>
            <w:r w:rsidRPr="00DE4CA0">
              <w:rPr>
                <w:rFonts w:ascii="Arial" w:hAnsi="Arial" w:cs="Arial"/>
                <w:color w:val="000000"/>
                <w:sz w:val="18"/>
                <w:szCs w:val="18"/>
              </w:rPr>
              <w:br/>
            </w:r>
            <w:r w:rsidRPr="00DE4CA0">
              <w:rPr>
                <w:rFonts w:ascii="Arial" w:hAnsi="Arial" w:cs="Arial"/>
                <w:color w:val="000000"/>
                <w:sz w:val="18"/>
                <w:szCs w:val="18"/>
              </w:rPr>
              <w:br/>
              <w:t>Επωνυμία: ……………………………………………………….</w:t>
            </w:r>
            <w:r w:rsidRPr="00DE4CA0">
              <w:rPr>
                <w:rFonts w:ascii="Arial" w:hAnsi="Arial" w:cs="Arial"/>
                <w:color w:val="000000"/>
                <w:sz w:val="18"/>
                <w:szCs w:val="18"/>
              </w:rPr>
              <w:br/>
              <w:t>Οδός και αριθμός: ………………………………………………</w:t>
            </w:r>
            <w:r w:rsidRPr="00DE4CA0">
              <w:rPr>
                <w:rFonts w:ascii="Arial" w:hAnsi="Arial" w:cs="Arial"/>
                <w:color w:val="000000"/>
                <w:sz w:val="18"/>
                <w:szCs w:val="18"/>
              </w:rPr>
              <w:br/>
              <w:t>Ταχυδρομικός κώδικας και πόλη: …………………………....</w:t>
            </w:r>
            <w:r w:rsidRPr="00DE4CA0">
              <w:rPr>
                <w:rFonts w:ascii="Arial" w:hAnsi="Arial" w:cs="Arial"/>
                <w:color w:val="000000"/>
                <w:sz w:val="18"/>
                <w:szCs w:val="18"/>
              </w:rPr>
              <w:br/>
            </w:r>
            <w:r w:rsidRPr="00DE4CA0">
              <w:rPr>
                <w:rFonts w:ascii="Arial" w:hAnsi="Arial" w:cs="Arial"/>
                <w:color w:val="000000"/>
                <w:sz w:val="18"/>
                <w:szCs w:val="18"/>
              </w:rPr>
              <w:br/>
              <w:t xml:space="preserve">Πρέπει να χρησιμοποιηθούν μόνο λατινικοί χαρακτήρες όπως κωδικοποιούνται στην ηλεκτρονική διεύθυνση </w:t>
            </w:r>
            <w:hyperlink r:id="rId14" w:history="1">
              <w:r w:rsidRPr="00DE4CA0">
                <w:rPr>
                  <w:rStyle w:val="-"/>
                  <w:rFonts w:ascii="Arial" w:hAnsi="Arial" w:cs="Arial"/>
                  <w:sz w:val="18"/>
                  <w:szCs w:val="18"/>
                </w:rPr>
                <w:t>http://www.unicode.org/charts/PDF/U0000.pdf</w:t>
              </w:r>
            </w:hyperlink>
          </w:p>
        </w:tc>
      </w:tr>
    </w:tbl>
    <w:p w:rsidR="00DE4CA0" w:rsidRPr="00DE4CA0" w:rsidRDefault="00DE4CA0"/>
    <w:sectPr w:rsidR="00DE4CA0" w:rsidRPr="00DE4CA0" w:rsidSect="00DE4CA0">
      <w:headerReference w:type="default" r:id="rId15"/>
      <w:pgSz w:w="16838" w:h="11906" w:orient="landscape"/>
      <w:pgMar w:top="180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8B" w:rsidRDefault="004A248B" w:rsidP="00DE4CA0">
      <w:r>
        <w:separator/>
      </w:r>
    </w:p>
  </w:endnote>
  <w:endnote w:type="continuationSeparator" w:id="0">
    <w:p w:rsidR="004A248B" w:rsidRDefault="004A248B" w:rsidP="00DE4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A0" w:rsidRDefault="0058369F">
    <w:pPr>
      <w:pStyle w:val="af0"/>
      <w:framePr w:wrap="around" w:vAnchor="text" w:hAnchor="margin" w:xAlign="right" w:y="1"/>
      <w:rPr>
        <w:rStyle w:val="afc"/>
      </w:rPr>
    </w:pPr>
    <w:r>
      <w:rPr>
        <w:rStyle w:val="afc"/>
      </w:rPr>
      <w:fldChar w:fldCharType="begin"/>
    </w:r>
    <w:r w:rsidR="00DE4CA0">
      <w:rPr>
        <w:rStyle w:val="afc"/>
      </w:rPr>
      <w:instrText xml:space="preserve">PAGE  </w:instrText>
    </w:r>
    <w:r>
      <w:rPr>
        <w:rStyle w:val="afc"/>
      </w:rPr>
      <w:fldChar w:fldCharType="separate"/>
    </w:r>
    <w:r w:rsidR="005E3CA5">
      <w:rPr>
        <w:rStyle w:val="afc"/>
        <w:noProof/>
      </w:rPr>
      <w:t>70</w:t>
    </w:r>
    <w:r>
      <w:rPr>
        <w:rStyle w:val="afc"/>
      </w:rPr>
      <w:fldChar w:fldCharType="end"/>
    </w:r>
  </w:p>
  <w:p w:rsidR="00DE4CA0" w:rsidRDefault="00DE4CA0">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8B" w:rsidRDefault="004A248B" w:rsidP="00DE4CA0">
      <w:r>
        <w:separator/>
      </w:r>
    </w:p>
  </w:footnote>
  <w:footnote w:type="continuationSeparator" w:id="0">
    <w:p w:rsidR="004A248B" w:rsidRDefault="004A248B" w:rsidP="00DE4CA0">
      <w:r>
        <w:continuationSeparator/>
      </w:r>
    </w:p>
  </w:footnote>
  <w:footnote w:id="1">
    <w:p w:rsidR="00DE4CA0" w:rsidRPr="001C4D92" w:rsidRDefault="00DE4CA0" w:rsidP="00DE4CA0">
      <w:pPr>
        <w:pStyle w:val="af1"/>
        <w:rPr>
          <w:lang w:val="en-US"/>
        </w:rPr>
      </w:pPr>
      <w:r>
        <w:rPr>
          <w:rStyle w:val="afb"/>
        </w:rPr>
        <w:footnoteRef/>
      </w:r>
      <w:r w:rsidRPr="0010311B">
        <w:rPr>
          <w:lang w:val="en-US"/>
        </w:rPr>
        <w:t xml:space="preserve"> </w:t>
      </w:r>
      <w:r>
        <w:t>Χρήση</w:t>
      </w:r>
      <w:r w:rsidRPr="0010311B">
        <w:rPr>
          <w:lang w:val="en-US"/>
        </w:rPr>
        <w:t xml:space="preserve"> </w:t>
      </w:r>
      <w:r>
        <w:t>κωδικών</w:t>
      </w:r>
      <w:r w:rsidRPr="0010311B">
        <w:rPr>
          <w:lang w:val="en-US"/>
        </w:rPr>
        <w:t xml:space="preserve"> </w:t>
      </w:r>
      <w:r>
        <w:t>ως</w:t>
      </w:r>
      <w:r w:rsidRPr="0010311B">
        <w:rPr>
          <w:lang w:val="en-US"/>
        </w:rPr>
        <w:t xml:space="preserve"> UN/EDIFACT Party function code qualifier </w:t>
      </w:r>
    </w:p>
  </w:footnote>
  <w:footnote w:id="2">
    <w:p w:rsidR="00DE4CA0" w:rsidRPr="001943EC" w:rsidRDefault="00DE4CA0" w:rsidP="00DE4CA0">
      <w:pPr>
        <w:pStyle w:val="Typedudocument"/>
        <w:jc w:val="left"/>
        <w:rPr>
          <w:b w:val="0"/>
          <w:sz w:val="20"/>
          <w:szCs w:val="20"/>
        </w:rPr>
      </w:pPr>
      <w:r>
        <w:rPr>
          <w:rStyle w:val="afb"/>
          <w:b w:val="0"/>
        </w:rPr>
        <w:footnoteRef/>
      </w:r>
      <w:r>
        <w:rPr>
          <w:b w:val="0"/>
          <w:sz w:val="20"/>
        </w:rPr>
        <w:t xml:space="preserve"> Εκτελεστικός κανονισμός (ΕΕ) αριθ. 2015/2447 της Επιτροπής της 24ης Νοεμβρίου 2015</w:t>
      </w:r>
      <w:r>
        <w:rPr>
          <w:b w:val="0"/>
          <w:color w:val="FF0000"/>
          <w:sz w:val="20"/>
        </w:rPr>
        <w:t xml:space="preserve"> </w:t>
      </w:r>
      <w:r>
        <w:rPr>
          <w:b w:val="0"/>
          <w:sz w:val="20"/>
        </w:rPr>
        <w:t xml:space="preserve">για τη θέσπιση λεπτομερών κανόνων εφαρμογής ορισμένων διατάξεων του κανονισμού (ΕΕ) αριθ. 952/2013 του Ευρωπαϊκού Κοινοβουλίου και του Συμβουλίου για τη θέσπιση του ενωσιακού τελωνειακού κώδικα </w:t>
      </w:r>
    </w:p>
    <w:p w:rsidR="00DE4CA0" w:rsidRDefault="00DE4CA0" w:rsidP="00DE4CA0">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A0" w:rsidRDefault="00DE4CA0" w:rsidP="00DE4CA0">
    <w:pPr>
      <w:pStyle w:val="af2"/>
      <w:jc w:val="right"/>
    </w:pPr>
    <w:r>
      <w:rPr>
        <w:rFonts w:ascii="Arial" w:hAnsi="Arial"/>
        <w:b/>
      </w:rPr>
      <w:t>Παράρτημα 1Α</w:t>
    </w:r>
    <w:r>
      <w:rPr>
        <w:rFonts w:ascii="Arial" w:hAnsi="Arial" w:cs="Arial"/>
        <w:b/>
        <w:bCs/>
        <w:sz w:val="40"/>
        <w:szCs w:val="40"/>
      </w:rPr>
      <w:br/>
    </w:r>
    <w:r>
      <w:rPr>
        <w:rFonts w:ascii="Arial" w:hAnsi="Arial"/>
        <w:b/>
      </w:rPr>
      <w:t>της TAXUD/B2/047/2011-REV6</w:t>
    </w:r>
  </w:p>
  <w:p w:rsidR="00DE4CA0" w:rsidRPr="00DE4CA0" w:rsidRDefault="00DE4CA0">
    <w:pPr>
      <w:pStyle w:val="af2"/>
      <w:rPr>
        <w:rFonts w:ascii="Arial" w:hAnsi="Arial" w:cs="Arial"/>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A0" w:rsidRDefault="00DE4CA0" w:rsidP="00DE4CA0">
    <w:pPr>
      <w:pStyle w:val="af2"/>
      <w:jc w:val="right"/>
    </w:pPr>
    <w:r>
      <w:rPr>
        <w:rFonts w:ascii="Arial" w:hAnsi="Arial"/>
        <w:b/>
      </w:rPr>
      <w:t>Παράρτημα 1Α</w:t>
    </w:r>
    <w:r>
      <w:rPr>
        <w:rFonts w:ascii="Arial" w:hAnsi="Arial" w:cs="Arial"/>
        <w:b/>
        <w:bCs/>
        <w:sz w:val="40"/>
        <w:szCs w:val="40"/>
      </w:rPr>
      <w:br/>
    </w:r>
    <w:r>
      <w:rPr>
        <w:rFonts w:ascii="Arial" w:hAnsi="Arial"/>
        <w:b/>
      </w:rPr>
      <w:t>της TAXUD/B2/047/2011-REV6</w:t>
    </w:r>
  </w:p>
  <w:p w:rsidR="00DE4CA0" w:rsidRPr="00DE4CA0" w:rsidRDefault="00DE4CA0">
    <w:pPr>
      <w:pStyle w:val="af2"/>
      <w:rPr>
        <w:rFonts w:ascii="Arial" w:hAnsi="Arial" w:cs="Arial"/>
      </w:rPr>
    </w:pPr>
    <w:r w:rsidRPr="00DE4CA0">
      <w:tab/>
    </w:r>
    <w:r w:rsidRPr="00DE4CA0">
      <w:tab/>
    </w:r>
    <w:r w:rsidRPr="00DE4CA0">
      <w:tab/>
    </w:r>
    <w:r w:rsidRPr="00DE4CA0">
      <w:tab/>
    </w:r>
    <w:r w:rsidRPr="00DE4CA0">
      <w:tab/>
    </w:r>
    <w:r w:rsidRPr="00DE4CA0">
      <w:tab/>
    </w:r>
    <w:r w:rsidRPr="00DE4CA0">
      <w:tab/>
    </w:r>
    <w:r w:rsidRPr="00DE4CA0">
      <w:tab/>
    </w:r>
    <w:r>
      <w:t xml:space="preserve">  </w:t>
    </w:r>
    <w:r w:rsidRPr="00DE4CA0">
      <w:rPr>
        <w:rFonts w:ascii="Arial" w:hAnsi="Arial" w:cs="Arial"/>
      </w:rPr>
      <w:t>Παράρτημα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A0" w:rsidRDefault="00DE4CA0" w:rsidP="004E1BA2">
    <w:pPr>
      <w:pStyle w:val="af2"/>
      <w:jc w:val="right"/>
    </w:pPr>
    <w:r>
      <w:rPr>
        <w:rFonts w:ascii="Arial" w:hAnsi="Arial"/>
        <w:b/>
      </w:rPr>
      <w:t>Παράρτημα 1Β</w:t>
    </w:r>
    <w:r>
      <w:rPr>
        <w:rFonts w:ascii="Arial" w:hAnsi="Arial" w:cs="Arial"/>
        <w:b/>
        <w:bCs/>
        <w:sz w:val="40"/>
        <w:szCs w:val="40"/>
      </w:rPr>
      <w:br/>
    </w:r>
    <w:r>
      <w:rPr>
        <w:rFonts w:ascii="Arial" w:hAnsi="Arial"/>
        <w:b/>
      </w:rPr>
      <w:t>της TAXUD/B2/047/2011 –REV6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A0" w:rsidRDefault="00DE4CA0" w:rsidP="00DE4CA0">
    <w:pPr>
      <w:pStyle w:val="af2"/>
      <w:jc w:val="right"/>
    </w:pPr>
    <w:r>
      <w:rPr>
        <w:rFonts w:ascii="Arial" w:hAnsi="Arial"/>
        <w:b/>
      </w:rPr>
      <w:t>Παράρτημα 1Β</w:t>
    </w:r>
    <w:r>
      <w:rPr>
        <w:rFonts w:ascii="Arial" w:hAnsi="Arial" w:cs="Arial"/>
        <w:b/>
        <w:bCs/>
        <w:sz w:val="40"/>
        <w:szCs w:val="40"/>
      </w:rPr>
      <w:br/>
    </w:r>
    <w:r>
      <w:rPr>
        <w:rFonts w:ascii="Arial" w:hAnsi="Arial"/>
        <w:b/>
      </w:rPr>
      <w:t>της TAXUD/B2/047/2011 –REV6</w:t>
    </w:r>
  </w:p>
  <w:p w:rsidR="00DE4CA0" w:rsidRPr="00DE4CA0" w:rsidRDefault="00DE4CA0" w:rsidP="00DE4CA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a"/>
      <w:lvlText w:val="%1."/>
      <w:lvlJc w:val="left"/>
      <w:pPr>
        <w:tabs>
          <w:tab w:val="num" w:pos="1492"/>
        </w:tabs>
        <w:ind w:left="1492" w:hanging="360"/>
      </w:pPr>
    </w:lvl>
  </w:abstractNum>
  <w:abstractNum w:abstractNumId="1">
    <w:nsid w:val="FFFFFF80"/>
    <w:multiLevelType w:val="singleLevel"/>
    <w:tmpl w:val="1FA45650"/>
    <w:lvl w:ilvl="0">
      <w:start w:val="1"/>
      <w:numFmt w:val="bullet"/>
      <w:pStyle w:val="a0"/>
      <w:lvlText w:val=""/>
      <w:lvlJc w:val="left"/>
      <w:pPr>
        <w:tabs>
          <w:tab w:val="num" w:pos="1492"/>
        </w:tabs>
        <w:ind w:left="1492" w:hanging="360"/>
      </w:pPr>
      <w:rPr>
        <w:rFonts w:ascii="Symbol" w:hAnsi="Symbol" w:hint="default"/>
      </w:rPr>
    </w:lvl>
  </w:abstractNum>
  <w:abstractNum w:abstractNumId="2">
    <w:nsid w:val="00086E0A"/>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
    <w:nsid w:val="00282587"/>
    <w:multiLevelType w:val="hybridMultilevel"/>
    <w:tmpl w:val="E04C6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02D7B69"/>
    <w:multiLevelType w:val="hybridMultilevel"/>
    <w:tmpl w:val="35B49476"/>
    <w:lvl w:ilvl="0" w:tplc="B99AB98E">
      <w:start w:val="1"/>
      <w:numFmt w:val="bullet"/>
      <w:lvlText w:val=""/>
      <w:lvlJc w:val="left"/>
      <w:pPr>
        <w:tabs>
          <w:tab w:val="num" w:pos="937"/>
        </w:tabs>
        <w:ind w:left="93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604D7C"/>
    <w:multiLevelType w:val="hybridMultilevel"/>
    <w:tmpl w:val="9482A2F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6D54D4A"/>
    <w:multiLevelType w:val="hybridMultilevel"/>
    <w:tmpl w:val="9046387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8F41736"/>
    <w:multiLevelType w:val="hybridMultilevel"/>
    <w:tmpl w:val="47A2777A"/>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9">
    <w:nsid w:val="094540F4"/>
    <w:multiLevelType w:val="hybridMultilevel"/>
    <w:tmpl w:val="20605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0A713840"/>
    <w:multiLevelType w:val="hybridMultilevel"/>
    <w:tmpl w:val="7936AC84"/>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1">
    <w:nsid w:val="0E557765"/>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2">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13">
    <w:nsid w:val="126B508A"/>
    <w:multiLevelType w:val="hybridMultilevel"/>
    <w:tmpl w:val="EF620C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15">
    <w:nsid w:val="1840120B"/>
    <w:multiLevelType w:val="hybridMultilevel"/>
    <w:tmpl w:val="D99AAA80"/>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6">
    <w:nsid w:val="19062EDD"/>
    <w:multiLevelType w:val="hybridMultilevel"/>
    <w:tmpl w:val="3C94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1B3C78B8"/>
    <w:multiLevelType w:val="multilevel"/>
    <w:tmpl w:val="D9785C9E"/>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1D75448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9">
    <w:nsid w:val="21B672C7"/>
    <w:multiLevelType w:val="hybridMultilevel"/>
    <w:tmpl w:val="1664814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0">
    <w:nsid w:val="21E468F5"/>
    <w:multiLevelType w:val="hybridMultilevel"/>
    <w:tmpl w:val="93A4A0CA"/>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4F50DA8"/>
    <w:multiLevelType w:val="hybridMultilevel"/>
    <w:tmpl w:val="1A20C4E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4FA3FD7"/>
    <w:multiLevelType w:val="hybridMultilevel"/>
    <w:tmpl w:val="D4A0A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25">
    <w:nsid w:val="2A5C58EE"/>
    <w:multiLevelType w:val="hybridMultilevel"/>
    <w:tmpl w:val="E7926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27">
    <w:nsid w:val="2E505E14"/>
    <w:multiLevelType w:val="hybridMultilevel"/>
    <w:tmpl w:val="BD644CD4"/>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8">
    <w:nsid w:val="2EAB0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29">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30">
    <w:nsid w:val="308D52E5"/>
    <w:multiLevelType w:val="hybridMultilevel"/>
    <w:tmpl w:val="C21A0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33864CA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2">
    <w:nsid w:val="34590944"/>
    <w:multiLevelType w:val="hybridMultilevel"/>
    <w:tmpl w:val="5EF0AE4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3">
    <w:nsid w:val="37D059EB"/>
    <w:multiLevelType w:val="hybridMultilevel"/>
    <w:tmpl w:val="9B32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nsid w:val="3DA771EF"/>
    <w:multiLevelType w:val="hybridMultilevel"/>
    <w:tmpl w:val="461638D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8415E7"/>
    <w:multiLevelType w:val="multilevel"/>
    <w:tmpl w:val="92100ADA"/>
    <w:lvl w:ilvl="0">
      <w:start w:val="1"/>
      <w:numFmt w:val="decimal"/>
      <w:pStyle w:val="a1"/>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8C15DC6"/>
    <w:multiLevelType w:val="hybridMultilevel"/>
    <w:tmpl w:val="84B46830"/>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2">
    <w:nsid w:val="4A462E88"/>
    <w:multiLevelType w:val="singleLevel"/>
    <w:tmpl w:val="C870E8DE"/>
    <w:lvl w:ilvl="0">
      <w:start w:val="1"/>
      <w:numFmt w:val="lowerLetter"/>
      <w:lvlText w:val="%1)"/>
      <w:lvlJc w:val="left"/>
      <w:pPr>
        <w:tabs>
          <w:tab w:val="num" w:pos="1080"/>
        </w:tabs>
        <w:ind w:left="1080" w:hanging="360"/>
      </w:pPr>
      <w:rPr>
        <w:rFonts w:cs="Times New Roman" w:hint="default"/>
      </w:rPr>
    </w:lvl>
  </w:abstractNum>
  <w:abstractNum w:abstractNumId="43">
    <w:nsid w:val="4B856C39"/>
    <w:multiLevelType w:val="hybridMultilevel"/>
    <w:tmpl w:val="1A5A67CC"/>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4">
    <w:nsid w:val="4D3C415F"/>
    <w:multiLevelType w:val="hybridMultilevel"/>
    <w:tmpl w:val="4F1E8D2A"/>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DD11855"/>
    <w:multiLevelType w:val="hybridMultilevel"/>
    <w:tmpl w:val="7630A4AE"/>
    <w:lvl w:ilvl="0" w:tplc="1EF64A1A">
      <w:start w:val="1"/>
      <w:numFmt w:val="bullet"/>
      <w:lvlText w:val=""/>
      <w:lvlJc w:val="left"/>
      <w:pPr>
        <w:tabs>
          <w:tab w:val="num" w:pos="1495"/>
        </w:tabs>
        <w:ind w:left="1495" w:hanging="360"/>
      </w:pPr>
      <w:rPr>
        <w:rFonts w:ascii="Symbol" w:hAnsi="Symbol" w:hint="default"/>
        <w:color w:val="auto"/>
      </w:rPr>
    </w:lvl>
    <w:lvl w:ilvl="1" w:tplc="08090003" w:tentative="1">
      <w:start w:val="1"/>
      <w:numFmt w:val="bullet"/>
      <w:lvlText w:val="o"/>
      <w:lvlJc w:val="left"/>
      <w:pPr>
        <w:tabs>
          <w:tab w:val="num" w:pos="1135"/>
        </w:tabs>
        <w:ind w:hanging="360"/>
      </w:pPr>
      <w:rPr>
        <w:rFonts w:ascii="Courier New" w:hAnsi="Courier New" w:hint="default"/>
      </w:rPr>
    </w:lvl>
    <w:lvl w:ilvl="2" w:tplc="08090005" w:tentative="1">
      <w:start w:val="1"/>
      <w:numFmt w:val="bullet"/>
      <w:lvlText w:val=""/>
      <w:lvlJc w:val="left"/>
      <w:pPr>
        <w:tabs>
          <w:tab w:val="num" w:pos="1855"/>
        </w:tabs>
        <w:ind w:left="1855" w:hanging="360"/>
      </w:pPr>
      <w:rPr>
        <w:rFonts w:ascii="Wingdings" w:hAnsi="Wingdings" w:hint="default"/>
      </w:rPr>
    </w:lvl>
    <w:lvl w:ilvl="3" w:tplc="08090001" w:tentative="1">
      <w:start w:val="1"/>
      <w:numFmt w:val="bullet"/>
      <w:lvlText w:val=""/>
      <w:lvlJc w:val="left"/>
      <w:pPr>
        <w:tabs>
          <w:tab w:val="num" w:pos="2575"/>
        </w:tabs>
        <w:ind w:left="2575" w:hanging="360"/>
      </w:pPr>
      <w:rPr>
        <w:rFonts w:ascii="Symbol" w:hAnsi="Symbol" w:hint="default"/>
      </w:rPr>
    </w:lvl>
    <w:lvl w:ilvl="4" w:tplc="08090003" w:tentative="1">
      <w:start w:val="1"/>
      <w:numFmt w:val="bullet"/>
      <w:lvlText w:val="o"/>
      <w:lvlJc w:val="left"/>
      <w:pPr>
        <w:tabs>
          <w:tab w:val="num" w:pos="3295"/>
        </w:tabs>
        <w:ind w:left="3295" w:hanging="360"/>
      </w:pPr>
      <w:rPr>
        <w:rFonts w:ascii="Courier New" w:hAnsi="Courier New" w:hint="default"/>
      </w:rPr>
    </w:lvl>
    <w:lvl w:ilvl="5" w:tplc="08090005" w:tentative="1">
      <w:start w:val="1"/>
      <w:numFmt w:val="bullet"/>
      <w:lvlText w:val=""/>
      <w:lvlJc w:val="left"/>
      <w:pPr>
        <w:tabs>
          <w:tab w:val="num" w:pos="4015"/>
        </w:tabs>
        <w:ind w:left="4015" w:hanging="360"/>
      </w:pPr>
      <w:rPr>
        <w:rFonts w:ascii="Wingdings" w:hAnsi="Wingdings" w:hint="default"/>
      </w:rPr>
    </w:lvl>
    <w:lvl w:ilvl="6" w:tplc="08090001" w:tentative="1">
      <w:start w:val="1"/>
      <w:numFmt w:val="bullet"/>
      <w:lvlText w:val=""/>
      <w:lvlJc w:val="left"/>
      <w:pPr>
        <w:tabs>
          <w:tab w:val="num" w:pos="4735"/>
        </w:tabs>
        <w:ind w:left="4735" w:hanging="360"/>
      </w:pPr>
      <w:rPr>
        <w:rFonts w:ascii="Symbol" w:hAnsi="Symbol" w:hint="default"/>
      </w:rPr>
    </w:lvl>
    <w:lvl w:ilvl="7" w:tplc="08090003" w:tentative="1">
      <w:start w:val="1"/>
      <w:numFmt w:val="bullet"/>
      <w:lvlText w:val="o"/>
      <w:lvlJc w:val="left"/>
      <w:pPr>
        <w:tabs>
          <w:tab w:val="num" w:pos="5455"/>
        </w:tabs>
        <w:ind w:left="5455" w:hanging="360"/>
      </w:pPr>
      <w:rPr>
        <w:rFonts w:ascii="Courier New" w:hAnsi="Courier New" w:hint="default"/>
      </w:rPr>
    </w:lvl>
    <w:lvl w:ilvl="8" w:tplc="08090005" w:tentative="1">
      <w:start w:val="1"/>
      <w:numFmt w:val="bullet"/>
      <w:lvlText w:val=""/>
      <w:lvlJc w:val="left"/>
      <w:pPr>
        <w:tabs>
          <w:tab w:val="num" w:pos="6175"/>
        </w:tabs>
        <w:ind w:left="6175" w:hanging="360"/>
      </w:pPr>
      <w:rPr>
        <w:rFonts w:ascii="Wingdings" w:hAnsi="Wingdings" w:hint="default"/>
      </w:rPr>
    </w:lvl>
  </w:abstractNum>
  <w:abstractNum w:abstractNumId="46">
    <w:nsid w:val="4E9A206D"/>
    <w:multiLevelType w:val="multilevel"/>
    <w:tmpl w:val="6DE442DC"/>
    <w:lvl w:ilvl="0">
      <w:start w:val="3"/>
      <w:numFmt w:val="decimal"/>
      <w:lvlText w:val="%1"/>
      <w:lvlJc w:val="left"/>
      <w:pPr>
        <w:tabs>
          <w:tab w:val="num" w:pos="480"/>
        </w:tabs>
        <w:ind w:left="480" w:hanging="480"/>
      </w:pPr>
      <w:rPr>
        <w:rFonts w:cs="Times New Roman" w:hint="default"/>
        <w:b/>
      </w:rPr>
    </w:lvl>
    <w:lvl w:ilvl="1">
      <w:start w:val="6"/>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7">
    <w:nsid w:val="4F0F3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48">
    <w:nsid w:val="502447F8"/>
    <w:multiLevelType w:val="hybridMultilevel"/>
    <w:tmpl w:val="66F8BE5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2CA689F"/>
    <w:multiLevelType w:val="hybridMultilevel"/>
    <w:tmpl w:val="DBA2824C"/>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0">
    <w:nsid w:val="54BD0BEC"/>
    <w:multiLevelType w:val="singleLevel"/>
    <w:tmpl w:val="72D6F376"/>
    <w:lvl w:ilvl="0">
      <w:start w:val="1"/>
      <w:numFmt w:val="bullet"/>
      <w:pStyle w:val="a2"/>
      <w:lvlText w:val=""/>
      <w:lvlJc w:val="left"/>
      <w:pPr>
        <w:tabs>
          <w:tab w:val="num" w:pos="283"/>
        </w:tabs>
        <w:ind w:left="283" w:hanging="283"/>
      </w:pPr>
      <w:rPr>
        <w:rFonts w:ascii="Symbol" w:hAnsi="Symbol"/>
      </w:rPr>
    </w:lvl>
  </w:abstractNum>
  <w:abstractNum w:abstractNumId="51">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A8D2AD4"/>
    <w:multiLevelType w:val="hybridMultilevel"/>
    <w:tmpl w:val="9F8C57D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53">
    <w:nsid w:val="61861ED0"/>
    <w:multiLevelType w:val="hybridMultilevel"/>
    <w:tmpl w:val="983E3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642F3272"/>
    <w:multiLevelType w:val="hybridMultilevel"/>
    <w:tmpl w:val="044EA188"/>
    <w:lvl w:ilvl="0" w:tplc="1EF64A1A">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nsid w:val="665C15AC"/>
    <w:multiLevelType w:val="hybridMultilevel"/>
    <w:tmpl w:val="309C2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nsid w:val="69FA794D"/>
    <w:multiLevelType w:val="hybridMultilevel"/>
    <w:tmpl w:val="7D2A290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6C9F6743"/>
    <w:multiLevelType w:val="hybridMultilevel"/>
    <w:tmpl w:val="993E45A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6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2">
    <w:nsid w:val="784422D2"/>
    <w:multiLevelType w:val="hybridMultilevel"/>
    <w:tmpl w:val="04347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7E89261E"/>
    <w:multiLevelType w:val="singleLevel"/>
    <w:tmpl w:val="C310F7F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50"/>
  </w:num>
  <w:num w:numId="4">
    <w:abstractNumId w:val="29"/>
  </w:num>
  <w:num w:numId="5">
    <w:abstractNumId w:val="17"/>
  </w:num>
  <w:num w:numId="6">
    <w:abstractNumId w:val="34"/>
  </w:num>
  <w:num w:numId="7">
    <w:abstractNumId w:val="26"/>
  </w:num>
  <w:num w:numId="8">
    <w:abstractNumId w:val="14"/>
  </w:num>
  <w:num w:numId="9">
    <w:abstractNumId w:val="12"/>
  </w:num>
  <w:num w:numId="10">
    <w:abstractNumId w:val="55"/>
  </w:num>
  <w:num w:numId="11">
    <w:abstractNumId w:val="58"/>
  </w:num>
  <w:num w:numId="12">
    <w:abstractNumId w:val="57"/>
  </w:num>
  <w:num w:numId="13">
    <w:abstractNumId w:val="61"/>
  </w:num>
  <w:num w:numId="14">
    <w:abstractNumId w:val="21"/>
  </w:num>
  <w:num w:numId="15">
    <w:abstractNumId w:val="37"/>
  </w:num>
  <w:num w:numId="16">
    <w:abstractNumId w:val="39"/>
  </w:num>
  <w:num w:numId="17">
    <w:abstractNumId w:val="38"/>
  </w:num>
  <w:num w:numId="18">
    <w:abstractNumId w:val="5"/>
  </w:num>
  <w:num w:numId="19">
    <w:abstractNumId w:val="40"/>
  </w:num>
  <w:num w:numId="20">
    <w:abstractNumId w:val="36"/>
  </w:num>
  <w:num w:numId="21">
    <w:abstractNumId w:val="51"/>
  </w:num>
  <w:num w:numId="22">
    <w:abstractNumId w:val="46"/>
  </w:num>
  <w:num w:numId="23">
    <w:abstractNumId w:val="24"/>
  </w:num>
  <w:num w:numId="24">
    <w:abstractNumId w:val="42"/>
  </w:num>
  <w:num w:numId="25">
    <w:abstractNumId w:val="11"/>
  </w:num>
  <w:num w:numId="26">
    <w:abstractNumId w:val="18"/>
  </w:num>
  <w:num w:numId="27">
    <w:abstractNumId w:val="28"/>
  </w:num>
  <w:num w:numId="28">
    <w:abstractNumId w:val="63"/>
  </w:num>
  <w:num w:numId="29">
    <w:abstractNumId w:val="2"/>
  </w:num>
  <w:num w:numId="30">
    <w:abstractNumId w:val="31"/>
  </w:num>
  <w:num w:numId="31">
    <w:abstractNumId w:val="47"/>
  </w:num>
  <w:num w:numId="32">
    <w:abstractNumId w:val="54"/>
  </w:num>
  <w:num w:numId="33">
    <w:abstractNumId w:val="48"/>
  </w:num>
  <w:num w:numId="34">
    <w:abstractNumId w:val="4"/>
  </w:num>
  <w:num w:numId="35">
    <w:abstractNumId w:val="35"/>
  </w:num>
  <w:num w:numId="36">
    <w:abstractNumId w:val="6"/>
  </w:num>
  <w:num w:numId="37">
    <w:abstractNumId w:val="22"/>
  </w:num>
  <w:num w:numId="38">
    <w:abstractNumId w:val="44"/>
  </w:num>
  <w:num w:numId="39">
    <w:abstractNumId w:val="7"/>
  </w:num>
  <w:num w:numId="40">
    <w:abstractNumId w:val="59"/>
  </w:num>
  <w:num w:numId="41">
    <w:abstractNumId w:val="8"/>
  </w:num>
  <w:num w:numId="42">
    <w:abstractNumId w:val="43"/>
  </w:num>
  <w:num w:numId="43">
    <w:abstractNumId w:val="45"/>
  </w:num>
  <w:num w:numId="44">
    <w:abstractNumId w:val="10"/>
  </w:num>
  <w:num w:numId="45">
    <w:abstractNumId w:val="52"/>
  </w:num>
  <w:num w:numId="46">
    <w:abstractNumId w:val="32"/>
  </w:num>
  <w:num w:numId="47">
    <w:abstractNumId w:val="19"/>
  </w:num>
  <w:num w:numId="48">
    <w:abstractNumId w:val="60"/>
  </w:num>
  <w:num w:numId="49">
    <w:abstractNumId w:val="20"/>
  </w:num>
  <w:num w:numId="50">
    <w:abstractNumId w:val="27"/>
  </w:num>
  <w:num w:numId="51">
    <w:abstractNumId w:val="49"/>
  </w:num>
  <w:num w:numId="52">
    <w:abstractNumId w:val="15"/>
  </w:num>
  <w:num w:numId="53">
    <w:abstractNumId w:val="41"/>
  </w:num>
  <w:num w:numId="54">
    <w:abstractNumId w:val="23"/>
  </w:num>
  <w:num w:numId="55">
    <w:abstractNumId w:val="33"/>
  </w:num>
  <w:num w:numId="56">
    <w:abstractNumId w:val="16"/>
  </w:num>
  <w:num w:numId="57">
    <w:abstractNumId w:val="53"/>
  </w:num>
  <w:num w:numId="58">
    <w:abstractNumId w:val="25"/>
  </w:num>
  <w:num w:numId="59">
    <w:abstractNumId w:val="56"/>
  </w:num>
  <w:num w:numId="60">
    <w:abstractNumId w:val="30"/>
  </w:num>
  <w:num w:numId="61">
    <w:abstractNumId w:val="62"/>
  </w:num>
  <w:num w:numId="62">
    <w:abstractNumId w:val="3"/>
  </w:num>
  <w:num w:numId="63">
    <w:abstractNumId w:val="9"/>
  </w:num>
  <w:num w:numId="64">
    <w:abstractNumId w:val="1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E4CA0"/>
    <w:rsid w:val="000218FA"/>
    <w:rsid w:val="00057634"/>
    <w:rsid w:val="00132207"/>
    <w:rsid w:val="002C6563"/>
    <w:rsid w:val="003A34FF"/>
    <w:rsid w:val="004A248B"/>
    <w:rsid w:val="0058369F"/>
    <w:rsid w:val="005E3CA5"/>
    <w:rsid w:val="00C0434A"/>
    <w:rsid w:val="00DE4CA0"/>
    <w:rsid w:val="00E0105E"/>
    <w:rsid w:val="00F61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PART"/>
    <w:qFormat/>
    <w:rsid w:val="00DE4CA0"/>
    <w:pPr>
      <w:spacing w:after="0" w:line="240" w:lineRule="auto"/>
    </w:pPr>
    <w:rPr>
      <w:rFonts w:ascii="Times New Roman" w:eastAsia="Times New Roman" w:hAnsi="Times New Roman" w:cs="Times New Roman"/>
      <w:sz w:val="24"/>
      <w:szCs w:val="24"/>
      <w:lang w:eastAsia="el-GR" w:bidi="el-GR"/>
    </w:rPr>
  </w:style>
  <w:style w:type="paragraph" w:styleId="1">
    <w:name w:val="heading 1"/>
    <w:aliases w:val="Numbered paragraph,Heading 1 Main Heading,Main"/>
    <w:basedOn w:val="a3"/>
    <w:next w:val="Text1"/>
    <w:link w:val="1Char"/>
    <w:autoRedefine/>
    <w:qFormat/>
    <w:rsid w:val="00DE4CA0"/>
    <w:pPr>
      <w:keepNext/>
      <w:spacing w:before="240" w:after="240"/>
      <w:jc w:val="center"/>
      <w:outlineLvl w:val="0"/>
    </w:pPr>
    <w:rPr>
      <w:b/>
      <w:u w:val="single"/>
    </w:rPr>
  </w:style>
  <w:style w:type="paragraph" w:styleId="21">
    <w:name w:val="heading 2"/>
    <w:aliases w:val="Sub"/>
    <w:basedOn w:val="a3"/>
    <w:next w:val="Text2"/>
    <w:link w:val="2Char"/>
    <w:autoRedefine/>
    <w:qFormat/>
    <w:rsid w:val="00DE4CA0"/>
    <w:pPr>
      <w:keepNext/>
      <w:spacing w:after="240"/>
      <w:jc w:val="both"/>
      <w:outlineLvl w:val="1"/>
    </w:pPr>
    <w:rPr>
      <w:b/>
      <w:color w:val="000000"/>
      <w:szCs w:val="20"/>
    </w:rPr>
  </w:style>
  <w:style w:type="paragraph" w:styleId="31">
    <w:name w:val="heading 3"/>
    <w:basedOn w:val="a3"/>
    <w:next w:val="Text3"/>
    <w:link w:val="3Char"/>
    <w:autoRedefine/>
    <w:qFormat/>
    <w:rsid w:val="00DE4CA0"/>
    <w:pPr>
      <w:keepNext/>
      <w:spacing w:after="240"/>
      <w:jc w:val="both"/>
      <w:outlineLvl w:val="2"/>
    </w:pPr>
    <w:rPr>
      <w:b/>
      <w:szCs w:val="20"/>
    </w:rPr>
  </w:style>
  <w:style w:type="paragraph" w:styleId="41">
    <w:name w:val="heading 4"/>
    <w:basedOn w:val="a3"/>
    <w:next w:val="Text4"/>
    <w:link w:val="4Char"/>
    <w:autoRedefine/>
    <w:qFormat/>
    <w:rsid w:val="00DE4CA0"/>
    <w:pPr>
      <w:keepNext/>
      <w:spacing w:after="240"/>
      <w:jc w:val="both"/>
      <w:outlineLvl w:val="3"/>
    </w:pPr>
    <w:rPr>
      <w:b/>
      <w:szCs w:val="20"/>
    </w:rPr>
  </w:style>
  <w:style w:type="paragraph" w:styleId="5">
    <w:name w:val="heading 5"/>
    <w:basedOn w:val="a3"/>
    <w:next w:val="a3"/>
    <w:link w:val="5Char"/>
    <w:qFormat/>
    <w:rsid w:val="00DE4CA0"/>
    <w:pPr>
      <w:spacing w:before="240" w:after="60"/>
      <w:ind w:left="3332" w:hanging="708"/>
      <w:jc w:val="both"/>
      <w:outlineLvl w:val="4"/>
    </w:pPr>
    <w:rPr>
      <w:rFonts w:ascii="Arial" w:hAnsi="Arial"/>
      <w:sz w:val="22"/>
      <w:szCs w:val="20"/>
    </w:rPr>
  </w:style>
  <w:style w:type="paragraph" w:styleId="6">
    <w:name w:val="heading 6"/>
    <w:basedOn w:val="a3"/>
    <w:next w:val="a3"/>
    <w:link w:val="6Char"/>
    <w:qFormat/>
    <w:rsid w:val="00DE4CA0"/>
    <w:pPr>
      <w:spacing w:before="240" w:after="60"/>
      <w:ind w:left="4040" w:hanging="708"/>
      <w:jc w:val="both"/>
      <w:outlineLvl w:val="5"/>
    </w:pPr>
    <w:rPr>
      <w:rFonts w:ascii="Arial" w:hAnsi="Arial"/>
      <w:i/>
      <w:sz w:val="22"/>
      <w:szCs w:val="20"/>
    </w:rPr>
  </w:style>
  <w:style w:type="paragraph" w:styleId="7">
    <w:name w:val="heading 7"/>
    <w:basedOn w:val="a3"/>
    <w:next w:val="a3"/>
    <w:link w:val="7Char"/>
    <w:qFormat/>
    <w:rsid w:val="00DE4CA0"/>
    <w:pPr>
      <w:spacing w:before="240" w:after="60"/>
      <w:ind w:left="4748" w:hanging="708"/>
      <w:jc w:val="both"/>
      <w:outlineLvl w:val="6"/>
    </w:pPr>
    <w:rPr>
      <w:rFonts w:ascii="Arial" w:hAnsi="Arial"/>
      <w:sz w:val="20"/>
      <w:szCs w:val="20"/>
    </w:rPr>
  </w:style>
  <w:style w:type="paragraph" w:styleId="8">
    <w:name w:val="heading 8"/>
    <w:basedOn w:val="a3"/>
    <w:next w:val="a3"/>
    <w:link w:val="8Char"/>
    <w:qFormat/>
    <w:rsid w:val="00DE4CA0"/>
    <w:pPr>
      <w:spacing w:before="240" w:after="60"/>
      <w:ind w:left="5456" w:hanging="708"/>
      <w:jc w:val="both"/>
      <w:outlineLvl w:val="7"/>
    </w:pPr>
    <w:rPr>
      <w:rFonts w:ascii="Arial" w:hAnsi="Arial"/>
      <w:i/>
      <w:sz w:val="20"/>
      <w:szCs w:val="20"/>
    </w:rPr>
  </w:style>
  <w:style w:type="paragraph" w:styleId="9">
    <w:name w:val="heading 9"/>
    <w:basedOn w:val="a3"/>
    <w:next w:val="a3"/>
    <w:link w:val="9Char"/>
    <w:qFormat/>
    <w:rsid w:val="00DE4CA0"/>
    <w:pPr>
      <w:spacing w:before="240" w:after="60"/>
      <w:ind w:left="6164" w:hanging="708"/>
      <w:jc w:val="both"/>
      <w:outlineLvl w:val="8"/>
    </w:pPr>
    <w:rPr>
      <w:rFonts w:ascii="Arial" w:hAnsi="Arial"/>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Επικεφαλίδα 1 Char"/>
    <w:aliases w:val="Numbered paragraph Char,Heading 1 Main Heading Char,Main Char"/>
    <w:basedOn w:val="a4"/>
    <w:link w:val="1"/>
    <w:rsid w:val="00DE4CA0"/>
    <w:rPr>
      <w:rFonts w:ascii="Times New Roman" w:eastAsia="Times New Roman" w:hAnsi="Times New Roman" w:cs="Times New Roman"/>
      <w:b/>
      <w:sz w:val="24"/>
      <w:szCs w:val="24"/>
      <w:u w:val="single"/>
      <w:lang w:eastAsia="el-GR" w:bidi="el-GR"/>
    </w:rPr>
  </w:style>
  <w:style w:type="character" w:customStyle="1" w:styleId="2Char">
    <w:name w:val="Επικεφαλίδα 2 Char"/>
    <w:aliases w:val="Sub Char"/>
    <w:basedOn w:val="a4"/>
    <w:link w:val="21"/>
    <w:rsid w:val="00DE4CA0"/>
    <w:rPr>
      <w:rFonts w:ascii="Times New Roman" w:eastAsia="Times New Roman" w:hAnsi="Times New Roman" w:cs="Times New Roman"/>
      <w:b/>
      <w:color w:val="000000"/>
      <w:sz w:val="24"/>
      <w:szCs w:val="20"/>
      <w:lang w:eastAsia="el-GR" w:bidi="el-GR"/>
    </w:rPr>
  </w:style>
  <w:style w:type="character" w:customStyle="1" w:styleId="3Char">
    <w:name w:val="Επικεφαλίδα 3 Char"/>
    <w:basedOn w:val="a4"/>
    <w:link w:val="31"/>
    <w:rsid w:val="00DE4CA0"/>
    <w:rPr>
      <w:rFonts w:ascii="Times New Roman" w:eastAsia="Times New Roman" w:hAnsi="Times New Roman" w:cs="Times New Roman"/>
      <w:b/>
      <w:sz w:val="24"/>
      <w:szCs w:val="20"/>
      <w:lang w:eastAsia="el-GR" w:bidi="el-GR"/>
    </w:rPr>
  </w:style>
  <w:style w:type="character" w:customStyle="1" w:styleId="4Char">
    <w:name w:val="Επικεφαλίδα 4 Char"/>
    <w:basedOn w:val="a4"/>
    <w:link w:val="41"/>
    <w:rsid w:val="00DE4CA0"/>
    <w:rPr>
      <w:rFonts w:ascii="Times New Roman" w:eastAsia="Times New Roman" w:hAnsi="Times New Roman" w:cs="Times New Roman"/>
      <w:b/>
      <w:sz w:val="24"/>
      <w:szCs w:val="20"/>
      <w:lang w:eastAsia="el-GR" w:bidi="el-GR"/>
    </w:rPr>
  </w:style>
  <w:style w:type="character" w:customStyle="1" w:styleId="5Char">
    <w:name w:val="Επικεφαλίδα 5 Char"/>
    <w:basedOn w:val="a4"/>
    <w:link w:val="5"/>
    <w:rsid w:val="00DE4CA0"/>
    <w:rPr>
      <w:rFonts w:ascii="Arial" w:eastAsia="Times New Roman" w:hAnsi="Arial" w:cs="Times New Roman"/>
      <w:szCs w:val="20"/>
      <w:lang w:eastAsia="el-GR" w:bidi="el-GR"/>
    </w:rPr>
  </w:style>
  <w:style w:type="character" w:customStyle="1" w:styleId="6Char">
    <w:name w:val="Επικεφαλίδα 6 Char"/>
    <w:basedOn w:val="a4"/>
    <w:link w:val="6"/>
    <w:rsid w:val="00DE4CA0"/>
    <w:rPr>
      <w:rFonts w:ascii="Arial" w:eastAsia="Times New Roman" w:hAnsi="Arial" w:cs="Times New Roman"/>
      <w:i/>
      <w:szCs w:val="20"/>
      <w:lang w:eastAsia="el-GR" w:bidi="el-GR"/>
    </w:rPr>
  </w:style>
  <w:style w:type="character" w:customStyle="1" w:styleId="7Char">
    <w:name w:val="Επικεφαλίδα 7 Char"/>
    <w:basedOn w:val="a4"/>
    <w:link w:val="7"/>
    <w:rsid w:val="00DE4CA0"/>
    <w:rPr>
      <w:rFonts w:ascii="Arial" w:eastAsia="Times New Roman" w:hAnsi="Arial" w:cs="Times New Roman"/>
      <w:sz w:val="20"/>
      <w:szCs w:val="20"/>
      <w:lang w:eastAsia="el-GR" w:bidi="el-GR"/>
    </w:rPr>
  </w:style>
  <w:style w:type="character" w:customStyle="1" w:styleId="8Char">
    <w:name w:val="Επικεφαλίδα 8 Char"/>
    <w:basedOn w:val="a4"/>
    <w:link w:val="8"/>
    <w:rsid w:val="00DE4CA0"/>
    <w:rPr>
      <w:rFonts w:ascii="Arial" w:eastAsia="Times New Roman" w:hAnsi="Arial" w:cs="Times New Roman"/>
      <w:i/>
      <w:sz w:val="20"/>
      <w:szCs w:val="20"/>
      <w:lang w:eastAsia="el-GR" w:bidi="el-GR"/>
    </w:rPr>
  </w:style>
  <w:style w:type="character" w:customStyle="1" w:styleId="9Char">
    <w:name w:val="Επικεφαλίδα 9 Char"/>
    <w:basedOn w:val="a4"/>
    <w:link w:val="9"/>
    <w:rsid w:val="00DE4CA0"/>
    <w:rPr>
      <w:rFonts w:ascii="Arial" w:eastAsia="Times New Roman" w:hAnsi="Arial" w:cs="Times New Roman"/>
      <w:i/>
      <w:sz w:val="18"/>
      <w:szCs w:val="20"/>
      <w:lang w:eastAsia="el-GR" w:bidi="el-GR"/>
    </w:rPr>
  </w:style>
  <w:style w:type="paragraph" w:customStyle="1" w:styleId="Text1">
    <w:name w:val="Text 1"/>
    <w:basedOn w:val="a3"/>
    <w:rsid w:val="00DE4CA0"/>
    <w:pPr>
      <w:spacing w:after="240"/>
      <w:ind w:left="482"/>
      <w:jc w:val="both"/>
    </w:pPr>
    <w:rPr>
      <w:szCs w:val="20"/>
    </w:rPr>
  </w:style>
  <w:style w:type="paragraph" w:customStyle="1" w:styleId="Text2">
    <w:name w:val="Text 2"/>
    <w:basedOn w:val="a3"/>
    <w:rsid w:val="00DE4CA0"/>
    <w:pPr>
      <w:tabs>
        <w:tab w:val="left" w:pos="2160"/>
      </w:tabs>
      <w:spacing w:after="240"/>
      <w:ind w:left="1077"/>
      <w:jc w:val="both"/>
    </w:pPr>
    <w:rPr>
      <w:szCs w:val="20"/>
    </w:rPr>
  </w:style>
  <w:style w:type="paragraph" w:customStyle="1" w:styleId="Text3">
    <w:name w:val="Text 3"/>
    <w:basedOn w:val="a3"/>
    <w:rsid w:val="00DE4CA0"/>
    <w:pPr>
      <w:tabs>
        <w:tab w:val="left" w:pos="2302"/>
      </w:tabs>
      <w:spacing w:after="240"/>
      <w:ind w:left="1916"/>
      <w:jc w:val="both"/>
    </w:pPr>
    <w:rPr>
      <w:szCs w:val="20"/>
    </w:rPr>
  </w:style>
  <w:style w:type="paragraph" w:customStyle="1" w:styleId="Text4">
    <w:name w:val="Text 4"/>
    <w:basedOn w:val="a3"/>
    <w:rsid w:val="00DE4CA0"/>
    <w:pPr>
      <w:spacing w:after="240"/>
      <w:ind w:left="2880"/>
      <w:jc w:val="both"/>
    </w:pPr>
    <w:rPr>
      <w:szCs w:val="20"/>
    </w:rPr>
  </w:style>
  <w:style w:type="paragraph" w:customStyle="1" w:styleId="Address">
    <w:name w:val="Address"/>
    <w:basedOn w:val="a3"/>
    <w:rsid w:val="00DE4CA0"/>
    <w:rPr>
      <w:szCs w:val="20"/>
    </w:rPr>
  </w:style>
  <w:style w:type="paragraph" w:customStyle="1" w:styleId="AddressTL">
    <w:name w:val="AddressTL"/>
    <w:basedOn w:val="a3"/>
    <w:next w:val="a3"/>
    <w:rsid w:val="00DE4CA0"/>
    <w:pPr>
      <w:spacing w:after="720"/>
    </w:pPr>
    <w:rPr>
      <w:szCs w:val="20"/>
    </w:rPr>
  </w:style>
  <w:style w:type="paragraph" w:customStyle="1" w:styleId="AddressTR">
    <w:name w:val="AddressTR"/>
    <w:basedOn w:val="a3"/>
    <w:next w:val="a3"/>
    <w:rsid w:val="00DE4CA0"/>
    <w:pPr>
      <w:spacing w:after="720"/>
      <w:ind w:left="5103"/>
    </w:pPr>
    <w:rPr>
      <w:szCs w:val="20"/>
    </w:rPr>
  </w:style>
  <w:style w:type="paragraph" w:styleId="a7">
    <w:name w:val="Block Text"/>
    <w:basedOn w:val="a3"/>
    <w:rsid w:val="00DE4CA0"/>
    <w:pPr>
      <w:spacing w:after="120"/>
      <w:ind w:left="1440" w:right="1440"/>
      <w:jc w:val="both"/>
    </w:pPr>
    <w:rPr>
      <w:szCs w:val="20"/>
    </w:rPr>
  </w:style>
  <w:style w:type="paragraph" w:styleId="a8">
    <w:name w:val="Body Text"/>
    <w:basedOn w:val="a3"/>
    <w:link w:val="Char"/>
    <w:rsid w:val="00DE4CA0"/>
    <w:pPr>
      <w:spacing w:after="120"/>
      <w:jc w:val="both"/>
    </w:pPr>
    <w:rPr>
      <w:szCs w:val="20"/>
    </w:rPr>
  </w:style>
  <w:style w:type="character" w:customStyle="1" w:styleId="Char">
    <w:name w:val="Σώμα κειμένου Char"/>
    <w:basedOn w:val="a4"/>
    <w:link w:val="a8"/>
    <w:rsid w:val="00DE4CA0"/>
    <w:rPr>
      <w:rFonts w:ascii="Times New Roman" w:eastAsia="Times New Roman" w:hAnsi="Times New Roman" w:cs="Times New Roman"/>
      <w:sz w:val="24"/>
      <w:szCs w:val="20"/>
      <w:lang w:eastAsia="el-GR" w:bidi="el-GR"/>
    </w:rPr>
  </w:style>
  <w:style w:type="paragraph" w:styleId="22">
    <w:name w:val="Body Text 2"/>
    <w:basedOn w:val="a3"/>
    <w:link w:val="2Char0"/>
    <w:rsid w:val="00DE4CA0"/>
    <w:pPr>
      <w:spacing w:after="120" w:line="480" w:lineRule="auto"/>
      <w:jc w:val="both"/>
    </w:pPr>
    <w:rPr>
      <w:szCs w:val="20"/>
    </w:rPr>
  </w:style>
  <w:style w:type="character" w:customStyle="1" w:styleId="2Char0">
    <w:name w:val="Σώμα κείμενου 2 Char"/>
    <w:basedOn w:val="a4"/>
    <w:link w:val="22"/>
    <w:rsid w:val="00DE4CA0"/>
    <w:rPr>
      <w:rFonts w:ascii="Times New Roman" w:eastAsia="Times New Roman" w:hAnsi="Times New Roman" w:cs="Times New Roman"/>
      <w:sz w:val="24"/>
      <w:szCs w:val="20"/>
      <w:lang w:eastAsia="el-GR" w:bidi="el-GR"/>
    </w:rPr>
  </w:style>
  <w:style w:type="paragraph" w:styleId="32">
    <w:name w:val="Body Text 3"/>
    <w:basedOn w:val="a3"/>
    <w:link w:val="3Char0"/>
    <w:rsid w:val="00DE4CA0"/>
    <w:pPr>
      <w:spacing w:after="120"/>
      <w:jc w:val="both"/>
    </w:pPr>
    <w:rPr>
      <w:sz w:val="16"/>
      <w:szCs w:val="20"/>
    </w:rPr>
  </w:style>
  <w:style w:type="character" w:customStyle="1" w:styleId="3Char0">
    <w:name w:val="Σώμα κείμενου 3 Char"/>
    <w:basedOn w:val="a4"/>
    <w:link w:val="32"/>
    <w:rsid w:val="00DE4CA0"/>
    <w:rPr>
      <w:rFonts w:ascii="Times New Roman" w:eastAsia="Times New Roman" w:hAnsi="Times New Roman" w:cs="Times New Roman"/>
      <w:sz w:val="16"/>
      <w:szCs w:val="20"/>
      <w:lang w:eastAsia="el-GR" w:bidi="el-GR"/>
    </w:rPr>
  </w:style>
  <w:style w:type="paragraph" w:styleId="a9">
    <w:name w:val="Body Text First Indent"/>
    <w:basedOn w:val="a8"/>
    <w:link w:val="Char0"/>
    <w:rsid w:val="00DE4CA0"/>
    <w:pPr>
      <w:ind w:firstLine="210"/>
    </w:pPr>
  </w:style>
  <w:style w:type="character" w:customStyle="1" w:styleId="Char0">
    <w:name w:val="Σώμα κείμενου Πρώτη Εσοχή Char"/>
    <w:basedOn w:val="Char"/>
    <w:link w:val="a9"/>
    <w:rsid w:val="00DE4CA0"/>
  </w:style>
  <w:style w:type="paragraph" w:styleId="aa">
    <w:name w:val="Body Text Indent"/>
    <w:basedOn w:val="a3"/>
    <w:link w:val="Char1"/>
    <w:rsid w:val="00DE4CA0"/>
    <w:pPr>
      <w:spacing w:after="120"/>
      <w:ind w:left="283"/>
      <w:jc w:val="both"/>
    </w:pPr>
    <w:rPr>
      <w:szCs w:val="20"/>
    </w:rPr>
  </w:style>
  <w:style w:type="character" w:customStyle="1" w:styleId="Char1">
    <w:name w:val="Σώμα κείμενου με εσοχή Char"/>
    <w:basedOn w:val="a4"/>
    <w:link w:val="aa"/>
    <w:rsid w:val="00DE4CA0"/>
    <w:rPr>
      <w:rFonts w:ascii="Times New Roman" w:eastAsia="Times New Roman" w:hAnsi="Times New Roman" w:cs="Times New Roman"/>
      <w:sz w:val="24"/>
      <w:szCs w:val="20"/>
      <w:lang w:eastAsia="el-GR" w:bidi="el-GR"/>
    </w:rPr>
  </w:style>
  <w:style w:type="paragraph" w:styleId="23">
    <w:name w:val="Body Text First Indent 2"/>
    <w:basedOn w:val="aa"/>
    <w:link w:val="2Char1"/>
    <w:rsid w:val="00DE4CA0"/>
    <w:pPr>
      <w:ind w:firstLine="210"/>
    </w:pPr>
  </w:style>
  <w:style w:type="character" w:customStyle="1" w:styleId="2Char1">
    <w:name w:val="Σώμα κείμενου Πρώτη Εσοχή 2 Char"/>
    <w:basedOn w:val="Char1"/>
    <w:link w:val="23"/>
    <w:rsid w:val="00DE4CA0"/>
  </w:style>
  <w:style w:type="paragraph" w:styleId="24">
    <w:name w:val="Body Text Indent 2"/>
    <w:basedOn w:val="a3"/>
    <w:link w:val="2Char2"/>
    <w:rsid w:val="00DE4CA0"/>
    <w:pPr>
      <w:spacing w:after="120" w:line="480" w:lineRule="auto"/>
      <w:ind w:left="283"/>
      <w:jc w:val="both"/>
    </w:pPr>
    <w:rPr>
      <w:szCs w:val="20"/>
    </w:rPr>
  </w:style>
  <w:style w:type="character" w:customStyle="1" w:styleId="2Char2">
    <w:name w:val="Σώμα κείμενου με εσοχή 2 Char"/>
    <w:basedOn w:val="a4"/>
    <w:link w:val="24"/>
    <w:rsid w:val="00DE4CA0"/>
    <w:rPr>
      <w:rFonts w:ascii="Times New Roman" w:eastAsia="Times New Roman" w:hAnsi="Times New Roman" w:cs="Times New Roman"/>
      <w:sz w:val="24"/>
      <w:szCs w:val="20"/>
      <w:lang w:eastAsia="el-GR" w:bidi="el-GR"/>
    </w:rPr>
  </w:style>
  <w:style w:type="paragraph" w:styleId="33">
    <w:name w:val="Body Text Indent 3"/>
    <w:basedOn w:val="a3"/>
    <w:link w:val="3Char1"/>
    <w:rsid w:val="00DE4CA0"/>
    <w:pPr>
      <w:spacing w:after="120"/>
      <w:ind w:left="283"/>
      <w:jc w:val="both"/>
    </w:pPr>
    <w:rPr>
      <w:sz w:val="16"/>
      <w:szCs w:val="20"/>
    </w:rPr>
  </w:style>
  <w:style w:type="character" w:customStyle="1" w:styleId="3Char1">
    <w:name w:val="Σώμα κείμενου με εσοχή 3 Char"/>
    <w:basedOn w:val="a4"/>
    <w:link w:val="33"/>
    <w:rsid w:val="00DE4CA0"/>
    <w:rPr>
      <w:rFonts w:ascii="Times New Roman" w:eastAsia="Times New Roman" w:hAnsi="Times New Roman" w:cs="Times New Roman"/>
      <w:sz w:val="16"/>
      <w:szCs w:val="20"/>
      <w:lang w:eastAsia="el-GR" w:bidi="el-GR"/>
    </w:rPr>
  </w:style>
  <w:style w:type="paragraph" w:styleId="ab">
    <w:name w:val="Closing"/>
    <w:basedOn w:val="a3"/>
    <w:next w:val="ac"/>
    <w:link w:val="Char2"/>
    <w:rsid w:val="00DE4CA0"/>
    <w:pPr>
      <w:tabs>
        <w:tab w:val="left" w:pos="5103"/>
      </w:tabs>
      <w:spacing w:before="240" w:after="240"/>
      <w:ind w:left="5103"/>
    </w:pPr>
    <w:rPr>
      <w:szCs w:val="20"/>
    </w:rPr>
  </w:style>
  <w:style w:type="character" w:customStyle="1" w:styleId="Char2">
    <w:name w:val="Κλείσιμο Char"/>
    <w:basedOn w:val="a4"/>
    <w:link w:val="ab"/>
    <w:rsid w:val="00DE4CA0"/>
    <w:rPr>
      <w:rFonts w:ascii="Times New Roman" w:eastAsia="Times New Roman" w:hAnsi="Times New Roman" w:cs="Times New Roman"/>
      <w:sz w:val="24"/>
      <w:szCs w:val="20"/>
      <w:lang w:eastAsia="el-GR" w:bidi="el-GR"/>
    </w:rPr>
  </w:style>
  <w:style w:type="paragraph" w:styleId="ac">
    <w:name w:val="Signature"/>
    <w:basedOn w:val="a3"/>
    <w:next w:val="Contact"/>
    <w:link w:val="Char3"/>
    <w:rsid w:val="00DE4CA0"/>
    <w:pPr>
      <w:tabs>
        <w:tab w:val="left" w:pos="5103"/>
      </w:tabs>
      <w:spacing w:before="1200"/>
      <w:ind w:left="5103"/>
      <w:jc w:val="center"/>
    </w:pPr>
    <w:rPr>
      <w:szCs w:val="20"/>
    </w:rPr>
  </w:style>
  <w:style w:type="character" w:customStyle="1" w:styleId="Char3">
    <w:name w:val="Υπογραφή Char"/>
    <w:basedOn w:val="a4"/>
    <w:link w:val="ac"/>
    <w:rsid w:val="00DE4CA0"/>
    <w:rPr>
      <w:rFonts w:ascii="Times New Roman" w:eastAsia="Times New Roman" w:hAnsi="Times New Roman" w:cs="Times New Roman"/>
      <w:sz w:val="24"/>
      <w:szCs w:val="20"/>
      <w:lang w:eastAsia="el-GR" w:bidi="el-GR"/>
    </w:rPr>
  </w:style>
  <w:style w:type="paragraph" w:customStyle="1" w:styleId="Contact">
    <w:name w:val="Contact"/>
    <w:basedOn w:val="a3"/>
    <w:next w:val="a3"/>
    <w:rsid w:val="00DE4CA0"/>
    <w:pPr>
      <w:spacing w:before="480"/>
      <w:ind w:left="567" w:hanging="567"/>
    </w:pPr>
    <w:rPr>
      <w:szCs w:val="20"/>
    </w:rPr>
  </w:style>
  <w:style w:type="paragraph" w:customStyle="1" w:styleId="Enclosures">
    <w:name w:val="Enclosures"/>
    <w:basedOn w:val="a3"/>
    <w:next w:val="Participants"/>
    <w:rsid w:val="00DE4CA0"/>
    <w:pPr>
      <w:keepNext/>
      <w:keepLines/>
      <w:tabs>
        <w:tab w:val="left" w:pos="5642"/>
      </w:tabs>
      <w:spacing w:before="480"/>
      <w:ind w:left="1792" w:hanging="1792"/>
    </w:pPr>
    <w:rPr>
      <w:szCs w:val="20"/>
    </w:rPr>
  </w:style>
  <w:style w:type="paragraph" w:customStyle="1" w:styleId="Participants">
    <w:name w:val="Participants"/>
    <w:basedOn w:val="a3"/>
    <w:next w:val="Copies"/>
    <w:rsid w:val="00DE4CA0"/>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a3"/>
    <w:next w:val="a3"/>
    <w:rsid w:val="00DE4CA0"/>
    <w:pPr>
      <w:tabs>
        <w:tab w:val="left" w:pos="2512"/>
        <w:tab w:val="left" w:pos="2762"/>
        <w:tab w:val="left" w:pos="5642"/>
        <w:tab w:val="left" w:pos="6362"/>
        <w:tab w:val="left" w:pos="6720"/>
      </w:tabs>
      <w:spacing w:before="480"/>
      <w:ind w:left="1792" w:hanging="1792"/>
    </w:pPr>
    <w:rPr>
      <w:szCs w:val="20"/>
    </w:rPr>
  </w:style>
  <w:style w:type="paragraph" w:styleId="ad">
    <w:name w:val="Date"/>
    <w:basedOn w:val="a3"/>
    <w:next w:val="References"/>
    <w:link w:val="Char4"/>
    <w:rsid w:val="00DE4CA0"/>
    <w:pPr>
      <w:ind w:left="5103" w:right="-567"/>
    </w:pPr>
    <w:rPr>
      <w:szCs w:val="20"/>
    </w:rPr>
  </w:style>
  <w:style w:type="character" w:customStyle="1" w:styleId="Char4">
    <w:name w:val="Ημερομηνία Char"/>
    <w:basedOn w:val="a4"/>
    <w:link w:val="ad"/>
    <w:rsid w:val="00DE4CA0"/>
    <w:rPr>
      <w:rFonts w:ascii="Times New Roman" w:eastAsia="Times New Roman" w:hAnsi="Times New Roman" w:cs="Times New Roman"/>
      <w:sz w:val="24"/>
      <w:szCs w:val="20"/>
      <w:lang w:eastAsia="el-GR" w:bidi="el-GR"/>
    </w:rPr>
  </w:style>
  <w:style w:type="paragraph" w:customStyle="1" w:styleId="References">
    <w:name w:val="References"/>
    <w:basedOn w:val="a3"/>
    <w:next w:val="AddressTR"/>
    <w:rsid w:val="00DE4CA0"/>
    <w:pPr>
      <w:spacing w:after="240"/>
      <w:ind w:left="5103"/>
    </w:pPr>
    <w:rPr>
      <w:sz w:val="20"/>
      <w:szCs w:val="20"/>
    </w:rPr>
  </w:style>
  <w:style w:type="paragraph" w:customStyle="1" w:styleId="DoubSign">
    <w:name w:val="DoubSign"/>
    <w:basedOn w:val="a3"/>
    <w:next w:val="Contact"/>
    <w:rsid w:val="00DE4CA0"/>
    <w:pPr>
      <w:tabs>
        <w:tab w:val="left" w:pos="5103"/>
      </w:tabs>
      <w:spacing w:before="1200"/>
    </w:pPr>
    <w:rPr>
      <w:szCs w:val="20"/>
    </w:rPr>
  </w:style>
  <w:style w:type="paragraph" w:styleId="ae">
    <w:name w:val="envelope address"/>
    <w:basedOn w:val="a3"/>
    <w:rsid w:val="00DE4CA0"/>
    <w:pPr>
      <w:framePr w:w="7920" w:h="1980" w:hRule="exact" w:hSpace="180" w:wrap="auto" w:hAnchor="page" w:xAlign="center" w:yAlign="bottom"/>
      <w:jc w:val="both"/>
    </w:pPr>
    <w:rPr>
      <w:szCs w:val="20"/>
    </w:rPr>
  </w:style>
  <w:style w:type="paragraph" w:styleId="af">
    <w:name w:val="envelope return"/>
    <w:basedOn w:val="a3"/>
    <w:rsid w:val="00DE4CA0"/>
    <w:pPr>
      <w:jc w:val="both"/>
    </w:pPr>
    <w:rPr>
      <w:sz w:val="20"/>
      <w:szCs w:val="20"/>
    </w:rPr>
  </w:style>
  <w:style w:type="paragraph" w:styleId="af0">
    <w:name w:val="footer"/>
    <w:basedOn w:val="a3"/>
    <w:link w:val="Char5"/>
    <w:uiPriority w:val="99"/>
    <w:rsid w:val="00DE4CA0"/>
    <w:pPr>
      <w:ind w:right="-567"/>
    </w:pPr>
    <w:rPr>
      <w:rFonts w:ascii="Arial" w:hAnsi="Arial"/>
      <w:sz w:val="16"/>
      <w:szCs w:val="20"/>
    </w:rPr>
  </w:style>
  <w:style w:type="character" w:customStyle="1" w:styleId="Char5">
    <w:name w:val="Υποσέλιδο Char"/>
    <w:basedOn w:val="a4"/>
    <w:link w:val="af0"/>
    <w:uiPriority w:val="99"/>
    <w:rsid w:val="00DE4CA0"/>
    <w:rPr>
      <w:rFonts w:ascii="Arial" w:eastAsia="Times New Roman" w:hAnsi="Arial" w:cs="Times New Roman"/>
      <w:sz w:val="16"/>
      <w:szCs w:val="20"/>
      <w:lang w:eastAsia="el-GR" w:bidi="el-GR"/>
    </w:rPr>
  </w:style>
  <w:style w:type="paragraph" w:styleId="af1">
    <w:name w:val="footnote text"/>
    <w:aliases w:val="Heading1"/>
    <w:link w:val="Char6"/>
    <w:autoRedefine/>
    <w:qFormat/>
    <w:rsid w:val="00DE4CA0"/>
    <w:pPr>
      <w:ind w:left="357" w:hanging="357"/>
    </w:pPr>
    <w:rPr>
      <w:rFonts w:ascii="Times New Roman" w:eastAsia="Times New Roman" w:hAnsi="Times New Roman" w:cs="Times New Roman"/>
      <w:sz w:val="20"/>
      <w:szCs w:val="24"/>
      <w:lang w:eastAsia="el-GR" w:bidi="el-GR"/>
    </w:rPr>
  </w:style>
  <w:style w:type="character" w:customStyle="1" w:styleId="Char6">
    <w:name w:val="Κείμενο υποσημείωσης Char"/>
    <w:aliases w:val="Heading1 Char"/>
    <w:basedOn w:val="a4"/>
    <w:link w:val="af1"/>
    <w:rsid w:val="00DE4CA0"/>
    <w:rPr>
      <w:rFonts w:ascii="Times New Roman" w:eastAsia="Times New Roman" w:hAnsi="Times New Roman" w:cs="Times New Roman"/>
      <w:sz w:val="20"/>
      <w:szCs w:val="24"/>
      <w:lang w:eastAsia="el-GR" w:bidi="el-GR"/>
    </w:rPr>
  </w:style>
  <w:style w:type="paragraph" w:styleId="af2">
    <w:name w:val="header"/>
    <w:basedOn w:val="a3"/>
    <w:link w:val="Char7"/>
    <w:rsid w:val="00DE4CA0"/>
    <w:pPr>
      <w:tabs>
        <w:tab w:val="center" w:pos="4153"/>
        <w:tab w:val="right" w:pos="8306"/>
      </w:tabs>
      <w:spacing w:after="240"/>
      <w:jc w:val="both"/>
    </w:pPr>
    <w:rPr>
      <w:szCs w:val="20"/>
    </w:rPr>
  </w:style>
  <w:style w:type="character" w:customStyle="1" w:styleId="Char7">
    <w:name w:val="Κεφαλίδα Char"/>
    <w:basedOn w:val="a4"/>
    <w:link w:val="af2"/>
    <w:rsid w:val="00DE4CA0"/>
    <w:rPr>
      <w:rFonts w:ascii="Times New Roman" w:eastAsia="Times New Roman" w:hAnsi="Times New Roman" w:cs="Times New Roman"/>
      <w:sz w:val="24"/>
      <w:szCs w:val="20"/>
      <w:lang w:eastAsia="el-GR" w:bidi="el-GR"/>
    </w:rPr>
  </w:style>
  <w:style w:type="paragraph" w:styleId="af3">
    <w:name w:val="List"/>
    <w:basedOn w:val="a3"/>
    <w:rsid w:val="00DE4CA0"/>
    <w:pPr>
      <w:spacing w:after="240"/>
      <w:ind w:left="283" w:hanging="283"/>
      <w:jc w:val="both"/>
    </w:pPr>
    <w:rPr>
      <w:szCs w:val="20"/>
    </w:rPr>
  </w:style>
  <w:style w:type="paragraph" w:styleId="25">
    <w:name w:val="List 2"/>
    <w:basedOn w:val="a3"/>
    <w:rsid w:val="00DE4CA0"/>
    <w:pPr>
      <w:spacing w:after="240"/>
      <w:ind w:left="566" w:hanging="283"/>
      <w:jc w:val="both"/>
    </w:pPr>
    <w:rPr>
      <w:szCs w:val="20"/>
    </w:rPr>
  </w:style>
  <w:style w:type="paragraph" w:styleId="34">
    <w:name w:val="List 3"/>
    <w:basedOn w:val="a3"/>
    <w:rsid w:val="00DE4CA0"/>
    <w:pPr>
      <w:spacing w:after="240"/>
      <w:ind w:left="849" w:hanging="283"/>
      <w:jc w:val="both"/>
    </w:pPr>
    <w:rPr>
      <w:szCs w:val="20"/>
    </w:rPr>
  </w:style>
  <w:style w:type="paragraph" w:styleId="42">
    <w:name w:val="List 4"/>
    <w:basedOn w:val="a3"/>
    <w:rsid w:val="00DE4CA0"/>
    <w:pPr>
      <w:spacing w:after="240"/>
      <w:ind w:left="1132" w:hanging="283"/>
      <w:jc w:val="both"/>
    </w:pPr>
    <w:rPr>
      <w:szCs w:val="20"/>
    </w:rPr>
  </w:style>
  <w:style w:type="paragraph" w:styleId="50">
    <w:name w:val="List 5"/>
    <w:basedOn w:val="a3"/>
    <w:rsid w:val="00DE4CA0"/>
    <w:pPr>
      <w:spacing w:after="240"/>
      <w:ind w:left="1415" w:hanging="283"/>
      <w:jc w:val="both"/>
    </w:pPr>
    <w:rPr>
      <w:szCs w:val="20"/>
    </w:rPr>
  </w:style>
  <w:style w:type="paragraph" w:styleId="a2">
    <w:name w:val="List Bullet"/>
    <w:basedOn w:val="a3"/>
    <w:rsid w:val="00DE4CA0"/>
    <w:pPr>
      <w:numPr>
        <w:numId w:val="3"/>
      </w:numPr>
      <w:spacing w:after="240"/>
      <w:jc w:val="both"/>
    </w:pPr>
    <w:rPr>
      <w:szCs w:val="20"/>
    </w:rPr>
  </w:style>
  <w:style w:type="paragraph" w:styleId="2">
    <w:name w:val="List Bullet 2"/>
    <w:basedOn w:val="Text2"/>
    <w:rsid w:val="00DE4CA0"/>
    <w:pPr>
      <w:numPr>
        <w:numId w:val="7"/>
      </w:numPr>
      <w:tabs>
        <w:tab w:val="clear" w:pos="2160"/>
      </w:tabs>
    </w:pPr>
  </w:style>
  <w:style w:type="paragraph" w:styleId="30">
    <w:name w:val="List Bullet 3"/>
    <w:basedOn w:val="Text3"/>
    <w:rsid w:val="00DE4CA0"/>
    <w:pPr>
      <w:numPr>
        <w:numId w:val="8"/>
      </w:numPr>
      <w:tabs>
        <w:tab w:val="clear" w:pos="2302"/>
      </w:tabs>
    </w:pPr>
  </w:style>
  <w:style w:type="paragraph" w:styleId="4">
    <w:name w:val="List Bullet 4"/>
    <w:basedOn w:val="Text4"/>
    <w:rsid w:val="00DE4CA0"/>
    <w:pPr>
      <w:numPr>
        <w:numId w:val="9"/>
      </w:numPr>
    </w:pPr>
  </w:style>
  <w:style w:type="paragraph" w:styleId="51">
    <w:name w:val="List Bullet 5"/>
    <w:basedOn w:val="a3"/>
    <w:autoRedefine/>
    <w:rsid w:val="00DE4CA0"/>
    <w:pPr>
      <w:tabs>
        <w:tab w:val="num" w:pos="1492"/>
      </w:tabs>
      <w:spacing w:after="240"/>
      <w:ind w:left="1492" w:hanging="360"/>
      <w:jc w:val="both"/>
    </w:pPr>
    <w:rPr>
      <w:szCs w:val="20"/>
    </w:rPr>
  </w:style>
  <w:style w:type="paragraph" w:styleId="af4">
    <w:name w:val="List Continue"/>
    <w:basedOn w:val="a3"/>
    <w:rsid w:val="00DE4CA0"/>
    <w:pPr>
      <w:spacing w:after="120"/>
      <w:ind w:left="283"/>
      <w:jc w:val="both"/>
    </w:pPr>
    <w:rPr>
      <w:szCs w:val="20"/>
    </w:rPr>
  </w:style>
  <w:style w:type="paragraph" w:styleId="26">
    <w:name w:val="List Continue 2"/>
    <w:basedOn w:val="a3"/>
    <w:rsid w:val="00DE4CA0"/>
    <w:pPr>
      <w:spacing w:after="120"/>
      <w:ind w:left="566"/>
      <w:jc w:val="both"/>
    </w:pPr>
    <w:rPr>
      <w:szCs w:val="20"/>
    </w:rPr>
  </w:style>
  <w:style w:type="paragraph" w:styleId="35">
    <w:name w:val="List Continue 3"/>
    <w:basedOn w:val="a3"/>
    <w:rsid w:val="00DE4CA0"/>
    <w:pPr>
      <w:spacing w:after="120"/>
      <w:ind w:left="849"/>
      <w:jc w:val="both"/>
    </w:pPr>
    <w:rPr>
      <w:szCs w:val="20"/>
    </w:rPr>
  </w:style>
  <w:style w:type="paragraph" w:styleId="43">
    <w:name w:val="List Continue 4"/>
    <w:basedOn w:val="a3"/>
    <w:rsid w:val="00DE4CA0"/>
    <w:pPr>
      <w:spacing w:after="120"/>
      <w:ind w:left="1132"/>
      <w:jc w:val="both"/>
    </w:pPr>
    <w:rPr>
      <w:szCs w:val="20"/>
    </w:rPr>
  </w:style>
  <w:style w:type="paragraph" w:styleId="52">
    <w:name w:val="List Continue 5"/>
    <w:basedOn w:val="a3"/>
    <w:rsid w:val="00DE4CA0"/>
    <w:pPr>
      <w:spacing w:after="120"/>
      <w:ind w:left="1415"/>
      <w:jc w:val="both"/>
    </w:pPr>
    <w:rPr>
      <w:szCs w:val="20"/>
    </w:rPr>
  </w:style>
  <w:style w:type="paragraph" w:styleId="a1">
    <w:name w:val="List Number"/>
    <w:basedOn w:val="a3"/>
    <w:rsid w:val="00DE4CA0"/>
    <w:pPr>
      <w:numPr>
        <w:numId w:val="15"/>
      </w:numPr>
      <w:spacing w:after="240"/>
      <w:jc w:val="both"/>
    </w:pPr>
    <w:rPr>
      <w:szCs w:val="20"/>
    </w:rPr>
  </w:style>
  <w:style w:type="paragraph" w:styleId="20">
    <w:name w:val="List Number 2"/>
    <w:basedOn w:val="Text2"/>
    <w:rsid w:val="00DE4CA0"/>
    <w:pPr>
      <w:numPr>
        <w:numId w:val="17"/>
      </w:numPr>
      <w:tabs>
        <w:tab w:val="clear" w:pos="2160"/>
      </w:tabs>
    </w:pPr>
  </w:style>
  <w:style w:type="paragraph" w:styleId="3">
    <w:name w:val="List Number 3"/>
    <w:basedOn w:val="Text3"/>
    <w:rsid w:val="00DE4CA0"/>
    <w:pPr>
      <w:numPr>
        <w:numId w:val="18"/>
      </w:numPr>
      <w:tabs>
        <w:tab w:val="clear" w:pos="2302"/>
      </w:tabs>
    </w:pPr>
  </w:style>
  <w:style w:type="paragraph" w:styleId="40">
    <w:name w:val="List Number 4"/>
    <w:basedOn w:val="Text4"/>
    <w:rsid w:val="00DE4CA0"/>
    <w:pPr>
      <w:numPr>
        <w:numId w:val="19"/>
      </w:numPr>
    </w:pPr>
  </w:style>
  <w:style w:type="paragraph" w:styleId="53">
    <w:name w:val="List Number 5"/>
    <w:basedOn w:val="a3"/>
    <w:rsid w:val="00DE4CA0"/>
    <w:pPr>
      <w:spacing w:after="240"/>
      <w:jc w:val="both"/>
    </w:pPr>
    <w:rPr>
      <w:szCs w:val="20"/>
    </w:rPr>
  </w:style>
  <w:style w:type="paragraph" w:styleId="a0">
    <w:name w:val="Message Header"/>
    <w:basedOn w:val="a3"/>
    <w:link w:val="Char8"/>
    <w:rsid w:val="00DE4CA0"/>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Char8">
    <w:name w:val="Κεφαλίδα μηνύματος Char"/>
    <w:basedOn w:val="a4"/>
    <w:link w:val="a0"/>
    <w:rsid w:val="00DE4CA0"/>
    <w:rPr>
      <w:rFonts w:ascii="Arial" w:eastAsia="Times New Roman" w:hAnsi="Arial" w:cs="Times New Roman"/>
      <w:sz w:val="24"/>
      <w:szCs w:val="20"/>
      <w:shd w:val="pct20" w:color="auto" w:fill="auto"/>
      <w:lang w:eastAsia="el-GR" w:bidi="el-GR"/>
    </w:rPr>
  </w:style>
  <w:style w:type="paragraph" w:styleId="af5">
    <w:name w:val="Normal Indent"/>
    <w:basedOn w:val="a3"/>
    <w:rsid w:val="00DE4CA0"/>
    <w:pPr>
      <w:spacing w:after="240"/>
      <w:ind w:left="720"/>
      <w:jc w:val="both"/>
    </w:pPr>
    <w:rPr>
      <w:szCs w:val="20"/>
    </w:rPr>
  </w:style>
  <w:style w:type="paragraph" w:styleId="af6">
    <w:name w:val="Note Heading"/>
    <w:basedOn w:val="a3"/>
    <w:next w:val="a3"/>
    <w:link w:val="Char9"/>
    <w:rsid w:val="00DE4CA0"/>
    <w:pPr>
      <w:spacing w:after="240"/>
      <w:jc w:val="both"/>
    </w:pPr>
    <w:rPr>
      <w:szCs w:val="20"/>
    </w:rPr>
  </w:style>
  <w:style w:type="character" w:customStyle="1" w:styleId="Char9">
    <w:name w:val="Επικεφαλίδα σημείωσης Char"/>
    <w:basedOn w:val="a4"/>
    <w:link w:val="af6"/>
    <w:rsid w:val="00DE4CA0"/>
    <w:rPr>
      <w:rFonts w:ascii="Times New Roman" w:eastAsia="Times New Roman" w:hAnsi="Times New Roman" w:cs="Times New Roman"/>
      <w:sz w:val="24"/>
      <w:szCs w:val="20"/>
      <w:lang w:eastAsia="el-GR" w:bidi="el-GR"/>
    </w:rPr>
  </w:style>
  <w:style w:type="paragraph" w:customStyle="1" w:styleId="NoteHead">
    <w:name w:val="NoteHead"/>
    <w:basedOn w:val="a3"/>
    <w:next w:val="Subject"/>
    <w:rsid w:val="00DE4CA0"/>
    <w:pPr>
      <w:spacing w:before="720" w:after="720"/>
      <w:jc w:val="center"/>
    </w:pPr>
    <w:rPr>
      <w:b/>
      <w:smallCaps/>
      <w:szCs w:val="20"/>
    </w:rPr>
  </w:style>
  <w:style w:type="paragraph" w:customStyle="1" w:styleId="Subject">
    <w:name w:val="Subject"/>
    <w:basedOn w:val="a3"/>
    <w:next w:val="a3"/>
    <w:rsid w:val="00DE4CA0"/>
    <w:pPr>
      <w:spacing w:after="480"/>
      <w:ind w:left="1191" w:hanging="1191"/>
    </w:pPr>
    <w:rPr>
      <w:b/>
      <w:szCs w:val="20"/>
    </w:rPr>
  </w:style>
  <w:style w:type="paragraph" w:customStyle="1" w:styleId="NoteList">
    <w:name w:val="NoteList"/>
    <w:basedOn w:val="a3"/>
    <w:next w:val="Subject"/>
    <w:rsid w:val="00DE4CA0"/>
    <w:pPr>
      <w:tabs>
        <w:tab w:val="left" w:pos="5823"/>
      </w:tabs>
      <w:spacing w:before="720" w:after="720"/>
      <w:ind w:left="5104" w:hanging="3119"/>
    </w:pPr>
    <w:rPr>
      <w:b/>
      <w:smallCaps/>
      <w:szCs w:val="20"/>
    </w:rPr>
  </w:style>
  <w:style w:type="paragraph" w:customStyle="1" w:styleId="NumPar1">
    <w:name w:val="NumPar 1"/>
    <w:basedOn w:val="1"/>
    <w:next w:val="Text1"/>
    <w:rsid w:val="00DE4CA0"/>
    <w:pPr>
      <w:keepNext w:val="0"/>
      <w:spacing w:before="0"/>
      <w:outlineLvl w:val="9"/>
    </w:pPr>
    <w:rPr>
      <w:b w:val="0"/>
      <w:smallCaps/>
    </w:rPr>
  </w:style>
  <w:style w:type="paragraph" w:customStyle="1" w:styleId="NumPar2">
    <w:name w:val="NumPar 2"/>
    <w:basedOn w:val="21"/>
    <w:next w:val="Text2"/>
    <w:rsid w:val="00DE4CA0"/>
    <w:pPr>
      <w:keepNext w:val="0"/>
      <w:outlineLvl w:val="9"/>
    </w:pPr>
    <w:rPr>
      <w:b w:val="0"/>
    </w:rPr>
  </w:style>
  <w:style w:type="paragraph" w:customStyle="1" w:styleId="NumPar3">
    <w:name w:val="NumPar 3"/>
    <w:basedOn w:val="31"/>
    <w:next w:val="Text3"/>
    <w:rsid w:val="00DE4CA0"/>
    <w:pPr>
      <w:keepNext w:val="0"/>
      <w:outlineLvl w:val="9"/>
    </w:pPr>
    <w:rPr>
      <w:i/>
    </w:rPr>
  </w:style>
  <w:style w:type="paragraph" w:customStyle="1" w:styleId="NumPar4">
    <w:name w:val="NumPar 4"/>
    <w:basedOn w:val="41"/>
    <w:next w:val="Text4"/>
    <w:rsid w:val="00DE4CA0"/>
    <w:pPr>
      <w:keepNext w:val="0"/>
      <w:outlineLvl w:val="9"/>
    </w:pPr>
  </w:style>
  <w:style w:type="paragraph" w:styleId="a">
    <w:name w:val="Plain Text"/>
    <w:basedOn w:val="a3"/>
    <w:link w:val="Chara"/>
    <w:rsid w:val="00DE4CA0"/>
    <w:pPr>
      <w:numPr>
        <w:numId w:val="2"/>
      </w:numPr>
      <w:tabs>
        <w:tab w:val="clear" w:pos="1492"/>
      </w:tabs>
      <w:spacing w:after="240"/>
      <w:ind w:left="0" w:firstLine="0"/>
      <w:jc w:val="both"/>
    </w:pPr>
    <w:rPr>
      <w:rFonts w:ascii="Courier New" w:hAnsi="Courier New"/>
      <w:sz w:val="20"/>
      <w:szCs w:val="20"/>
    </w:rPr>
  </w:style>
  <w:style w:type="character" w:customStyle="1" w:styleId="Chara">
    <w:name w:val="Απλό κείμενο Char"/>
    <w:basedOn w:val="a4"/>
    <w:link w:val="a"/>
    <w:rsid w:val="00DE4CA0"/>
    <w:rPr>
      <w:rFonts w:ascii="Courier New" w:eastAsia="Times New Roman" w:hAnsi="Courier New" w:cs="Times New Roman"/>
      <w:sz w:val="20"/>
      <w:szCs w:val="20"/>
      <w:lang w:eastAsia="el-GR" w:bidi="el-GR"/>
    </w:rPr>
  </w:style>
  <w:style w:type="paragraph" w:styleId="af7">
    <w:name w:val="Salutation"/>
    <w:basedOn w:val="a3"/>
    <w:next w:val="a3"/>
    <w:link w:val="Charb"/>
    <w:rsid w:val="00DE4CA0"/>
    <w:pPr>
      <w:spacing w:after="240"/>
      <w:jc w:val="both"/>
    </w:pPr>
    <w:rPr>
      <w:szCs w:val="20"/>
    </w:rPr>
  </w:style>
  <w:style w:type="character" w:customStyle="1" w:styleId="Charb">
    <w:name w:val="Χαιρετισμός Char"/>
    <w:basedOn w:val="a4"/>
    <w:link w:val="af7"/>
    <w:rsid w:val="00DE4CA0"/>
    <w:rPr>
      <w:rFonts w:ascii="Times New Roman" w:eastAsia="Times New Roman" w:hAnsi="Times New Roman" w:cs="Times New Roman"/>
      <w:sz w:val="24"/>
      <w:szCs w:val="20"/>
      <w:lang w:eastAsia="el-GR" w:bidi="el-GR"/>
    </w:rPr>
  </w:style>
  <w:style w:type="paragraph" w:styleId="af8">
    <w:name w:val="Subtitle"/>
    <w:basedOn w:val="a3"/>
    <w:link w:val="Charc"/>
    <w:qFormat/>
    <w:rsid w:val="00DE4CA0"/>
    <w:pPr>
      <w:spacing w:after="60"/>
      <w:jc w:val="center"/>
      <w:outlineLvl w:val="1"/>
    </w:pPr>
    <w:rPr>
      <w:rFonts w:ascii="Arial" w:hAnsi="Arial"/>
      <w:szCs w:val="20"/>
    </w:rPr>
  </w:style>
  <w:style w:type="character" w:customStyle="1" w:styleId="Charc">
    <w:name w:val="Υπότιτλος Char"/>
    <w:basedOn w:val="a4"/>
    <w:link w:val="af8"/>
    <w:rsid w:val="00DE4CA0"/>
    <w:rPr>
      <w:rFonts w:ascii="Arial" w:eastAsia="Times New Roman" w:hAnsi="Arial" w:cs="Times New Roman"/>
      <w:sz w:val="24"/>
      <w:szCs w:val="20"/>
      <w:lang w:eastAsia="el-GR" w:bidi="el-GR"/>
    </w:rPr>
  </w:style>
  <w:style w:type="paragraph" w:styleId="af9">
    <w:name w:val="Title"/>
    <w:basedOn w:val="a3"/>
    <w:link w:val="Chard"/>
    <w:qFormat/>
    <w:rsid w:val="00DE4CA0"/>
    <w:pPr>
      <w:spacing w:before="240" w:after="60"/>
      <w:jc w:val="center"/>
      <w:outlineLvl w:val="0"/>
    </w:pPr>
    <w:rPr>
      <w:rFonts w:ascii="Arial" w:hAnsi="Arial"/>
      <w:b/>
      <w:kern w:val="28"/>
      <w:sz w:val="32"/>
      <w:szCs w:val="20"/>
    </w:rPr>
  </w:style>
  <w:style w:type="character" w:customStyle="1" w:styleId="Chard">
    <w:name w:val="Τίτλος Char"/>
    <w:basedOn w:val="a4"/>
    <w:link w:val="af9"/>
    <w:rsid w:val="00DE4CA0"/>
    <w:rPr>
      <w:rFonts w:ascii="Arial" w:eastAsia="Times New Roman" w:hAnsi="Arial" w:cs="Times New Roman"/>
      <w:b/>
      <w:kern w:val="28"/>
      <w:sz w:val="32"/>
      <w:szCs w:val="20"/>
      <w:lang w:eastAsia="el-GR" w:bidi="el-GR"/>
    </w:rPr>
  </w:style>
  <w:style w:type="paragraph" w:customStyle="1" w:styleId="YReferences">
    <w:name w:val="YReferences"/>
    <w:basedOn w:val="a3"/>
    <w:next w:val="a3"/>
    <w:rsid w:val="00DE4CA0"/>
    <w:pPr>
      <w:spacing w:after="480"/>
      <w:ind w:left="1191" w:hanging="1191"/>
      <w:jc w:val="both"/>
    </w:pPr>
    <w:rPr>
      <w:szCs w:val="20"/>
    </w:rPr>
  </w:style>
  <w:style w:type="paragraph" w:customStyle="1" w:styleId="ListBullet1">
    <w:name w:val="List Bullet 1"/>
    <w:basedOn w:val="Text1"/>
    <w:rsid w:val="00DE4CA0"/>
    <w:pPr>
      <w:numPr>
        <w:numId w:val="6"/>
      </w:numPr>
    </w:pPr>
  </w:style>
  <w:style w:type="paragraph" w:customStyle="1" w:styleId="ListDash">
    <w:name w:val="List Dash"/>
    <w:basedOn w:val="a3"/>
    <w:rsid w:val="00DE4CA0"/>
    <w:pPr>
      <w:numPr>
        <w:numId w:val="10"/>
      </w:numPr>
      <w:spacing w:after="240"/>
      <w:jc w:val="both"/>
    </w:pPr>
    <w:rPr>
      <w:szCs w:val="20"/>
    </w:rPr>
  </w:style>
  <w:style w:type="paragraph" w:customStyle="1" w:styleId="ListDash1">
    <w:name w:val="List Dash 1"/>
    <w:basedOn w:val="Text1"/>
    <w:rsid w:val="00DE4CA0"/>
    <w:pPr>
      <w:numPr>
        <w:numId w:val="11"/>
      </w:numPr>
    </w:pPr>
  </w:style>
  <w:style w:type="paragraph" w:customStyle="1" w:styleId="ListDash2">
    <w:name w:val="List Dash 2"/>
    <w:basedOn w:val="Text2"/>
    <w:rsid w:val="00DE4CA0"/>
    <w:pPr>
      <w:numPr>
        <w:numId w:val="12"/>
      </w:numPr>
      <w:tabs>
        <w:tab w:val="clear" w:pos="2160"/>
      </w:tabs>
    </w:pPr>
  </w:style>
  <w:style w:type="paragraph" w:customStyle="1" w:styleId="ListDash3">
    <w:name w:val="List Dash 3"/>
    <w:basedOn w:val="Text3"/>
    <w:rsid w:val="00DE4CA0"/>
    <w:pPr>
      <w:numPr>
        <w:numId w:val="13"/>
      </w:numPr>
      <w:tabs>
        <w:tab w:val="clear" w:pos="2302"/>
      </w:tabs>
    </w:pPr>
  </w:style>
  <w:style w:type="paragraph" w:customStyle="1" w:styleId="ListDash4">
    <w:name w:val="List Dash 4"/>
    <w:basedOn w:val="Text4"/>
    <w:rsid w:val="00DE4CA0"/>
    <w:pPr>
      <w:numPr>
        <w:numId w:val="14"/>
      </w:numPr>
    </w:pPr>
  </w:style>
  <w:style w:type="paragraph" w:customStyle="1" w:styleId="ListNumberLevel2">
    <w:name w:val="List Number (Level 2)"/>
    <w:basedOn w:val="a3"/>
    <w:rsid w:val="00DE4CA0"/>
    <w:pPr>
      <w:numPr>
        <w:ilvl w:val="1"/>
        <w:numId w:val="15"/>
      </w:numPr>
      <w:spacing w:after="240"/>
      <w:jc w:val="both"/>
    </w:pPr>
    <w:rPr>
      <w:szCs w:val="20"/>
    </w:rPr>
  </w:style>
  <w:style w:type="paragraph" w:customStyle="1" w:styleId="ListNumberLevel3">
    <w:name w:val="List Number (Level 3)"/>
    <w:basedOn w:val="a3"/>
    <w:rsid w:val="00DE4CA0"/>
    <w:pPr>
      <w:numPr>
        <w:ilvl w:val="2"/>
        <w:numId w:val="15"/>
      </w:numPr>
      <w:spacing w:after="240"/>
      <w:jc w:val="both"/>
    </w:pPr>
    <w:rPr>
      <w:szCs w:val="20"/>
    </w:rPr>
  </w:style>
  <w:style w:type="paragraph" w:customStyle="1" w:styleId="ListNumberLevel4">
    <w:name w:val="List Number (Level 4)"/>
    <w:basedOn w:val="a3"/>
    <w:rsid w:val="00DE4CA0"/>
    <w:pPr>
      <w:numPr>
        <w:ilvl w:val="3"/>
        <w:numId w:val="15"/>
      </w:numPr>
      <w:spacing w:after="240"/>
      <w:jc w:val="both"/>
    </w:pPr>
    <w:rPr>
      <w:szCs w:val="20"/>
    </w:rPr>
  </w:style>
  <w:style w:type="paragraph" w:customStyle="1" w:styleId="ListNumber1">
    <w:name w:val="List Number 1"/>
    <w:basedOn w:val="Text1"/>
    <w:rsid w:val="00DE4CA0"/>
    <w:pPr>
      <w:numPr>
        <w:numId w:val="16"/>
      </w:numPr>
    </w:pPr>
  </w:style>
  <w:style w:type="paragraph" w:customStyle="1" w:styleId="ListNumber1Level2">
    <w:name w:val="List Number 1 (Level 2)"/>
    <w:basedOn w:val="Text1"/>
    <w:rsid w:val="00DE4CA0"/>
    <w:pPr>
      <w:numPr>
        <w:ilvl w:val="1"/>
        <w:numId w:val="16"/>
      </w:numPr>
    </w:pPr>
  </w:style>
  <w:style w:type="paragraph" w:customStyle="1" w:styleId="ListNumber1Level3">
    <w:name w:val="List Number 1 (Level 3)"/>
    <w:basedOn w:val="Text1"/>
    <w:rsid w:val="00DE4CA0"/>
    <w:pPr>
      <w:numPr>
        <w:ilvl w:val="2"/>
        <w:numId w:val="16"/>
      </w:numPr>
    </w:pPr>
  </w:style>
  <w:style w:type="paragraph" w:customStyle="1" w:styleId="ListNumber1Level4">
    <w:name w:val="List Number 1 (Level 4)"/>
    <w:basedOn w:val="Text1"/>
    <w:rsid w:val="00DE4CA0"/>
    <w:pPr>
      <w:numPr>
        <w:ilvl w:val="3"/>
        <w:numId w:val="16"/>
      </w:numPr>
    </w:pPr>
  </w:style>
  <w:style w:type="paragraph" w:customStyle="1" w:styleId="ListNumber2Level2">
    <w:name w:val="List Number 2 (Level 2)"/>
    <w:basedOn w:val="Text2"/>
    <w:rsid w:val="00DE4CA0"/>
    <w:pPr>
      <w:numPr>
        <w:ilvl w:val="1"/>
        <w:numId w:val="17"/>
      </w:numPr>
      <w:tabs>
        <w:tab w:val="clear" w:pos="2160"/>
      </w:tabs>
    </w:pPr>
  </w:style>
  <w:style w:type="paragraph" w:customStyle="1" w:styleId="ListNumber2Level3">
    <w:name w:val="List Number 2 (Level 3)"/>
    <w:basedOn w:val="Text2"/>
    <w:rsid w:val="00DE4CA0"/>
    <w:pPr>
      <w:numPr>
        <w:ilvl w:val="2"/>
        <w:numId w:val="17"/>
      </w:numPr>
      <w:tabs>
        <w:tab w:val="clear" w:pos="2160"/>
      </w:tabs>
    </w:pPr>
  </w:style>
  <w:style w:type="paragraph" w:customStyle="1" w:styleId="ListNumber2Level4">
    <w:name w:val="List Number 2 (Level 4)"/>
    <w:basedOn w:val="Text2"/>
    <w:rsid w:val="00DE4CA0"/>
    <w:pPr>
      <w:numPr>
        <w:ilvl w:val="3"/>
        <w:numId w:val="17"/>
      </w:numPr>
      <w:tabs>
        <w:tab w:val="clear" w:pos="2160"/>
      </w:tabs>
    </w:pPr>
  </w:style>
  <w:style w:type="paragraph" w:customStyle="1" w:styleId="ListNumber3Level2">
    <w:name w:val="List Number 3 (Level 2)"/>
    <w:basedOn w:val="Text3"/>
    <w:rsid w:val="00DE4CA0"/>
    <w:pPr>
      <w:numPr>
        <w:ilvl w:val="1"/>
        <w:numId w:val="18"/>
      </w:numPr>
      <w:tabs>
        <w:tab w:val="clear" w:pos="2302"/>
      </w:tabs>
    </w:pPr>
  </w:style>
  <w:style w:type="paragraph" w:customStyle="1" w:styleId="ListNumber3Level3">
    <w:name w:val="List Number 3 (Level 3)"/>
    <w:basedOn w:val="Text3"/>
    <w:rsid w:val="00DE4CA0"/>
    <w:pPr>
      <w:numPr>
        <w:ilvl w:val="2"/>
        <w:numId w:val="18"/>
      </w:numPr>
      <w:tabs>
        <w:tab w:val="clear" w:pos="2302"/>
      </w:tabs>
    </w:pPr>
  </w:style>
  <w:style w:type="paragraph" w:customStyle="1" w:styleId="ListNumber3Level4">
    <w:name w:val="List Number 3 (Level 4)"/>
    <w:basedOn w:val="Text3"/>
    <w:rsid w:val="00DE4CA0"/>
    <w:pPr>
      <w:numPr>
        <w:ilvl w:val="3"/>
        <w:numId w:val="18"/>
      </w:numPr>
      <w:tabs>
        <w:tab w:val="clear" w:pos="2302"/>
      </w:tabs>
    </w:pPr>
  </w:style>
  <w:style w:type="paragraph" w:customStyle="1" w:styleId="ListNumber4Level2">
    <w:name w:val="List Number 4 (Level 2)"/>
    <w:basedOn w:val="Text4"/>
    <w:rsid w:val="00DE4CA0"/>
    <w:pPr>
      <w:numPr>
        <w:ilvl w:val="1"/>
        <w:numId w:val="19"/>
      </w:numPr>
    </w:pPr>
  </w:style>
  <w:style w:type="paragraph" w:customStyle="1" w:styleId="ListNumber4Level3">
    <w:name w:val="List Number 4 (Level 3)"/>
    <w:basedOn w:val="Text4"/>
    <w:rsid w:val="00DE4CA0"/>
    <w:pPr>
      <w:numPr>
        <w:ilvl w:val="2"/>
        <w:numId w:val="19"/>
      </w:numPr>
    </w:pPr>
  </w:style>
  <w:style w:type="paragraph" w:customStyle="1" w:styleId="ListNumber4Level4">
    <w:name w:val="List Number 4 (Level 4)"/>
    <w:basedOn w:val="Text4"/>
    <w:rsid w:val="00DE4CA0"/>
    <w:pPr>
      <w:numPr>
        <w:ilvl w:val="3"/>
        <w:numId w:val="19"/>
      </w:numPr>
    </w:pPr>
  </w:style>
  <w:style w:type="paragraph" w:styleId="afa">
    <w:name w:val="TOC Heading"/>
    <w:basedOn w:val="a3"/>
    <w:next w:val="a3"/>
    <w:uiPriority w:val="39"/>
    <w:qFormat/>
    <w:rsid w:val="00DE4CA0"/>
    <w:pPr>
      <w:keepNext/>
      <w:spacing w:before="240" w:after="240"/>
      <w:jc w:val="center"/>
    </w:pPr>
    <w:rPr>
      <w:b/>
      <w:szCs w:val="20"/>
    </w:rPr>
  </w:style>
  <w:style w:type="paragraph" w:customStyle="1" w:styleId="ZCom">
    <w:name w:val="Z_Com"/>
    <w:basedOn w:val="a3"/>
    <w:next w:val="ZDGName"/>
    <w:uiPriority w:val="99"/>
    <w:rsid w:val="00DE4CA0"/>
    <w:pPr>
      <w:widowControl w:val="0"/>
      <w:ind w:right="85"/>
      <w:jc w:val="both"/>
    </w:pPr>
    <w:rPr>
      <w:rFonts w:ascii="Arial" w:hAnsi="Arial"/>
      <w:snapToGrid w:val="0"/>
      <w:szCs w:val="20"/>
    </w:rPr>
  </w:style>
  <w:style w:type="paragraph" w:customStyle="1" w:styleId="ZDGName">
    <w:name w:val="Z_DGName"/>
    <w:basedOn w:val="a3"/>
    <w:uiPriority w:val="99"/>
    <w:rsid w:val="00DE4CA0"/>
    <w:pPr>
      <w:widowControl w:val="0"/>
      <w:ind w:right="85"/>
    </w:pPr>
    <w:rPr>
      <w:rFonts w:ascii="Arial" w:hAnsi="Arial"/>
      <w:snapToGrid w:val="0"/>
      <w:sz w:val="16"/>
      <w:szCs w:val="20"/>
    </w:rPr>
  </w:style>
  <w:style w:type="paragraph" w:customStyle="1" w:styleId="Disclaimer">
    <w:name w:val="Disclaimer"/>
    <w:basedOn w:val="a3"/>
    <w:rsid w:val="00DE4CA0"/>
    <w:pPr>
      <w:keepLines/>
      <w:pBdr>
        <w:top w:val="single" w:sz="4" w:space="1" w:color="auto"/>
      </w:pBdr>
      <w:spacing w:before="480"/>
      <w:jc w:val="both"/>
    </w:pPr>
    <w:rPr>
      <w:i/>
      <w:szCs w:val="20"/>
    </w:rPr>
  </w:style>
  <w:style w:type="character" w:styleId="afb">
    <w:name w:val="footnote reference"/>
    <w:rsid w:val="00DE4CA0"/>
    <w:rPr>
      <w:vertAlign w:val="superscript"/>
    </w:rPr>
  </w:style>
  <w:style w:type="character" w:styleId="-">
    <w:name w:val="Hyperlink"/>
    <w:uiPriority w:val="99"/>
    <w:rsid w:val="00DE4CA0"/>
    <w:rPr>
      <w:color w:val="0000FF"/>
      <w:u w:val="single"/>
    </w:rPr>
  </w:style>
  <w:style w:type="character" w:styleId="afc">
    <w:name w:val="page number"/>
    <w:basedOn w:val="a4"/>
    <w:rsid w:val="00DE4CA0"/>
  </w:style>
  <w:style w:type="paragraph" w:styleId="Web">
    <w:name w:val="Normal (Web)"/>
    <w:basedOn w:val="a3"/>
    <w:uiPriority w:val="99"/>
    <w:rsid w:val="00DE4CA0"/>
    <w:pPr>
      <w:spacing w:before="100" w:beforeAutospacing="1" w:after="100" w:afterAutospacing="1"/>
    </w:pPr>
  </w:style>
  <w:style w:type="paragraph" w:customStyle="1" w:styleId="Point1">
    <w:name w:val="Point 1"/>
    <w:basedOn w:val="a3"/>
    <w:rsid w:val="00DE4CA0"/>
    <w:pPr>
      <w:spacing w:before="120" w:after="120"/>
      <w:ind w:left="1417" w:hanging="567"/>
      <w:jc w:val="both"/>
    </w:pPr>
    <w:rPr>
      <w:szCs w:val="20"/>
    </w:rPr>
  </w:style>
  <w:style w:type="paragraph" w:styleId="10">
    <w:name w:val="toc 1"/>
    <w:basedOn w:val="a3"/>
    <w:next w:val="a3"/>
    <w:link w:val="1Char0"/>
    <w:uiPriority w:val="39"/>
    <w:qFormat/>
    <w:rsid w:val="00DE4CA0"/>
    <w:pPr>
      <w:tabs>
        <w:tab w:val="right" w:leader="dot" w:pos="8640"/>
      </w:tabs>
      <w:spacing w:before="120" w:after="120"/>
      <w:ind w:left="482" w:right="720" w:hanging="482"/>
      <w:jc w:val="both"/>
    </w:pPr>
    <w:rPr>
      <w:caps/>
      <w:szCs w:val="20"/>
    </w:rPr>
  </w:style>
  <w:style w:type="paragraph" w:styleId="27">
    <w:name w:val="toc 2"/>
    <w:basedOn w:val="a3"/>
    <w:next w:val="a3"/>
    <w:uiPriority w:val="39"/>
    <w:qFormat/>
    <w:rsid w:val="00DE4CA0"/>
    <w:pPr>
      <w:tabs>
        <w:tab w:val="right" w:leader="dot" w:pos="8640"/>
      </w:tabs>
      <w:spacing w:before="60" w:after="60"/>
      <w:ind w:left="1077" w:right="720" w:hanging="595"/>
      <w:jc w:val="both"/>
    </w:pPr>
    <w:rPr>
      <w:szCs w:val="20"/>
    </w:rPr>
  </w:style>
  <w:style w:type="paragraph" w:styleId="36">
    <w:name w:val="toc 3"/>
    <w:basedOn w:val="a3"/>
    <w:next w:val="a3"/>
    <w:uiPriority w:val="39"/>
    <w:qFormat/>
    <w:rsid w:val="00DE4CA0"/>
    <w:pPr>
      <w:tabs>
        <w:tab w:val="right" w:leader="dot" w:pos="8640"/>
      </w:tabs>
      <w:spacing w:before="60" w:after="60"/>
      <w:ind w:left="1916" w:right="720" w:hanging="839"/>
      <w:jc w:val="both"/>
    </w:pPr>
    <w:rPr>
      <w:szCs w:val="20"/>
    </w:rPr>
  </w:style>
  <w:style w:type="paragraph" w:styleId="44">
    <w:name w:val="toc 4"/>
    <w:basedOn w:val="a3"/>
    <w:next w:val="a3"/>
    <w:uiPriority w:val="39"/>
    <w:rsid w:val="00DE4CA0"/>
    <w:pPr>
      <w:tabs>
        <w:tab w:val="right" w:leader="dot" w:pos="8641"/>
      </w:tabs>
      <w:spacing w:before="60" w:after="60"/>
      <w:ind w:left="2880" w:right="720" w:hanging="964"/>
      <w:jc w:val="both"/>
    </w:pPr>
    <w:rPr>
      <w:szCs w:val="20"/>
    </w:rPr>
  </w:style>
  <w:style w:type="paragraph" w:styleId="54">
    <w:name w:val="toc 5"/>
    <w:basedOn w:val="a3"/>
    <w:next w:val="a3"/>
    <w:uiPriority w:val="39"/>
    <w:rsid w:val="00DE4CA0"/>
    <w:pPr>
      <w:tabs>
        <w:tab w:val="right" w:leader="dot" w:pos="8641"/>
      </w:tabs>
      <w:spacing w:before="240" w:after="120"/>
      <w:ind w:right="720"/>
      <w:jc w:val="both"/>
    </w:pPr>
    <w:rPr>
      <w:caps/>
      <w:szCs w:val="20"/>
    </w:rPr>
  </w:style>
  <w:style w:type="paragraph" w:styleId="60">
    <w:name w:val="toc 6"/>
    <w:basedOn w:val="a3"/>
    <w:next w:val="a3"/>
    <w:autoRedefine/>
    <w:uiPriority w:val="39"/>
    <w:rsid w:val="00DE4CA0"/>
    <w:pPr>
      <w:ind w:left="1200"/>
    </w:pPr>
  </w:style>
  <w:style w:type="paragraph" w:styleId="70">
    <w:name w:val="toc 7"/>
    <w:basedOn w:val="a3"/>
    <w:next w:val="a3"/>
    <w:autoRedefine/>
    <w:uiPriority w:val="39"/>
    <w:rsid w:val="00DE4CA0"/>
    <w:pPr>
      <w:ind w:left="1440"/>
    </w:pPr>
  </w:style>
  <w:style w:type="paragraph" w:styleId="80">
    <w:name w:val="toc 8"/>
    <w:basedOn w:val="a3"/>
    <w:next w:val="a3"/>
    <w:autoRedefine/>
    <w:uiPriority w:val="39"/>
    <w:rsid w:val="00DE4CA0"/>
    <w:pPr>
      <w:ind w:left="1680"/>
    </w:pPr>
  </w:style>
  <w:style w:type="paragraph" w:styleId="90">
    <w:name w:val="toc 9"/>
    <w:basedOn w:val="a3"/>
    <w:next w:val="a3"/>
    <w:autoRedefine/>
    <w:uiPriority w:val="39"/>
    <w:rsid w:val="00DE4CA0"/>
    <w:pPr>
      <w:ind w:left="1920"/>
    </w:pPr>
  </w:style>
  <w:style w:type="paragraph" w:styleId="afd">
    <w:name w:val="Balloon Text"/>
    <w:basedOn w:val="a3"/>
    <w:link w:val="Chare"/>
    <w:rsid w:val="00DE4CA0"/>
    <w:rPr>
      <w:rFonts w:ascii="Tahoma" w:hAnsi="Tahoma" w:cs="Tahoma"/>
      <w:sz w:val="16"/>
      <w:szCs w:val="16"/>
    </w:rPr>
  </w:style>
  <w:style w:type="character" w:customStyle="1" w:styleId="Chare">
    <w:name w:val="Κείμενο πλαισίου Char"/>
    <w:basedOn w:val="a4"/>
    <w:link w:val="afd"/>
    <w:rsid w:val="00DE4CA0"/>
    <w:rPr>
      <w:rFonts w:ascii="Tahoma" w:eastAsia="Times New Roman" w:hAnsi="Tahoma" w:cs="Tahoma"/>
      <w:sz w:val="16"/>
      <w:szCs w:val="16"/>
      <w:lang w:eastAsia="el-GR" w:bidi="el-GR"/>
    </w:rPr>
  </w:style>
  <w:style w:type="character" w:customStyle="1" w:styleId="link-fake1">
    <w:name w:val="link-fake1"/>
    <w:rsid w:val="00DE4CA0"/>
    <w:rPr>
      <w:color w:val="0000EE"/>
    </w:rPr>
  </w:style>
  <w:style w:type="character" w:styleId="afe">
    <w:name w:val="annotation reference"/>
    <w:uiPriority w:val="99"/>
    <w:semiHidden/>
    <w:rsid w:val="00DE4CA0"/>
    <w:rPr>
      <w:sz w:val="16"/>
      <w:szCs w:val="16"/>
    </w:rPr>
  </w:style>
  <w:style w:type="paragraph" w:styleId="aff">
    <w:name w:val="annotation text"/>
    <w:basedOn w:val="a3"/>
    <w:link w:val="Charf"/>
    <w:uiPriority w:val="99"/>
    <w:rsid w:val="00DE4CA0"/>
    <w:rPr>
      <w:sz w:val="20"/>
      <w:szCs w:val="20"/>
    </w:rPr>
  </w:style>
  <w:style w:type="character" w:customStyle="1" w:styleId="Charf">
    <w:name w:val="Κείμενο σχολίου Char"/>
    <w:basedOn w:val="a4"/>
    <w:link w:val="aff"/>
    <w:uiPriority w:val="99"/>
    <w:rsid w:val="00DE4CA0"/>
    <w:rPr>
      <w:rFonts w:ascii="Times New Roman" w:eastAsia="Times New Roman" w:hAnsi="Times New Roman" w:cs="Times New Roman"/>
      <w:sz w:val="20"/>
      <w:szCs w:val="20"/>
      <w:lang w:eastAsia="el-GR" w:bidi="el-GR"/>
    </w:rPr>
  </w:style>
  <w:style w:type="character" w:customStyle="1" w:styleId="CommentTextChar">
    <w:name w:val="Comment Text Char"/>
    <w:basedOn w:val="a4"/>
    <w:uiPriority w:val="99"/>
    <w:rsid w:val="00DE4CA0"/>
    <w:rPr>
      <w:rFonts w:ascii="Times New Roman" w:eastAsia="Times New Roman" w:hAnsi="Times New Roman" w:cs="Times New Roman"/>
      <w:sz w:val="20"/>
      <w:szCs w:val="20"/>
    </w:rPr>
  </w:style>
  <w:style w:type="paragraph" w:styleId="aff0">
    <w:name w:val="annotation subject"/>
    <w:basedOn w:val="aff"/>
    <w:next w:val="aff"/>
    <w:link w:val="Charf0"/>
    <w:semiHidden/>
    <w:rsid w:val="00DE4CA0"/>
    <w:rPr>
      <w:b/>
      <w:bCs/>
    </w:rPr>
  </w:style>
  <w:style w:type="character" w:customStyle="1" w:styleId="Charf0">
    <w:name w:val="Θέμα σχολίου Char"/>
    <w:basedOn w:val="Charf"/>
    <w:link w:val="aff0"/>
    <w:semiHidden/>
    <w:rsid w:val="00DE4CA0"/>
    <w:rPr>
      <w:b/>
      <w:bCs/>
    </w:rPr>
  </w:style>
  <w:style w:type="paragraph" w:customStyle="1" w:styleId="Prrafodelista">
    <w:name w:val="Párrafo de lista"/>
    <w:basedOn w:val="a3"/>
    <w:qFormat/>
    <w:rsid w:val="00DE4CA0"/>
    <w:pPr>
      <w:spacing w:after="200" w:line="276" w:lineRule="auto"/>
      <w:ind w:left="708"/>
    </w:pPr>
    <w:rPr>
      <w:rFonts w:ascii="Calibri" w:eastAsia="Calibri" w:hAnsi="Calibri"/>
      <w:sz w:val="22"/>
      <w:szCs w:val="22"/>
    </w:rPr>
  </w:style>
  <w:style w:type="paragraph" w:customStyle="1" w:styleId="GBullets">
    <w:name w:val="G Bullets"/>
    <w:basedOn w:val="aa"/>
    <w:rsid w:val="00DE4CA0"/>
    <w:pPr>
      <w:keepLines/>
      <w:numPr>
        <w:numId w:val="4"/>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DE4CA0"/>
    <w:rPr>
      <w:rFonts w:ascii="Arial" w:hAnsi="Arial"/>
      <w:noProof w:val="0"/>
      <w:sz w:val="24"/>
      <w:lang w:val="el-GR" w:eastAsia="el-GR" w:bidi="el-GR"/>
    </w:rPr>
  </w:style>
  <w:style w:type="character" w:customStyle="1" w:styleId="Caractresdenotedebasdepage">
    <w:name w:val="Caractères de note de bas de page"/>
    <w:rsid w:val="00DE4CA0"/>
    <w:rPr>
      <w:vertAlign w:val="superscript"/>
    </w:rPr>
  </w:style>
  <w:style w:type="character" w:customStyle="1" w:styleId="WW-Caractresdenotedebasdepage">
    <w:name w:val="WW-Caractères de note de bas de page"/>
    <w:rsid w:val="00DE4CA0"/>
    <w:rPr>
      <w:vertAlign w:val="superscript"/>
    </w:rPr>
  </w:style>
  <w:style w:type="character" w:customStyle="1" w:styleId="shorttext">
    <w:name w:val="short_text"/>
    <w:basedOn w:val="a4"/>
    <w:rsid w:val="00DE4CA0"/>
  </w:style>
  <w:style w:type="character" w:customStyle="1" w:styleId="longtext">
    <w:name w:val="long_text"/>
    <w:basedOn w:val="a4"/>
    <w:rsid w:val="00DE4CA0"/>
  </w:style>
  <w:style w:type="paragraph" w:customStyle="1" w:styleId="Default">
    <w:name w:val="Default"/>
    <w:rsid w:val="00DE4CA0"/>
    <w:pPr>
      <w:autoSpaceDE w:val="0"/>
      <w:autoSpaceDN w:val="0"/>
      <w:adjustRightInd w:val="0"/>
      <w:spacing w:after="0" w:line="240" w:lineRule="auto"/>
    </w:pPr>
    <w:rPr>
      <w:rFonts w:ascii="Tahoma" w:eastAsia="Times New Roman" w:hAnsi="Tahoma" w:cs="Tahoma"/>
      <w:color w:val="000000"/>
      <w:sz w:val="24"/>
      <w:szCs w:val="24"/>
      <w:lang w:eastAsia="el-GR" w:bidi="el-GR"/>
    </w:rPr>
  </w:style>
  <w:style w:type="character" w:styleId="aff1">
    <w:name w:val="Emphasis"/>
    <w:uiPriority w:val="20"/>
    <w:qFormat/>
    <w:rsid w:val="00DE4CA0"/>
    <w:rPr>
      <w:i/>
      <w:iCs/>
    </w:rPr>
  </w:style>
  <w:style w:type="paragraph" w:customStyle="1" w:styleId="StandardWeb8">
    <w:name w:val="Standard (Web)8"/>
    <w:basedOn w:val="a3"/>
    <w:rsid w:val="00DE4CA0"/>
    <w:pPr>
      <w:spacing w:before="75" w:after="75"/>
      <w:ind w:left="225" w:right="225"/>
    </w:pPr>
    <w:rPr>
      <w:sz w:val="22"/>
      <w:szCs w:val="22"/>
    </w:rPr>
  </w:style>
  <w:style w:type="character" w:customStyle="1" w:styleId="hps">
    <w:name w:val="hps"/>
    <w:basedOn w:val="a4"/>
    <w:rsid w:val="00DE4CA0"/>
  </w:style>
  <w:style w:type="paragraph" w:styleId="z-">
    <w:name w:val="HTML Top of Form"/>
    <w:basedOn w:val="a3"/>
    <w:next w:val="a3"/>
    <w:link w:val="z-Char"/>
    <w:hidden/>
    <w:rsid w:val="00DE4CA0"/>
    <w:pPr>
      <w:pBdr>
        <w:bottom w:val="single" w:sz="6" w:space="1" w:color="auto"/>
      </w:pBdr>
      <w:jc w:val="center"/>
    </w:pPr>
    <w:rPr>
      <w:rFonts w:ascii="Arial" w:hAnsi="Arial" w:cs="Arial"/>
      <w:vanish/>
      <w:sz w:val="16"/>
      <w:szCs w:val="16"/>
    </w:rPr>
  </w:style>
  <w:style w:type="character" w:customStyle="1" w:styleId="z-Char">
    <w:name w:val="z-Αρχή φόρμας Char"/>
    <w:basedOn w:val="a4"/>
    <w:link w:val="z-"/>
    <w:rsid w:val="00DE4CA0"/>
    <w:rPr>
      <w:rFonts w:ascii="Arial" w:eastAsia="Times New Roman" w:hAnsi="Arial" w:cs="Arial"/>
      <w:vanish/>
      <w:sz w:val="16"/>
      <w:szCs w:val="16"/>
      <w:lang w:eastAsia="el-GR" w:bidi="el-GR"/>
    </w:rPr>
  </w:style>
  <w:style w:type="paragraph" w:styleId="z-0">
    <w:name w:val="HTML Bottom of Form"/>
    <w:basedOn w:val="a3"/>
    <w:next w:val="a3"/>
    <w:link w:val="z-Char0"/>
    <w:hidden/>
    <w:rsid w:val="00DE4CA0"/>
    <w:pPr>
      <w:pBdr>
        <w:top w:val="single" w:sz="6" w:space="1" w:color="auto"/>
      </w:pBdr>
      <w:jc w:val="center"/>
    </w:pPr>
    <w:rPr>
      <w:rFonts w:ascii="Arial" w:hAnsi="Arial" w:cs="Arial"/>
      <w:vanish/>
      <w:sz w:val="16"/>
      <w:szCs w:val="16"/>
    </w:rPr>
  </w:style>
  <w:style w:type="character" w:customStyle="1" w:styleId="z-Char0">
    <w:name w:val="z-Τέλος φόρμας Char"/>
    <w:basedOn w:val="a4"/>
    <w:link w:val="z-0"/>
    <w:rsid w:val="00DE4CA0"/>
    <w:rPr>
      <w:rFonts w:ascii="Arial" w:eastAsia="Times New Roman" w:hAnsi="Arial" w:cs="Arial"/>
      <w:vanish/>
      <w:sz w:val="16"/>
      <w:szCs w:val="16"/>
      <w:lang w:eastAsia="el-GR" w:bidi="el-GR"/>
    </w:rPr>
  </w:style>
  <w:style w:type="paragraph" w:customStyle="1" w:styleId="Base">
    <w:name w:val="Base"/>
    <w:rsid w:val="00DE4CA0"/>
    <w:pPr>
      <w:spacing w:before="60" w:after="60" w:line="240" w:lineRule="auto"/>
    </w:pPr>
    <w:rPr>
      <w:rFonts w:ascii="Times New Roman" w:eastAsia="Times New Roman" w:hAnsi="Times New Roman" w:cs="Times New Roman"/>
      <w:sz w:val="24"/>
      <w:szCs w:val="20"/>
      <w:lang w:eastAsia="el-GR" w:bidi="el-GR"/>
    </w:rPr>
  </w:style>
  <w:style w:type="paragraph" w:styleId="aff2">
    <w:name w:val="List Paragraph"/>
    <w:basedOn w:val="a3"/>
    <w:uiPriority w:val="34"/>
    <w:qFormat/>
    <w:rsid w:val="00DE4CA0"/>
    <w:pPr>
      <w:spacing w:after="160" w:line="340" w:lineRule="exact"/>
      <w:ind w:left="720" w:firstLine="284"/>
      <w:contextualSpacing/>
      <w:jc w:val="both"/>
    </w:pPr>
    <w:rPr>
      <w:rFonts w:ascii="Calibri" w:hAnsi="Calibri"/>
      <w:sz w:val="22"/>
      <w:szCs w:val="22"/>
    </w:rPr>
  </w:style>
  <w:style w:type="character" w:customStyle="1" w:styleId="atn">
    <w:name w:val="atn"/>
    <w:rsid w:val="00DE4CA0"/>
    <w:rPr>
      <w:rFonts w:cs="Times New Roman"/>
    </w:rPr>
  </w:style>
  <w:style w:type="paragraph" w:customStyle="1" w:styleId="CM1">
    <w:name w:val="CM1"/>
    <w:basedOn w:val="Default"/>
    <w:next w:val="Default"/>
    <w:rsid w:val="00DE4CA0"/>
    <w:rPr>
      <w:rFonts w:ascii="EUAlbertina" w:hAnsi="EUAlbertina" w:cs="Times New Roman"/>
      <w:color w:val="auto"/>
    </w:rPr>
  </w:style>
  <w:style w:type="paragraph" w:customStyle="1" w:styleId="CM3">
    <w:name w:val="CM3"/>
    <w:basedOn w:val="Default"/>
    <w:next w:val="Default"/>
    <w:rsid w:val="00DE4CA0"/>
    <w:rPr>
      <w:rFonts w:ascii="EUAlbertina" w:hAnsi="EUAlbertina" w:cs="Times New Roman"/>
      <w:color w:val="auto"/>
    </w:rPr>
  </w:style>
  <w:style w:type="paragraph" w:customStyle="1" w:styleId="CM4">
    <w:name w:val="CM4"/>
    <w:basedOn w:val="Default"/>
    <w:next w:val="Default"/>
    <w:rsid w:val="00DE4CA0"/>
    <w:rPr>
      <w:rFonts w:ascii="EUAlbertina" w:hAnsi="EUAlbertina" w:cs="Times New Roman"/>
      <w:color w:val="auto"/>
    </w:rPr>
  </w:style>
  <w:style w:type="paragraph" w:customStyle="1" w:styleId="Heading14pt">
    <w:name w:val="Heading + 14 pt"/>
    <w:aliases w:val="Bold,Auto"/>
    <w:basedOn w:val="10"/>
    <w:link w:val="Heading14ptChar"/>
    <w:rsid w:val="00DE4CA0"/>
  </w:style>
  <w:style w:type="character" w:customStyle="1" w:styleId="1Char0">
    <w:name w:val="ΠΠ 1 Char"/>
    <w:link w:val="10"/>
    <w:uiPriority w:val="39"/>
    <w:rsid w:val="00DE4CA0"/>
    <w:rPr>
      <w:rFonts w:ascii="Times New Roman" w:eastAsia="Times New Roman" w:hAnsi="Times New Roman" w:cs="Times New Roman"/>
      <w:caps/>
      <w:sz w:val="24"/>
      <w:szCs w:val="20"/>
      <w:lang w:eastAsia="el-GR" w:bidi="el-GR"/>
    </w:rPr>
  </w:style>
  <w:style w:type="character" w:customStyle="1" w:styleId="Heading14ptChar">
    <w:name w:val="Heading + 14 pt Char"/>
    <w:aliases w:val="Bold Char,Auto Char"/>
    <w:basedOn w:val="1Char0"/>
    <w:link w:val="Heading14pt"/>
    <w:rsid w:val="00DE4CA0"/>
  </w:style>
  <w:style w:type="character" w:styleId="-0">
    <w:name w:val="FollowedHyperlink"/>
    <w:rsid w:val="00DE4CA0"/>
    <w:rPr>
      <w:color w:val="800080"/>
      <w:u w:val="single"/>
    </w:rPr>
  </w:style>
  <w:style w:type="paragraph" w:customStyle="1" w:styleId="Point0">
    <w:name w:val="Point 0"/>
    <w:basedOn w:val="a3"/>
    <w:rsid w:val="00DE4CA0"/>
    <w:pPr>
      <w:spacing w:before="120" w:after="120"/>
      <w:ind w:left="850" w:hanging="850"/>
      <w:jc w:val="both"/>
    </w:pPr>
    <w:rPr>
      <w:rFonts w:eastAsia="Calibri"/>
      <w:szCs w:val="22"/>
    </w:rPr>
  </w:style>
  <w:style w:type="paragraph" w:customStyle="1" w:styleId="Point0number">
    <w:name w:val="Point 0 (number)"/>
    <w:basedOn w:val="a3"/>
    <w:rsid w:val="00DE4CA0"/>
    <w:pPr>
      <w:numPr>
        <w:numId w:val="5"/>
      </w:numPr>
      <w:spacing w:before="120" w:after="120"/>
      <w:jc w:val="both"/>
    </w:pPr>
    <w:rPr>
      <w:rFonts w:eastAsia="Calibri"/>
      <w:szCs w:val="22"/>
    </w:rPr>
  </w:style>
  <w:style w:type="paragraph" w:customStyle="1" w:styleId="Point1number">
    <w:name w:val="Point 1 (number)"/>
    <w:basedOn w:val="a3"/>
    <w:rsid w:val="00DE4CA0"/>
    <w:pPr>
      <w:numPr>
        <w:ilvl w:val="2"/>
        <w:numId w:val="5"/>
      </w:numPr>
      <w:spacing w:before="120" w:after="120"/>
      <w:jc w:val="both"/>
    </w:pPr>
    <w:rPr>
      <w:rFonts w:eastAsia="Calibri"/>
      <w:szCs w:val="22"/>
    </w:rPr>
  </w:style>
  <w:style w:type="paragraph" w:customStyle="1" w:styleId="Point2number">
    <w:name w:val="Point 2 (number)"/>
    <w:basedOn w:val="a3"/>
    <w:rsid w:val="00DE4CA0"/>
    <w:pPr>
      <w:numPr>
        <w:ilvl w:val="4"/>
        <w:numId w:val="5"/>
      </w:numPr>
      <w:spacing w:before="120" w:after="120"/>
      <w:jc w:val="both"/>
    </w:pPr>
    <w:rPr>
      <w:rFonts w:eastAsia="Calibri"/>
      <w:szCs w:val="22"/>
    </w:rPr>
  </w:style>
  <w:style w:type="paragraph" w:customStyle="1" w:styleId="Point3number">
    <w:name w:val="Point 3 (number)"/>
    <w:basedOn w:val="a3"/>
    <w:rsid w:val="00DE4CA0"/>
    <w:pPr>
      <w:numPr>
        <w:ilvl w:val="6"/>
        <w:numId w:val="5"/>
      </w:numPr>
      <w:spacing w:before="120" w:after="120"/>
      <w:jc w:val="both"/>
    </w:pPr>
    <w:rPr>
      <w:rFonts w:eastAsia="Calibri"/>
      <w:szCs w:val="22"/>
    </w:rPr>
  </w:style>
  <w:style w:type="paragraph" w:customStyle="1" w:styleId="Point0letter">
    <w:name w:val="Point 0 (letter)"/>
    <w:basedOn w:val="a3"/>
    <w:rsid w:val="00DE4CA0"/>
    <w:pPr>
      <w:numPr>
        <w:ilvl w:val="1"/>
        <w:numId w:val="5"/>
      </w:numPr>
      <w:spacing w:before="120" w:after="120"/>
      <w:jc w:val="both"/>
    </w:pPr>
    <w:rPr>
      <w:rFonts w:eastAsia="Calibri"/>
      <w:szCs w:val="22"/>
    </w:rPr>
  </w:style>
  <w:style w:type="paragraph" w:customStyle="1" w:styleId="Point1letter">
    <w:name w:val="Point 1 (letter)"/>
    <w:basedOn w:val="a3"/>
    <w:rsid w:val="00DE4CA0"/>
    <w:pPr>
      <w:spacing w:before="120" w:after="120"/>
      <w:jc w:val="both"/>
    </w:pPr>
    <w:rPr>
      <w:rFonts w:eastAsia="Calibri"/>
      <w:szCs w:val="22"/>
    </w:rPr>
  </w:style>
  <w:style w:type="paragraph" w:customStyle="1" w:styleId="Point2letter">
    <w:name w:val="Point 2 (letter)"/>
    <w:basedOn w:val="a3"/>
    <w:rsid w:val="00DE4CA0"/>
    <w:pPr>
      <w:numPr>
        <w:ilvl w:val="5"/>
        <w:numId w:val="5"/>
      </w:numPr>
      <w:spacing w:before="120" w:after="120"/>
      <w:jc w:val="both"/>
    </w:pPr>
    <w:rPr>
      <w:rFonts w:eastAsia="Calibri"/>
      <w:szCs w:val="22"/>
    </w:rPr>
  </w:style>
  <w:style w:type="paragraph" w:customStyle="1" w:styleId="Point3letter">
    <w:name w:val="Point 3 (letter)"/>
    <w:basedOn w:val="a3"/>
    <w:rsid w:val="00DE4CA0"/>
    <w:pPr>
      <w:numPr>
        <w:ilvl w:val="7"/>
        <w:numId w:val="5"/>
      </w:numPr>
      <w:spacing w:before="120" w:after="120"/>
      <w:jc w:val="both"/>
    </w:pPr>
    <w:rPr>
      <w:rFonts w:eastAsia="Calibri"/>
      <w:szCs w:val="22"/>
    </w:rPr>
  </w:style>
  <w:style w:type="paragraph" w:customStyle="1" w:styleId="Point4letter">
    <w:name w:val="Point 4 (letter)"/>
    <w:basedOn w:val="a3"/>
    <w:rsid w:val="00DE4CA0"/>
    <w:pPr>
      <w:numPr>
        <w:ilvl w:val="8"/>
        <w:numId w:val="5"/>
      </w:numPr>
      <w:spacing w:before="120" w:after="120"/>
      <w:jc w:val="both"/>
    </w:pPr>
    <w:rPr>
      <w:rFonts w:eastAsia="Calibri"/>
      <w:szCs w:val="22"/>
    </w:rPr>
  </w:style>
  <w:style w:type="paragraph" w:styleId="aff3">
    <w:name w:val="Revision"/>
    <w:hidden/>
    <w:uiPriority w:val="99"/>
    <w:semiHidden/>
    <w:rsid w:val="00DE4CA0"/>
    <w:pPr>
      <w:spacing w:after="0" w:line="240" w:lineRule="auto"/>
    </w:pPr>
    <w:rPr>
      <w:rFonts w:ascii="Times New Roman" w:eastAsia="Times New Roman" w:hAnsi="Times New Roman" w:cs="Times New Roman"/>
      <w:sz w:val="24"/>
      <w:szCs w:val="24"/>
      <w:lang w:eastAsia="el-GR" w:bidi="el-GR"/>
    </w:rPr>
  </w:style>
  <w:style w:type="paragraph" w:styleId="aff4">
    <w:name w:val="endnote text"/>
    <w:basedOn w:val="a3"/>
    <w:link w:val="Charf1"/>
    <w:rsid w:val="00DE4CA0"/>
    <w:rPr>
      <w:sz w:val="20"/>
      <w:szCs w:val="20"/>
    </w:rPr>
  </w:style>
  <w:style w:type="character" w:customStyle="1" w:styleId="Charf1">
    <w:name w:val="Κείμενο σημείωσης τέλους Char"/>
    <w:basedOn w:val="a4"/>
    <w:link w:val="aff4"/>
    <w:rsid w:val="00DE4CA0"/>
    <w:rPr>
      <w:rFonts w:ascii="Times New Roman" w:eastAsia="Times New Roman" w:hAnsi="Times New Roman" w:cs="Times New Roman"/>
      <w:sz w:val="20"/>
      <w:szCs w:val="20"/>
      <w:lang w:eastAsia="el-GR" w:bidi="el-GR"/>
    </w:rPr>
  </w:style>
  <w:style w:type="character" w:styleId="aff5">
    <w:name w:val="endnote reference"/>
    <w:rsid w:val="00DE4CA0"/>
    <w:rPr>
      <w:vertAlign w:val="superscript"/>
    </w:rPr>
  </w:style>
  <w:style w:type="character" w:styleId="aff6">
    <w:name w:val="Strong"/>
    <w:basedOn w:val="a4"/>
    <w:uiPriority w:val="22"/>
    <w:qFormat/>
    <w:rsid w:val="00DE4CA0"/>
    <w:rPr>
      <w:b/>
      <w:bCs/>
    </w:rPr>
  </w:style>
  <w:style w:type="paragraph" w:customStyle="1" w:styleId="Style1">
    <w:name w:val="Style1"/>
    <w:basedOn w:val="Heading14pt"/>
    <w:next w:val="1"/>
    <w:link w:val="Style1Char"/>
    <w:qFormat/>
    <w:rsid w:val="00DE4CA0"/>
    <w:rPr>
      <w:b/>
    </w:rPr>
  </w:style>
  <w:style w:type="character" w:customStyle="1" w:styleId="Style1Char">
    <w:name w:val="Style1 Char"/>
    <w:basedOn w:val="Heading14ptChar"/>
    <w:link w:val="Style1"/>
    <w:rsid w:val="00DE4CA0"/>
    <w:rPr>
      <w:b/>
    </w:rPr>
  </w:style>
  <w:style w:type="numbering" w:customStyle="1" w:styleId="NoList1">
    <w:name w:val="No List1"/>
    <w:next w:val="a6"/>
    <w:uiPriority w:val="99"/>
    <w:semiHidden/>
    <w:unhideWhenUsed/>
    <w:rsid w:val="00DE4CA0"/>
  </w:style>
  <w:style w:type="numbering" w:customStyle="1" w:styleId="NoList2">
    <w:name w:val="No List2"/>
    <w:next w:val="a6"/>
    <w:uiPriority w:val="99"/>
    <w:semiHidden/>
    <w:rsid w:val="00DE4CA0"/>
  </w:style>
  <w:style w:type="character" w:customStyle="1" w:styleId="Absatz-Standardschriftart1">
    <w:name w:val="Absatz-Standardschriftart1"/>
    <w:rsid w:val="00DE4CA0"/>
  </w:style>
  <w:style w:type="character" w:customStyle="1" w:styleId="Funotenzeichen1">
    <w:name w:val="Fußnotenzeichen1"/>
    <w:rsid w:val="00DE4CA0"/>
    <w:rPr>
      <w:rFonts w:cs="Times New Roman"/>
      <w:vertAlign w:val="superscript"/>
    </w:rPr>
  </w:style>
  <w:style w:type="character" w:customStyle="1" w:styleId="Kommentarzeichen1">
    <w:name w:val="Kommentarzeichen1"/>
    <w:rsid w:val="00DE4CA0"/>
    <w:rPr>
      <w:rFonts w:cs="Times New Roman"/>
      <w:sz w:val="16"/>
    </w:rPr>
  </w:style>
  <w:style w:type="character" w:customStyle="1" w:styleId="Endnotenzeichen1">
    <w:name w:val="Endnotenzeichen1"/>
    <w:rsid w:val="00DE4CA0"/>
  </w:style>
  <w:style w:type="paragraph" w:customStyle="1" w:styleId="berschrift">
    <w:name w:val="Überschrift"/>
    <w:basedOn w:val="a3"/>
    <w:next w:val="a8"/>
    <w:rsid w:val="00DE4CA0"/>
    <w:pPr>
      <w:keepNext/>
      <w:suppressAutoHyphens/>
      <w:spacing w:before="240" w:after="120"/>
    </w:pPr>
    <w:rPr>
      <w:rFonts w:ascii="Arial" w:hAnsi="Arial" w:cs="Tahoma"/>
      <w:sz w:val="28"/>
      <w:szCs w:val="28"/>
    </w:rPr>
  </w:style>
  <w:style w:type="paragraph" w:customStyle="1" w:styleId="Beschriftung1">
    <w:name w:val="Beschriftung1"/>
    <w:basedOn w:val="a3"/>
    <w:rsid w:val="00DE4CA0"/>
    <w:pPr>
      <w:suppressLineNumbers/>
      <w:suppressAutoHyphens/>
      <w:spacing w:before="120" w:after="120"/>
    </w:pPr>
    <w:rPr>
      <w:rFonts w:cs="Tahoma"/>
      <w:i/>
      <w:iCs/>
    </w:rPr>
  </w:style>
  <w:style w:type="paragraph" w:customStyle="1" w:styleId="Verzeichnis">
    <w:name w:val="Verzeichnis"/>
    <w:basedOn w:val="a3"/>
    <w:rsid w:val="00DE4CA0"/>
    <w:pPr>
      <w:suppressLineNumbers/>
      <w:suppressAutoHyphens/>
    </w:pPr>
    <w:rPr>
      <w:rFonts w:cs="Tahoma"/>
      <w:sz w:val="20"/>
      <w:szCs w:val="20"/>
    </w:rPr>
  </w:style>
  <w:style w:type="paragraph" w:customStyle="1" w:styleId="Kommentartext1">
    <w:name w:val="Kommentartext1"/>
    <w:basedOn w:val="a3"/>
    <w:rsid w:val="00DE4CA0"/>
    <w:pPr>
      <w:suppressAutoHyphens/>
    </w:pPr>
    <w:rPr>
      <w:sz w:val="20"/>
    </w:rPr>
  </w:style>
  <w:style w:type="paragraph" w:customStyle="1" w:styleId="TabellenInhalt">
    <w:name w:val="Tabellen Inhalt"/>
    <w:basedOn w:val="a3"/>
    <w:rsid w:val="00DE4CA0"/>
    <w:pPr>
      <w:suppressLineNumbers/>
      <w:suppressAutoHyphens/>
    </w:pPr>
    <w:rPr>
      <w:sz w:val="20"/>
      <w:szCs w:val="20"/>
    </w:rPr>
  </w:style>
  <w:style w:type="paragraph" w:customStyle="1" w:styleId="Tabellenberschrift">
    <w:name w:val="Tabellen Überschrift"/>
    <w:basedOn w:val="TabellenInhalt"/>
    <w:rsid w:val="00DE4CA0"/>
    <w:pPr>
      <w:jc w:val="center"/>
    </w:pPr>
    <w:rPr>
      <w:b/>
      <w:bCs/>
      <w:i/>
      <w:iCs/>
    </w:rPr>
  </w:style>
  <w:style w:type="character" w:customStyle="1" w:styleId="shorttext1">
    <w:name w:val="short_text1"/>
    <w:rsid w:val="00DE4CA0"/>
    <w:rPr>
      <w:rFonts w:cs="Times New Roman"/>
      <w:sz w:val="29"/>
      <w:szCs w:val="29"/>
    </w:rPr>
  </w:style>
  <w:style w:type="character" w:customStyle="1" w:styleId="longtext1">
    <w:name w:val="long_text1"/>
    <w:rsid w:val="00DE4CA0"/>
    <w:rPr>
      <w:rFonts w:cs="Times New Roman"/>
      <w:sz w:val="20"/>
      <w:szCs w:val="20"/>
    </w:rPr>
  </w:style>
  <w:style w:type="paragraph" w:customStyle="1" w:styleId="PlainText1">
    <w:name w:val="Plain Text1"/>
    <w:basedOn w:val="a3"/>
    <w:rsid w:val="00DE4CA0"/>
    <w:pPr>
      <w:suppressAutoHyphens/>
    </w:pPr>
    <w:rPr>
      <w:rFonts w:ascii="Courier New" w:hAnsi="Courier New"/>
      <w:sz w:val="20"/>
      <w:szCs w:val="20"/>
    </w:rPr>
  </w:style>
  <w:style w:type="paragraph" w:customStyle="1" w:styleId="font5">
    <w:name w:val="font5"/>
    <w:basedOn w:val="a3"/>
    <w:rsid w:val="00DE4CA0"/>
    <w:pPr>
      <w:spacing w:before="100" w:beforeAutospacing="1" w:after="100" w:afterAutospacing="1"/>
    </w:pPr>
    <w:rPr>
      <w:rFonts w:ascii="Tahoma" w:hAnsi="Tahoma" w:cs="Tahoma"/>
      <w:color w:val="008080"/>
    </w:rPr>
  </w:style>
  <w:style w:type="paragraph" w:customStyle="1" w:styleId="font6">
    <w:name w:val="font6"/>
    <w:basedOn w:val="a3"/>
    <w:rsid w:val="00DE4CA0"/>
    <w:pPr>
      <w:spacing w:before="100" w:beforeAutospacing="1" w:after="100" w:afterAutospacing="1"/>
    </w:pPr>
    <w:rPr>
      <w:rFonts w:ascii="Courier New" w:hAnsi="Courier New" w:cs="Courier New"/>
      <w:sz w:val="20"/>
      <w:szCs w:val="20"/>
    </w:rPr>
  </w:style>
  <w:style w:type="paragraph" w:customStyle="1" w:styleId="xl65">
    <w:name w:val="xl65"/>
    <w:basedOn w:val="a3"/>
    <w:rsid w:val="00DE4CA0"/>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a3"/>
    <w:rsid w:val="00DE4CA0"/>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a3"/>
    <w:rsid w:val="00DE4CA0"/>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a3"/>
    <w:rsid w:val="00DE4CA0"/>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a3"/>
    <w:rsid w:val="00DE4CA0"/>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a3"/>
    <w:rsid w:val="00DE4CA0"/>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a3"/>
    <w:rsid w:val="00DE4CA0"/>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a3"/>
    <w:rsid w:val="00DE4CA0"/>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a3"/>
    <w:rsid w:val="00DE4CA0"/>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a3"/>
    <w:rsid w:val="00DE4CA0"/>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a3"/>
    <w:rsid w:val="00DE4CA0"/>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a3"/>
    <w:rsid w:val="00DE4CA0"/>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a3"/>
    <w:rsid w:val="00DE4CA0"/>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a3"/>
    <w:rsid w:val="00DE4CA0"/>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a3"/>
    <w:rsid w:val="00DE4CA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a3"/>
    <w:rsid w:val="00DE4CA0"/>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a3"/>
    <w:rsid w:val="00DE4CA0"/>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a3"/>
    <w:rsid w:val="00DE4CA0"/>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a3"/>
    <w:rsid w:val="00DE4CA0"/>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a3"/>
    <w:rsid w:val="00DE4CA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a3"/>
    <w:rsid w:val="00DE4CA0"/>
    <w:pPr>
      <w:spacing w:before="100" w:beforeAutospacing="1" w:after="100" w:afterAutospacing="1"/>
    </w:pPr>
  </w:style>
  <w:style w:type="paragraph" w:customStyle="1" w:styleId="xl86">
    <w:name w:val="xl86"/>
    <w:basedOn w:val="a3"/>
    <w:rsid w:val="00DE4CA0"/>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a3"/>
    <w:rsid w:val="00DE4CA0"/>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a3"/>
    <w:rsid w:val="00DE4CA0"/>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a3"/>
    <w:rsid w:val="00DE4CA0"/>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a3"/>
    <w:rsid w:val="00DE4CA0"/>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a3"/>
    <w:rsid w:val="00DE4CA0"/>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a3"/>
    <w:rsid w:val="00DE4CA0"/>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a3"/>
    <w:rsid w:val="00DE4CA0"/>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a3"/>
    <w:rsid w:val="00DE4CA0"/>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a3"/>
    <w:next w:val="Titreobjet"/>
    <w:rsid w:val="00DE4CA0"/>
    <w:pPr>
      <w:spacing w:before="360"/>
      <w:jc w:val="center"/>
    </w:pPr>
    <w:rPr>
      <w:rFonts w:eastAsia="Calibri"/>
      <w:b/>
      <w:szCs w:val="22"/>
    </w:rPr>
  </w:style>
  <w:style w:type="paragraph" w:customStyle="1" w:styleId="Titreobjet">
    <w:name w:val="Titre objet"/>
    <w:basedOn w:val="a3"/>
    <w:next w:val="a3"/>
    <w:rsid w:val="00DE4CA0"/>
    <w:pPr>
      <w:spacing w:before="360" w:after="360"/>
      <w:jc w:val="center"/>
    </w:pPr>
    <w:rPr>
      <w:rFonts w:eastAsia="Calibri"/>
      <w:b/>
      <w:szCs w:val="22"/>
    </w:rPr>
  </w:style>
  <w:style w:type="paragraph" w:customStyle="1" w:styleId="Typedudocument">
    <w:name w:val="Type du document"/>
    <w:basedOn w:val="a3"/>
    <w:next w:val="Titreobjet"/>
    <w:rsid w:val="00DE4CA0"/>
    <w:pPr>
      <w:spacing w:before="360"/>
      <w:jc w:val="center"/>
    </w:pPr>
    <w:rPr>
      <w:rFonts w:eastAsia="Calibri"/>
      <w:b/>
      <w:szCs w:val="22"/>
    </w:rPr>
  </w:style>
  <w:style w:type="numbering" w:customStyle="1" w:styleId="NoList3">
    <w:name w:val="No List3"/>
    <w:next w:val="a6"/>
    <w:uiPriority w:val="99"/>
    <w:semiHidden/>
    <w:rsid w:val="00DE4CA0"/>
  </w:style>
  <w:style w:type="numbering" w:customStyle="1" w:styleId="NoList4">
    <w:name w:val="No List4"/>
    <w:next w:val="a6"/>
    <w:semiHidden/>
    <w:rsid w:val="00DE4CA0"/>
  </w:style>
  <w:style w:type="character" w:customStyle="1" w:styleId="resteaser2">
    <w:name w:val="resteaser2"/>
    <w:basedOn w:val="a4"/>
    <w:rsid w:val="00DE4CA0"/>
  </w:style>
  <w:style w:type="table" w:styleId="aff7">
    <w:name w:val="Table Grid"/>
    <w:basedOn w:val="a5"/>
    <w:rsid w:val="00DE4CA0"/>
    <w:pPr>
      <w:spacing w:after="0" w:line="240" w:lineRule="auto"/>
    </w:pPr>
    <w:rPr>
      <w:rFonts w:ascii="Times New Roman" w:eastAsia="Times New Roman" w:hAnsi="Times New Roman" w:cs="Times New Roman"/>
      <w:sz w:val="20"/>
      <w:szCs w:val="20"/>
      <w:lang w:eastAsia="el-GR" w:bidi="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a4"/>
    <w:rsid w:val="00DE4CA0"/>
  </w:style>
  <w:style w:type="paragraph" w:customStyle="1" w:styleId="SECTION">
    <w:name w:val="SECTION"/>
    <w:basedOn w:val="a3"/>
    <w:link w:val="SECTIONChar"/>
    <w:qFormat/>
    <w:rsid w:val="00DE4CA0"/>
    <w:pPr>
      <w:autoSpaceDE w:val="0"/>
      <w:autoSpaceDN w:val="0"/>
      <w:adjustRightInd w:val="0"/>
      <w:jc w:val="both"/>
    </w:pPr>
    <w:rPr>
      <w:b/>
      <w:color w:val="000000"/>
    </w:rPr>
  </w:style>
  <w:style w:type="paragraph" w:customStyle="1" w:styleId="Subsection">
    <w:name w:val="Subsection"/>
    <w:basedOn w:val="a3"/>
    <w:link w:val="SubsectionChar"/>
    <w:qFormat/>
    <w:rsid w:val="00DE4CA0"/>
    <w:pPr>
      <w:autoSpaceDE w:val="0"/>
      <w:autoSpaceDN w:val="0"/>
      <w:adjustRightInd w:val="0"/>
      <w:jc w:val="both"/>
    </w:pPr>
    <w:rPr>
      <w:b/>
      <w:noProof/>
    </w:rPr>
  </w:style>
  <w:style w:type="character" w:customStyle="1" w:styleId="SECTIONChar">
    <w:name w:val="SECTION Char"/>
    <w:basedOn w:val="a4"/>
    <w:link w:val="SECTION"/>
    <w:rsid w:val="00DE4CA0"/>
    <w:rPr>
      <w:rFonts w:ascii="Times New Roman" w:eastAsia="Times New Roman" w:hAnsi="Times New Roman" w:cs="Times New Roman"/>
      <w:b/>
      <w:color w:val="000000"/>
      <w:sz w:val="24"/>
      <w:szCs w:val="24"/>
      <w:lang w:eastAsia="el-GR" w:bidi="el-GR"/>
    </w:rPr>
  </w:style>
  <w:style w:type="paragraph" w:customStyle="1" w:styleId="Undersubsection">
    <w:name w:val="Undersubsection"/>
    <w:basedOn w:val="a3"/>
    <w:link w:val="UndersubsectionChar"/>
    <w:qFormat/>
    <w:rsid w:val="00DE4CA0"/>
    <w:pPr>
      <w:autoSpaceDE w:val="0"/>
      <w:autoSpaceDN w:val="0"/>
      <w:adjustRightInd w:val="0"/>
      <w:jc w:val="both"/>
    </w:pPr>
    <w:rPr>
      <w:b/>
      <w:bCs/>
    </w:rPr>
  </w:style>
  <w:style w:type="character" w:customStyle="1" w:styleId="SubsectionChar">
    <w:name w:val="Subsection Char"/>
    <w:basedOn w:val="a4"/>
    <w:link w:val="Subsection"/>
    <w:rsid w:val="00DE4CA0"/>
    <w:rPr>
      <w:rFonts w:ascii="Times New Roman" w:eastAsia="Times New Roman" w:hAnsi="Times New Roman" w:cs="Times New Roman"/>
      <w:b/>
      <w:noProof/>
      <w:sz w:val="24"/>
      <w:szCs w:val="24"/>
      <w:lang w:eastAsia="el-GR" w:bidi="el-GR"/>
    </w:rPr>
  </w:style>
  <w:style w:type="character" w:customStyle="1" w:styleId="UndersubsectionChar">
    <w:name w:val="Undersubsection Char"/>
    <w:basedOn w:val="a4"/>
    <w:link w:val="Undersubsection"/>
    <w:rsid w:val="00DE4CA0"/>
    <w:rPr>
      <w:rFonts w:ascii="Times New Roman" w:eastAsia="Times New Roman" w:hAnsi="Times New Roman" w:cs="Times New Roman"/>
      <w:b/>
      <w:bCs/>
      <w:sz w:val="24"/>
      <w:szCs w:val="24"/>
      <w:lang w:eastAsia="el-GR" w:bidi="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ode.org/charts/PDF/U000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ramon/nomenclatures/index.cfm?TargetUrl=LST_NOM_DTL&amp;StrNom=NACE_REV2"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ec.europa.eu/taxation_customs/customs/policy_issues/customs_security/aeo/index_de.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unicode.org/charts/PDF/U000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20883</Words>
  <Characters>112769</Characters>
  <Application>Microsoft Office Word</Application>
  <DocSecurity>0</DocSecurity>
  <Lines>939</Lines>
  <Paragraphs>266</Paragraphs>
  <ScaleCrop>false</ScaleCrop>
  <Company/>
  <LinksUpToDate>false</LinksUpToDate>
  <CharactersWithSpaces>133386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Τσαγκαλάκης</dc:creator>
  <cp:lastModifiedBy>a.kaloudi1</cp:lastModifiedBy>
  <cp:revision>2</cp:revision>
  <dcterms:created xsi:type="dcterms:W3CDTF">2020-07-29T12:56:00Z</dcterms:created>
  <dcterms:modified xsi:type="dcterms:W3CDTF">2020-07-29T12:56:00Z</dcterms:modified>
</cp:coreProperties>
</file>