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26" w:rsidRDefault="000A677F" w:rsidP="006A1C26">
      <w:pPr>
        <w:tabs>
          <w:tab w:val="left" w:pos="90"/>
        </w:tabs>
        <w:spacing w:line="288" w:lineRule="auto"/>
        <w:ind w:left="360" w:hanging="270"/>
        <w:rPr>
          <w:rFonts w:ascii="Calibri" w:hAnsi="Calibri" w:cs="Tahoma"/>
          <w:b/>
          <w:noProo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57.75pt" o:ole="" fillcolor="window">
            <v:imagedata r:id="rId8" o:title="" croptop="6387f" cropleft="7864f"/>
          </v:shape>
          <o:OLEObject Type="Embed" ProgID="PBrush" ShapeID="_x0000_i1025" DrawAspect="Content" ObjectID="_1645349697"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677120" w:rsidRPr="00DD2614">
        <w:rPr>
          <w:rFonts w:asciiTheme="minorHAnsi" w:hAnsiTheme="minorHAnsi" w:cstheme="minorHAnsi"/>
          <w:b/>
          <w:noProof/>
          <w:sz w:val="22"/>
          <w:szCs w:val="22"/>
        </w:rPr>
        <w:t xml:space="preserve"> </w:t>
      </w:r>
      <w:r w:rsidR="00DD2614">
        <w:rPr>
          <w:rFonts w:asciiTheme="minorHAnsi" w:hAnsiTheme="minorHAnsi" w:cstheme="minorHAnsi"/>
          <w:b/>
          <w:noProof/>
          <w:sz w:val="22"/>
          <w:szCs w:val="22"/>
        </w:rPr>
        <w:t xml:space="preserve">    </w:t>
      </w:r>
      <w:r w:rsidR="00DD2614" w:rsidRPr="00DD2614">
        <w:rPr>
          <w:rFonts w:asciiTheme="minorHAnsi" w:hAnsiTheme="minorHAnsi" w:cstheme="minorHAnsi"/>
          <w:b/>
          <w:sz w:val="22"/>
          <w:szCs w:val="22"/>
        </w:rPr>
        <w:t>ΑΔΑΜ: 20PROC006407867</w:t>
      </w:r>
    </w:p>
    <w:p w:rsidR="000A677F" w:rsidRPr="00695F75" w:rsidRDefault="000A677F" w:rsidP="006A1C26">
      <w:pPr>
        <w:tabs>
          <w:tab w:val="left" w:pos="90"/>
        </w:tabs>
        <w:spacing w:line="288"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006A1C26" w:rsidRPr="006A1C26">
        <w:rPr>
          <w:rFonts w:ascii="Calibri" w:hAnsi="Calibri" w:cs="Tahoma"/>
          <w:b/>
          <w:noProof/>
          <w:sz w:val="22"/>
          <w:szCs w:val="22"/>
        </w:rPr>
        <w:t xml:space="preserve">     </w:t>
      </w:r>
      <w:r w:rsidR="00DD2614" w:rsidRPr="00DD2614">
        <w:rPr>
          <w:rStyle w:val="a7"/>
          <w:rFonts w:asciiTheme="minorHAnsi" w:hAnsiTheme="minorHAnsi" w:cstheme="minorHAnsi"/>
          <w:sz w:val="22"/>
          <w:szCs w:val="22"/>
        </w:rPr>
        <w:t xml:space="preserve">ΑΔΑ: </w:t>
      </w:r>
      <w:r w:rsidR="00DD2614" w:rsidRPr="00C62921">
        <w:rPr>
          <w:rFonts w:asciiTheme="minorHAnsi" w:hAnsiTheme="minorHAnsi" w:cstheme="minorHAnsi"/>
          <w:b/>
          <w:sz w:val="22"/>
          <w:szCs w:val="22"/>
        </w:rPr>
        <w:t>ΨΦ5446ΜΠ3Ζ-Ι5Π</w:t>
      </w:r>
      <w:r w:rsidRPr="00695F75">
        <w:rPr>
          <w:rFonts w:ascii="Calibri" w:hAnsi="Calibri" w:cs="Tahoma"/>
          <w:b/>
          <w:noProof/>
          <w:sz w:val="22"/>
          <w:szCs w:val="22"/>
        </w:rPr>
        <w:tab/>
      </w:r>
      <w:r w:rsidRPr="00695F75">
        <w:rPr>
          <w:rFonts w:ascii="Calibri" w:hAnsi="Calibri" w:cs="Tahoma"/>
          <w:b/>
          <w:noProof/>
          <w:sz w:val="22"/>
          <w:szCs w:val="22"/>
        </w:rPr>
        <w:tab/>
      </w:r>
    </w:p>
    <w:p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2E18F2D0" wp14:editId="0E27D601">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5505E6">
        <w:rPr>
          <w:rFonts w:ascii="Calibri" w:hAnsi="Calibri" w:cs="Tahoma"/>
          <w:b/>
          <w:bCs/>
          <w:sz w:val="22"/>
          <w:szCs w:val="22"/>
        </w:rPr>
        <w:t>,</w:t>
      </w:r>
      <w:r w:rsidR="00E328E2">
        <w:rPr>
          <w:rFonts w:ascii="Calibri" w:hAnsi="Calibri" w:cs="Tahoma"/>
          <w:b/>
          <w:bCs/>
          <w:sz w:val="22"/>
          <w:szCs w:val="22"/>
        </w:rPr>
        <w:t xml:space="preserve"> </w:t>
      </w:r>
      <w:r w:rsidR="00096A68">
        <w:rPr>
          <w:rFonts w:ascii="Calibri" w:hAnsi="Calibri" w:cs="Tahoma"/>
          <w:b/>
          <w:bCs/>
          <w:sz w:val="22"/>
          <w:szCs w:val="22"/>
        </w:rPr>
        <w:t>09</w:t>
      </w:r>
      <w:r w:rsidR="00E328E2">
        <w:rPr>
          <w:rFonts w:ascii="Calibri" w:hAnsi="Calibri" w:cs="Tahoma"/>
          <w:b/>
          <w:bCs/>
          <w:sz w:val="22"/>
          <w:szCs w:val="22"/>
        </w:rPr>
        <w:t>/</w:t>
      </w:r>
      <w:r w:rsidR="00096A68">
        <w:rPr>
          <w:rFonts w:ascii="Calibri" w:hAnsi="Calibri" w:cs="Tahoma"/>
          <w:b/>
          <w:bCs/>
          <w:sz w:val="22"/>
          <w:szCs w:val="22"/>
        </w:rPr>
        <w:t>03</w:t>
      </w:r>
      <w:r w:rsidR="00690713">
        <w:rPr>
          <w:rFonts w:ascii="Calibri" w:hAnsi="Calibri" w:cs="Tahoma"/>
          <w:b/>
          <w:bCs/>
          <w:sz w:val="22"/>
          <w:szCs w:val="22"/>
        </w:rPr>
        <w:t>/20</w:t>
      </w:r>
      <w:r w:rsidR="006A1C26" w:rsidRPr="006A1C26">
        <w:rPr>
          <w:rFonts w:ascii="Calibri" w:hAnsi="Calibri" w:cs="Tahoma"/>
          <w:b/>
          <w:bCs/>
          <w:sz w:val="22"/>
          <w:szCs w:val="22"/>
        </w:rPr>
        <w:t>20</w:t>
      </w:r>
      <w:r w:rsidRPr="00695F75">
        <w:rPr>
          <w:rFonts w:ascii="Calibri" w:hAnsi="Calibri" w:cs="Tahoma"/>
          <w:b/>
          <w:bCs/>
          <w:sz w:val="22"/>
          <w:szCs w:val="22"/>
        </w:rPr>
        <w:t xml:space="preserve">   </w:t>
      </w:r>
      <w:bookmarkStart w:id="0" w:name="_GoBack"/>
      <w:bookmarkEnd w:id="0"/>
    </w:p>
    <w:p w:rsidR="000A677F" w:rsidRPr="005A31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096A68">
        <w:rPr>
          <w:rFonts w:ascii="Calibri" w:hAnsi="Calibri" w:cs="Tahoma"/>
          <w:b/>
          <w:sz w:val="22"/>
          <w:szCs w:val="22"/>
        </w:rPr>
        <w:t>2004</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945CDC" w:rsidRPr="00A94A8D">
        <w:rPr>
          <w:rFonts w:ascii="Calibri" w:hAnsi="Calibri" w:cs="Tahoma"/>
          <w:sz w:val="22"/>
          <w:szCs w:val="22"/>
        </w:rPr>
        <w:t xml:space="preserve"> </w:t>
      </w:r>
      <w:r w:rsidR="002F7A88">
        <w:rPr>
          <w:rFonts w:ascii="Calibri" w:hAnsi="Calibri" w:cs="Tahoma"/>
          <w:sz w:val="22"/>
          <w:szCs w:val="22"/>
        </w:rPr>
        <w:t>Σ</w:t>
      </w:r>
      <w:r w:rsidR="003D6E81">
        <w:rPr>
          <w:rFonts w:ascii="Calibri" w:hAnsi="Calibri" w:cs="Tahoma"/>
          <w:sz w:val="22"/>
          <w:szCs w:val="22"/>
        </w:rPr>
        <w:t xml:space="preserve">. </w:t>
      </w:r>
      <w:r w:rsidR="002F7A88">
        <w:rPr>
          <w:rFonts w:ascii="Calibri" w:hAnsi="Calibri" w:cs="Tahoma"/>
          <w:sz w:val="22"/>
          <w:szCs w:val="22"/>
        </w:rPr>
        <w:t>Μακροπούλου</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3D6E81">
        <w:rPr>
          <w:rFonts w:ascii="Calibri" w:hAnsi="Calibri" w:cs="Tahoma"/>
          <w:sz w:val="22"/>
          <w:szCs w:val="22"/>
        </w:rPr>
        <w:t>2</w:t>
      </w:r>
      <w:r w:rsidR="002F7A88">
        <w:rPr>
          <w:rFonts w:ascii="Calibri" w:hAnsi="Calibri" w:cs="Tahoma"/>
          <w:sz w:val="22"/>
          <w:szCs w:val="22"/>
        </w:rPr>
        <w:t>68</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sz w:val="22"/>
          <w:szCs w:val="22"/>
        </w:rPr>
      </w:pPr>
      <w:proofErr w:type="gramStart"/>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proofErr w:type="gramEnd"/>
      <w:r>
        <w:rPr>
          <w:rFonts w:ascii="Calibri" w:hAnsi="Calibri" w:cs="Tahoma"/>
          <w:b/>
          <w:sz w:val="22"/>
          <w:szCs w:val="22"/>
        </w:rPr>
        <w:t>:</w:t>
      </w:r>
      <w:r>
        <w:rPr>
          <w:rFonts w:ascii="Calibri" w:hAnsi="Calibri" w:cs="Tahoma"/>
          <w:b/>
          <w:sz w:val="22"/>
          <w:szCs w:val="22"/>
        </w:rPr>
        <w:tab/>
      </w:r>
      <w:hyperlink r:id="rId11" w:history="1">
        <w:r w:rsidR="00B66878" w:rsidRPr="007E17C8">
          <w:rPr>
            <w:rStyle w:val="-"/>
            <w:rFonts w:ascii="Calibri" w:hAnsi="Calibri"/>
            <w:sz w:val="22"/>
            <w:szCs w:val="22"/>
            <w:lang w:val="en-US"/>
          </w:rPr>
          <w:t>support</w:t>
        </w:r>
        <w:r w:rsidR="00B66878" w:rsidRPr="007E17C8">
          <w:rPr>
            <w:rStyle w:val="-"/>
            <w:rFonts w:ascii="Calibri" w:hAnsi="Calibri"/>
            <w:sz w:val="22"/>
            <w:szCs w:val="22"/>
          </w:rPr>
          <w:t>.</w:t>
        </w:r>
        <w:r w:rsidR="00B66878" w:rsidRPr="007E17C8">
          <w:rPr>
            <w:rStyle w:val="-"/>
            <w:rFonts w:ascii="Calibri" w:hAnsi="Calibri"/>
            <w:sz w:val="22"/>
            <w:szCs w:val="22"/>
            <w:lang w:val="en-US"/>
          </w:rPr>
          <w:t>gcsl</w:t>
        </w:r>
        <w:r w:rsidR="00B66878" w:rsidRPr="007E17C8">
          <w:rPr>
            <w:rStyle w:val="-"/>
            <w:rFonts w:ascii="Calibri" w:hAnsi="Calibri"/>
            <w:sz w:val="22"/>
            <w:szCs w:val="22"/>
          </w:rPr>
          <w:t>@</w:t>
        </w:r>
        <w:proofErr w:type="spellStart"/>
        <w:r w:rsidR="00B66878" w:rsidRPr="007E17C8">
          <w:rPr>
            <w:rStyle w:val="-"/>
            <w:rFonts w:ascii="Calibri" w:hAnsi="Calibri"/>
            <w:sz w:val="22"/>
            <w:szCs w:val="22"/>
            <w:lang w:val="en-US"/>
          </w:rPr>
          <w:t>aade</w:t>
        </w:r>
        <w:proofErr w:type="spellEnd"/>
        <w:r w:rsidR="00B66878" w:rsidRPr="007E17C8">
          <w:rPr>
            <w:rStyle w:val="-"/>
            <w:rFonts w:ascii="Calibri" w:hAnsi="Calibri"/>
            <w:sz w:val="22"/>
            <w:szCs w:val="22"/>
          </w:rPr>
          <w:t>.</w:t>
        </w:r>
        <w:r w:rsidR="00B66878" w:rsidRPr="007E17C8">
          <w:rPr>
            <w:rStyle w:val="-"/>
            <w:rFonts w:ascii="Calibri" w:hAnsi="Calibri"/>
            <w:sz w:val="22"/>
            <w:szCs w:val="22"/>
            <w:lang w:val="en-US"/>
          </w:rPr>
          <w:t>gr</w:t>
        </w:r>
      </w:hyperlink>
    </w:p>
    <w:p w:rsidR="003103F5" w:rsidRDefault="003103F5"/>
    <w:tbl>
      <w:tblPr>
        <w:tblW w:w="10333"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04"/>
        <w:gridCol w:w="7229"/>
      </w:tblGrid>
      <w:tr w:rsidR="000A677F" w:rsidRPr="000A677F" w:rsidTr="00CC55A1">
        <w:trPr>
          <w:trHeight w:val="583"/>
          <w:jc w:val="center"/>
        </w:trPr>
        <w:tc>
          <w:tcPr>
            <w:tcW w:w="10333" w:type="dxa"/>
            <w:gridSpan w:val="2"/>
            <w:vAlign w:val="center"/>
          </w:tcPr>
          <w:p w:rsidR="000A677F" w:rsidRPr="000A677F" w:rsidRDefault="000A677F" w:rsidP="007C0791">
            <w:pPr>
              <w:spacing w:line="276" w:lineRule="auto"/>
              <w:jc w:val="center"/>
              <w:rPr>
                <w:rFonts w:ascii="Calibri" w:hAnsi="Calibri" w:cs="Tahoma"/>
                <w:b/>
                <w:sz w:val="22"/>
                <w:szCs w:val="22"/>
              </w:rPr>
            </w:pPr>
            <w:r w:rsidRPr="00345A88">
              <w:rPr>
                <w:rFonts w:ascii="Calibri" w:hAnsi="Calibri" w:cs="Tahoma"/>
                <w:b/>
                <w:szCs w:val="22"/>
              </w:rPr>
              <w:t xml:space="preserve">Θέμα: «Συνοπτικός διαγωνισμός για την </w:t>
            </w:r>
            <w:r w:rsidR="00B66878">
              <w:rPr>
                <w:rFonts w:ascii="Calibri" w:hAnsi="Calibri" w:cs="Tahoma"/>
                <w:b/>
                <w:szCs w:val="22"/>
              </w:rPr>
              <w:t xml:space="preserve">προμήθεια επιστημονικού εξοπλισμού </w:t>
            </w:r>
            <w:r w:rsidR="00AA01FC" w:rsidRPr="00AA01FC">
              <w:rPr>
                <w:rFonts w:ascii="Calibri" w:hAnsi="Calibri" w:cs="Tahoma"/>
                <w:b/>
                <w:szCs w:val="22"/>
              </w:rPr>
              <w:t>(</w:t>
            </w:r>
            <w:r w:rsidR="00AA01FC">
              <w:rPr>
                <w:rFonts w:ascii="Calibri" w:hAnsi="Calibri" w:cs="Tahoma"/>
                <w:b/>
                <w:szCs w:val="22"/>
              </w:rPr>
              <w:t>ηλεκτρονικά πυκν</w:t>
            </w:r>
            <w:r w:rsidR="007C0791">
              <w:rPr>
                <w:rFonts w:ascii="Calibri" w:hAnsi="Calibri" w:cs="Tahoma"/>
                <w:b/>
                <w:szCs w:val="22"/>
              </w:rPr>
              <w:t>ό</w:t>
            </w:r>
            <w:r w:rsidR="00AA01FC">
              <w:rPr>
                <w:rFonts w:ascii="Calibri" w:hAnsi="Calibri" w:cs="Tahoma"/>
                <w:b/>
                <w:szCs w:val="22"/>
              </w:rPr>
              <w:t>μ</w:t>
            </w:r>
            <w:r w:rsidR="007C0791">
              <w:rPr>
                <w:rFonts w:ascii="Calibri" w:hAnsi="Calibri" w:cs="Tahoma"/>
                <w:b/>
                <w:szCs w:val="22"/>
              </w:rPr>
              <w:t>ε</w:t>
            </w:r>
            <w:r w:rsidR="00AA01FC">
              <w:rPr>
                <w:rFonts w:ascii="Calibri" w:hAnsi="Calibri" w:cs="Tahoma"/>
                <w:b/>
                <w:szCs w:val="22"/>
              </w:rPr>
              <w:t xml:space="preserve">τρα και αδιάλειπτα τροφοδοτικά ρεύματος) </w:t>
            </w:r>
            <w:r w:rsidR="00B66878">
              <w:rPr>
                <w:rFonts w:ascii="Calibri" w:hAnsi="Calibri" w:cs="Tahoma"/>
                <w:b/>
                <w:szCs w:val="22"/>
              </w:rPr>
              <w:t>για τις ανάγκες των εργαστηρίων του Γ.Χ.Κ.</w:t>
            </w:r>
            <w:r w:rsidRPr="00345A88">
              <w:rPr>
                <w:rFonts w:ascii="Calibri" w:hAnsi="Calibri" w:cs="Tahoma"/>
                <w:b/>
                <w:szCs w:val="22"/>
              </w:rPr>
              <w:t>»</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229" w:type="dxa"/>
            <w:vAlign w:val="center"/>
          </w:tcPr>
          <w:p w:rsidR="000A677F" w:rsidRPr="000A677F" w:rsidRDefault="002F7A88" w:rsidP="006A1C26">
            <w:pPr>
              <w:spacing w:line="276" w:lineRule="auto"/>
              <w:rPr>
                <w:rFonts w:ascii="Calibri" w:hAnsi="Calibri" w:cs="Tahoma"/>
                <w:sz w:val="22"/>
                <w:szCs w:val="22"/>
              </w:rPr>
            </w:pPr>
            <w:r>
              <w:rPr>
                <w:rFonts w:ascii="Calibri" w:hAnsi="Calibri" w:cs="Tahoma"/>
                <w:sz w:val="22"/>
                <w:szCs w:val="22"/>
              </w:rPr>
              <w:t>Σύμβαση Υπηρεσίας</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b/>
                <w:sz w:val="22"/>
                <w:szCs w:val="22"/>
              </w:rPr>
            </w:pPr>
            <w:r w:rsidRPr="000A677F">
              <w:rPr>
                <w:rFonts w:ascii="Calibri" w:hAnsi="Calibri" w:cs="Tahoma"/>
                <w:b/>
                <w:sz w:val="22"/>
                <w:szCs w:val="22"/>
                <w:lang w:val="en-US"/>
              </w:rPr>
              <w:t>KAE</w:t>
            </w:r>
            <w:r w:rsidRPr="000A677F">
              <w:rPr>
                <w:rFonts w:ascii="Calibri" w:hAnsi="Calibri" w:cs="Tahoma"/>
                <w:b/>
                <w:sz w:val="22"/>
                <w:szCs w:val="22"/>
              </w:rPr>
              <w:t>:</w:t>
            </w:r>
          </w:p>
        </w:tc>
        <w:tc>
          <w:tcPr>
            <w:tcW w:w="7229" w:type="dxa"/>
            <w:vAlign w:val="center"/>
          </w:tcPr>
          <w:p w:rsidR="000A677F" w:rsidRPr="000A677F" w:rsidRDefault="00B66878" w:rsidP="00B66878">
            <w:pPr>
              <w:spacing w:line="276" w:lineRule="auto"/>
              <w:rPr>
                <w:rFonts w:ascii="Calibri" w:hAnsi="Calibri" w:cs="Tahoma"/>
                <w:sz w:val="22"/>
                <w:szCs w:val="22"/>
              </w:rPr>
            </w:pPr>
            <w:r>
              <w:rPr>
                <w:rFonts w:ascii="Calibri" w:hAnsi="Calibri" w:cs="Tahoma"/>
                <w:sz w:val="22"/>
                <w:szCs w:val="22"/>
              </w:rPr>
              <w:t xml:space="preserve">7131 </w:t>
            </w:r>
            <w:r w:rsidRPr="000A677F">
              <w:rPr>
                <w:rFonts w:ascii="Calibri" w:hAnsi="Calibri" w:cs="Tahoma"/>
                <w:sz w:val="22"/>
                <w:szCs w:val="22"/>
              </w:rPr>
              <w:t xml:space="preserve">«ΠΡΟΜΗΘΕΙΑ </w:t>
            </w:r>
            <w:r>
              <w:rPr>
                <w:rFonts w:ascii="Calibri" w:hAnsi="Calibri" w:cs="Tahoma"/>
                <w:sz w:val="22"/>
                <w:szCs w:val="22"/>
              </w:rPr>
              <w:t>ΕΠΙΣΤΗΜΟΝΙΚΩΝ ΟΡΓΑΝΩΝ</w:t>
            </w:r>
            <w:r w:rsidRPr="000A677F">
              <w:rPr>
                <w:rFonts w:ascii="Calibri" w:hAnsi="Calibri" w:cs="Tahoma"/>
                <w:sz w:val="22"/>
                <w:szCs w:val="22"/>
              </w:rPr>
              <w:t>»</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Ταξινόμηση κατά CPV</w:t>
            </w:r>
          </w:p>
        </w:tc>
        <w:tc>
          <w:tcPr>
            <w:tcW w:w="7229" w:type="dxa"/>
            <w:vAlign w:val="center"/>
          </w:tcPr>
          <w:p w:rsidR="00C24539" w:rsidRDefault="00B66878" w:rsidP="00CC55A1">
            <w:pPr>
              <w:spacing w:line="276" w:lineRule="auto"/>
              <w:rPr>
                <w:rFonts w:ascii="Calibri" w:hAnsi="Calibri" w:cs="Tahoma"/>
                <w:sz w:val="22"/>
                <w:szCs w:val="22"/>
              </w:rPr>
            </w:pPr>
            <w:r w:rsidRPr="00B66878">
              <w:rPr>
                <w:rFonts w:ascii="Calibri" w:hAnsi="Calibri" w:cs="Tahoma"/>
                <w:sz w:val="22"/>
                <w:szCs w:val="22"/>
              </w:rPr>
              <w:t>38425800-8</w:t>
            </w:r>
            <w:r>
              <w:rPr>
                <w:rFonts w:ascii="Calibri" w:hAnsi="Calibri" w:cs="Tahoma"/>
                <w:sz w:val="22"/>
                <w:szCs w:val="22"/>
              </w:rPr>
              <w:t xml:space="preserve"> «ΠΥΚΝΟΜΕΤΡΑ»</w:t>
            </w:r>
          </w:p>
          <w:p w:rsidR="00B66878" w:rsidRPr="000A677F" w:rsidRDefault="00B66878" w:rsidP="00CC55A1">
            <w:pPr>
              <w:spacing w:line="276" w:lineRule="auto"/>
              <w:rPr>
                <w:rFonts w:ascii="Calibri" w:hAnsi="Calibri" w:cs="Tahoma"/>
                <w:sz w:val="22"/>
                <w:szCs w:val="22"/>
              </w:rPr>
            </w:pPr>
            <w:r>
              <w:rPr>
                <w:rFonts w:ascii="Calibri" w:hAnsi="Calibri" w:cs="Tahoma"/>
                <w:sz w:val="22"/>
                <w:szCs w:val="22"/>
              </w:rPr>
              <w:t>31154000-0 «ΑΔΙΑΛΕΙΠΤΑ ΤΡΟΦΟΔΟΤΙΚΑ ΡΕΥΜΑΤΟΣ»</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229" w:type="dxa"/>
            <w:vAlign w:val="center"/>
          </w:tcPr>
          <w:p w:rsidR="000A677F" w:rsidRPr="000A677F" w:rsidRDefault="000A677F" w:rsidP="006A1C26">
            <w:pPr>
              <w:spacing w:line="276" w:lineRule="auto"/>
              <w:rPr>
                <w:rFonts w:ascii="Calibri" w:hAnsi="Calibri" w:cs="Tahoma"/>
                <w:sz w:val="22"/>
                <w:szCs w:val="22"/>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229" w:type="dxa"/>
            <w:vAlign w:val="center"/>
          </w:tcPr>
          <w:p w:rsidR="000A677F" w:rsidRPr="00345A88" w:rsidRDefault="00B66878" w:rsidP="00B66878">
            <w:pPr>
              <w:spacing w:line="276" w:lineRule="auto"/>
              <w:jc w:val="both"/>
              <w:rPr>
                <w:rFonts w:ascii="Calibri" w:hAnsi="Calibri" w:cs="Tahoma"/>
                <w:sz w:val="22"/>
                <w:szCs w:val="22"/>
              </w:rPr>
            </w:pPr>
            <w:r>
              <w:rPr>
                <w:rFonts w:ascii="Calibri" w:hAnsi="Calibri" w:cs="Tahoma"/>
                <w:sz w:val="22"/>
                <w:szCs w:val="22"/>
              </w:rPr>
              <w:t xml:space="preserve">Εξήντα τρεις </w:t>
            </w:r>
            <w:r w:rsidR="00345A88" w:rsidRPr="00345A88">
              <w:rPr>
                <w:rFonts w:ascii="Calibri" w:hAnsi="Calibri" w:cs="Tahoma"/>
                <w:sz w:val="22"/>
                <w:szCs w:val="22"/>
              </w:rPr>
              <w:t xml:space="preserve">χιλιάδες </w:t>
            </w:r>
            <w:r>
              <w:rPr>
                <w:rFonts w:ascii="Calibri" w:hAnsi="Calibri" w:cs="Tahoma"/>
                <w:sz w:val="22"/>
                <w:szCs w:val="22"/>
              </w:rPr>
              <w:t>είκοσι εννέα</w:t>
            </w:r>
            <w:r w:rsidR="006D0CF3">
              <w:rPr>
                <w:rFonts w:ascii="Calibri" w:hAnsi="Calibri" w:cs="Tahoma"/>
                <w:sz w:val="22"/>
                <w:szCs w:val="22"/>
              </w:rPr>
              <w:t xml:space="preserve"> </w:t>
            </w:r>
            <w:r w:rsidR="00345A88" w:rsidRPr="00345A88">
              <w:rPr>
                <w:rFonts w:ascii="Calibri" w:hAnsi="Calibri" w:cs="Tahoma"/>
                <w:sz w:val="22"/>
                <w:szCs w:val="22"/>
              </w:rPr>
              <w:t xml:space="preserve">ευρώ </w:t>
            </w:r>
            <w:r>
              <w:rPr>
                <w:rFonts w:ascii="Calibri" w:hAnsi="Calibri" w:cs="Tahoma"/>
                <w:sz w:val="22"/>
                <w:szCs w:val="22"/>
              </w:rPr>
              <w:t xml:space="preserve">και είκοσι λεπτά </w:t>
            </w:r>
            <w:r w:rsidR="00345A88" w:rsidRPr="00345A88">
              <w:rPr>
                <w:rFonts w:ascii="Calibri" w:hAnsi="Calibri" w:cs="Tahoma"/>
                <w:sz w:val="22"/>
                <w:szCs w:val="22"/>
              </w:rPr>
              <w:t>(</w:t>
            </w:r>
            <w:r>
              <w:rPr>
                <w:rFonts w:ascii="Calibri" w:hAnsi="Calibri" w:cs="Tahoma"/>
                <w:sz w:val="22"/>
                <w:szCs w:val="22"/>
              </w:rPr>
              <w:t>63.029,20</w:t>
            </w:r>
            <w:r w:rsidR="000A677F" w:rsidRPr="00345A88">
              <w:rPr>
                <w:rFonts w:ascii="Calibri" w:hAnsi="Calibri" w:cs="Tahoma"/>
                <w:sz w:val="22"/>
                <w:szCs w:val="22"/>
              </w:rPr>
              <w:t xml:space="preserve">€) συμπεριλαμβανομένου του Φ.Π.Α. </w:t>
            </w:r>
          </w:p>
        </w:tc>
      </w:tr>
      <w:tr w:rsidR="000A677F" w:rsidRPr="000A677F" w:rsidTr="00CC55A1">
        <w:trPr>
          <w:trHeight w:val="454"/>
          <w:jc w:val="center"/>
        </w:trPr>
        <w:tc>
          <w:tcPr>
            <w:tcW w:w="3104" w:type="dxa"/>
            <w:vAlign w:val="center"/>
          </w:tcPr>
          <w:p w:rsidR="000A677F" w:rsidRPr="000A677F" w:rsidRDefault="000A677F" w:rsidP="006A1C26">
            <w:pPr>
              <w:spacing w:line="276" w:lineRule="auto"/>
              <w:jc w:val="both"/>
              <w:rPr>
                <w:rFonts w:ascii="Calibri" w:hAnsi="Calibri" w:cs="Tahoma"/>
                <w:b/>
                <w:sz w:val="22"/>
                <w:szCs w:val="22"/>
              </w:rPr>
            </w:pPr>
            <w:r w:rsidRPr="000A677F">
              <w:rPr>
                <w:rFonts w:ascii="Calibri" w:hAnsi="Calibri" w:cs="Tahoma"/>
                <w:b/>
                <w:sz w:val="22"/>
                <w:szCs w:val="22"/>
              </w:rPr>
              <w:t>Ημερομηνία διενέργειας:</w:t>
            </w:r>
          </w:p>
        </w:tc>
        <w:tc>
          <w:tcPr>
            <w:tcW w:w="7229" w:type="dxa"/>
            <w:vAlign w:val="center"/>
          </w:tcPr>
          <w:p w:rsidR="000A677F" w:rsidRPr="000A677F" w:rsidRDefault="00096A68" w:rsidP="00096A68">
            <w:pPr>
              <w:spacing w:line="276" w:lineRule="auto"/>
              <w:rPr>
                <w:rFonts w:ascii="Calibri" w:hAnsi="Calibri" w:cs="Tahoma"/>
                <w:sz w:val="22"/>
                <w:szCs w:val="22"/>
                <w:highlight w:val="yellow"/>
              </w:rPr>
            </w:pPr>
            <w:r>
              <w:rPr>
                <w:rFonts w:ascii="Calibri" w:hAnsi="Calibri" w:cs="Tahoma"/>
                <w:sz w:val="22"/>
                <w:szCs w:val="22"/>
              </w:rPr>
              <w:t>31</w:t>
            </w:r>
            <w:r w:rsidR="00885A38" w:rsidRPr="006A1C26">
              <w:rPr>
                <w:rFonts w:ascii="Calibri" w:hAnsi="Calibri" w:cs="Tahoma"/>
                <w:sz w:val="22"/>
                <w:szCs w:val="22"/>
              </w:rPr>
              <w:t>/</w:t>
            </w:r>
            <w:r>
              <w:rPr>
                <w:rFonts w:ascii="Calibri" w:hAnsi="Calibri" w:cs="Tahoma"/>
                <w:sz w:val="22"/>
                <w:szCs w:val="22"/>
              </w:rPr>
              <w:t>03</w:t>
            </w:r>
            <w:r w:rsidR="00885A38">
              <w:rPr>
                <w:rFonts w:ascii="Calibri" w:hAnsi="Calibri" w:cs="Tahoma"/>
                <w:sz w:val="22"/>
                <w:szCs w:val="22"/>
              </w:rPr>
              <w:t>/</w:t>
            </w:r>
            <w:r w:rsidR="0033601E">
              <w:rPr>
                <w:rFonts w:ascii="Calibri" w:hAnsi="Calibri" w:cs="Tahoma"/>
                <w:sz w:val="22"/>
                <w:szCs w:val="22"/>
              </w:rPr>
              <w:t>20</w:t>
            </w:r>
            <w:r w:rsidR="006A1C26">
              <w:rPr>
                <w:rFonts w:ascii="Calibri" w:hAnsi="Calibri" w:cs="Tahoma"/>
                <w:sz w:val="22"/>
                <w:szCs w:val="22"/>
              </w:rPr>
              <w:t>20</w:t>
            </w:r>
          </w:p>
        </w:tc>
      </w:tr>
    </w:tbl>
    <w:p w:rsidR="00EF62A6" w:rsidRPr="00ED5D36" w:rsidRDefault="00EF62A6" w:rsidP="00EF62A6">
      <w:pPr>
        <w:spacing w:line="276" w:lineRule="auto"/>
        <w:jc w:val="both"/>
        <w:rPr>
          <w:rFonts w:ascii="Calibri" w:hAnsi="Calibri"/>
          <w:b/>
          <w:sz w:val="16"/>
          <w:szCs w:val="16"/>
          <w:lang w:eastAsia="en-US"/>
        </w:rPr>
      </w:pPr>
    </w:p>
    <w:p w:rsidR="002F7A88" w:rsidRPr="00853235" w:rsidRDefault="002F7A88" w:rsidP="002F7A88">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rsidR="002F7A88" w:rsidRPr="00853235" w:rsidRDefault="002F7A88" w:rsidP="002F7A88">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2F7A88" w:rsidRPr="00853235" w:rsidRDefault="002F7A88" w:rsidP="002F7A88">
      <w:pPr>
        <w:spacing w:line="276" w:lineRule="auto"/>
        <w:jc w:val="center"/>
        <w:rPr>
          <w:rFonts w:ascii="Calibri" w:hAnsi="Calibri"/>
          <w:b/>
          <w:sz w:val="16"/>
          <w:szCs w:val="16"/>
        </w:rPr>
      </w:pPr>
    </w:p>
    <w:p w:rsidR="002F7A88" w:rsidRPr="002F5EDF" w:rsidRDefault="002F7A88" w:rsidP="004F2215">
      <w:pPr>
        <w:spacing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Pr>
          <w:rFonts w:ascii="Calibri" w:hAnsi="Calibri" w:cs="Tahoma"/>
          <w:sz w:val="22"/>
          <w:szCs w:val="22"/>
        </w:rPr>
        <w:t xml:space="preserve"> τις διατάξεις:  </w:t>
      </w:r>
    </w:p>
    <w:p w:rsidR="002F7A88" w:rsidRPr="002F5EDF" w:rsidRDefault="002F7A88" w:rsidP="004F2215">
      <w:pPr>
        <w:pStyle w:val="a3"/>
        <w:numPr>
          <w:ilvl w:val="0"/>
          <w:numId w:val="17"/>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r>
        <w:rPr>
          <w:rFonts w:asciiTheme="minorHAnsi" w:hAnsiTheme="minorHAnsi" w:cstheme="minorHAnsi"/>
          <w:sz w:val="22"/>
          <w:szCs w:val="22"/>
        </w:rPr>
        <w:t xml:space="preserve">   </w:t>
      </w:r>
    </w:p>
    <w:p w:rsidR="002F7A88" w:rsidRPr="002F5EDF" w:rsidRDefault="002F7A88" w:rsidP="004F2215">
      <w:pPr>
        <w:pStyle w:val="a3"/>
        <w:spacing w:line="276" w:lineRule="auto"/>
        <w:ind w:left="142"/>
        <w:jc w:val="both"/>
        <w:rPr>
          <w:rFonts w:ascii="Calibri" w:hAnsi="Calibri" w:cs="Tahoma"/>
          <w:sz w:val="22"/>
          <w:szCs w:val="22"/>
        </w:rPr>
      </w:pPr>
      <w:r>
        <w:rPr>
          <w:rFonts w:asciiTheme="minorHAnsi" w:hAnsiTheme="minorHAnsi" w:cstheme="minorHAnsi"/>
          <w:sz w:val="22"/>
          <w:szCs w:val="22"/>
        </w:rPr>
        <w:t xml:space="preserve">            </w:t>
      </w:r>
      <w:r w:rsidRPr="002F5EDF">
        <w:rPr>
          <w:rFonts w:asciiTheme="minorHAnsi" w:hAnsiTheme="minorHAnsi" w:cstheme="minorHAnsi"/>
          <w:sz w:val="22"/>
          <w:szCs w:val="22"/>
        </w:rPr>
        <w:t>στις Οδηγ</w:t>
      </w:r>
      <w:r w:rsidR="00C0083D">
        <w:rPr>
          <w:rFonts w:asciiTheme="minorHAnsi" w:hAnsiTheme="minorHAnsi" w:cstheme="minorHAnsi"/>
          <w:sz w:val="22"/>
          <w:szCs w:val="22"/>
        </w:rPr>
        <w:t xml:space="preserve">ίες 2014/24/ΕΕ και 2014/25/ΕΕ)», </w:t>
      </w:r>
      <w:r w:rsidRPr="002F5EDF">
        <w:rPr>
          <w:rFonts w:asciiTheme="minorHAnsi" w:hAnsiTheme="minorHAnsi" w:cstheme="minorHAnsi"/>
          <w:sz w:val="22"/>
          <w:szCs w:val="22"/>
        </w:rPr>
        <w:t>όπως ισχύει.</w:t>
      </w:r>
    </w:p>
    <w:p w:rsidR="002F7A88" w:rsidRDefault="002F7A88" w:rsidP="004F2215">
      <w:pPr>
        <w:pStyle w:val="a3"/>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 xml:space="preserve">δ. </w:t>
      </w:r>
      <w:r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ε</w:t>
      </w:r>
      <w:r w:rsidRPr="00780DDB">
        <w:rPr>
          <w:rFonts w:asciiTheme="minorHAnsi" w:hAnsiTheme="minorHAnsi" w:cstheme="minorHAnsi"/>
          <w:sz w:val="22"/>
          <w:szCs w:val="22"/>
        </w:rPr>
        <w:t xml:space="preserve">. </w:t>
      </w:r>
      <w:r w:rsidRPr="00EB0875">
        <w:rPr>
          <w:rFonts w:asciiTheme="minorHAnsi" w:hAnsiTheme="minorHAnsi" w:cstheme="minorHAnsi"/>
          <w:sz w:val="22"/>
          <w:szCs w:val="22"/>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στ. </w:t>
      </w:r>
      <w:r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ζ. </w:t>
      </w:r>
      <w:r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η. του άρθρου 26 τ</w:t>
      </w:r>
      <w:r w:rsidRPr="00845C0B">
        <w:rPr>
          <w:rFonts w:asciiTheme="minorHAnsi" w:hAnsiTheme="minorHAnsi" w:cstheme="minorHAnsi"/>
          <w:sz w:val="22"/>
          <w:szCs w:val="22"/>
        </w:rPr>
        <w:t xml:space="preserve">ου </w:t>
      </w:r>
      <w:r>
        <w:rPr>
          <w:rFonts w:asciiTheme="minorHAnsi" w:hAnsiTheme="minorHAnsi" w:cstheme="minorHAnsi"/>
          <w:sz w:val="22"/>
          <w:szCs w:val="22"/>
        </w:rPr>
        <w:t>ν</w:t>
      </w:r>
      <w:r w:rsidRPr="00845C0B">
        <w:rPr>
          <w:rFonts w:asciiTheme="minorHAnsi" w:hAnsiTheme="minorHAnsi" w:cstheme="minorHAnsi"/>
          <w:sz w:val="22"/>
          <w:szCs w:val="22"/>
        </w:rPr>
        <w:t>. 4024/2011 (Α΄</w:t>
      </w:r>
      <w:r>
        <w:rPr>
          <w:rFonts w:asciiTheme="minorHAnsi" w:hAnsiTheme="minorHAnsi" w:cstheme="minorHAnsi"/>
          <w:sz w:val="22"/>
          <w:szCs w:val="22"/>
        </w:rPr>
        <w:t>226</w:t>
      </w:r>
      <w:r w:rsidRPr="00845C0B">
        <w:rPr>
          <w:rFonts w:asciiTheme="minorHAnsi" w:hAnsiTheme="minorHAnsi" w:cstheme="minorHAnsi"/>
          <w:sz w:val="22"/>
          <w:szCs w:val="22"/>
        </w:rPr>
        <w:t>)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r>
        <w:rPr>
          <w:rFonts w:asciiTheme="minorHAnsi" w:hAnsiTheme="minorHAnsi" w:cstheme="minorHAnsi"/>
          <w:sz w:val="22"/>
          <w:szCs w:val="22"/>
        </w:rPr>
        <w:t xml:space="preserve">, όπως ισχύει. </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θ. </w:t>
      </w:r>
      <w:r w:rsidRPr="00EB0875">
        <w:rPr>
          <w:rFonts w:asciiTheme="minorHAnsi" w:hAnsiTheme="minorHAnsi" w:cstheme="minorHAnsi"/>
          <w:sz w:val="22"/>
          <w:szCs w:val="22"/>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 </w:t>
      </w:r>
      <w:r w:rsidRPr="00780DDB">
        <w:rPr>
          <w:rFonts w:asciiTheme="minorHAnsi" w:hAnsiTheme="minorHAnsi" w:cstheme="minorHAnsi"/>
          <w:sz w:val="22"/>
          <w:szCs w:val="22"/>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2F7A88" w:rsidRPr="00780DDB" w:rsidRDefault="002F7A88" w:rsidP="004F2215">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ια. </w:t>
      </w:r>
      <w:r w:rsidRPr="00780DDB">
        <w:rPr>
          <w:rFonts w:asciiTheme="minorHAnsi" w:hAnsiTheme="minorHAnsi" w:cstheme="minorHAnsi"/>
          <w:sz w:val="22"/>
          <w:szCs w:val="22"/>
        </w:rPr>
        <w:t>του ν. 2859/2000 (Α’ 248) «Κύρωση Κώδικα Φόρου Προστιθέμενης Αξίας»,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ιβ. του ν</w:t>
      </w:r>
      <w:r w:rsidRPr="00C800E6">
        <w:rPr>
          <w:rFonts w:asciiTheme="minorHAnsi" w:hAnsiTheme="minorHAnsi" w:cstheme="minorHAnsi"/>
          <w:sz w:val="22"/>
          <w:szCs w:val="22"/>
        </w:rPr>
        <w:t>. 2690/1999 (Α'</w:t>
      </w:r>
      <w:r>
        <w:rPr>
          <w:rFonts w:asciiTheme="minorHAnsi" w:hAnsiTheme="minorHAnsi" w:cstheme="minorHAnsi"/>
          <w:sz w:val="22"/>
          <w:szCs w:val="22"/>
        </w:rPr>
        <w:t xml:space="preserve"> 45</w:t>
      </w:r>
      <w:r w:rsidRPr="00C800E6">
        <w:rPr>
          <w:rFonts w:asciiTheme="minorHAnsi" w:hAnsiTheme="minorHAnsi" w:cstheme="minorHAnsi"/>
          <w:sz w:val="22"/>
          <w:szCs w:val="22"/>
        </w:rPr>
        <w:t>) «Κύρωση του Κώδικα Διοικητικής Διαδικασίας και άλλες διατάξεις» (άρθρα 13 έως 15)</w:t>
      </w:r>
      <w:r>
        <w:rPr>
          <w:rFonts w:asciiTheme="minorHAnsi" w:hAnsiTheme="minorHAnsi" w:cstheme="minorHAnsi"/>
          <w:sz w:val="22"/>
          <w:szCs w:val="22"/>
        </w:rPr>
        <w:t xml:space="preserve">, όπως ισχύει. </w:t>
      </w:r>
    </w:p>
    <w:p w:rsidR="002F7A88" w:rsidRDefault="002F7A88" w:rsidP="004F2215">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ιγ.</w:t>
      </w:r>
      <w:r w:rsidR="0081083A">
        <w:rPr>
          <w:rFonts w:asciiTheme="minorHAnsi" w:hAnsiTheme="minorHAnsi" w:cstheme="minorHAnsi"/>
          <w:sz w:val="22"/>
          <w:szCs w:val="22"/>
        </w:rPr>
        <w:t xml:space="preserve"> </w:t>
      </w:r>
      <w:r w:rsidRPr="00EB0875">
        <w:rPr>
          <w:rFonts w:asciiTheme="minorHAnsi" w:hAnsiTheme="minorHAnsi" w:cstheme="minorHAnsi"/>
          <w:sz w:val="22"/>
          <w:szCs w:val="22"/>
        </w:rPr>
        <w:t>του π.δ. 80/2016 (Α’ 145) «Ανάληψη υποχρεώσεων από τους διατάκτες».</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ιδ. </w:t>
      </w:r>
      <w:r w:rsidRPr="00EB0875">
        <w:rPr>
          <w:rFonts w:asciiTheme="minorHAnsi" w:hAnsiTheme="minorHAnsi" w:cstheme="minorHAnsi"/>
          <w:sz w:val="22"/>
          <w:szCs w:val="22"/>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ιε. </w:t>
      </w:r>
      <w:r w:rsidRPr="00EB0875">
        <w:rPr>
          <w:rFonts w:asciiTheme="minorHAnsi" w:hAnsiTheme="minorHAnsi" w:cstheme="minorHAnsi"/>
          <w:sz w:val="22"/>
          <w:szCs w:val="22"/>
        </w:rPr>
        <w:t>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ιστ. </w:t>
      </w:r>
      <w:r w:rsidRPr="00EB0875">
        <w:rPr>
          <w:rFonts w:asciiTheme="minorHAnsi" w:hAnsiTheme="minorHAnsi" w:cstheme="minorHAnsi"/>
          <w:sz w:val="22"/>
          <w:szCs w:val="22"/>
        </w:rPr>
        <w:t>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ιζ. </w:t>
      </w:r>
      <w:r w:rsidRPr="00EB0875">
        <w:rPr>
          <w:rFonts w:asciiTheme="minorHAnsi" w:hAnsiTheme="minorHAnsi" w:cstheme="minorHAnsi"/>
          <w:sz w:val="22"/>
          <w:szCs w:val="22"/>
        </w:rPr>
        <w:t>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ιη. </w:t>
      </w:r>
      <w:r w:rsidRPr="00EB0875">
        <w:rPr>
          <w:rFonts w:asciiTheme="minorHAnsi" w:hAnsiTheme="minorHAnsi" w:cstheme="minorHAnsi"/>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2F7A88" w:rsidRPr="00ED3A80" w:rsidRDefault="002F7A88" w:rsidP="004F2215">
      <w:pPr>
        <w:pStyle w:val="a3"/>
        <w:numPr>
          <w:ilvl w:val="0"/>
          <w:numId w:val="17"/>
        </w:numPr>
        <w:spacing w:line="276" w:lineRule="auto"/>
        <w:jc w:val="both"/>
        <w:rPr>
          <w:rFonts w:ascii="Calibri" w:hAnsi="Calibri" w:cs="Tahoma"/>
          <w:sz w:val="22"/>
          <w:szCs w:val="22"/>
        </w:rPr>
      </w:pPr>
      <w:r w:rsidRPr="00ED3A80">
        <w:rPr>
          <w:rFonts w:ascii="Calibri" w:hAnsi="Calibr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rsidR="002F7A88" w:rsidRPr="00FD2813" w:rsidRDefault="002F7A88" w:rsidP="004F2215">
      <w:pPr>
        <w:pStyle w:val="a3"/>
        <w:numPr>
          <w:ilvl w:val="0"/>
          <w:numId w:val="17"/>
        </w:numPr>
        <w:spacing w:line="276" w:lineRule="auto"/>
        <w:jc w:val="both"/>
        <w:rPr>
          <w:rFonts w:ascii="Calibri" w:hAnsi="Calibri" w:cs="Tahoma"/>
          <w:sz w:val="22"/>
          <w:szCs w:val="22"/>
        </w:rPr>
      </w:pPr>
      <w:r w:rsidRPr="00FD2813">
        <w:rPr>
          <w:rFonts w:ascii="Calibri" w:hAnsi="Calibri" w:cs="Calibri"/>
          <w:sz w:val="22"/>
          <w:szCs w:val="22"/>
        </w:rPr>
        <w:lastRenderedPageBreak/>
        <w:t>Το Ενημερωτικό Σημείωμα του Τμήματος Α’, της Δ/νσης Σχεδιασμού &amp; Υποστήριξης Εργαστηρίων, με αριθμ. πρωτ. 30/002/000/</w:t>
      </w:r>
      <w:r w:rsidR="00B555B0" w:rsidRPr="00FD2813">
        <w:rPr>
          <w:rFonts w:ascii="Calibri" w:hAnsi="Calibri" w:cs="Calibri"/>
          <w:sz w:val="22"/>
          <w:szCs w:val="22"/>
        </w:rPr>
        <w:t>1385</w:t>
      </w:r>
      <w:r w:rsidRPr="00FD2813">
        <w:rPr>
          <w:rFonts w:ascii="Calibri" w:hAnsi="Calibri" w:cs="Calibri"/>
          <w:sz w:val="22"/>
          <w:szCs w:val="22"/>
        </w:rPr>
        <w:t>/20</w:t>
      </w:r>
      <w:r w:rsidR="007008C0" w:rsidRPr="00FD2813">
        <w:rPr>
          <w:rFonts w:ascii="Calibri" w:hAnsi="Calibri" w:cs="Calibri"/>
          <w:sz w:val="22"/>
          <w:szCs w:val="22"/>
        </w:rPr>
        <w:t>20</w:t>
      </w:r>
      <w:r w:rsidRPr="00FD2813">
        <w:rPr>
          <w:rFonts w:ascii="Calibri" w:hAnsi="Calibri" w:cs="Calibri"/>
          <w:sz w:val="22"/>
          <w:szCs w:val="22"/>
        </w:rPr>
        <w:t>, (ΑΔΑΜ:</w:t>
      </w:r>
      <w:r w:rsidR="00FB2CD9" w:rsidRPr="00FD2813">
        <w:rPr>
          <w:rFonts w:ascii="Calibri" w:hAnsi="Calibri" w:cs="Calibri"/>
          <w:sz w:val="22"/>
          <w:szCs w:val="22"/>
        </w:rPr>
        <w:t xml:space="preserve"> 20</w:t>
      </w:r>
      <w:r w:rsidR="00FB2CD9" w:rsidRPr="00FD2813">
        <w:rPr>
          <w:rFonts w:ascii="Calibri" w:hAnsi="Calibri" w:cs="Calibri"/>
          <w:sz w:val="22"/>
          <w:szCs w:val="22"/>
          <w:lang w:val="en-US"/>
        </w:rPr>
        <w:t>REQ</w:t>
      </w:r>
      <w:r w:rsidR="00FB2CD9" w:rsidRPr="00FD2813">
        <w:rPr>
          <w:rFonts w:ascii="Calibri" w:hAnsi="Calibri" w:cs="Calibri"/>
          <w:sz w:val="22"/>
          <w:szCs w:val="22"/>
        </w:rPr>
        <w:t>006296328</w:t>
      </w:r>
      <w:r w:rsidRPr="00FD2813">
        <w:rPr>
          <w:rFonts w:ascii="Calibri" w:hAnsi="Calibri" w:cs="Calibri"/>
          <w:sz w:val="22"/>
          <w:szCs w:val="22"/>
        </w:rPr>
        <w:t xml:space="preserve">) για την ανάληψη υποχρέωσης ποσού </w:t>
      </w:r>
      <w:r w:rsidR="00FD2813" w:rsidRPr="00FD2813">
        <w:rPr>
          <w:rFonts w:ascii="Calibri" w:hAnsi="Calibri" w:cs="Calibri"/>
          <w:sz w:val="22"/>
          <w:szCs w:val="22"/>
        </w:rPr>
        <w:t xml:space="preserve">εξήντα τριών </w:t>
      </w:r>
      <w:r w:rsidRPr="00FD2813">
        <w:rPr>
          <w:rFonts w:ascii="Calibri" w:hAnsi="Calibri" w:cs="Calibri"/>
          <w:sz w:val="22"/>
          <w:szCs w:val="22"/>
        </w:rPr>
        <w:t xml:space="preserve">χιλιάδων </w:t>
      </w:r>
      <w:r w:rsidR="00FD2813" w:rsidRPr="00FD2813">
        <w:rPr>
          <w:rFonts w:ascii="Calibri" w:hAnsi="Calibri" w:cs="Calibri"/>
          <w:sz w:val="22"/>
          <w:szCs w:val="22"/>
        </w:rPr>
        <w:t xml:space="preserve">εικοσί εννέα </w:t>
      </w:r>
      <w:r w:rsidRPr="00FD2813">
        <w:rPr>
          <w:rFonts w:ascii="Calibri" w:hAnsi="Calibri" w:cs="Calibri"/>
          <w:sz w:val="22"/>
          <w:szCs w:val="22"/>
        </w:rPr>
        <w:t xml:space="preserve">ευρώ </w:t>
      </w:r>
      <w:r w:rsidR="00FD2813" w:rsidRPr="00FD2813">
        <w:rPr>
          <w:rFonts w:ascii="Calibri" w:hAnsi="Calibri" w:cs="Calibri"/>
          <w:sz w:val="22"/>
          <w:szCs w:val="22"/>
        </w:rPr>
        <w:t xml:space="preserve">και είκοσι λεπτών </w:t>
      </w:r>
      <w:r w:rsidRPr="00FD2813">
        <w:rPr>
          <w:rFonts w:ascii="Calibri" w:hAnsi="Calibri" w:cs="Calibri"/>
          <w:sz w:val="22"/>
          <w:szCs w:val="22"/>
        </w:rPr>
        <w:t>(</w:t>
      </w:r>
      <w:r w:rsidR="00FD2813" w:rsidRPr="00FD2813">
        <w:rPr>
          <w:rFonts w:ascii="Calibri" w:hAnsi="Calibri" w:cs="Calibri"/>
          <w:sz w:val="22"/>
          <w:szCs w:val="22"/>
        </w:rPr>
        <w:t>63.029,20</w:t>
      </w:r>
      <w:r w:rsidRPr="00FD2813">
        <w:rPr>
          <w:rFonts w:ascii="Calibri" w:hAnsi="Calibri" w:cs="Calibri"/>
          <w:sz w:val="22"/>
          <w:szCs w:val="22"/>
        </w:rPr>
        <w:t>€) σε βάρος του Προϋπολογισμού εξόδων του Ε.Τ.Ε.Π.Π.Α.Α., οικονομικού έτους 20</w:t>
      </w:r>
      <w:r w:rsidR="007008C0" w:rsidRPr="00FD2813">
        <w:rPr>
          <w:rFonts w:ascii="Calibri" w:hAnsi="Calibri" w:cs="Calibri"/>
          <w:sz w:val="22"/>
          <w:szCs w:val="22"/>
        </w:rPr>
        <w:t>20</w:t>
      </w:r>
      <w:r w:rsidRPr="00FD2813">
        <w:rPr>
          <w:rFonts w:ascii="Calibri" w:hAnsi="Calibri" w:cs="Calibri"/>
          <w:sz w:val="22"/>
          <w:szCs w:val="22"/>
        </w:rPr>
        <w:t xml:space="preserve">, Κ.Α.Ε. </w:t>
      </w:r>
      <w:r w:rsidR="00FD2813" w:rsidRPr="00FD2813">
        <w:rPr>
          <w:rFonts w:ascii="Calibri" w:hAnsi="Calibri" w:cs="Calibri"/>
          <w:sz w:val="22"/>
          <w:szCs w:val="22"/>
        </w:rPr>
        <w:t xml:space="preserve">7131 «ΠΡΟΜΗΘΕΙΑ ΕΠΙΣΤΗΜΟΝΙΚΩΝ ΟΡΓΑΝΩΝ», </w:t>
      </w:r>
      <w:r w:rsidRPr="00FD2813">
        <w:rPr>
          <w:rFonts w:ascii="Calibri" w:hAnsi="Calibri" w:cs="Calibri"/>
          <w:sz w:val="22"/>
          <w:szCs w:val="22"/>
        </w:rPr>
        <w:t xml:space="preserve">για την </w:t>
      </w:r>
      <w:r w:rsidR="00FD2813">
        <w:rPr>
          <w:rFonts w:ascii="Calibri" w:hAnsi="Calibri" w:cs="Calibri"/>
          <w:sz w:val="22"/>
          <w:szCs w:val="22"/>
        </w:rPr>
        <w:t>προμήθεια</w:t>
      </w:r>
      <w:r w:rsidR="004D0721">
        <w:rPr>
          <w:rFonts w:ascii="Calibri" w:hAnsi="Calibri" w:cs="Calibri"/>
          <w:sz w:val="22"/>
          <w:szCs w:val="22"/>
        </w:rPr>
        <w:t xml:space="preserve"> επιστημονικού εξοπλισμού για τις ανάγκες </w:t>
      </w:r>
      <w:r w:rsidR="00C0083D" w:rsidRPr="00FD2813">
        <w:rPr>
          <w:rFonts w:ascii="Calibri" w:hAnsi="Calibri" w:cs="Calibri"/>
          <w:sz w:val="22"/>
          <w:szCs w:val="22"/>
        </w:rPr>
        <w:t xml:space="preserve">των εργαστηρίων </w:t>
      </w:r>
      <w:r w:rsidRPr="00FD2813">
        <w:rPr>
          <w:rFonts w:ascii="Calibri" w:hAnsi="Calibri" w:cs="Calibri"/>
          <w:sz w:val="22"/>
          <w:szCs w:val="22"/>
        </w:rPr>
        <w:t>του Γ</w:t>
      </w:r>
      <w:r w:rsidR="00C0083D" w:rsidRPr="00FD2813">
        <w:rPr>
          <w:rFonts w:ascii="Calibri" w:hAnsi="Calibri" w:cs="Calibri"/>
          <w:sz w:val="22"/>
          <w:szCs w:val="22"/>
        </w:rPr>
        <w:t>.</w:t>
      </w:r>
      <w:r w:rsidRPr="00FD2813">
        <w:rPr>
          <w:rFonts w:ascii="Calibri" w:hAnsi="Calibri" w:cs="Calibri"/>
          <w:sz w:val="22"/>
          <w:szCs w:val="22"/>
        </w:rPr>
        <w:t>Χ</w:t>
      </w:r>
      <w:r w:rsidR="00C0083D" w:rsidRPr="00FD2813">
        <w:rPr>
          <w:rFonts w:ascii="Calibri" w:hAnsi="Calibri" w:cs="Calibri"/>
          <w:sz w:val="22"/>
          <w:szCs w:val="22"/>
        </w:rPr>
        <w:t>.</w:t>
      </w:r>
      <w:r w:rsidRPr="00FD2813">
        <w:rPr>
          <w:rFonts w:ascii="Calibri" w:hAnsi="Calibri" w:cs="Calibri"/>
          <w:sz w:val="22"/>
          <w:szCs w:val="22"/>
        </w:rPr>
        <w:t>Κ</w:t>
      </w:r>
      <w:r w:rsidR="00C0083D" w:rsidRPr="00FD2813">
        <w:rPr>
          <w:rFonts w:ascii="Calibri" w:hAnsi="Calibri" w:cs="Calibri"/>
          <w:sz w:val="22"/>
          <w:szCs w:val="22"/>
        </w:rPr>
        <w:t>.</w:t>
      </w:r>
      <w:r w:rsidRPr="00FD2813">
        <w:rPr>
          <w:rFonts w:ascii="Calibri" w:hAnsi="Calibri" w:cs="Calibri"/>
          <w:sz w:val="22"/>
          <w:szCs w:val="22"/>
        </w:rPr>
        <w:t xml:space="preserve">, με τη διαδικασία του συνοπτικού διαγωνισμού. </w:t>
      </w:r>
    </w:p>
    <w:p w:rsidR="00966F67" w:rsidRPr="00BC3A5A" w:rsidRDefault="00BC3A5A" w:rsidP="004F2215">
      <w:pPr>
        <w:pStyle w:val="a3"/>
        <w:numPr>
          <w:ilvl w:val="0"/>
          <w:numId w:val="17"/>
        </w:numPr>
        <w:spacing w:line="276" w:lineRule="auto"/>
        <w:jc w:val="both"/>
        <w:rPr>
          <w:rFonts w:ascii="Calibri" w:hAnsi="Calibri" w:cs="Tahoma"/>
          <w:sz w:val="22"/>
          <w:szCs w:val="22"/>
        </w:rPr>
      </w:pPr>
      <w:r w:rsidRPr="00BC3A5A">
        <w:rPr>
          <w:rFonts w:ascii="Calibri" w:hAnsi="Calibri" w:cs="Calibri"/>
          <w:sz w:val="22"/>
          <w:szCs w:val="22"/>
        </w:rPr>
        <w:t>Την υπ’ αριθμ. 30/002/000/1640</w:t>
      </w:r>
      <w:r w:rsidR="002F7A88" w:rsidRPr="00BC3A5A">
        <w:rPr>
          <w:rFonts w:ascii="Calibri" w:hAnsi="Calibri" w:cs="Calibri"/>
          <w:sz w:val="22"/>
          <w:szCs w:val="22"/>
        </w:rPr>
        <w:t>/</w:t>
      </w:r>
      <w:r w:rsidR="002F7A88" w:rsidRPr="00BC3A5A">
        <w:rPr>
          <w:rFonts w:asciiTheme="minorHAnsi" w:hAnsiTheme="minorHAnsi" w:cstheme="minorHAnsi"/>
          <w:sz w:val="22"/>
          <w:szCs w:val="22"/>
        </w:rPr>
        <w:t>20</w:t>
      </w:r>
      <w:r w:rsidRPr="00BC3A5A">
        <w:rPr>
          <w:rFonts w:asciiTheme="minorHAnsi" w:hAnsiTheme="minorHAnsi" w:cstheme="minorHAnsi"/>
          <w:sz w:val="22"/>
          <w:szCs w:val="22"/>
        </w:rPr>
        <w:t>20</w:t>
      </w:r>
      <w:r w:rsidR="002F7A88" w:rsidRPr="00BC3A5A">
        <w:rPr>
          <w:rFonts w:asciiTheme="minorHAnsi" w:hAnsiTheme="minorHAnsi" w:cstheme="minorHAnsi"/>
          <w:sz w:val="22"/>
          <w:szCs w:val="22"/>
        </w:rPr>
        <w:t xml:space="preserve"> (</w:t>
      </w:r>
      <w:r w:rsidR="008919C7" w:rsidRPr="00BC3A5A">
        <w:rPr>
          <w:rFonts w:asciiTheme="minorHAnsi" w:hAnsiTheme="minorHAnsi" w:cstheme="minorHAnsi"/>
          <w:sz w:val="22"/>
          <w:szCs w:val="22"/>
        </w:rPr>
        <w:t xml:space="preserve">ΑΔΑΜ: </w:t>
      </w:r>
      <w:r w:rsidRPr="00BC3A5A">
        <w:rPr>
          <w:rFonts w:asciiTheme="minorHAnsi" w:hAnsiTheme="minorHAnsi" w:cstheme="minorHAnsi"/>
          <w:sz w:val="22"/>
          <w:szCs w:val="22"/>
        </w:rPr>
        <w:t>20</w:t>
      </w:r>
      <w:r w:rsidR="008919C7" w:rsidRPr="00BC3A5A">
        <w:rPr>
          <w:rFonts w:asciiTheme="minorHAnsi" w:hAnsiTheme="minorHAnsi" w:cstheme="minorHAnsi"/>
          <w:sz w:val="22"/>
          <w:szCs w:val="22"/>
        </w:rPr>
        <w:t>REQ00</w:t>
      </w:r>
      <w:r w:rsidRPr="00BC3A5A">
        <w:rPr>
          <w:rFonts w:asciiTheme="minorHAnsi" w:hAnsiTheme="minorHAnsi" w:cstheme="minorHAnsi"/>
          <w:sz w:val="22"/>
          <w:szCs w:val="22"/>
        </w:rPr>
        <w:t>6342910</w:t>
      </w:r>
      <w:r w:rsidR="008919C7" w:rsidRPr="00BC3A5A">
        <w:rPr>
          <w:rFonts w:asciiTheme="minorHAnsi" w:hAnsiTheme="minorHAnsi" w:cstheme="minorHAnsi"/>
          <w:sz w:val="22"/>
          <w:szCs w:val="22"/>
        </w:rPr>
        <w:t>, ΑΔΑ: ΨΚ</w:t>
      </w:r>
      <w:r w:rsidRPr="00BC3A5A">
        <w:rPr>
          <w:rFonts w:asciiTheme="minorHAnsi" w:hAnsiTheme="minorHAnsi" w:cstheme="minorHAnsi"/>
          <w:sz w:val="22"/>
          <w:szCs w:val="22"/>
        </w:rPr>
        <w:t>ΓΗ</w:t>
      </w:r>
      <w:r w:rsidR="008919C7" w:rsidRPr="00BC3A5A">
        <w:rPr>
          <w:rFonts w:asciiTheme="minorHAnsi" w:hAnsiTheme="minorHAnsi" w:cstheme="minorHAnsi"/>
          <w:sz w:val="22"/>
          <w:szCs w:val="22"/>
        </w:rPr>
        <w:t>46ΜΠ3Ζ-</w:t>
      </w:r>
      <w:r w:rsidRPr="00BC3A5A">
        <w:rPr>
          <w:rFonts w:asciiTheme="minorHAnsi" w:hAnsiTheme="minorHAnsi" w:cstheme="minorHAnsi"/>
          <w:sz w:val="22"/>
          <w:szCs w:val="22"/>
        </w:rPr>
        <w:t>ΦΥΙ</w:t>
      </w:r>
      <w:r w:rsidR="002F7A88" w:rsidRPr="00BC3A5A">
        <w:rPr>
          <w:rFonts w:asciiTheme="minorHAnsi" w:hAnsiTheme="minorHAnsi" w:cstheme="minorHAnsi"/>
          <w:sz w:val="22"/>
          <w:szCs w:val="22"/>
        </w:rPr>
        <w:t>)</w:t>
      </w:r>
      <w:r w:rsidR="002F7A88" w:rsidRPr="00BC3A5A">
        <w:rPr>
          <w:rFonts w:ascii="Calibri" w:hAnsi="Calibri" w:cs="Calibri"/>
          <w:sz w:val="22"/>
          <w:szCs w:val="22"/>
        </w:rPr>
        <w:t xml:space="preserve"> Απόφαση του Διοικητή της Ανεξάρτητης Αρχής Δημοσίων Εσόδων για την έγκριση ανάληψης υποχρέωσης ποσού </w:t>
      </w:r>
      <w:r w:rsidR="00966F67" w:rsidRPr="00BC3A5A">
        <w:rPr>
          <w:rFonts w:ascii="Calibri" w:hAnsi="Calibri" w:cs="Calibri"/>
          <w:sz w:val="22"/>
          <w:szCs w:val="22"/>
        </w:rPr>
        <w:t xml:space="preserve">για την ανάληψη υποχρέωσης ποσού </w:t>
      </w:r>
      <w:r w:rsidRPr="00BC3A5A">
        <w:rPr>
          <w:rFonts w:ascii="Calibri" w:hAnsi="Calibri" w:cs="Calibri"/>
          <w:sz w:val="22"/>
          <w:szCs w:val="22"/>
        </w:rPr>
        <w:t>63.029,20</w:t>
      </w:r>
      <w:r w:rsidR="00966F67" w:rsidRPr="00BC3A5A">
        <w:rPr>
          <w:rFonts w:ascii="Calibri" w:hAnsi="Calibri" w:cs="Calibri"/>
          <w:sz w:val="22"/>
          <w:szCs w:val="22"/>
        </w:rPr>
        <w:t>€ σε βάρος του Προϋπολογισμού εξόδων του Ε.Τ.Ε.Π.Π.Α.Α., οικονομικού έτους 20</w:t>
      </w:r>
      <w:r w:rsidR="007008C0" w:rsidRPr="00BC3A5A">
        <w:rPr>
          <w:rFonts w:ascii="Calibri" w:hAnsi="Calibri" w:cs="Calibri"/>
          <w:sz w:val="22"/>
          <w:szCs w:val="22"/>
        </w:rPr>
        <w:t>20</w:t>
      </w:r>
      <w:r w:rsidRPr="00BC3A5A">
        <w:rPr>
          <w:rFonts w:ascii="Calibri" w:hAnsi="Calibri" w:cs="Calibri"/>
          <w:sz w:val="22"/>
          <w:szCs w:val="22"/>
        </w:rPr>
        <w:t xml:space="preserve">, Κ.Α.Ε. 7131 «ΠΡΟΜΗΘΕΙΑ ΕΠΙΣΤΗΜΟΝΙΚΩΝ ΟΡΓΑΝΩΝ», για την προμήθεια επιστημονικού εξοπλισμού για τις ανάγκες των εργαστηρίων του Γ.Χ.Κ., με τη διαδικασία του συνοπτικού διαγωνισμού. </w:t>
      </w:r>
      <w:r w:rsidR="00966F67" w:rsidRPr="00BC3A5A">
        <w:rPr>
          <w:rFonts w:ascii="Calibri" w:hAnsi="Calibri" w:cs="Calibri"/>
          <w:sz w:val="22"/>
          <w:szCs w:val="22"/>
        </w:rPr>
        <w:t xml:space="preserve"> </w:t>
      </w:r>
    </w:p>
    <w:p w:rsidR="00C83CE0" w:rsidRPr="00C83CE0" w:rsidRDefault="00C83CE0" w:rsidP="004F2215">
      <w:pPr>
        <w:pStyle w:val="a3"/>
        <w:numPr>
          <w:ilvl w:val="0"/>
          <w:numId w:val="17"/>
        </w:numPr>
        <w:spacing w:line="276" w:lineRule="auto"/>
        <w:jc w:val="both"/>
      </w:pPr>
      <w:r w:rsidRPr="00FF1528">
        <w:rPr>
          <w:rFonts w:ascii="Calibri" w:hAnsi="Calibri" w:cs="Calibri"/>
          <w:sz w:val="22"/>
          <w:szCs w:val="22"/>
        </w:rPr>
        <w:t xml:space="preserve">Την άμεση ανάγκη για την </w:t>
      </w:r>
      <w:r w:rsidR="00BC3A5A" w:rsidRPr="00BC3A5A">
        <w:rPr>
          <w:rFonts w:ascii="Calibri" w:hAnsi="Calibri" w:cs="Calibri"/>
          <w:sz w:val="22"/>
          <w:szCs w:val="22"/>
        </w:rPr>
        <w:t>προμήθεια επιστημονικού εξοπλισμού</w:t>
      </w:r>
      <w:r w:rsidR="006E239C">
        <w:rPr>
          <w:rFonts w:ascii="Calibri" w:hAnsi="Calibri" w:cs="Calibri"/>
          <w:sz w:val="22"/>
          <w:szCs w:val="22"/>
        </w:rPr>
        <w:t xml:space="preserve"> </w:t>
      </w:r>
      <w:r w:rsidR="006E239C">
        <w:rPr>
          <w:rFonts w:asciiTheme="minorHAnsi" w:hAnsiTheme="minorHAnsi" w:cstheme="minorHAnsi"/>
          <w:sz w:val="22"/>
          <w:szCs w:val="22"/>
        </w:rPr>
        <w:t>(ηλεκτρονικά πυκνόμετρα και αδιάλειπτα τροφοδοτικά ρεύματος)</w:t>
      </w:r>
      <w:r w:rsidR="006E239C" w:rsidRPr="00BC3A5A">
        <w:rPr>
          <w:rFonts w:asciiTheme="minorHAnsi" w:hAnsiTheme="minorHAnsi" w:cstheme="minorHAnsi"/>
          <w:sz w:val="22"/>
          <w:szCs w:val="22"/>
        </w:rPr>
        <w:t xml:space="preserve"> </w:t>
      </w:r>
      <w:r w:rsidR="00BC3A5A" w:rsidRPr="00BC3A5A">
        <w:rPr>
          <w:rFonts w:ascii="Calibri" w:hAnsi="Calibri" w:cs="Calibri"/>
          <w:sz w:val="22"/>
          <w:szCs w:val="22"/>
        </w:rPr>
        <w:t>για τις ανάγκες των εργαστηρίων του Γ.Χ.Κ.</w:t>
      </w:r>
      <w:r w:rsidR="007008C0" w:rsidRPr="007008C0">
        <w:rPr>
          <w:rFonts w:ascii="Calibri" w:hAnsi="Calibri" w:cs="Calibri"/>
          <w:sz w:val="22"/>
          <w:szCs w:val="22"/>
        </w:rPr>
        <w:t>.</w:t>
      </w:r>
    </w:p>
    <w:p w:rsidR="00B60C52" w:rsidRPr="00B60C52" w:rsidRDefault="00B60C52" w:rsidP="00B60C52">
      <w:pPr>
        <w:spacing w:line="264" w:lineRule="auto"/>
        <w:ind w:right="26"/>
        <w:jc w:val="center"/>
        <w:rPr>
          <w:rFonts w:asciiTheme="minorHAnsi" w:hAnsiTheme="minorHAnsi" w:cstheme="minorHAnsi"/>
          <w:b/>
          <w:sz w:val="16"/>
          <w:szCs w:val="22"/>
        </w:rPr>
      </w:pPr>
    </w:p>
    <w:p w:rsidR="000A7D2D" w:rsidRDefault="000A7D2D" w:rsidP="00B60C52">
      <w:pPr>
        <w:spacing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rsidR="00B60C52" w:rsidRPr="00B60C52" w:rsidRDefault="00B60C52" w:rsidP="00B60C52">
      <w:pPr>
        <w:spacing w:line="264" w:lineRule="auto"/>
        <w:ind w:right="26"/>
        <w:jc w:val="center"/>
        <w:rPr>
          <w:rFonts w:asciiTheme="minorHAnsi" w:hAnsiTheme="minorHAnsi" w:cstheme="minorHAnsi"/>
          <w:b/>
          <w:sz w:val="4"/>
          <w:szCs w:val="22"/>
        </w:rPr>
      </w:pPr>
    </w:p>
    <w:p w:rsidR="00BC3A5A" w:rsidRPr="00BC3A5A" w:rsidRDefault="000A7D2D" w:rsidP="00BC3A5A">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Τη διενέργεια συνοπτικού διαγωνισμού με σφραγισμένες προσφορές και κριτήριο ανάθεσης την πλέον συμφέρουσα από οικονομική</w:t>
      </w:r>
      <w:r w:rsidR="00533B14">
        <w:rPr>
          <w:rFonts w:asciiTheme="minorHAnsi" w:hAnsiTheme="minorHAnsi" w:cstheme="minorHAnsi"/>
          <w:sz w:val="22"/>
          <w:szCs w:val="22"/>
        </w:rPr>
        <w:t xml:space="preserve"> άποψη προσφορά βάσει της </w:t>
      </w:r>
      <w:r w:rsidR="00076C58">
        <w:rPr>
          <w:rFonts w:asciiTheme="minorHAnsi" w:hAnsiTheme="minorHAnsi" w:cstheme="minorHAnsi"/>
          <w:sz w:val="22"/>
          <w:szCs w:val="22"/>
        </w:rPr>
        <w:t xml:space="preserve">συνολικής </w:t>
      </w:r>
      <w:r w:rsidR="00533B14">
        <w:rPr>
          <w:rFonts w:asciiTheme="minorHAnsi" w:hAnsiTheme="minorHAnsi" w:cstheme="minorHAnsi"/>
          <w:sz w:val="22"/>
          <w:szCs w:val="22"/>
        </w:rPr>
        <w:t>τιμής</w:t>
      </w:r>
      <w:r w:rsidR="00076C58">
        <w:rPr>
          <w:rFonts w:asciiTheme="minorHAnsi" w:hAnsiTheme="minorHAnsi" w:cstheme="minorHAnsi"/>
          <w:sz w:val="22"/>
          <w:szCs w:val="22"/>
        </w:rPr>
        <w:t xml:space="preserve"> κάθε τμήματος</w:t>
      </w:r>
      <w:r w:rsidRPr="00D14731">
        <w:rPr>
          <w:rFonts w:asciiTheme="minorHAnsi" w:hAnsiTheme="minorHAnsi" w:cstheme="minorHAnsi"/>
          <w:sz w:val="22"/>
          <w:szCs w:val="22"/>
        </w:rPr>
        <w:t xml:space="preserve">, </w:t>
      </w:r>
      <w:r w:rsidR="00BC3A5A" w:rsidRPr="00BC3A5A">
        <w:rPr>
          <w:rFonts w:asciiTheme="minorHAnsi" w:hAnsiTheme="minorHAnsi" w:cstheme="minorHAnsi"/>
          <w:sz w:val="22"/>
          <w:szCs w:val="22"/>
        </w:rPr>
        <w:t xml:space="preserve">για την προμήθεια </w:t>
      </w:r>
      <w:r w:rsidR="00BC3A5A">
        <w:rPr>
          <w:rFonts w:asciiTheme="minorHAnsi" w:hAnsiTheme="minorHAnsi" w:cstheme="minorHAnsi"/>
          <w:sz w:val="22"/>
          <w:szCs w:val="22"/>
        </w:rPr>
        <w:t>επιστημονικού εξοπλισμού (ηλεκτρονικά πυκνόμετρα και αδιάλειπτα τροφοδοτικά ρεύματος)</w:t>
      </w:r>
      <w:r w:rsidR="00BC3A5A" w:rsidRPr="00BC3A5A">
        <w:rPr>
          <w:rFonts w:asciiTheme="minorHAnsi" w:hAnsiTheme="minorHAnsi" w:cstheme="minorHAnsi"/>
          <w:sz w:val="22"/>
          <w:szCs w:val="22"/>
        </w:rPr>
        <w:t xml:space="preserve"> για τις ανάγκες </w:t>
      </w:r>
      <w:r w:rsidR="00BC3A5A">
        <w:rPr>
          <w:rFonts w:asciiTheme="minorHAnsi" w:hAnsiTheme="minorHAnsi" w:cstheme="minorHAnsi"/>
          <w:sz w:val="22"/>
          <w:szCs w:val="22"/>
        </w:rPr>
        <w:t>των εργαστηρίων τ</w:t>
      </w:r>
      <w:r w:rsidR="00BC3A5A" w:rsidRPr="00BC3A5A">
        <w:rPr>
          <w:rFonts w:asciiTheme="minorHAnsi" w:hAnsiTheme="minorHAnsi" w:cstheme="minorHAnsi"/>
          <w:sz w:val="22"/>
          <w:szCs w:val="22"/>
        </w:rPr>
        <w:t xml:space="preserve">ου Γ.Χ.Κ., όπως περιγράφονται </w:t>
      </w:r>
      <w:r w:rsidR="003D3D00">
        <w:rPr>
          <w:rFonts w:asciiTheme="minorHAnsi" w:hAnsiTheme="minorHAnsi" w:cstheme="minorHAnsi"/>
          <w:sz w:val="22"/>
          <w:szCs w:val="22"/>
        </w:rPr>
        <w:t xml:space="preserve">αναλυτικά παρακάτω και </w:t>
      </w:r>
      <w:r w:rsidR="00BC3A5A" w:rsidRPr="00BC3A5A">
        <w:rPr>
          <w:rFonts w:asciiTheme="minorHAnsi" w:hAnsiTheme="minorHAnsi" w:cstheme="minorHAnsi"/>
          <w:sz w:val="22"/>
          <w:szCs w:val="22"/>
        </w:rPr>
        <w:t xml:space="preserve">στο ΠΑΡΑΡΤΗΜΑ Α’ της παρούσας, το οποίο αποτελεί αναπόσπαστο μέρος της διακήρυξης. </w:t>
      </w:r>
    </w:p>
    <w:p w:rsidR="00373AA1" w:rsidRPr="00373AA1" w:rsidRDefault="00373AA1" w:rsidP="00373AA1">
      <w:pPr>
        <w:spacing w:line="276" w:lineRule="auto"/>
        <w:contextualSpacing/>
        <w:jc w:val="both"/>
        <w:rPr>
          <w:rFonts w:asciiTheme="minorHAnsi" w:hAnsiTheme="minorHAnsi" w:cstheme="minorHAnsi"/>
          <w:sz w:val="22"/>
          <w:szCs w:val="22"/>
        </w:rPr>
      </w:pPr>
      <w:r w:rsidRPr="00373AA1">
        <w:rPr>
          <w:rFonts w:asciiTheme="minorHAnsi" w:hAnsiTheme="minorHAnsi" w:cstheme="minorHAnsi"/>
          <w:sz w:val="22"/>
          <w:szCs w:val="22"/>
        </w:rPr>
        <w:t xml:space="preserve">Η προσφορά μπορεί να υποβάλλεται για </w:t>
      </w:r>
      <w:r w:rsidR="00FF0548">
        <w:rPr>
          <w:rFonts w:asciiTheme="minorHAnsi" w:hAnsiTheme="minorHAnsi" w:cstheme="minorHAnsi"/>
          <w:sz w:val="22"/>
          <w:szCs w:val="22"/>
        </w:rPr>
        <w:t xml:space="preserve">όλα τα υπό προμήθεια είδη ενός ή </w:t>
      </w:r>
      <w:r w:rsidRPr="00373AA1">
        <w:rPr>
          <w:rFonts w:asciiTheme="minorHAnsi" w:hAnsiTheme="minorHAnsi" w:cstheme="minorHAnsi"/>
          <w:sz w:val="22"/>
          <w:szCs w:val="22"/>
        </w:rPr>
        <w:t>για το σύνολο των Τμημάτων. Σε κάθε περίπτωση, οι οικονομικοί φορείς απαιτείται να υποβάλλουν προσφορά για το σύνολο της ποσότητας όλων των ειδών του αντ</w:t>
      </w:r>
      <w:r w:rsidR="00FF0548">
        <w:rPr>
          <w:rFonts w:asciiTheme="minorHAnsi" w:hAnsiTheme="minorHAnsi" w:cstheme="minorHAnsi"/>
          <w:sz w:val="22"/>
          <w:szCs w:val="22"/>
        </w:rPr>
        <w:t>ίστοιχου Τμήματος που επιλέγουν</w:t>
      </w:r>
      <w:r w:rsidRPr="00373AA1">
        <w:rPr>
          <w:rFonts w:asciiTheme="minorHAnsi" w:hAnsiTheme="minorHAnsi" w:cstheme="minorHAnsi"/>
          <w:sz w:val="22"/>
          <w:szCs w:val="22"/>
        </w:rPr>
        <w:t xml:space="preserve">. </w:t>
      </w:r>
    </w:p>
    <w:p w:rsidR="009C1116" w:rsidRPr="00373AA1" w:rsidRDefault="009C1116" w:rsidP="00650DF8">
      <w:pPr>
        <w:tabs>
          <w:tab w:val="left" w:pos="540"/>
        </w:tabs>
        <w:spacing w:line="288" w:lineRule="auto"/>
        <w:jc w:val="both"/>
        <w:rPr>
          <w:rFonts w:asciiTheme="minorHAnsi" w:hAnsiTheme="minorHAnsi" w:cstheme="minorHAnsi"/>
          <w:sz w:val="8"/>
          <w:szCs w:val="22"/>
        </w:rPr>
      </w:pPr>
    </w:p>
    <w:p w:rsidR="00533B14" w:rsidRDefault="000A7D2D" w:rsidP="00650DF8">
      <w:pPr>
        <w:tabs>
          <w:tab w:val="left" w:pos="540"/>
        </w:tabs>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w:t>
      </w:r>
      <w:r w:rsidR="001F5A05">
        <w:rPr>
          <w:rFonts w:asciiTheme="minorHAnsi" w:hAnsiTheme="minorHAnsi" w:cstheme="minorHAnsi"/>
          <w:sz w:val="22"/>
          <w:szCs w:val="22"/>
        </w:rPr>
        <w:t>εξήντα τριών</w:t>
      </w:r>
      <w:r w:rsidR="001F5A05" w:rsidRPr="001F5A05">
        <w:rPr>
          <w:rFonts w:asciiTheme="minorHAnsi" w:hAnsiTheme="minorHAnsi" w:cstheme="minorHAnsi"/>
          <w:sz w:val="22"/>
          <w:szCs w:val="22"/>
        </w:rPr>
        <w:t xml:space="preserve"> </w:t>
      </w:r>
      <w:r w:rsidR="001F5A05">
        <w:rPr>
          <w:rFonts w:asciiTheme="minorHAnsi" w:hAnsiTheme="minorHAnsi" w:cstheme="minorHAnsi"/>
          <w:sz w:val="22"/>
          <w:szCs w:val="22"/>
        </w:rPr>
        <w:t>χιλιάδων</w:t>
      </w:r>
      <w:r w:rsidR="001F5A05" w:rsidRPr="001F5A05">
        <w:rPr>
          <w:rFonts w:asciiTheme="minorHAnsi" w:hAnsiTheme="minorHAnsi" w:cstheme="minorHAnsi"/>
          <w:sz w:val="22"/>
          <w:szCs w:val="22"/>
        </w:rPr>
        <w:t xml:space="preserve"> είκοσι εννέα ευρώ </w:t>
      </w:r>
      <w:r w:rsidR="001F5A05">
        <w:rPr>
          <w:rFonts w:asciiTheme="minorHAnsi" w:hAnsiTheme="minorHAnsi" w:cstheme="minorHAnsi"/>
          <w:sz w:val="22"/>
          <w:szCs w:val="22"/>
        </w:rPr>
        <w:t>και είκοσι λεπτών</w:t>
      </w:r>
      <w:r w:rsidR="001F5A05" w:rsidRPr="001F5A05">
        <w:rPr>
          <w:rFonts w:asciiTheme="minorHAnsi" w:hAnsiTheme="minorHAnsi" w:cstheme="minorHAnsi"/>
          <w:sz w:val="22"/>
          <w:szCs w:val="22"/>
        </w:rPr>
        <w:t xml:space="preserve"> (63.029,20€) συμπεριλαμβανομένου του Φ.Π.Α. </w:t>
      </w:r>
      <w:r w:rsidR="00D14731" w:rsidRPr="00D14731">
        <w:rPr>
          <w:rFonts w:asciiTheme="minorHAnsi" w:hAnsiTheme="minorHAnsi" w:cstheme="minorHAnsi"/>
          <w:sz w:val="22"/>
          <w:szCs w:val="22"/>
        </w:rPr>
        <w:t>24%</w:t>
      </w:r>
      <w:r w:rsidR="00D14731">
        <w:rPr>
          <w:rFonts w:asciiTheme="minorHAnsi" w:hAnsiTheme="minorHAnsi" w:cstheme="minorHAnsi"/>
          <w:sz w:val="22"/>
          <w:szCs w:val="22"/>
        </w:rPr>
        <w:t xml:space="preserve"> (</w:t>
      </w:r>
      <w:r w:rsidR="001F5A05">
        <w:rPr>
          <w:rFonts w:asciiTheme="minorHAnsi" w:hAnsiTheme="minorHAnsi" w:cstheme="minorHAnsi"/>
          <w:sz w:val="22"/>
          <w:szCs w:val="22"/>
        </w:rPr>
        <w:t>50.8</w:t>
      </w:r>
      <w:r w:rsidR="00533B14">
        <w:rPr>
          <w:rFonts w:asciiTheme="minorHAnsi" w:hAnsiTheme="minorHAnsi" w:cstheme="minorHAnsi"/>
          <w:sz w:val="22"/>
          <w:szCs w:val="22"/>
        </w:rPr>
        <w:t>3</w:t>
      </w:r>
      <w:r w:rsidR="001F5A05">
        <w:rPr>
          <w:rFonts w:asciiTheme="minorHAnsi" w:hAnsiTheme="minorHAnsi" w:cstheme="minorHAnsi"/>
          <w:sz w:val="22"/>
          <w:szCs w:val="22"/>
        </w:rPr>
        <w:t>0,00</w:t>
      </w:r>
      <w:r w:rsidR="00D14731" w:rsidRPr="00D14731">
        <w:rPr>
          <w:rFonts w:asciiTheme="minorHAnsi" w:hAnsiTheme="minorHAnsi" w:cstheme="minorHAnsi"/>
          <w:sz w:val="22"/>
          <w:szCs w:val="22"/>
        </w:rPr>
        <w:t xml:space="preserve">€ </w:t>
      </w:r>
      <w:r w:rsidR="00FF0548">
        <w:rPr>
          <w:rFonts w:asciiTheme="minorHAnsi" w:hAnsiTheme="minorHAnsi" w:cstheme="minorHAnsi"/>
          <w:sz w:val="22"/>
          <w:szCs w:val="22"/>
        </w:rPr>
        <w:t>πλέον</w:t>
      </w:r>
      <w:r w:rsidR="00D14731" w:rsidRPr="00D14731">
        <w:rPr>
          <w:rFonts w:asciiTheme="minorHAnsi" w:hAnsiTheme="minorHAnsi" w:cstheme="minorHAnsi"/>
          <w:sz w:val="22"/>
          <w:szCs w:val="22"/>
        </w:rPr>
        <w:t xml:space="preserve"> </w:t>
      </w:r>
      <w:r w:rsidR="001F5A05">
        <w:rPr>
          <w:rFonts w:asciiTheme="minorHAnsi" w:hAnsiTheme="minorHAnsi" w:cstheme="minorHAnsi"/>
          <w:sz w:val="22"/>
          <w:szCs w:val="22"/>
        </w:rPr>
        <w:t>12</w:t>
      </w:r>
      <w:r w:rsidR="00FF0548">
        <w:rPr>
          <w:rFonts w:asciiTheme="minorHAnsi" w:hAnsiTheme="minorHAnsi" w:cstheme="minorHAnsi"/>
          <w:sz w:val="22"/>
          <w:szCs w:val="22"/>
        </w:rPr>
        <w:t>.</w:t>
      </w:r>
      <w:r w:rsidR="001F5A05">
        <w:rPr>
          <w:rFonts w:asciiTheme="minorHAnsi" w:hAnsiTheme="minorHAnsi" w:cstheme="minorHAnsi"/>
          <w:sz w:val="22"/>
          <w:szCs w:val="22"/>
        </w:rPr>
        <w:t>199,20</w:t>
      </w:r>
      <w:r w:rsidR="00D14731" w:rsidRPr="00D14731">
        <w:rPr>
          <w:rFonts w:asciiTheme="minorHAnsi" w:hAnsiTheme="minorHAnsi" w:cstheme="minorHAnsi"/>
          <w:sz w:val="22"/>
          <w:szCs w:val="22"/>
        </w:rPr>
        <w:t xml:space="preserve"> € ΦΠΑ</w:t>
      </w:r>
      <w:r w:rsidR="00D14731">
        <w:rPr>
          <w:rFonts w:asciiTheme="minorHAnsi" w:hAnsiTheme="minorHAnsi" w:cstheme="minorHAnsi"/>
          <w:sz w:val="22"/>
          <w:szCs w:val="22"/>
        </w:rPr>
        <w:t>),</w:t>
      </w:r>
      <w:r w:rsidR="00D14731" w:rsidRPr="00D14731">
        <w:rPr>
          <w:rFonts w:asciiTheme="minorHAnsi" w:hAnsiTheme="minorHAnsi" w:cstheme="minorHAnsi"/>
          <w:sz w:val="22"/>
          <w:szCs w:val="22"/>
        </w:rPr>
        <w:t xml:space="preserve"> </w:t>
      </w:r>
      <w:r w:rsidRPr="00D14731">
        <w:rPr>
          <w:rFonts w:asciiTheme="minorHAnsi" w:hAnsiTheme="minorHAnsi" w:cstheme="minorHAnsi"/>
          <w:sz w:val="22"/>
          <w:szCs w:val="22"/>
        </w:rPr>
        <w:t xml:space="preserve"> η οποία θα βαρύνει τις πιστώσεις του Ε.Τ.Ε.</w:t>
      </w:r>
      <w:r w:rsidRPr="000A7D2D">
        <w:rPr>
          <w:rFonts w:asciiTheme="minorHAnsi" w:hAnsiTheme="minorHAnsi" w:cstheme="minorHAnsi"/>
          <w:sz w:val="22"/>
          <w:szCs w:val="22"/>
        </w:rPr>
        <w:t>Π.Π.Α.Α. οικο</w:t>
      </w:r>
      <w:r w:rsidR="00873FAD">
        <w:rPr>
          <w:rFonts w:asciiTheme="minorHAnsi" w:hAnsiTheme="minorHAnsi" w:cstheme="minorHAnsi"/>
          <w:sz w:val="22"/>
          <w:szCs w:val="22"/>
        </w:rPr>
        <w:t>νομικού έτους 20</w:t>
      </w:r>
      <w:r w:rsidR="00C424B7">
        <w:rPr>
          <w:rFonts w:asciiTheme="minorHAnsi" w:hAnsiTheme="minorHAnsi" w:cstheme="minorHAnsi"/>
          <w:sz w:val="22"/>
          <w:szCs w:val="22"/>
        </w:rPr>
        <w:t>20</w:t>
      </w:r>
      <w:r w:rsidRPr="000A7D2D">
        <w:rPr>
          <w:rFonts w:asciiTheme="minorHAnsi" w:hAnsiTheme="minorHAnsi" w:cstheme="minorHAnsi"/>
          <w:sz w:val="22"/>
          <w:szCs w:val="22"/>
        </w:rPr>
        <w:t xml:space="preserve">- ΚΑΕ </w:t>
      </w:r>
      <w:r w:rsidR="001F5A05">
        <w:rPr>
          <w:rFonts w:asciiTheme="minorHAnsi" w:hAnsiTheme="minorHAnsi" w:cstheme="minorHAnsi"/>
          <w:sz w:val="22"/>
          <w:szCs w:val="22"/>
        </w:rPr>
        <w:t>7131</w:t>
      </w:r>
      <w:r w:rsidRPr="000A7D2D">
        <w:rPr>
          <w:rFonts w:asciiTheme="minorHAnsi" w:hAnsiTheme="minorHAnsi" w:cstheme="minorHAnsi"/>
          <w:sz w:val="22"/>
          <w:szCs w:val="22"/>
        </w:rPr>
        <w:t>.</w:t>
      </w:r>
      <w:r w:rsidR="00650DF8">
        <w:rPr>
          <w:rFonts w:asciiTheme="minorHAnsi" w:hAnsiTheme="minorHAnsi" w:cstheme="minorHAnsi"/>
          <w:sz w:val="22"/>
          <w:szCs w:val="22"/>
        </w:rPr>
        <w:t xml:space="preserve"> </w:t>
      </w:r>
    </w:p>
    <w:p w:rsidR="00076C58" w:rsidRPr="000515B1" w:rsidRDefault="00076C58" w:rsidP="00076C58">
      <w:pPr>
        <w:tabs>
          <w:tab w:val="left" w:pos="0"/>
        </w:tabs>
        <w:spacing w:line="276" w:lineRule="auto"/>
        <w:jc w:val="both"/>
        <w:rPr>
          <w:rFonts w:ascii="Calibri" w:hAnsi="Calibri" w:cs="Calibri"/>
          <w:iCs/>
          <w:sz w:val="2"/>
          <w:szCs w:val="22"/>
        </w:rPr>
      </w:pPr>
    </w:p>
    <w:p w:rsidR="00076C58" w:rsidRDefault="00076C58" w:rsidP="00076C58">
      <w:pPr>
        <w:tabs>
          <w:tab w:val="left" w:pos="0"/>
        </w:tabs>
        <w:spacing w:line="276" w:lineRule="auto"/>
        <w:jc w:val="both"/>
        <w:rPr>
          <w:rFonts w:ascii="Calibri" w:hAnsi="Calibri" w:cs="Calibri"/>
          <w:iCs/>
          <w:sz w:val="22"/>
          <w:szCs w:val="22"/>
        </w:rPr>
      </w:pPr>
      <w:r w:rsidRPr="005C72A8">
        <w:rPr>
          <w:rFonts w:ascii="Calibri" w:hAnsi="Calibri" w:cs="Calibri"/>
          <w:iCs/>
          <w:sz w:val="22"/>
          <w:szCs w:val="22"/>
        </w:rPr>
        <w:t>Η αναλυτική προυπολογισθείσα δαπάνη για κάθε τμημα αποτυπώνεται στον παρακάτω πίνακα:</w:t>
      </w:r>
    </w:p>
    <w:p w:rsidR="00FF0548" w:rsidRPr="00FF0548" w:rsidRDefault="00FF0548" w:rsidP="00076C58">
      <w:pPr>
        <w:tabs>
          <w:tab w:val="left" w:pos="0"/>
        </w:tabs>
        <w:spacing w:line="276" w:lineRule="auto"/>
        <w:jc w:val="both"/>
        <w:rPr>
          <w:rFonts w:ascii="Calibri" w:hAnsi="Calibri" w:cs="Calibri"/>
          <w:iCs/>
          <w:sz w:val="14"/>
          <w:szCs w:val="22"/>
        </w:rPr>
      </w:pPr>
    </w:p>
    <w:p w:rsidR="00076C58" w:rsidRPr="000515B1" w:rsidRDefault="00076C58" w:rsidP="00076C58">
      <w:pPr>
        <w:tabs>
          <w:tab w:val="left" w:pos="0"/>
        </w:tabs>
        <w:spacing w:line="276" w:lineRule="auto"/>
        <w:jc w:val="both"/>
        <w:rPr>
          <w:rFonts w:ascii="Calibri" w:hAnsi="Calibri" w:cs="Calibri"/>
          <w:iCs/>
          <w:sz w:val="4"/>
          <w:szCs w:val="22"/>
        </w:rPr>
      </w:pPr>
    </w:p>
    <w:tbl>
      <w:tblPr>
        <w:tblW w:w="1048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1"/>
        <w:gridCol w:w="4961"/>
      </w:tblGrid>
      <w:tr w:rsidR="006E239C" w:rsidRPr="00076C58" w:rsidTr="006E239C">
        <w:trPr>
          <w:trHeight w:val="140"/>
          <w:jc w:val="center"/>
        </w:trPr>
        <w:tc>
          <w:tcPr>
            <w:tcW w:w="10482" w:type="dxa"/>
            <w:gridSpan w:val="2"/>
            <w:tcBorders>
              <w:top w:val="single" w:sz="6" w:space="0" w:color="auto"/>
              <w:left w:val="single" w:sz="6" w:space="0" w:color="auto"/>
              <w:bottom w:val="single" w:sz="6" w:space="0" w:color="auto"/>
              <w:right w:val="single" w:sz="6" w:space="0" w:color="auto"/>
            </w:tcBorders>
          </w:tcPr>
          <w:p w:rsidR="006E239C" w:rsidRPr="006E239C" w:rsidRDefault="006E239C" w:rsidP="006E239C">
            <w:pPr>
              <w:tabs>
                <w:tab w:val="left" w:pos="0"/>
              </w:tabs>
              <w:spacing w:line="276" w:lineRule="auto"/>
              <w:jc w:val="center"/>
              <w:rPr>
                <w:rFonts w:ascii="Calibri" w:hAnsi="Calibri" w:cs="Calibri"/>
                <w:iCs/>
                <w:sz w:val="22"/>
                <w:szCs w:val="22"/>
              </w:rPr>
            </w:pPr>
            <w:r>
              <w:rPr>
                <w:rFonts w:ascii="Calibri" w:hAnsi="Calibri" w:cs="Calibri"/>
                <w:b/>
                <w:sz w:val="20"/>
                <w:szCs w:val="20"/>
              </w:rPr>
              <w:t>ΤΜΗΜΑ 1</w:t>
            </w:r>
          </w:p>
        </w:tc>
      </w:tr>
      <w:tr w:rsidR="00076C58" w:rsidRPr="00076C58" w:rsidTr="004A302A">
        <w:trPr>
          <w:jc w:val="center"/>
        </w:trPr>
        <w:tc>
          <w:tcPr>
            <w:tcW w:w="5521" w:type="dxa"/>
            <w:tcBorders>
              <w:top w:val="single" w:sz="6" w:space="0" w:color="auto"/>
              <w:left w:val="single" w:sz="6" w:space="0" w:color="auto"/>
              <w:bottom w:val="single" w:sz="6" w:space="0" w:color="auto"/>
              <w:right w:val="single" w:sz="6" w:space="0" w:color="auto"/>
            </w:tcBorders>
          </w:tcPr>
          <w:p w:rsidR="00076C58" w:rsidRPr="00076C58" w:rsidRDefault="00076C58" w:rsidP="00CB2A27">
            <w:pPr>
              <w:tabs>
                <w:tab w:val="left" w:pos="0"/>
              </w:tabs>
              <w:spacing w:line="276" w:lineRule="auto"/>
              <w:jc w:val="both"/>
              <w:rPr>
                <w:rFonts w:ascii="Calibri" w:hAnsi="Calibri" w:cs="Calibri"/>
                <w:b/>
                <w:bCs/>
                <w:sz w:val="20"/>
                <w:szCs w:val="20"/>
              </w:rPr>
            </w:pPr>
            <w:r w:rsidRPr="00076C58">
              <w:rPr>
                <w:rFonts w:ascii="Calibri" w:hAnsi="Calibri" w:cs="Calibri"/>
                <w:b/>
                <w:bCs/>
                <w:sz w:val="20"/>
                <w:szCs w:val="20"/>
              </w:rPr>
              <w:t xml:space="preserve">ΠΕΡΙΓΡΑΦΗ  </w:t>
            </w:r>
          </w:p>
        </w:tc>
        <w:tc>
          <w:tcPr>
            <w:tcW w:w="4961" w:type="dxa"/>
            <w:tcBorders>
              <w:top w:val="single" w:sz="6" w:space="0" w:color="auto"/>
              <w:left w:val="single" w:sz="6" w:space="0" w:color="auto"/>
              <w:bottom w:val="single" w:sz="6" w:space="0" w:color="auto"/>
              <w:right w:val="single" w:sz="6" w:space="0" w:color="auto"/>
            </w:tcBorders>
          </w:tcPr>
          <w:p w:rsidR="00076C58" w:rsidRPr="00076C58" w:rsidRDefault="00AA01FC" w:rsidP="00FF0548">
            <w:pPr>
              <w:tabs>
                <w:tab w:val="left" w:pos="451"/>
              </w:tabs>
              <w:spacing w:line="276" w:lineRule="auto"/>
              <w:jc w:val="both"/>
              <w:rPr>
                <w:rFonts w:ascii="Calibri" w:hAnsi="Calibri" w:cs="Calibri"/>
                <w:b/>
                <w:sz w:val="20"/>
                <w:szCs w:val="20"/>
              </w:rPr>
            </w:pPr>
            <w:r>
              <w:rPr>
                <w:rFonts w:ascii="Calibri" w:hAnsi="Calibri" w:cs="Calibri"/>
                <w:b/>
                <w:sz w:val="20"/>
                <w:szCs w:val="20"/>
              </w:rPr>
              <w:t xml:space="preserve">ΕΙΔΟΣ 1: </w:t>
            </w:r>
            <w:r w:rsidR="00FF0548">
              <w:rPr>
                <w:rFonts w:ascii="Calibri" w:hAnsi="Calibri" w:cs="Calibri"/>
                <w:b/>
                <w:sz w:val="20"/>
                <w:szCs w:val="20"/>
              </w:rPr>
              <w:t>Ε</w:t>
            </w:r>
            <w:r w:rsidR="006E239C">
              <w:rPr>
                <w:rFonts w:ascii="Calibri" w:hAnsi="Calibri" w:cs="Calibri"/>
                <w:b/>
                <w:sz w:val="20"/>
                <w:szCs w:val="20"/>
              </w:rPr>
              <w:t>ργαστηριακ</w:t>
            </w:r>
            <w:r w:rsidR="00FF0548">
              <w:rPr>
                <w:rFonts w:ascii="Calibri" w:hAnsi="Calibri" w:cs="Calibri"/>
                <w:b/>
                <w:sz w:val="20"/>
                <w:szCs w:val="20"/>
              </w:rPr>
              <w:t>ό</w:t>
            </w:r>
            <w:r w:rsidR="006E239C">
              <w:rPr>
                <w:rFonts w:ascii="Calibri" w:hAnsi="Calibri" w:cs="Calibri"/>
                <w:b/>
                <w:sz w:val="20"/>
                <w:szCs w:val="20"/>
              </w:rPr>
              <w:t xml:space="preserve"> </w:t>
            </w:r>
            <w:r w:rsidR="00076C58" w:rsidRPr="00076C58">
              <w:rPr>
                <w:rFonts w:ascii="Calibri" w:hAnsi="Calibri" w:cs="Calibri"/>
                <w:b/>
                <w:sz w:val="20"/>
                <w:szCs w:val="20"/>
              </w:rPr>
              <w:t>ηλεκτρονικ</w:t>
            </w:r>
            <w:r w:rsidR="00FF0548">
              <w:rPr>
                <w:rFonts w:ascii="Calibri" w:hAnsi="Calibri" w:cs="Calibri"/>
                <w:b/>
                <w:sz w:val="20"/>
                <w:szCs w:val="20"/>
              </w:rPr>
              <w:t xml:space="preserve">ό </w:t>
            </w:r>
            <w:r w:rsidR="00076C58" w:rsidRPr="00076C58">
              <w:rPr>
                <w:rFonts w:ascii="Calibri" w:hAnsi="Calibri" w:cs="Calibri"/>
                <w:b/>
                <w:sz w:val="20"/>
                <w:szCs w:val="20"/>
              </w:rPr>
              <w:t>πυκνόμετρο</w:t>
            </w:r>
          </w:p>
        </w:tc>
      </w:tr>
      <w:tr w:rsidR="00076C58" w:rsidRPr="00076C58" w:rsidTr="004A302A">
        <w:trPr>
          <w:trHeight w:val="284"/>
          <w:jc w:val="center"/>
        </w:trPr>
        <w:tc>
          <w:tcPr>
            <w:tcW w:w="5521" w:type="dxa"/>
            <w:tcBorders>
              <w:top w:val="single" w:sz="6" w:space="0" w:color="auto"/>
              <w:left w:val="single" w:sz="6" w:space="0" w:color="auto"/>
              <w:bottom w:val="single" w:sz="4" w:space="0" w:color="auto"/>
              <w:right w:val="single" w:sz="6" w:space="0" w:color="auto"/>
            </w:tcBorders>
          </w:tcPr>
          <w:p w:rsidR="00076C58" w:rsidRPr="00076C58" w:rsidRDefault="00076C58" w:rsidP="00CB2A27">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 xml:space="preserve">ΤΑΞΙΝΟΜΗΣΗ ΚΑΤΑ </w:t>
            </w:r>
            <w:r w:rsidRPr="00076C58">
              <w:rPr>
                <w:rFonts w:ascii="Calibri" w:hAnsi="Calibri" w:cs="Calibri"/>
                <w:bCs/>
                <w:sz w:val="20"/>
                <w:szCs w:val="20"/>
                <w:lang w:val="en-US"/>
              </w:rPr>
              <w:t>CPV</w:t>
            </w:r>
          </w:p>
        </w:tc>
        <w:tc>
          <w:tcPr>
            <w:tcW w:w="4961" w:type="dxa"/>
            <w:tcBorders>
              <w:top w:val="single" w:sz="6" w:space="0" w:color="auto"/>
              <w:left w:val="single" w:sz="6" w:space="0" w:color="auto"/>
              <w:bottom w:val="single" w:sz="4" w:space="0" w:color="auto"/>
              <w:right w:val="single" w:sz="6" w:space="0" w:color="auto"/>
            </w:tcBorders>
          </w:tcPr>
          <w:p w:rsidR="00076C58" w:rsidRPr="00076C58" w:rsidRDefault="00076C58" w:rsidP="00CB2A27">
            <w:pPr>
              <w:spacing w:line="276" w:lineRule="auto"/>
              <w:rPr>
                <w:rFonts w:ascii="Calibri" w:hAnsi="Calibri" w:cs="Tahoma"/>
                <w:sz w:val="20"/>
                <w:szCs w:val="20"/>
              </w:rPr>
            </w:pPr>
            <w:r w:rsidRPr="00076C58">
              <w:rPr>
                <w:rFonts w:ascii="Calibri" w:hAnsi="Calibri" w:cs="Tahoma"/>
                <w:sz w:val="20"/>
                <w:szCs w:val="20"/>
              </w:rPr>
              <w:t>38425800-8 «ΠΥΚΝΟΜΕΤΡΑ»</w:t>
            </w:r>
          </w:p>
        </w:tc>
      </w:tr>
      <w:tr w:rsidR="00076C58" w:rsidRPr="00076C58" w:rsidTr="004A302A">
        <w:trPr>
          <w:trHeight w:val="325"/>
          <w:jc w:val="center"/>
        </w:trPr>
        <w:tc>
          <w:tcPr>
            <w:tcW w:w="5521" w:type="dxa"/>
            <w:tcBorders>
              <w:top w:val="single" w:sz="4" w:space="0" w:color="auto"/>
              <w:left w:val="single" w:sz="4" w:space="0" w:color="auto"/>
              <w:bottom w:val="single" w:sz="4" w:space="0" w:color="auto"/>
              <w:right w:val="single" w:sz="4" w:space="0" w:color="auto"/>
            </w:tcBorders>
          </w:tcPr>
          <w:p w:rsidR="00076C58" w:rsidRPr="00076C58" w:rsidRDefault="00076C58" w:rsidP="00076C58">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 xml:space="preserve">ΠΟΣΟΤΗΤΑ ΚΑΙ ΜΟΝΑΔΑ ΜΕΤΡΗΣΗΣ </w:t>
            </w:r>
          </w:p>
        </w:tc>
        <w:tc>
          <w:tcPr>
            <w:tcW w:w="4961" w:type="dxa"/>
            <w:tcBorders>
              <w:top w:val="single" w:sz="4" w:space="0" w:color="auto"/>
              <w:left w:val="single" w:sz="4" w:space="0" w:color="auto"/>
              <w:bottom w:val="single" w:sz="4" w:space="0" w:color="auto"/>
              <w:right w:val="single" w:sz="4" w:space="0" w:color="auto"/>
            </w:tcBorders>
          </w:tcPr>
          <w:p w:rsidR="00076C58" w:rsidRPr="00076C58" w:rsidRDefault="00076C58" w:rsidP="00076C58">
            <w:pPr>
              <w:tabs>
                <w:tab w:val="left" w:pos="540"/>
              </w:tabs>
              <w:spacing w:line="288" w:lineRule="auto"/>
              <w:jc w:val="both"/>
              <w:rPr>
                <w:rFonts w:asciiTheme="minorHAnsi" w:hAnsiTheme="minorHAnsi" w:cstheme="minorHAnsi"/>
                <w:sz w:val="20"/>
                <w:szCs w:val="20"/>
              </w:rPr>
            </w:pPr>
            <w:r w:rsidRPr="00076C58">
              <w:rPr>
                <w:rFonts w:asciiTheme="minorHAnsi" w:hAnsiTheme="minorHAnsi" w:cstheme="minorHAnsi"/>
                <w:sz w:val="20"/>
                <w:szCs w:val="20"/>
              </w:rPr>
              <w:t>1 τεμάχιο</w:t>
            </w:r>
          </w:p>
        </w:tc>
      </w:tr>
      <w:tr w:rsidR="00076C58" w:rsidRPr="00076C58" w:rsidTr="004A302A">
        <w:trPr>
          <w:trHeight w:val="117"/>
          <w:jc w:val="center"/>
        </w:trPr>
        <w:tc>
          <w:tcPr>
            <w:tcW w:w="5521" w:type="dxa"/>
            <w:tcBorders>
              <w:top w:val="single" w:sz="4" w:space="0" w:color="auto"/>
              <w:left w:val="single" w:sz="4" w:space="0" w:color="auto"/>
              <w:bottom w:val="single" w:sz="6" w:space="0" w:color="auto"/>
              <w:right w:val="single" w:sz="4" w:space="0" w:color="auto"/>
            </w:tcBorders>
            <w:vAlign w:val="center"/>
          </w:tcPr>
          <w:p w:rsidR="00076C58" w:rsidRPr="00076C58" w:rsidRDefault="00076C58" w:rsidP="00076C58">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ΧΗΜΙΚΗ ΥΠΗΡΕΣΙΑ ΓΙΑ ΤΗΝ ΟΠΟΙΑ ΠΡΟΟΡΙΖΕΤΑΙ ΤΟ ΕΙΔΟΣ</w:t>
            </w:r>
          </w:p>
        </w:tc>
        <w:tc>
          <w:tcPr>
            <w:tcW w:w="4961" w:type="dxa"/>
            <w:tcBorders>
              <w:top w:val="single" w:sz="4" w:space="0" w:color="auto"/>
              <w:left w:val="single" w:sz="4" w:space="0" w:color="auto"/>
              <w:bottom w:val="single" w:sz="6" w:space="0" w:color="auto"/>
              <w:right w:val="single" w:sz="4" w:space="0" w:color="auto"/>
            </w:tcBorders>
            <w:vAlign w:val="center"/>
          </w:tcPr>
          <w:p w:rsidR="00076C58" w:rsidRPr="00076C58" w:rsidRDefault="00076C58" w:rsidP="00076C58">
            <w:pPr>
              <w:tabs>
                <w:tab w:val="left" w:pos="540"/>
              </w:tabs>
              <w:rPr>
                <w:rFonts w:asciiTheme="minorHAnsi" w:hAnsiTheme="minorHAnsi" w:cstheme="minorHAnsi"/>
                <w:b/>
                <w:bCs/>
                <w:sz w:val="20"/>
                <w:szCs w:val="20"/>
              </w:rPr>
            </w:pPr>
            <w:r w:rsidRPr="00076C58">
              <w:rPr>
                <w:rFonts w:asciiTheme="minorHAnsi" w:hAnsiTheme="minorHAnsi" w:cstheme="minorHAnsi"/>
                <w:sz w:val="20"/>
                <w:szCs w:val="20"/>
              </w:rPr>
              <w:t xml:space="preserve">1 τεμάχιο για την </w:t>
            </w:r>
            <w:r w:rsidRPr="00076C58">
              <w:rPr>
                <w:rFonts w:asciiTheme="minorHAnsi" w:hAnsiTheme="minorHAnsi" w:cstheme="minorHAnsi"/>
                <w:bCs/>
                <w:sz w:val="20"/>
                <w:szCs w:val="20"/>
              </w:rPr>
              <w:t>Χ.Υ. Ανατολικής Μακεδονίας -Θράκης- Τμήμα Χ.Υ. Καβάλας</w:t>
            </w:r>
          </w:p>
        </w:tc>
      </w:tr>
      <w:tr w:rsidR="00076C58" w:rsidRPr="00076C58" w:rsidTr="004A302A">
        <w:trPr>
          <w:jc w:val="center"/>
        </w:trPr>
        <w:tc>
          <w:tcPr>
            <w:tcW w:w="5521" w:type="dxa"/>
            <w:tcBorders>
              <w:top w:val="single" w:sz="6" w:space="0" w:color="auto"/>
              <w:left w:val="single" w:sz="6" w:space="0" w:color="auto"/>
              <w:bottom w:val="single" w:sz="4" w:space="0" w:color="auto"/>
              <w:right w:val="single" w:sz="6" w:space="0" w:color="auto"/>
            </w:tcBorders>
            <w:vAlign w:val="center"/>
          </w:tcPr>
          <w:p w:rsidR="00076C58" w:rsidRPr="00076C58" w:rsidRDefault="00076C58" w:rsidP="00076C58">
            <w:pPr>
              <w:tabs>
                <w:tab w:val="left" w:pos="0"/>
              </w:tabs>
              <w:spacing w:line="276" w:lineRule="auto"/>
              <w:rPr>
                <w:rFonts w:ascii="Calibri" w:hAnsi="Calibri" w:cs="Calibri"/>
                <w:bCs/>
                <w:sz w:val="20"/>
                <w:szCs w:val="20"/>
              </w:rPr>
            </w:pPr>
            <w:r w:rsidRPr="00076C58">
              <w:rPr>
                <w:rFonts w:ascii="Calibri" w:hAnsi="Calibri" w:cs="Calibri"/>
                <w:bCs/>
                <w:sz w:val="20"/>
                <w:szCs w:val="20"/>
              </w:rPr>
              <w:t>ΠΡΟΫΠ/ΣΑ ΔΑΠΑΝΗ (με Φ.Π.Α. 24%)</w:t>
            </w:r>
          </w:p>
        </w:tc>
        <w:tc>
          <w:tcPr>
            <w:tcW w:w="4961" w:type="dxa"/>
            <w:tcBorders>
              <w:top w:val="single" w:sz="6" w:space="0" w:color="auto"/>
              <w:left w:val="single" w:sz="6" w:space="0" w:color="auto"/>
              <w:bottom w:val="single" w:sz="4" w:space="0" w:color="auto"/>
              <w:right w:val="single" w:sz="6" w:space="0" w:color="auto"/>
            </w:tcBorders>
            <w:vAlign w:val="center"/>
          </w:tcPr>
          <w:p w:rsidR="00076C58" w:rsidRPr="00076C58" w:rsidRDefault="00076C58" w:rsidP="00076C58">
            <w:pPr>
              <w:tabs>
                <w:tab w:val="left" w:pos="540"/>
              </w:tabs>
              <w:spacing w:line="288" w:lineRule="auto"/>
              <w:jc w:val="both"/>
              <w:rPr>
                <w:rFonts w:asciiTheme="minorHAnsi" w:hAnsiTheme="minorHAnsi" w:cstheme="minorHAnsi"/>
                <w:b/>
                <w:i/>
                <w:sz w:val="20"/>
                <w:szCs w:val="20"/>
              </w:rPr>
            </w:pPr>
            <w:r w:rsidRPr="00076C58">
              <w:rPr>
                <w:rFonts w:asciiTheme="minorHAnsi" w:hAnsiTheme="minorHAnsi" w:cstheme="minorHAnsi"/>
                <w:b/>
                <w:i/>
                <w:sz w:val="20"/>
                <w:szCs w:val="20"/>
              </w:rPr>
              <w:t xml:space="preserve">ΣΥΝΟΛΙΚΑ 18.600,00€ </w:t>
            </w:r>
          </w:p>
          <w:p w:rsidR="00076C58" w:rsidRPr="00076C58" w:rsidRDefault="009F356D" w:rsidP="00FF0548">
            <w:pPr>
              <w:tabs>
                <w:tab w:val="left" w:pos="540"/>
              </w:tabs>
              <w:spacing w:line="288" w:lineRule="auto"/>
              <w:jc w:val="both"/>
              <w:rPr>
                <w:rFonts w:asciiTheme="minorHAnsi" w:hAnsiTheme="minorHAnsi" w:cstheme="minorHAnsi"/>
                <w:sz w:val="20"/>
                <w:szCs w:val="20"/>
              </w:rPr>
            </w:pPr>
            <w:r>
              <w:rPr>
                <w:rFonts w:asciiTheme="minorHAnsi" w:hAnsiTheme="minorHAnsi" w:cstheme="minorHAnsi"/>
                <w:b/>
                <w:i/>
                <w:sz w:val="20"/>
                <w:szCs w:val="20"/>
              </w:rPr>
              <w:t>(15.000,00</w:t>
            </w:r>
            <w:r w:rsidR="00076C58" w:rsidRPr="00076C58">
              <w:rPr>
                <w:rFonts w:asciiTheme="minorHAnsi" w:hAnsiTheme="minorHAnsi" w:cstheme="minorHAnsi"/>
                <w:b/>
                <w:i/>
                <w:sz w:val="20"/>
                <w:szCs w:val="20"/>
              </w:rPr>
              <w:t xml:space="preserve">€ </w:t>
            </w:r>
            <w:r w:rsidR="00FF0548">
              <w:rPr>
                <w:rFonts w:asciiTheme="minorHAnsi" w:hAnsiTheme="minorHAnsi" w:cstheme="minorHAnsi"/>
                <w:b/>
                <w:i/>
                <w:sz w:val="20"/>
                <w:szCs w:val="20"/>
              </w:rPr>
              <w:t>πλέον</w:t>
            </w:r>
            <w:r w:rsidR="00076C58" w:rsidRPr="00076C58">
              <w:rPr>
                <w:rFonts w:asciiTheme="minorHAnsi" w:hAnsiTheme="minorHAnsi" w:cstheme="minorHAnsi"/>
                <w:b/>
                <w:i/>
                <w:sz w:val="20"/>
                <w:szCs w:val="20"/>
              </w:rPr>
              <w:t xml:space="preserve"> 3.600,00€ Φ.Π.Α. 24%.)</w:t>
            </w:r>
          </w:p>
        </w:tc>
      </w:tr>
      <w:tr w:rsidR="00FF0548" w:rsidRPr="00076C58" w:rsidTr="004A302A">
        <w:trPr>
          <w:jc w:val="center"/>
        </w:trPr>
        <w:tc>
          <w:tcPr>
            <w:tcW w:w="5521" w:type="dxa"/>
            <w:tcBorders>
              <w:top w:val="single" w:sz="6" w:space="0" w:color="auto"/>
              <w:left w:val="single" w:sz="6" w:space="0" w:color="auto"/>
              <w:bottom w:val="single" w:sz="4" w:space="0" w:color="auto"/>
              <w:right w:val="single" w:sz="6" w:space="0" w:color="auto"/>
            </w:tcBorders>
            <w:vAlign w:val="center"/>
          </w:tcPr>
          <w:p w:rsidR="00FF0548" w:rsidRPr="00076C58" w:rsidRDefault="00FF0548" w:rsidP="00FF0548">
            <w:pPr>
              <w:tabs>
                <w:tab w:val="left" w:pos="0"/>
              </w:tabs>
              <w:spacing w:line="276" w:lineRule="auto"/>
              <w:rPr>
                <w:rFonts w:ascii="Calibri" w:hAnsi="Calibri" w:cs="Calibri"/>
                <w:b/>
                <w:bCs/>
                <w:sz w:val="20"/>
                <w:szCs w:val="20"/>
              </w:rPr>
            </w:pPr>
            <w:r w:rsidRPr="00076C58">
              <w:rPr>
                <w:rFonts w:ascii="Calibri" w:hAnsi="Calibri" w:cs="Calibri"/>
                <w:b/>
                <w:bCs/>
                <w:sz w:val="20"/>
                <w:szCs w:val="20"/>
              </w:rPr>
              <w:t xml:space="preserve">ΠΕΡΙΓΡΑΦΗ  </w:t>
            </w:r>
          </w:p>
        </w:tc>
        <w:tc>
          <w:tcPr>
            <w:tcW w:w="4961" w:type="dxa"/>
            <w:tcBorders>
              <w:top w:val="single" w:sz="6" w:space="0" w:color="auto"/>
              <w:left w:val="single" w:sz="6" w:space="0" w:color="auto"/>
              <w:bottom w:val="single" w:sz="4" w:space="0" w:color="auto"/>
              <w:right w:val="single" w:sz="6" w:space="0" w:color="auto"/>
            </w:tcBorders>
          </w:tcPr>
          <w:p w:rsidR="00FF0548" w:rsidRPr="00076C58" w:rsidRDefault="00FF0548" w:rsidP="00FF0548">
            <w:pPr>
              <w:tabs>
                <w:tab w:val="left" w:pos="540"/>
              </w:tabs>
              <w:spacing w:line="288" w:lineRule="auto"/>
              <w:jc w:val="both"/>
              <w:rPr>
                <w:rFonts w:asciiTheme="minorHAnsi" w:hAnsiTheme="minorHAnsi" w:cstheme="minorHAnsi"/>
                <w:b/>
                <w:sz w:val="20"/>
                <w:szCs w:val="20"/>
              </w:rPr>
            </w:pPr>
            <w:r>
              <w:rPr>
                <w:rFonts w:asciiTheme="minorHAnsi" w:hAnsiTheme="minorHAnsi" w:cstheme="minorHAnsi"/>
                <w:b/>
                <w:sz w:val="20"/>
                <w:szCs w:val="20"/>
              </w:rPr>
              <w:t>ΕΙΔΟΣ 2: Ε</w:t>
            </w:r>
            <w:r>
              <w:rPr>
                <w:rFonts w:ascii="Calibri" w:hAnsi="Calibri" w:cs="Calibri"/>
                <w:b/>
                <w:sz w:val="20"/>
                <w:szCs w:val="20"/>
              </w:rPr>
              <w:t xml:space="preserve">ργαστηριακό </w:t>
            </w:r>
            <w:r w:rsidRPr="00076C58">
              <w:rPr>
                <w:rFonts w:asciiTheme="minorHAnsi" w:hAnsiTheme="minorHAnsi" w:cstheme="minorHAnsi"/>
                <w:b/>
                <w:sz w:val="20"/>
                <w:szCs w:val="20"/>
              </w:rPr>
              <w:t>ηλεκτρονικ</w:t>
            </w:r>
            <w:r>
              <w:rPr>
                <w:rFonts w:asciiTheme="minorHAnsi" w:hAnsiTheme="minorHAnsi" w:cstheme="minorHAnsi"/>
                <w:b/>
                <w:sz w:val="20"/>
                <w:szCs w:val="20"/>
              </w:rPr>
              <w:t>ό</w:t>
            </w:r>
            <w:r w:rsidRPr="00076C58">
              <w:rPr>
                <w:rFonts w:asciiTheme="minorHAnsi" w:hAnsiTheme="minorHAnsi" w:cstheme="minorHAnsi"/>
                <w:b/>
                <w:sz w:val="20"/>
                <w:szCs w:val="20"/>
              </w:rPr>
              <w:t xml:space="preserve"> πυκνόμετρου (με αυτόματο δειγματολήπτη)</w:t>
            </w:r>
          </w:p>
        </w:tc>
      </w:tr>
      <w:tr w:rsidR="00FF0548" w:rsidRPr="00076C58" w:rsidTr="004A302A">
        <w:trPr>
          <w:jc w:val="center"/>
        </w:trPr>
        <w:tc>
          <w:tcPr>
            <w:tcW w:w="5521" w:type="dxa"/>
            <w:tcBorders>
              <w:top w:val="single" w:sz="6" w:space="0" w:color="auto"/>
              <w:left w:val="single" w:sz="6" w:space="0" w:color="auto"/>
              <w:bottom w:val="single" w:sz="4" w:space="0" w:color="auto"/>
              <w:right w:val="single" w:sz="6"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 xml:space="preserve">ΤΑΞΙΝΟΜΗΣΗ ΚΑΤΑ </w:t>
            </w:r>
            <w:r w:rsidRPr="00076C58">
              <w:rPr>
                <w:rFonts w:ascii="Calibri" w:hAnsi="Calibri" w:cs="Calibri"/>
                <w:bCs/>
                <w:sz w:val="20"/>
                <w:szCs w:val="20"/>
                <w:lang w:val="en-US"/>
              </w:rPr>
              <w:t>CPV</w:t>
            </w:r>
          </w:p>
        </w:tc>
        <w:tc>
          <w:tcPr>
            <w:tcW w:w="4961" w:type="dxa"/>
            <w:tcBorders>
              <w:top w:val="single" w:sz="6" w:space="0" w:color="auto"/>
              <w:left w:val="single" w:sz="6" w:space="0" w:color="auto"/>
              <w:bottom w:val="single" w:sz="4" w:space="0" w:color="auto"/>
              <w:right w:val="single" w:sz="6" w:space="0" w:color="auto"/>
            </w:tcBorders>
          </w:tcPr>
          <w:p w:rsidR="00FF0548" w:rsidRPr="00076C58" w:rsidRDefault="00FF0548" w:rsidP="00FF0548">
            <w:pPr>
              <w:tabs>
                <w:tab w:val="left" w:pos="540"/>
              </w:tabs>
              <w:spacing w:line="288" w:lineRule="auto"/>
              <w:jc w:val="both"/>
              <w:rPr>
                <w:rFonts w:asciiTheme="minorHAnsi" w:hAnsiTheme="minorHAnsi" w:cstheme="minorHAnsi"/>
                <w:sz w:val="20"/>
                <w:szCs w:val="20"/>
              </w:rPr>
            </w:pPr>
            <w:r w:rsidRPr="00076C58">
              <w:rPr>
                <w:rFonts w:asciiTheme="minorHAnsi" w:hAnsiTheme="minorHAnsi" w:cstheme="minorHAnsi"/>
                <w:sz w:val="20"/>
                <w:szCs w:val="20"/>
              </w:rPr>
              <w:t xml:space="preserve">38425800-8 </w:t>
            </w:r>
            <w:r w:rsidRPr="00076C58">
              <w:rPr>
                <w:rFonts w:ascii="Calibri" w:hAnsi="Calibri" w:cs="Tahoma"/>
                <w:sz w:val="20"/>
                <w:szCs w:val="20"/>
              </w:rPr>
              <w:t>«ΠΥΚΝΟΜΕΤΡΑ»</w:t>
            </w:r>
          </w:p>
        </w:tc>
      </w:tr>
      <w:tr w:rsidR="00FF0548" w:rsidRPr="00076C58" w:rsidTr="004A302A">
        <w:trPr>
          <w:jc w:val="center"/>
        </w:trPr>
        <w:tc>
          <w:tcPr>
            <w:tcW w:w="5521" w:type="dxa"/>
            <w:tcBorders>
              <w:top w:val="single" w:sz="6" w:space="0" w:color="auto"/>
              <w:left w:val="single" w:sz="6" w:space="0" w:color="auto"/>
              <w:bottom w:val="single" w:sz="4" w:space="0" w:color="auto"/>
              <w:right w:val="single" w:sz="6"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 xml:space="preserve">ΠΟΣΟΤΗΤΑ ΚΑΙ ΜΟΝΑΔΑ ΜΕΤΡΗΣΗΣ </w:t>
            </w:r>
          </w:p>
        </w:tc>
        <w:tc>
          <w:tcPr>
            <w:tcW w:w="4961" w:type="dxa"/>
            <w:tcBorders>
              <w:top w:val="single" w:sz="6" w:space="0" w:color="auto"/>
              <w:left w:val="single" w:sz="6" w:space="0" w:color="auto"/>
              <w:bottom w:val="single" w:sz="4" w:space="0" w:color="auto"/>
              <w:right w:val="single" w:sz="6" w:space="0" w:color="auto"/>
            </w:tcBorders>
          </w:tcPr>
          <w:p w:rsidR="00FF0548" w:rsidRPr="00076C58" w:rsidRDefault="00FF0548" w:rsidP="00FF0548">
            <w:pPr>
              <w:tabs>
                <w:tab w:val="left" w:pos="540"/>
              </w:tabs>
              <w:spacing w:line="288" w:lineRule="auto"/>
              <w:jc w:val="both"/>
              <w:rPr>
                <w:rFonts w:asciiTheme="minorHAnsi" w:hAnsiTheme="minorHAnsi" w:cstheme="minorHAnsi"/>
                <w:sz w:val="20"/>
                <w:szCs w:val="20"/>
              </w:rPr>
            </w:pPr>
            <w:r w:rsidRPr="00076C58">
              <w:rPr>
                <w:rFonts w:asciiTheme="minorHAnsi" w:hAnsiTheme="minorHAnsi" w:cstheme="minorHAnsi"/>
                <w:sz w:val="20"/>
                <w:szCs w:val="20"/>
              </w:rPr>
              <w:t>1 τεμάχιο</w:t>
            </w:r>
          </w:p>
        </w:tc>
      </w:tr>
      <w:tr w:rsidR="00FF0548" w:rsidRPr="00076C58" w:rsidTr="004A302A">
        <w:trPr>
          <w:jc w:val="center"/>
        </w:trPr>
        <w:tc>
          <w:tcPr>
            <w:tcW w:w="5521" w:type="dxa"/>
            <w:tcBorders>
              <w:top w:val="single" w:sz="6" w:space="0" w:color="auto"/>
              <w:left w:val="single" w:sz="6" w:space="0" w:color="auto"/>
              <w:bottom w:val="single" w:sz="4" w:space="0" w:color="auto"/>
              <w:right w:val="single" w:sz="6"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ΧΗΜΙΚΗ ΥΠΗΡΕΣΙΑ ΓΙΑ ΤΗΝ ΟΠΟΙΑ ΠΡΟΟΡΙΖΕΤΑΙ ΤΟ ΕΙΔΟΣ</w:t>
            </w:r>
          </w:p>
        </w:tc>
        <w:tc>
          <w:tcPr>
            <w:tcW w:w="4961" w:type="dxa"/>
            <w:tcBorders>
              <w:top w:val="single" w:sz="6" w:space="0" w:color="auto"/>
              <w:left w:val="single" w:sz="6" w:space="0" w:color="auto"/>
              <w:bottom w:val="single" w:sz="4" w:space="0" w:color="auto"/>
              <w:right w:val="single" w:sz="6" w:space="0" w:color="auto"/>
            </w:tcBorders>
            <w:vAlign w:val="center"/>
          </w:tcPr>
          <w:p w:rsidR="00FF0548" w:rsidRPr="00076C58" w:rsidRDefault="00FF0548" w:rsidP="00FF0548">
            <w:pPr>
              <w:tabs>
                <w:tab w:val="left" w:pos="540"/>
              </w:tabs>
              <w:spacing w:line="288" w:lineRule="auto"/>
              <w:jc w:val="both"/>
              <w:rPr>
                <w:rFonts w:asciiTheme="minorHAnsi" w:hAnsiTheme="minorHAnsi" w:cstheme="minorHAnsi"/>
                <w:sz w:val="20"/>
                <w:szCs w:val="20"/>
              </w:rPr>
            </w:pPr>
            <w:r w:rsidRPr="00076C58">
              <w:rPr>
                <w:rFonts w:asciiTheme="minorHAnsi" w:hAnsiTheme="minorHAnsi" w:cstheme="minorHAnsi"/>
                <w:sz w:val="20"/>
                <w:szCs w:val="20"/>
              </w:rPr>
              <w:t xml:space="preserve">1 τεμάχιο για την </w:t>
            </w:r>
            <w:r w:rsidRPr="00076C58">
              <w:rPr>
                <w:rFonts w:asciiTheme="minorHAnsi" w:hAnsiTheme="minorHAnsi" w:cstheme="minorHAnsi"/>
                <w:bCs/>
                <w:sz w:val="20"/>
                <w:szCs w:val="20"/>
              </w:rPr>
              <w:t>Χ.Υ. Πελοποννήσου- Δυτικής Ελλάδας &amp; Ιονίου, Έδρα Πάτρα</w:t>
            </w:r>
          </w:p>
        </w:tc>
      </w:tr>
      <w:tr w:rsidR="00FF0548" w:rsidRPr="00076C58" w:rsidTr="004A302A">
        <w:trPr>
          <w:jc w:val="center"/>
        </w:trPr>
        <w:tc>
          <w:tcPr>
            <w:tcW w:w="5521" w:type="dxa"/>
            <w:tcBorders>
              <w:top w:val="single" w:sz="6" w:space="0" w:color="auto"/>
              <w:left w:val="single" w:sz="6" w:space="0" w:color="auto"/>
              <w:bottom w:val="single" w:sz="4" w:space="0" w:color="auto"/>
              <w:right w:val="single" w:sz="6"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ΠΡΟΫΠ/ΣΑ ΔΑΠΑΝΗ (με Φ.Π.Α. 24%)</w:t>
            </w:r>
          </w:p>
        </w:tc>
        <w:tc>
          <w:tcPr>
            <w:tcW w:w="4961" w:type="dxa"/>
            <w:tcBorders>
              <w:top w:val="single" w:sz="6" w:space="0" w:color="auto"/>
              <w:left w:val="single" w:sz="6" w:space="0" w:color="auto"/>
              <w:bottom w:val="single" w:sz="4" w:space="0" w:color="auto"/>
              <w:right w:val="single" w:sz="6" w:space="0" w:color="auto"/>
            </w:tcBorders>
            <w:vAlign w:val="center"/>
          </w:tcPr>
          <w:p w:rsidR="00FF0548" w:rsidRPr="00076C58" w:rsidRDefault="00FF0548" w:rsidP="00FF0548">
            <w:pPr>
              <w:tabs>
                <w:tab w:val="left" w:pos="540"/>
              </w:tabs>
              <w:spacing w:line="288" w:lineRule="auto"/>
              <w:jc w:val="both"/>
              <w:rPr>
                <w:rFonts w:asciiTheme="minorHAnsi" w:hAnsiTheme="minorHAnsi" w:cstheme="minorHAnsi"/>
                <w:b/>
                <w:i/>
                <w:sz w:val="20"/>
                <w:szCs w:val="20"/>
              </w:rPr>
            </w:pPr>
            <w:r w:rsidRPr="00076C58">
              <w:rPr>
                <w:rFonts w:asciiTheme="minorHAnsi" w:hAnsiTheme="minorHAnsi" w:cstheme="minorHAnsi"/>
                <w:b/>
                <w:i/>
                <w:sz w:val="20"/>
                <w:szCs w:val="20"/>
              </w:rPr>
              <w:t xml:space="preserve">ΣΥΝΟΛΙΚΑ 34.720,00€ </w:t>
            </w:r>
          </w:p>
          <w:p w:rsidR="00FF0548" w:rsidRPr="00076C58" w:rsidRDefault="00FF0548" w:rsidP="00FF0548">
            <w:pPr>
              <w:tabs>
                <w:tab w:val="left" w:pos="540"/>
              </w:tabs>
              <w:spacing w:line="288" w:lineRule="auto"/>
              <w:jc w:val="both"/>
              <w:rPr>
                <w:rFonts w:asciiTheme="minorHAnsi" w:hAnsiTheme="minorHAnsi" w:cstheme="minorHAnsi"/>
                <w:sz w:val="20"/>
                <w:szCs w:val="20"/>
              </w:rPr>
            </w:pPr>
            <w:r w:rsidRPr="00076C58">
              <w:rPr>
                <w:rFonts w:asciiTheme="minorHAnsi" w:hAnsiTheme="minorHAnsi" w:cstheme="minorHAnsi"/>
                <w:b/>
                <w:i/>
                <w:sz w:val="20"/>
                <w:szCs w:val="20"/>
              </w:rPr>
              <w:t xml:space="preserve">(28.000,00 € </w:t>
            </w:r>
            <w:r>
              <w:rPr>
                <w:rFonts w:asciiTheme="minorHAnsi" w:hAnsiTheme="minorHAnsi" w:cstheme="minorHAnsi"/>
                <w:b/>
                <w:i/>
                <w:sz w:val="20"/>
                <w:szCs w:val="20"/>
              </w:rPr>
              <w:t>πλέον</w:t>
            </w:r>
            <w:r w:rsidRPr="00076C58">
              <w:rPr>
                <w:rFonts w:asciiTheme="minorHAnsi" w:hAnsiTheme="minorHAnsi" w:cstheme="minorHAnsi"/>
                <w:b/>
                <w:i/>
                <w:sz w:val="20"/>
                <w:szCs w:val="20"/>
              </w:rPr>
              <w:t xml:space="preserve"> 6.720,00€ Φ.Π.Α. 24%.)</w:t>
            </w:r>
          </w:p>
        </w:tc>
      </w:tr>
      <w:tr w:rsidR="00FF0548" w:rsidRPr="00076C58" w:rsidTr="004A302A">
        <w:trPr>
          <w:trHeight w:val="506"/>
          <w:jc w:val="center"/>
        </w:trPr>
        <w:tc>
          <w:tcPr>
            <w:tcW w:w="5521" w:type="dxa"/>
            <w:tcBorders>
              <w:top w:val="single" w:sz="6" w:space="0" w:color="auto"/>
              <w:left w:val="single" w:sz="6" w:space="0" w:color="auto"/>
              <w:bottom w:val="single" w:sz="4" w:space="0" w:color="auto"/>
              <w:right w:val="single" w:sz="6" w:space="0" w:color="auto"/>
            </w:tcBorders>
            <w:vAlign w:val="center"/>
          </w:tcPr>
          <w:p w:rsidR="00FF0548" w:rsidRPr="004A302A" w:rsidRDefault="00FF0548" w:rsidP="00FF0548">
            <w:pPr>
              <w:tabs>
                <w:tab w:val="left" w:pos="0"/>
              </w:tabs>
              <w:spacing w:line="276" w:lineRule="auto"/>
              <w:rPr>
                <w:rFonts w:ascii="Calibri" w:hAnsi="Calibri" w:cs="Calibri"/>
                <w:b/>
                <w:bCs/>
                <w:sz w:val="20"/>
                <w:szCs w:val="20"/>
              </w:rPr>
            </w:pPr>
            <w:r w:rsidRPr="004A302A">
              <w:rPr>
                <w:rFonts w:ascii="Calibri" w:hAnsi="Calibri" w:cs="Calibri"/>
                <w:b/>
                <w:bCs/>
                <w:sz w:val="20"/>
                <w:szCs w:val="20"/>
              </w:rPr>
              <w:t xml:space="preserve">ΣΥΝΟΛΙΚΗ </w:t>
            </w:r>
            <w:r w:rsidR="004A302A" w:rsidRPr="004A302A">
              <w:rPr>
                <w:rFonts w:ascii="Calibri" w:hAnsi="Calibri" w:cs="Calibri"/>
                <w:b/>
                <w:bCs/>
                <w:sz w:val="20"/>
                <w:szCs w:val="20"/>
              </w:rPr>
              <w:t>ΠΡΟΫΠ/ΣΑ ΔΑΠΑΝΗ (με Φ.Π.Α. 24%)</w:t>
            </w:r>
            <w:r w:rsidRPr="004A302A">
              <w:rPr>
                <w:rFonts w:ascii="Calibri" w:hAnsi="Calibri" w:cs="Calibri"/>
                <w:b/>
                <w:bCs/>
                <w:sz w:val="20"/>
                <w:szCs w:val="20"/>
              </w:rPr>
              <w:t xml:space="preserve"> ΤΜΗΜΑΤΟΣ 1</w:t>
            </w:r>
          </w:p>
        </w:tc>
        <w:tc>
          <w:tcPr>
            <w:tcW w:w="4961" w:type="dxa"/>
            <w:tcBorders>
              <w:top w:val="single" w:sz="6" w:space="0" w:color="auto"/>
              <w:left w:val="single" w:sz="6" w:space="0" w:color="auto"/>
              <w:bottom w:val="single" w:sz="4" w:space="0" w:color="auto"/>
              <w:right w:val="single" w:sz="6" w:space="0" w:color="auto"/>
            </w:tcBorders>
            <w:vAlign w:val="center"/>
          </w:tcPr>
          <w:p w:rsidR="00FF0548" w:rsidRPr="00076C58" w:rsidRDefault="00FF0548" w:rsidP="00FF0548">
            <w:pPr>
              <w:tabs>
                <w:tab w:val="left" w:pos="540"/>
              </w:tabs>
              <w:spacing w:line="288" w:lineRule="auto"/>
              <w:rPr>
                <w:rFonts w:asciiTheme="minorHAnsi" w:hAnsiTheme="minorHAnsi" w:cstheme="minorHAnsi"/>
                <w:b/>
                <w:i/>
                <w:sz w:val="20"/>
                <w:szCs w:val="20"/>
              </w:rPr>
            </w:pPr>
            <w:r>
              <w:rPr>
                <w:rFonts w:asciiTheme="minorHAnsi" w:hAnsiTheme="minorHAnsi" w:cstheme="minorHAnsi"/>
                <w:b/>
                <w:i/>
                <w:sz w:val="20"/>
                <w:szCs w:val="20"/>
              </w:rPr>
              <w:t>53.320,00</w:t>
            </w:r>
            <w:r w:rsidRPr="00076C58">
              <w:rPr>
                <w:rFonts w:asciiTheme="minorHAnsi" w:hAnsiTheme="minorHAnsi" w:cstheme="minorHAnsi"/>
                <w:b/>
                <w:i/>
                <w:sz w:val="20"/>
                <w:szCs w:val="20"/>
              </w:rPr>
              <w:t>€ (</w:t>
            </w:r>
            <w:r>
              <w:rPr>
                <w:rFonts w:asciiTheme="minorHAnsi" w:hAnsiTheme="minorHAnsi" w:cstheme="minorHAnsi"/>
                <w:b/>
                <w:i/>
                <w:sz w:val="20"/>
                <w:szCs w:val="20"/>
              </w:rPr>
              <w:t>43</w:t>
            </w:r>
            <w:r w:rsidRPr="00076C58">
              <w:rPr>
                <w:rFonts w:asciiTheme="minorHAnsi" w:hAnsiTheme="minorHAnsi" w:cstheme="minorHAnsi"/>
                <w:b/>
                <w:i/>
                <w:sz w:val="20"/>
                <w:szCs w:val="20"/>
              </w:rPr>
              <w:t xml:space="preserve">.000,00 € </w:t>
            </w:r>
            <w:r>
              <w:rPr>
                <w:rFonts w:asciiTheme="minorHAnsi" w:hAnsiTheme="minorHAnsi" w:cstheme="minorHAnsi"/>
                <w:b/>
                <w:i/>
                <w:sz w:val="20"/>
                <w:szCs w:val="20"/>
              </w:rPr>
              <w:t>πλέον</w:t>
            </w:r>
            <w:r w:rsidRPr="00076C58">
              <w:rPr>
                <w:rFonts w:asciiTheme="minorHAnsi" w:hAnsiTheme="minorHAnsi" w:cstheme="minorHAnsi"/>
                <w:b/>
                <w:i/>
                <w:sz w:val="20"/>
                <w:szCs w:val="20"/>
              </w:rPr>
              <w:t xml:space="preserve"> </w:t>
            </w:r>
            <w:r>
              <w:rPr>
                <w:rFonts w:asciiTheme="minorHAnsi" w:hAnsiTheme="minorHAnsi" w:cstheme="minorHAnsi"/>
                <w:b/>
                <w:i/>
                <w:sz w:val="20"/>
                <w:szCs w:val="20"/>
              </w:rPr>
              <w:t>10</w:t>
            </w:r>
            <w:r w:rsidRPr="00076C58">
              <w:rPr>
                <w:rFonts w:asciiTheme="minorHAnsi" w:hAnsiTheme="minorHAnsi" w:cstheme="minorHAnsi"/>
                <w:b/>
                <w:i/>
                <w:sz w:val="20"/>
                <w:szCs w:val="20"/>
              </w:rPr>
              <w:t>.</w:t>
            </w:r>
            <w:r>
              <w:rPr>
                <w:rFonts w:asciiTheme="minorHAnsi" w:hAnsiTheme="minorHAnsi" w:cstheme="minorHAnsi"/>
                <w:b/>
                <w:i/>
                <w:sz w:val="20"/>
                <w:szCs w:val="20"/>
              </w:rPr>
              <w:t>3</w:t>
            </w:r>
            <w:r w:rsidRPr="00076C58">
              <w:rPr>
                <w:rFonts w:asciiTheme="minorHAnsi" w:hAnsiTheme="minorHAnsi" w:cstheme="minorHAnsi"/>
                <w:b/>
                <w:i/>
                <w:sz w:val="20"/>
                <w:szCs w:val="20"/>
              </w:rPr>
              <w:t>20,00€ Φ.Π.Α. 24%.)</w:t>
            </w:r>
          </w:p>
        </w:tc>
      </w:tr>
      <w:tr w:rsidR="00FF0548" w:rsidRPr="00076C58" w:rsidTr="007C0791">
        <w:trPr>
          <w:jc w:val="center"/>
        </w:trPr>
        <w:tc>
          <w:tcPr>
            <w:tcW w:w="10482" w:type="dxa"/>
            <w:gridSpan w:val="2"/>
            <w:tcBorders>
              <w:top w:val="single" w:sz="4" w:space="0" w:color="auto"/>
              <w:left w:val="single" w:sz="6" w:space="0" w:color="auto"/>
              <w:bottom w:val="single" w:sz="6" w:space="0" w:color="auto"/>
              <w:right w:val="single" w:sz="6" w:space="0" w:color="auto"/>
            </w:tcBorders>
            <w:vAlign w:val="center"/>
          </w:tcPr>
          <w:p w:rsidR="00FF0548" w:rsidRPr="00076C58" w:rsidRDefault="00FF0548" w:rsidP="00FF0548">
            <w:pPr>
              <w:tabs>
                <w:tab w:val="left" w:pos="540"/>
              </w:tabs>
              <w:spacing w:line="288" w:lineRule="auto"/>
              <w:jc w:val="center"/>
              <w:rPr>
                <w:rFonts w:asciiTheme="minorHAnsi" w:hAnsiTheme="minorHAnsi" w:cstheme="minorHAnsi"/>
                <w:b/>
                <w:sz w:val="20"/>
                <w:szCs w:val="20"/>
              </w:rPr>
            </w:pPr>
            <w:r>
              <w:rPr>
                <w:rFonts w:asciiTheme="minorHAnsi" w:hAnsiTheme="minorHAnsi" w:cstheme="minorHAnsi"/>
                <w:b/>
                <w:sz w:val="20"/>
                <w:szCs w:val="20"/>
              </w:rPr>
              <w:lastRenderedPageBreak/>
              <w:t>ΤΜΗΜΑ 2</w:t>
            </w:r>
          </w:p>
        </w:tc>
      </w:tr>
      <w:tr w:rsidR="00FF0548" w:rsidRPr="00076C58" w:rsidTr="004A302A">
        <w:trPr>
          <w:jc w:val="center"/>
        </w:trPr>
        <w:tc>
          <w:tcPr>
            <w:tcW w:w="5521" w:type="dxa"/>
            <w:tcBorders>
              <w:top w:val="single" w:sz="4" w:space="0" w:color="auto"/>
              <w:left w:val="single" w:sz="6" w:space="0" w:color="auto"/>
              <w:bottom w:val="single" w:sz="6" w:space="0" w:color="auto"/>
              <w:right w:val="single" w:sz="6" w:space="0" w:color="auto"/>
            </w:tcBorders>
            <w:vAlign w:val="center"/>
          </w:tcPr>
          <w:p w:rsidR="00FF0548" w:rsidRPr="00076C58" w:rsidRDefault="00FF0548" w:rsidP="00FF0548">
            <w:pPr>
              <w:tabs>
                <w:tab w:val="left" w:pos="0"/>
              </w:tabs>
              <w:spacing w:line="276" w:lineRule="auto"/>
              <w:rPr>
                <w:rFonts w:ascii="Calibri" w:hAnsi="Calibri" w:cs="Calibri"/>
                <w:b/>
                <w:bCs/>
                <w:sz w:val="20"/>
                <w:szCs w:val="20"/>
              </w:rPr>
            </w:pPr>
            <w:r w:rsidRPr="00076C58">
              <w:rPr>
                <w:rFonts w:ascii="Calibri" w:hAnsi="Calibri" w:cs="Calibri"/>
                <w:b/>
                <w:bCs/>
                <w:sz w:val="20"/>
                <w:szCs w:val="20"/>
              </w:rPr>
              <w:t xml:space="preserve">ΠΕΡΙΓΡΑΦΗ  </w:t>
            </w:r>
          </w:p>
        </w:tc>
        <w:tc>
          <w:tcPr>
            <w:tcW w:w="4961" w:type="dxa"/>
            <w:tcBorders>
              <w:top w:val="single" w:sz="4" w:space="0" w:color="auto"/>
              <w:left w:val="single" w:sz="6" w:space="0" w:color="auto"/>
              <w:bottom w:val="single" w:sz="6" w:space="0" w:color="auto"/>
              <w:right w:val="single" w:sz="6" w:space="0" w:color="auto"/>
            </w:tcBorders>
          </w:tcPr>
          <w:p w:rsidR="00FF0548" w:rsidRPr="00076C58" w:rsidRDefault="00096A68" w:rsidP="00FF0548">
            <w:pPr>
              <w:tabs>
                <w:tab w:val="left" w:pos="540"/>
              </w:tabs>
              <w:spacing w:line="288" w:lineRule="auto"/>
              <w:jc w:val="both"/>
              <w:rPr>
                <w:rFonts w:asciiTheme="minorHAnsi" w:hAnsiTheme="minorHAnsi" w:cstheme="minorHAnsi"/>
                <w:b/>
                <w:sz w:val="20"/>
                <w:szCs w:val="20"/>
              </w:rPr>
            </w:pPr>
            <w:proofErr w:type="spellStart"/>
            <w:r>
              <w:rPr>
                <w:rFonts w:asciiTheme="minorHAnsi" w:hAnsiTheme="minorHAnsi" w:cstheme="minorHAnsi"/>
                <w:b/>
                <w:sz w:val="20"/>
                <w:szCs w:val="20"/>
              </w:rPr>
              <w:t>Αδειάλει</w:t>
            </w:r>
            <w:r w:rsidR="00FF0548">
              <w:rPr>
                <w:rFonts w:asciiTheme="minorHAnsi" w:hAnsiTheme="minorHAnsi" w:cstheme="minorHAnsi"/>
                <w:b/>
                <w:sz w:val="20"/>
                <w:szCs w:val="20"/>
              </w:rPr>
              <w:t>πτα</w:t>
            </w:r>
            <w:proofErr w:type="spellEnd"/>
            <w:r w:rsidR="00FF0548">
              <w:rPr>
                <w:rFonts w:asciiTheme="minorHAnsi" w:hAnsiTheme="minorHAnsi" w:cstheme="minorHAnsi"/>
                <w:b/>
                <w:sz w:val="20"/>
                <w:szCs w:val="20"/>
              </w:rPr>
              <w:t xml:space="preserve"> </w:t>
            </w:r>
            <w:proofErr w:type="spellStart"/>
            <w:r w:rsidR="00FF0548">
              <w:rPr>
                <w:rFonts w:asciiTheme="minorHAnsi" w:hAnsiTheme="minorHAnsi" w:cstheme="minorHAnsi"/>
                <w:b/>
                <w:sz w:val="20"/>
                <w:szCs w:val="20"/>
              </w:rPr>
              <w:t>τροφοδοτικα</w:t>
            </w:r>
            <w:proofErr w:type="spellEnd"/>
            <w:r w:rsidR="00FF0548" w:rsidRPr="00076C58">
              <w:rPr>
                <w:rFonts w:asciiTheme="minorHAnsi" w:hAnsiTheme="minorHAnsi" w:cstheme="minorHAnsi"/>
                <w:b/>
                <w:sz w:val="20"/>
                <w:szCs w:val="20"/>
              </w:rPr>
              <w:t xml:space="preserve"> ρεύματος (</w:t>
            </w:r>
            <w:r w:rsidR="00FF0548" w:rsidRPr="00076C58">
              <w:rPr>
                <w:rFonts w:asciiTheme="minorHAnsi" w:hAnsiTheme="minorHAnsi" w:cstheme="minorHAnsi"/>
                <w:b/>
                <w:sz w:val="20"/>
                <w:szCs w:val="20"/>
                <w:lang w:val="en-US"/>
              </w:rPr>
              <w:t>UPS</w:t>
            </w:r>
            <w:r w:rsidR="00FF0548" w:rsidRPr="00076C58">
              <w:rPr>
                <w:rFonts w:asciiTheme="minorHAnsi" w:hAnsiTheme="minorHAnsi" w:cstheme="minorHAnsi"/>
                <w:b/>
                <w:sz w:val="20"/>
                <w:szCs w:val="20"/>
              </w:rPr>
              <w:t xml:space="preserve">) </w:t>
            </w:r>
          </w:p>
        </w:tc>
      </w:tr>
      <w:tr w:rsidR="00FF0548" w:rsidRPr="00076C58" w:rsidTr="004A302A">
        <w:trPr>
          <w:trHeight w:val="284"/>
          <w:jc w:val="center"/>
        </w:trPr>
        <w:tc>
          <w:tcPr>
            <w:tcW w:w="5521" w:type="dxa"/>
            <w:tcBorders>
              <w:top w:val="single" w:sz="6" w:space="0" w:color="auto"/>
              <w:left w:val="single" w:sz="6" w:space="0" w:color="auto"/>
              <w:bottom w:val="single" w:sz="4" w:space="0" w:color="auto"/>
              <w:right w:val="single" w:sz="6"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 xml:space="preserve">ΤΑΞΙΝΟΜΗΣΗ ΚΑΤΑ </w:t>
            </w:r>
            <w:r w:rsidRPr="00076C58">
              <w:rPr>
                <w:rFonts w:ascii="Calibri" w:hAnsi="Calibri" w:cs="Calibri"/>
                <w:bCs/>
                <w:sz w:val="20"/>
                <w:szCs w:val="20"/>
                <w:lang w:val="en-US"/>
              </w:rPr>
              <w:t>CPV</w:t>
            </w:r>
          </w:p>
        </w:tc>
        <w:tc>
          <w:tcPr>
            <w:tcW w:w="4961" w:type="dxa"/>
            <w:tcBorders>
              <w:top w:val="single" w:sz="6" w:space="0" w:color="auto"/>
              <w:left w:val="single" w:sz="6" w:space="0" w:color="auto"/>
              <w:bottom w:val="single" w:sz="4" w:space="0" w:color="auto"/>
              <w:right w:val="single" w:sz="6" w:space="0" w:color="auto"/>
            </w:tcBorders>
          </w:tcPr>
          <w:p w:rsidR="00FF0548" w:rsidRPr="00076C58" w:rsidRDefault="00FF0548" w:rsidP="00FF0548">
            <w:pPr>
              <w:tabs>
                <w:tab w:val="left" w:pos="540"/>
              </w:tabs>
              <w:spacing w:line="288" w:lineRule="auto"/>
              <w:jc w:val="both"/>
              <w:rPr>
                <w:rFonts w:asciiTheme="minorHAnsi" w:hAnsiTheme="minorHAnsi" w:cstheme="minorHAnsi"/>
                <w:sz w:val="20"/>
                <w:szCs w:val="20"/>
              </w:rPr>
            </w:pPr>
            <w:r w:rsidRPr="00076C58">
              <w:rPr>
                <w:rFonts w:ascii="Calibri" w:hAnsi="Calibri" w:cs="Tahoma"/>
                <w:sz w:val="20"/>
                <w:szCs w:val="20"/>
              </w:rPr>
              <w:t>31154000-0 «ΑΔΙΑΛΕΙΠΤΑ ΤΡΟΦΟΔΟΤΙΚΑ ΡΕΥΜΑΤΟΣ»</w:t>
            </w:r>
          </w:p>
        </w:tc>
      </w:tr>
      <w:tr w:rsidR="00FF0548" w:rsidRPr="00076C58" w:rsidTr="004A302A">
        <w:trPr>
          <w:trHeight w:val="325"/>
          <w:jc w:val="center"/>
        </w:trPr>
        <w:tc>
          <w:tcPr>
            <w:tcW w:w="5521" w:type="dxa"/>
            <w:tcBorders>
              <w:top w:val="single" w:sz="4" w:space="0" w:color="auto"/>
              <w:left w:val="single" w:sz="4" w:space="0" w:color="auto"/>
              <w:bottom w:val="single" w:sz="4" w:space="0" w:color="auto"/>
              <w:right w:val="single" w:sz="4"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 xml:space="preserve">ΠΟΣΟΤΗΤΑ ΚΑΙ ΜΟΝΑΔΑ ΜΕΤΡΗΣΗΣ </w:t>
            </w:r>
          </w:p>
        </w:tc>
        <w:tc>
          <w:tcPr>
            <w:tcW w:w="4961" w:type="dxa"/>
            <w:tcBorders>
              <w:top w:val="single" w:sz="4" w:space="0" w:color="auto"/>
              <w:left w:val="single" w:sz="4" w:space="0" w:color="auto"/>
              <w:bottom w:val="single" w:sz="4" w:space="0" w:color="auto"/>
              <w:right w:val="single" w:sz="4" w:space="0" w:color="auto"/>
            </w:tcBorders>
          </w:tcPr>
          <w:p w:rsidR="00FF0548" w:rsidRPr="00076C58" w:rsidRDefault="00FF0548" w:rsidP="00FF0548">
            <w:pPr>
              <w:tabs>
                <w:tab w:val="left" w:pos="540"/>
              </w:tabs>
              <w:spacing w:line="288" w:lineRule="auto"/>
              <w:jc w:val="both"/>
              <w:rPr>
                <w:rFonts w:asciiTheme="minorHAnsi" w:hAnsiTheme="minorHAnsi" w:cstheme="minorHAnsi"/>
                <w:sz w:val="20"/>
                <w:szCs w:val="20"/>
              </w:rPr>
            </w:pPr>
            <w:r w:rsidRPr="00076C58">
              <w:rPr>
                <w:rFonts w:asciiTheme="minorHAnsi" w:hAnsiTheme="minorHAnsi" w:cstheme="minorHAnsi"/>
                <w:sz w:val="20"/>
                <w:szCs w:val="20"/>
              </w:rPr>
              <w:t>1</w:t>
            </w:r>
            <w:r w:rsidRPr="00076C58">
              <w:rPr>
                <w:rFonts w:asciiTheme="minorHAnsi" w:hAnsiTheme="minorHAnsi" w:cstheme="minorHAnsi"/>
                <w:sz w:val="20"/>
                <w:szCs w:val="20"/>
                <w:lang w:val="en-US"/>
              </w:rPr>
              <w:t>0</w:t>
            </w:r>
            <w:r w:rsidRPr="00076C58">
              <w:rPr>
                <w:rFonts w:asciiTheme="minorHAnsi" w:hAnsiTheme="minorHAnsi" w:cstheme="minorHAnsi"/>
                <w:sz w:val="20"/>
                <w:szCs w:val="20"/>
              </w:rPr>
              <w:t xml:space="preserve"> τεμάχια</w:t>
            </w:r>
          </w:p>
        </w:tc>
      </w:tr>
      <w:tr w:rsidR="00FF0548" w:rsidRPr="00076C58" w:rsidTr="004A302A">
        <w:trPr>
          <w:trHeight w:val="185"/>
          <w:jc w:val="center"/>
        </w:trPr>
        <w:tc>
          <w:tcPr>
            <w:tcW w:w="5521" w:type="dxa"/>
            <w:vMerge w:val="restart"/>
            <w:tcBorders>
              <w:top w:val="single" w:sz="4" w:space="0" w:color="auto"/>
              <w:left w:val="single" w:sz="4" w:space="0" w:color="auto"/>
              <w:right w:val="single" w:sz="4" w:space="0" w:color="auto"/>
            </w:tcBorders>
            <w:vAlign w:val="center"/>
          </w:tcPr>
          <w:p w:rsidR="00FF0548" w:rsidRPr="00076C58" w:rsidRDefault="00FF0548" w:rsidP="00FF0548">
            <w:pPr>
              <w:tabs>
                <w:tab w:val="left" w:pos="0"/>
              </w:tabs>
              <w:spacing w:line="276" w:lineRule="auto"/>
              <w:rPr>
                <w:rFonts w:ascii="Calibri" w:hAnsi="Calibri" w:cs="Calibri"/>
                <w:bCs/>
                <w:sz w:val="20"/>
                <w:szCs w:val="20"/>
              </w:rPr>
            </w:pPr>
            <w:r w:rsidRPr="00076C58">
              <w:rPr>
                <w:rFonts w:ascii="Calibri" w:hAnsi="Calibri" w:cs="Calibri"/>
                <w:bCs/>
                <w:sz w:val="20"/>
                <w:szCs w:val="20"/>
              </w:rPr>
              <w:t>ΧΗΜΙΚ</w:t>
            </w:r>
            <w:r>
              <w:rPr>
                <w:rFonts w:ascii="Calibri" w:hAnsi="Calibri" w:cs="Calibri"/>
                <w:bCs/>
                <w:sz w:val="20"/>
                <w:szCs w:val="20"/>
              </w:rPr>
              <w:t>ΕΣ ΥΠΗΡΕΣΙΕΣ ΓΙΑ ΤΙΣ</w:t>
            </w:r>
            <w:r w:rsidRPr="00076C58">
              <w:rPr>
                <w:rFonts w:ascii="Calibri" w:hAnsi="Calibri" w:cs="Calibri"/>
                <w:bCs/>
                <w:sz w:val="20"/>
                <w:szCs w:val="20"/>
              </w:rPr>
              <w:t xml:space="preserve"> ΟΠΟΙ</w:t>
            </w:r>
            <w:r>
              <w:rPr>
                <w:rFonts w:ascii="Calibri" w:hAnsi="Calibri" w:cs="Calibri"/>
                <w:bCs/>
                <w:sz w:val="20"/>
                <w:szCs w:val="20"/>
              </w:rPr>
              <w:t>ΕΣ</w:t>
            </w:r>
            <w:r w:rsidRPr="00076C58">
              <w:rPr>
                <w:rFonts w:ascii="Calibri" w:hAnsi="Calibri" w:cs="Calibri"/>
                <w:bCs/>
                <w:sz w:val="20"/>
                <w:szCs w:val="20"/>
              </w:rPr>
              <w:t xml:space="preserve"> ΠΡΟΟΡΙΖ</w:t>
            </w:r>
            <w:r>
              <w:rPr>
                <w:rFonts w:ascii="Calibri" w:hAnsi="Calibri" w:cs="Calibri"/>
                <w:bCs/>
                <w:sz w:val="20"/>
                <w:szCs w:val="20"/>
              </w:rPr>
              <w:t>ΟΝ</w:t>
            </w:r>
            <w:r w:rsidRPr="00076C58">
              <w:rPr>
                <w:rFonts w:ascii="Calibri" w:hAnsi="Calibri" w:cs="Calibri"/>
                <w:bCs/>
                <w:sz w:val="20"/>
                <w:szCs w:val="20"/>
              </w:rPr>
              <w:t>ΤΑΙ Τ</w:t>
            </w:r>
            <w:r>
              <w:rPr>
                <w:rFonts w:ascii="Calibri" w:hAnsi="Calibri" w:cs="Calibri"/>
                <w:bCs/>
                <w:sz w:val="20"/>
                <w:szCs w:val="20"/>
              </w:rPr>
              <w:t>Α</w:t>
            </w:r>
            <w:r w:rsidRPr="00076C58">
              <w:rPr>
                <w:rFonts w:ascii="Calibri" w:hAnsi="Calibri" w:cs="Calibri"/>
                <w:bCs/>
                <w:sz w:val="20"/>
                <w:szCs w:val="20"/>
              </w:rPr>
              <w:t xml:space="preserve"> ΕΙΔ</w:t>
            </w:r>
            <w:r>
              <w:rPr>
                <w:rFonts w:ascii="Calibri" w:hAnsi="Calibri" w:cs="Calibri"/>
                <w:bCs/>
                <w:sz w:val="20"/>
                <w:szCs w:val="20"/>
              </w:rPr>
              <w:t>Η</w:t>
            </w:r>
          </w:p>
        </w:tc>
        <w:tc>
          <w:tcPr>
            <w:tcW w:w="4961" w:type="dxa"/>
            <w:tcBorders>
              <w:top w:val="single" w:sz="4" w:space="0" w:color="auto"/>
              <w:left w:val="single" w:sz="4" w:space="0" w:color="auto"/>
              <w:bottom w:val="single" w:sz="4" w:space="0" w:color="auto"/>
              <w:right w:val="single" w:sz="4" w:space="0" w:color="auto"/>
            </w:tcBorders>
            <w:vAlign w:val="center"/>
          </w:tcPr>
          <w:p w:rsidR="00FF0548" w:rsidRPr="00076C58" w:rsidRDefault="00FF0548" w:rsidP="00FF0548">
            <w:pPr>
              <w:tabs>
                <w:tab w:val="left" w:pos="540"/>
              </w:tabs>
              <w:rPr>
                <w:rFonts w:asciiTheme="minorHAnsi" w:hAnsiTheme="minorHAnsi" w:cstheme="minorHAnsi"/>
                <w:sz w:val="20"/>
                <w:szCs w:val="20"/>
              </w:rPr>
            </w:pPr>
            <w:r w:rsidRPr="00076C58">
              <w:rPr>
                <w:rFonts w:asciiTheme="minorHAnsi" w:hAnsiTheme="minorHAnsi" w:cstheme="minorHAnsi"/>
                <w:sz w:val="20"/>
                <w:szCs w:val="20"/>
              </w:rPr>
              <w:t xml:space="preserve">4 τεμάχια για την Χ.Υ. Κεντρικής Μακεδονίας </w:t>
            </w:r>
          </w:p>
        </w:tc>
      </w:tr>
      <w:tr w:rsidR="00FF0548" w:rsidRPr="00076C58" w:rsidTr="004A302A">
        <w:trPr>
          <w:jc w:val="center"/>
        </w:trPr>
        <w:tc>
          <w:tcPr>
            <w:tcW w:w="5521" w:type="dxa"/>
            <w:vMerge/>
            <w:tcBorders>
              <w:left w:val="single" w:sz="4" w:space="0" w:color="auto"/>
              <w:right w:val="single" w:sz="4"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p>
        </w:tc>
        <w:tc>
          <w:tcPr>
            <w:tcW w:w="4961" w:type="dxa"/>
            <w:tcBorders>
              <w:top w:val="single" w:sz="6" w:space="0" w:color="auto"/>
              <w:left w:val="single" w:sz="4" w:space="0" w:color="auto"/>
              <w:bottom w:val="single" w:sz="6" w:space="0" w:color="auto"/>
              <w:right w:val="single" w:sz="6" w:space="0" w:color="auto"/>
            </w:tcBorders>
            <w:vAlign w:val="center"/>
          </w:tcPr>
          <w:p w:rsidR="00FF0548" w:rsidRPr="00076C58" w:rsidRDefault="00FF0548" w:rsidP="00FF0548">
            <w:pPr>
              <w:tabs>
                <w:tab w:val="left" w:pos="540"/>
              </w:tabs>
              <w:rPr>
                <w:rFonts w:asciiTheme="minorHAnsi" w:hAnsiTheme="minorHAnsi" w:cstheme="minorHAnsi"/>
                <w:sz w:val="20"/>
                <w:szCs w:val="20"/>
              </w:rPr>
            </w:pPr>
            <w:r w:rsidRPr="00076C58">
              <w:rPr>
                <w:rFonts w:asciiTheme="minorHAnsi" w:hAnsiTheme="minorHAnsi" w:cstheme="minorHAnsi"/>
                <w:sz w:val="20"/>
                <w:szCs w:val="20"/>
              </w:rPr>
              <w:t>2 τεμάχια για την Α’ Χ.Υ. Αθηνών, Τμήμα Α’</w:t>
            </w:r>
          </w:p>
        </w:tc>
      </w:tr>
      <w:tr w:rsidR="00FF0548" w:rsidRPr="00076C58" w:rsidTr="004A302A">
        <w:trPr>
          <w:jc w:val="center"/>
        </w:trPr>
        <w:tc>
          <w:tcPr>
            <w:tcW w:w="5521" w:type="dxa"/>
            <w:vMerge/>
            <w:tcBorders>
              <w:left w:val="single" w:sz="4" w:space="0" w:color="auto"/>
              <w:right w:val="single" w:sz="4"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p>
        </w:tc>
        <w:tc>
          <w:tcPr>
            <w:tcW w:w="4961" w:type="dxa"/>
            <w:tcBorders>
              <w:top w:val="single" w:sz="6" w:space="0" w:color="auto"/>
              <w:left w:val="single" w:sz="4" w:space="0" w:color="auto"/>
              <w:bottom w:val="single" w:sz="6" w:space="0" w:color="auto"/>
              <w:right w:val="single" w:sz="6" w:space="0" w:color="auto"/>
            </w:tcBorders>
            <w:vAlign w:val="center"/>
          </w:tcPr>
          <w:p w:rsidR="00FF0548" w:rsidRPr="00076C58" w:rsidRDefault="00FF0548" w:rsidP="00FF0548">
            <w:pPr>
              <w:tabs>
                <w:tab w:val="left" w:pos="540"/>
              </w:tabs>
              <w:rPr>
                <w:rFonts w:asciiTheme="minorHAnsi" w:hAnsiTheme="minorHAnsi" w:cstheme="minorHAnsi"/>
                <w:sz w:val="20"/>
                <w:szCs w:val="20"/>
              </w:rPr>
            </w:pPr>
            <w:r w:rsidRPr="00076C58">
              <w:rPr>
                <w:rFonts w:asciiTheme="minorHAnsi" w:hAnsiTheme="minorHAnsi" w:cstheme="minorHAnsi"/>
                <w:sz w:val="20"/>
                <w:szCs w:val="20"/>
              </w:rPr>
              <w:t>1 τεμάχιο για την Α’ Χ.Υ. Αθηνών, Τμήμα Δ’</w:t>
            </w:r>
          </w:p>
        </w:tc>
      </w:tr>
      <w:tr w:rsidR="00FF0548" w:rsidRPr="00076C58" w:rsidTr="004A302A">
        <w:trPr>
          <w:jc w:val="center"/>
        </w:trPr>
        <w:tc>
          <w:tcPr>
            <w:tcW w:w="5521" w:type="dxa"/>
            <w:vMerge/>
            <w:tcBorders>
              <w:left w:val="single" w:sz="4" w:space="0" w:color="auto"/>
              <w:right w:val="single" w:sz="4"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p>
        </w:tc>
        <w:tc>
          <w:tcPr>
            <w:tcW w:w="4961" w:type="dxa"/>
            <w:tcBorders>
              <w:top w:val="single" w:sz="6" w:space="0" w:color="auto"/>
              <w:left w:val="single" w:sz="4" w:space="0" w:color="auto"/>
              <w:bottom w:val="single" w:sz="6" w:space="0" w:color="auto"/>
              <w:right w:val="single" w:sz="6" w:space="0" w:color="auto"/>
            </w:tcBorders>
            <w:vAlign w:val="center"/>
          </w:tcPr>
          <w:p w:rsidR="00FF0548" w:rsidRPr="00076C58" w:rsidRDefault="00FF0548" w:rsidP="00FF0548">
            <w:pPr>
              <w:rPr>
                <w:sz w:val="20"/>
                <w:szCs w:val="20"/>
              </w:rPr>
            </w:pPr>
            <w:r w:rsidRPr="00076C58">
              <w:rPr>
                <w:rFonts w:asciiTheme="minorHAnsi" w:hAnsiTheme="minorHAnsi" w:cstheme="minorHAnsi"/>
                <w:sz w:val="20"/>
                <w:szCs w:val="20"/>
              </w:rPr>
              <w:t>1 τεμάχιο για την Χ.Υ. Μετρολογίας</w:t>
            </w:r>
          </w:p>
        </w:tc>
      </w:tr>
      <w:tr w:rsidR="00FF0548" w:rsidRPr="00076C58" w:rsidTr="004A302A">
        <w:trPr>
          <w:jc w:val="center"/>
        </w:trPr>
        <w:tc>
          <w:tcPr>
            <w:tcW w:w="5521" w:type="dxa"/>
            <w:vMerge/>
            <w:tcBorders>
              <w:left w:val="single" w:sz="4" w:space="0" w:color="auto"/>
              <w:right w:val="single" w:sz="4"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p>
        </w:tc>
        <w:tc>
          <w:tcPr>
            <w:tcW w:w="4961" w:type="dxa"/>
            <w:tcBorders>
              <w:top w:val="single" w:sz="6" w:space="0" w:color="auto"/>
              <w:left w:val="single" w:sz="4" w:space="0" w:color="auto"/>
              <w:bottom w:val="single" w:sz="6" w:space="0" w:color="auto"/>
              <w:right w:val="single" w:sz="6" w:space="0" w:color="auto"/>
            </w:tcBorders>
            <w:vAlign w:val="center"/>
          </w:tcPr>
          <w:p w:rsidR="00FF0548" w:rsidRPr="00076C58" w:rsidRDefault="00FF0548" w:rsidP="00FF0548">
            <w:pPr>
              <w:jc w:val="both"/>
              <w:rPr>
                <w:rFonts w:asciiTheme="minorHAnsi" w:hAnsiTheme="minorHAnsi" w:cstheme="minorHAnsi"/>
                <w:sz w:val="20"/>
                <w:szCs w:val="20"/>
              </w:rPr>
            </w:pPr>
            <w:r w:rsidRPr="00076C58">
              <w:rPr>
                <w:rFonts w:asciiTheme="minorHAnsi" w:hAnsiTheme="minorHAnsi" w:cstheme="minorHAnsi"/>
                <w:sz w:val="20"/>
                <w:szCs w:val="20"/>
              </w:rPr>
              <w:t xml:space="preserve">1 τεμάχιο για την Χ.Υ. Πελοποννήσου, </w:t>
            </w:r>
          </w:p>
          <w:p w:rsidR="00FF0548" w:rsidRPr="00076C58" w:rsidRDefault="00FF0548" w:rsidP="00FF0548">
            <w:pPr>
              <w:jc w:val="both"/>
              <w:rPr>
                <w:sz w:val="20"/>
                <w:szCs w:val="20"/>
              </w:rPr>
            </w:pPr>
            <w:r w:rsidRPr="00076C58">
              <w:rPr>
                <w:rFonts w:asciiTheme="minorHAnsi" w:hAnsiTheme="minorHAnsi" w:cstheme="minorHAnsi"/>
                <w:sz w:val="20"/>
                <w:szCs w:val="20"/>
              </w:rPr>
              <w:t xml:space="preserve">Δυτ. Ελλάδας και Ιονίου, Τμήμα Χ.Υ. Κορίνθου </w:t>
            </w:r>
          </w:p>
        </w:tc>
      </w:tr>
      <w:tr w:rsidR="00FF0548" w:rsidRPr="00076C58" w:rsidTr="004A302A">
        <w:trPr>
          <w:jc w:val="center"/>
        </w:trPr>
        <w:tc>
          <w:tcPr>
            <w:tcW w:w="5521" w:type="dxa"/>
            <w:vMerge/>
            <w:tcBorders>
              <w:left w:val="single" w:sz="4" w:space="0" w:color="auto"/>
              <w:bottom w:val="single" w:sz="6" w:space="0" w:color="auto"/>
              <w:right w:val="single" w:sz="4"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p>
        </w:tc>
        <w:tc>
          <w:tcPr>
            <w:tcW w:w="4961" w:type="dxa"/>
            <w:tcBorders>
              <w:top w:val="single" w:sz="6" w:space="0" w:color="auto"/>
              <w:left w:val="single" w:sz="4" w:space="0" w:color="auto"/>
              <w:bottom w:val="single" w:sz="6" w:space="0" w:color="auto"/>
              <w:right w:val="single" w:sz="6" w:space="0" w:color="auto"/>
            </w:tcBorders>
            <w:vAlign w:val="center"/>
          </w:tcPr>
          <w:p w:rsidR="00FF0548" w:rsidRPr="00076C58" w:rsidRDefault="00FF0548" w:rsidP="00FF0548">
            <w:pPr>
              <w:jc w:val="both"/>
              <w:rPr>
                <w:rFonts w:asciiTheme="minorHAnsi" w:hAnsiTheme="minorHAnsi" w:cstheme="minorHAnsi"/>
                <w:b/>
                <w:sz w:val="20"/>
                <w:szCs w:val="20"/>
              </w:rPr>
            </w:pPr>
            <w:r w:rsidRPr="00076C58">
              <w:rPr>
                <w:rFonts w:asciiTheme="minorHAnsi" w:hAnsiTheme="minorHAnsi" w:cstheme="minorHAnsi"/>
                <w:sz w:val="20"/>
                <w:szCs w:val="20"/>
              </w:rPr>
              <w:t>1 τεμάχιο για την Χ.Υ. Αιγαίου, Τμήμα Χ.Υ. Μυτιλήνης</w:t>
            </w:r>
          </w:p>
        </w:tc>
      </w:tr>
      <w:tr w:rsidR="00FF0548" w:rsidRPr="00076C58" w:rsidTr="004A302A">
        <w:trPr>
          <w:jc w:val="center"/>
        </w:trPr>
        <w:tc>
          <w:tcPr>
            <w:tcW w:w="5521" w:type="dxa"/>
            <w:tcBorders>
              <w:top w:val="single" w:sz="6" w:space="0" w:color="auto"/>
              <w:left w:val="single" w:sz="6" w:space="0" w:color="auto"/>
              <w:bottom w:val="single" w:sz="6" w:space="0" w:color="auto"/>
              <w:right w:val="single" w:sz="6" w:space="0" w:color="auto"/>
            </w:tcBorders>
          </w:tcPr>
          <w:p w:rsidR="00FF0548" w:rsidRPr="00076C58" w:rsidRDefault="00FF0548" w:rsidP="00FF0548">
            <w:pPr>
              <w:tabs>
                <w:tab w:val="left" w:pos="0"/>
              </w:tabs>
              <w:spacing w:line="276" w:lineRule="auto"/>
              <w:jc w:val="both"/>
              <w:rPr>
                <w:rFonts w:ascii="Calibri" w:hAnsi="Calibri" w:cs="Calibri"/>
                <w:bCs/>
                <w:sz w:val="20"/>
                <w:szCs w:val="20"/>
              </w:rPr>
            </w:pPr>
            <w:r w:rsidRPr="00076C58">
              <w:rPr>
                <w:rFonts w:ascii="Calibri" w:hAnsi="Calibri" w:cs="Calibri"/>
                <w:bCs/>
                <w:sz w:val="20"/>
                <w:szCs w:val="20"/>
              </w:rPr>
              <w:t>ΠΡΟΫΠ/ΣΑ ΔΑΠΑΝΗ (με Φ.Π.Α. 24%)</w:t>
            </w:r>
          </w:p>
        </w:tc>
        <w:tc>
          <w:tcPr>
            <w:tcW w:w="4961" w:type="dxa"/>
            <w:tcBorders>
              <w:top w:val="single" w:sz="6" w:space="0" w:color="auto"/>
              <w:left w:val="single" w:sz="6" w:space="0" w:color="auto"/>
              <w:bottom w:val="single" w:sz="6" w:space="0" w:color="auto"/>
              <w:right w:val="single" w:sz="6" w:space="0" w:color="auto"/>
            </w:tcBorders>
            <w:vAlign w:val="center"/>
          </w:tcPr>
          <w:p w:rsidR="00FF0548" w:rsidRPr="00076C58" w:rsidRDefault="00FF0548" w:rsidP="00FF0548">
            <w:pPr>
              <w:tabs>
                <w:tab w:val="left" w:pos="540"/>
              </w:tabs>
              <w:spacing w:line="288" w:lineRule="auto"/>
              <w:jc w:val="both"/>
              <w:rPr>
                <w:rFonts w:asciiTheme="minorHAnsi" w:hAnsiTheme="minorHAnsi" w:cstheme="minorHAnsi"/>
                <w:b/>
                <w:i/>
                <w:sz w:val="20"/>
                <w:szCs w:val="20"/>
              </w:rPr>
            </w:pPr>
            <w:r w:rsidRPr="00076C58">
              <w:rPr>
                <w:rFonts w:asciiTheme="minorHAnsi" w:hAnsiTheme="minorHAnsi" w:cstheme="minorHAnsi"/>
                <w:b/>
                <w:i/>
                <w:sz w:val="20"/>
                <w:szCs w:val="20"/>
              </w:rPr>
              <w:t xml:space="preserve">ΣΥΝΟΛΙΚΑ 9.709,20€ </w:t>
            </w:r>
          </w:p>
          <w:p w:rsidR="00FF0548" w:rsidRPr="00076C58" w:rsidRDefault="00FF0548" w:rsidP="00FF0548">
            <w:pPr>
              <w:tabs>
                <w:tab w:val="left" w:pos="540"/>
              </w:tabs>
              <w:spacing w:line="288" w:lineRule="auto"/>
              <w:jc w:val="both"/>
              <w:rPr>
                <w:rFonts w:asciiTheme="minorHAnsi" w:hAnsiTheme="minorHAnsi" w:cstheme="minorHAnsi"/>
                <w:sz w:val="20"/>
                <w:szCs w:val="20"/>
              </w:rPr>
            </w:pPr>
            <w:r w:rsidRPr="00076C58">
              <w:rPr>
                <w:rFonts w:asciiTheme="minorHAnsi" w:hAnsiTheme="minorHAnsi" w:cstheme="minorHAnsi"/>
                <w:b/>
                <w:i/>
                <w:sz w:val="20"/>
                <w:szCs w:val="20"/>
              </w:rPr>
              <w:t>(7.830,00 € συν 1.879,20€ Φ.Π.Α. 24%.)</w:t>
            </w:r>
          </w:p>
        </w:tc>
      </w:tr>
    </w:tbl>
    <w:p w:rsidR="008064DA" w:rsidRPr="009A7418" w:rsidRDefault="008064DA" w:rsidP="00650DF8">
      <w:pPr>
        <w:tabs>
          <w:tab w:val="left" w:pos="540"/>
        </w:tabs>
        <w:spacing w:line="288" w:lineRule="auto"/>
        <w:jc w:val="both"/>
        <w:rPr>
          <w:rFonts w:asciiTheme="minorHAnsi" w:hAnsiTheme="minorHAnsi" w:cstheme="minorHAnsi"/>
          <w:sz w:val="10"/>
          <w:szCs w:val="22"/>
        </w:rPr>
      </w:pP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w:t>
      </w:r>
      <w:r w:rsidR="002747CD">
        <w:rPr>
          <w:rFonts w:asciiTheme="minorHAnsi" w:hAnsiTheme="minorHAnsi" w:cstheme="minorHAnsi"/>
          <w:sz w:val="22"/>
          <w:szCs w:val="22"/>
        </w:rPr>
        <w:t>μέσα σε προθεσμία τουλάχιστον δέ</w:t>
      </w:r>
      <w:r w:rsidRPr="000C4D45">
        <w:rPr>
          <w:rFonts w:asciiTheme="minorHAnsi" w:hAnsiTheme="minorHAnsi" w:cstheme="minorHAnsi"/>
          <w:sz w:val="22"/>
          <w:szCs w:val="22"/>
        </w:rPr>
        <w:t>κα (1</w:t>
      </w:r>
      <w:r w:rsidR="002747CD">
        <w:rPr>
          <w:rFonts w:asciiTheme="minorHAnsi" w:hAnsiTheme="minorHAnsi" w:cstheme="minorHAnsi"/>
          <w:sz w:val="22"/>
          <w:szCs w:val="22"/>
        </w:rPr>
        <w:t>0</w:t>
      </w:r>
      <w:r w:rsidRPr="000C4D45">
        <w:rPr>
          <w:rFonts w:asciiTheme="minorHAnsi" w:hAnsiTheme="minorHAnsi" w:cstheme="minorHAnsi"/>
          <w:sz w:val="22"/>
          <w:szCs w:val="22"/>
        </w:rPr>
        <w:t>)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w:t>
      </w:r>
      <w:r w:rsidR="00993F9B">
        <w:rPr>
          <w:rFonts w:asciiTheme="minorHAnsi" w:hAnsiTheme="minorHAnsi" w:cstheme="minorHAnsi"/>
          <w:sz w:val="22"/>
          <w:szCs w:val="22"/>
        </w:rPr>
        <w:t>.</w:t>
      </w:r>
      <w:r w:rsidRPr="000C4D45">
        <w:rPr>
          <w:rFonts w:asciiTheme="minorHAnsi" w:hAnsiTheme="minorHAnsi" w:cstheme="minorHAnsi"/>
          <w:sz w:val="22"/>
          <w:szCs w:val="22"/>
        </w:rPr>
        <w:t>Χ</w:t>
      </w:r>
      <w:r w:rsidR="00993F9B">
        <w:rPr>
          <w:rFonts w:asciiTheme="minorHAnsi" w:hAnsiTheme="minorHAnsi" w:cstheme="minorHAnsi"/>
          <w:sz w:val="22"/>
          <w:szCs w:val="22"/>
        </w:rPr>
        <w:t>.</w:t>
      </w:r>
      <w:r w:rsidRPr="000C4D45">
        <w:rPr>
          <w:rFonts w:asciiTheme="minorHAnsi" w:hAnsiTheme="minorHAnsi" w:cstheme="minorHAnsi"/>
          <w:sz w:val="22"/>
          <w:szCs w:val="22"/>
        </w:rPr>
        <w:t>Κ</w:t>
      </w:r>
      <w:r w:rsidR="00993F9B">
        <w:rPr>
          <w:rFonts w:asciiTheme="minorHAnsi" w:hAnsiTheme="minorHAnsi" w:cstheme="minorHAnsi"/>
          <w:sz w:val="22"/>
          <w:szCs w:val="22"/>
        </w:rPr>
        <w:t>.</w:t>
      </w:r>
      <w:r w:rsidRPr="000C4D45">
        <w:rPr>
          <w:rFonts w:asciiTheme="minorHAnsi" w:hAnsiTheme="minorHAnsi" w:cstheme="minorHAnsi"/>
          <w:sz w:val="22"/>
          <w:szCs w:val="22"/>
        </w:rPr>
        <w:t xml:space="preserve">, Αν. Τσόχα 16, Αθήνα 11521, από τριμελή Επιτροπή που θα συσταθεί ειδικά για το σκοπό αυτό με απόφαση του Διοικητή της ΑΑΔΕ. </w:t>
      </w: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w:t>
      </w:r>
      <w:r w:rsidRPr="00434291">
        <w:rPr>
          <w:rFonts w:asciiTheme="minorHAnsi" w:hAnsiTheme="minorHAnsi" w:cstheme="minorHAnsi"/>
          <w:sz w:val="22"/>
          <w:szCs w:val="22"/>
        </w:rPr>
        <w:t xml:space="preserve">ορίζεται η </w:t>
      </w:r>
      <w:r w:rsidR="00096A68" w:rsidRPr="00096A68">
        <w:rPr>
          <w:rFonts w:asciiTheme="minorHAnsi" w:hAnsiTheme="minorHAnsi" w:cstheme="minorHAnsi"/>
          <w:b/>
          <w:sz w:val="22"/>
          <w:szCs w:val="22"/>
        </w:rPr>
        <w:t>31</w:t>
      </w:r>
      <w:r w:rsidR="00C424B7" w:rsidRPr="00096A68">
        <w:rPr>
          <w:rFonts w:asciiTheme="minorHAnsi" w:hAnsiTheme="minorHAnsi" w:cstheme="minorHAnsi"/>
          <w:b/>
          <w:sz w:val="22"/>
          <w:szCs w:val="22"/>
        </w:rPr>
        <w:t>/</w:t>
      </w:r>
      <w:r w:rsidR="00096A68" w:rsidRPr="00096A68">
        <w:rPr>
          <w:rFonts w:asciiTheme="minorHAnsi" w:hAnsiTheme="minorHAnsi" w:cstheme="minorHAnsi"/>
          <w:b/>
          <w:sz w:val="22"/>
          <w:szCs w:val="22"/>
        </w:rPr>
        <w:t>03</w:t>
      </w:r>
      <w:r w:rsidR="00434291" w:rsidRPr="00F755A7">
        <w:rPr>
          <w:rFonts w:asciiTheme="minorHAnsi" w:hAnsiTheme="minorHAnsi" w:cstheme="minorHAnsi"/>
          <w:b/>
          <w:sz w:val="22"/>
          <w:szCs w:val="22"/>
        </w:rPr>
        <w:t>/20</w:t>
      </w:r>
      <w:r w:rsidR="00C424B7">
        <w:rPr>
          <w:rFonts w:asciiTheme="minorHAnsi" w:hAnsiTheme="minorHAnsi" w:cstheme="minorHAnsi"/>
          <w:b/>
          <w:sz w:val="22"/>
          <w:szCs w:val="22"/>
        </w:rPr>
        <w:t>20</w:t>
      </w:r>
      <w:r w:rsidR="00434291" w:rsidRPr="00F755A7">
        <w:rPr>
          <w:rFonts w:asciiTheme="minorHAnsi" w:hAnsiTheme="minorHAnsi" w:cstheme="minorHAnsi"/>
          <w:b/>
          <w:sz w:val="22"/>
          <w:szCs w:val="22"/>
        </w:rPr>
        <w:t>,</w:t>
      </w:r>
      <w:r w:rsidRPr="00F755A7">
        <w:rPr>
          <w:rFonts w:asciiTheme="minorHAnsi" w:hAnsiTheme="minorHAnsi" w:cstheme="minorHAnsi"/>
          <w:b/>
          <w:sz w:val="22"/>
          <w:szCs w:val="22"/>
        </w:rPr>
        <w:t xml:space="preserve"> ημέρα</w:t>
      </w:r>
      <w:r w:rsidR="00434291" w:rsidRPr="00F755A7">
        <w:rPr>
          <w:rFonts w:asciiTheme="minorHAnsi" w:hAnsiTheme="minorHAnsi" w:cstheme="minorHAnsi"/>
          <w:b/>
          <w:sz w:val="22"/>
          <w:szCs w:val="22"/>
        </w:rPr>
        <w:t xml:space="preserve"> </w:t>
      </w:r>
      <w:r w:rsidR="00096A68">
        <w:rPr>
          <w:rFonts w:asciiTheme="minorHAnsi" w:hAnsiTheme="minorHAnsi" w:cstheme="minorHAnsi"/>
          <w:b/>
          <w:sz w:val="22"/>
          <w:szCs w:val="22"/>
        </w:rPr>
        <w:t>Τρίτη</w:t>
      </w:r>
      <w:r w:rsidR="00434291">
        <w:rPr>
          <w:rFonts w:asciiTheme="minorHAnsi" w:hAnsiTheme="minorHAnsi" w:cstheme="minorHAnsi"/>
          <w:sz w:val="22"/>
          <w:szCs w:val="22"/>
        </w:rPr>
        <w:t xml:space="preserve"> </w:t>
      </w:r>
      <w:r w:rsidRPr="000C4D45">
        <w:rPr>
          <w:rFonts w:asciiTheme="minorHAnsi" w:hAnsiTheme="minorHAnsi" w:cstheme="minorHAnsi"/>
          <w:sz w:val="22"/>
          <w:szCs w:val="22"/>
        </w:rPr>
        <w:t xml:space="preserve">και ώρα </w:t>
      </w:r>
      <w:r w:rsidRPr="000C4D45">
        <w:rPr>
          <w:rFonts w:asciiTheme="minorHAnsi" w:hAnsiTheme="minorHAnsi" w:cstheme="minorHAnsi"/>
          <w:b/>
          <w:sz w:val="22"/>
          <w:szCs w:val="22"/>
        </w:rPr>
        <w:t>10.00 π.μ.</w:t>
      </w:r>
      <w:r w:rsidRPr="000C4D45">
        <w:rPr>
          <w:rFonts w:asciiTheme="minorHAnsi" w:hAnsiTheme="minorHAnsi" w:cstheme="minorHAnsi"/>
          <w:sz w:val="22"/>
          <w:szCs w:val="22"/>
        </w:rPr>
        <w:t>.</w:t>
      </w:r>
    </w:p>
    <w:p w:rsidR="00AA01FC" w:rsidRPr="009A7418" w:rsidRDefault="00AA01FC" w:rsidP="000A7D2D">
      <w:pPr>
        <w:tabs>
          <w:tab w:val="left" w:pos="540"/>
        </w:tabs>
        <w:spacing w:line="264" w:lineRule="auto"/>
        <w:jc w:val="both"/>
        <w:rPr>
          <w:rFonts w:asciiTheme="minorHAnsi" w:hAnsiTheme="minorHAnsi" w:cstheme="minorHAnsi"/>
          <w:b/>
          <w:sz w:val="10"/>
          <w:szCs w:val="22"/>
        </w:rPr>
      </w:pPr>
    </w:p>
    <w:p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0A7D2D" w:rsidRPr="002863D1" w:rsidRDefault="000A7D2D" w:rsidP="000A7D2D">
      <w:pPr>
        <w:spacing w:line="264" w:lineRule="auto"/>
        <w:jc w:val="both"/>
        <w:rPr>
          <w:rFonts w:asciiTheme="minorHAnsi" w:hAnsiTheme="minorHAnsi" w:cstheme="minorHAnsi"/>
          <w:sz w:val="10"/>
          <w:szCs w:val="22"/>
        </w:rPr>
      </w:pPr>
    </w:p>
    <w:p w:rsidR="000A7D2D" w:rsidRPr="000A7D2D" w:rsidRDefault="00076C58" w:rsidP="000A7D2D">
      <w:pPr>
        <w:spacing w:line="264" w:lineRule="auto"/>
        <w:jc w:val="both"/>
        <w:rPr>
          <w:rFonts w:asciiTheme="minorHAnsi" w:hAnsiTheme="minorHAnsi" w:cstheme="minorHAnsi"/>
          <w:sz w:val="22"/>
          <w:szCs w:val="22"/>
        </w:rPr>
      </w:pPr>
      <w:r w:rsidRPr="000A7D2D">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0" wp14:anchorId="7918EC60" wp14:editId="4C310DB2">
                <wp:simplePos x="0" y="0"/>
                <wp:positionH relativeFrom="margin">
                  <wp:align>right</wp:align>
                </wp:positionH>
                <wp:positionV relativeFrom="paragraph">
                  <wp:posOffset>59247</wp:posOffset>
                </wp:positionV>
                <wp:extent cx="6254151" cy="1923690"/>
                <wp:effectExtent l="0" t="0" r="13335" b="1968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51" cy="1923690"/>
                        </a:xfrm>
                        <a:prstGeom prst="rect">
                          <a:avLst/>
                        </a:prstGeom>
                        <a:solidFill>
                          <a:srgbClr val="D8D8D8"/>
                        </a:solidFill>
                        <a:ln w="9525">
                          <a:solidFill>
                            <a:srgbClr val="000000"/>
                          </a:solidFill>
                          <a:miter lim="800000"/>
                          <a:headEnd/>
                          <a:tailEnd/>
                        </a:ln>
                      </wps:spPr>
                      <wps:txbx>
                        <w:txbxContent>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sidR="00096A68">
                              <w:rPr>
                                <w:rFonts w:ascii="Calibri" w:hAnsi="Calibri"/>
                                <w:b/>
                                <w:sz w:val="20"/>
                                <w:szCs w:val="20"/>
                                <w:lang w:eastAsia="en-US"/>
                              </w:rPr>
                              <w:t>2004</w:t>
                            </w:r>
                            <w:r w:rsidRPr="00B33486">
                              <w:rPr>
                                <w:rFonts w:ascii="Calibri" w:hAnsi="Calibri"/>
                                <w:b/>
                                <w:sz w:val="20"/>
                                <w:szCs w:val="20"/>
                                <w:lang w:eastAsia="en-US"/>
                              </w:rPr>
                              <w:t>/20</w:t>
                            </w:r>
                            <w:r>
                              <w:rPr>
                                <w:rFonts w:ascii="Calibri" w:hAnsi="Calibri"/>
                                <w:b/>
                                <w:sz w:val="20"/>
                                <w:szCs w:val="20"/>
                                <w:lang w:eastAsia="en-US"/>
                              </w:rPr>
                              <w:t>20</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ΣΥΝΟΠΤΙΚ</w:t>
                            </w:r>
                            <w:r>
                              <w:rPr>
                                <w:rFonts w:ascii="Calibri" w:hAnsi="Calibri" w:cs="Tahoma"/>
                                <w:b/>
                                <w:sz w:val="20"/>
                                <w:szCs w:val="20"/>
                              </w:rPr>
                              <w:t xml:space="preserve">ΟΣ ΔΙΑΓΩΝΙΣΜΟΣ για την </w:t>
                            </w:r>
                            <w:r w:rsidRPr="001F5A05">
                              <w:rPr>
                                <w:rFonts w:ascii="Calibri" w:hAnsi="Calibri" w:cs="Tahoma"/>
                                <w:b/>
                                <w:sz w:val="20"/>
                                <w:szCs w:val="20"/>
                              </w:rPr>
                              <w:t xml:space="preserve">προμήθεια επιστημονικού εξοπλισμού </w:t>
                            </w:r>
                            <w:r>
                              <w:rPr>
                                <w:rFonts w:ascii="Calibri" w:hAnsi="Calibri" w:cs="Tahoma"/>
                                <w:b/>
                                <w:sz w:val="20"/>
                                <w:szCs w:val="20"/>
                              </w:rPr>
                              <w:t xml:space="preserve">(ηλεκτρονικά πυκνόμετρα και αδιάλειπτα τροφοδοτικά ρεύματος) </w:t>
                            </w:r>
                            <w:r w:rsidRPr="001F5A05">
                              <w:rPr>
                                <w:rFonts w:ascii="Calibri" w:hAnsi="Calibri" w:cs="Tahoma"/>
                                <w:b/>
                                <w:sz w:val="20"/>
                                <w:szCs w:val="20"/>
                              </w:rPr>
                              <w:t>για τις ανάγκες των εργαστηρίων του Γ.Χ.Κ.</w:t>
                            </w:r>
                          </w:p>
                          <w:p w:rsidR="00096A68"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sidR="00096A68">
                              <w:rPr>
                                <w:rFonts w:ascii="Calibri" w:hAnsi="Calibri" w:cs="Tahoma"/>
                                <w:b/>
                                <w:sz w:val="20"/>
                                <w:szCs w:val="20"/>
                              </w:rPr>
                              <w:t>30</w:t>
                            </w:r>
                            <w:r>
                              <w:rPr>
                                <w:rFonts w:ascii="Calibri" w:hAnsi="Calibri" w:cs="Tahoma"/>
                                <w:b/>
                                <w:sz w:val="20"/>
                                <w:szCs w:val="20"/>
                              </w:rPr>
                              <w:t>/</w:t>
                            </w:r>
                            <w:r w:rsidR="00096A68">
                              <w:rPr>
                                <w:rFonts w:ascii="Calibri" w:hAnsi="Calibri" w:cs="Tahoma"/>
                                <w:b/>
                                <w:sz w:val="20"/>
                                <w:szCs w:val="20"/>
                              </w:rPr>
                              <w:t>03</w:t>
                            </w:r>
                            <w:r>
                              <w:rPr>
                                <w:rFonts w:ascii="Calibri" w:hAnsi="Calibri" w:cs="Tahoma"/>
                                <w:b/>
                                <w:sz w:val="20"/>
                                <w:szCs w:val="20"/>
                              </w:rPr>
                              <w:t>/2020</w:t>
                            </w:r>
                          </w:p>
                          <w:p w:rsidR="00FF0548" w:rsidRPr="00803CD4"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8EC60" id="Rectangle 39" o:spid="_x0000_s1026" style="position:absolute;left:0;text-align:left;margin-left:441.25pt;margin-top:4.65pt;width:492.45pt;height:151.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" o:allowoverlap="f" fillcolor="#d8d8d8">
                <v:textbox>
                  <w:txbxContent>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sidR="00096A68">
                        <w:rPr>
                          <w:rFonts w:ascii="Calibri" w:hAnsi="Calibri"/>
                          <w:b/>
                          <w:sz w:val="20"/>
                          <w:szCs w:val="20"/>
                          <w:lang w:eastAsia="en-US"/>
                        </w:rPr>
                        <w:t>2004</w:t>
                      </w:r>
                      <w:r w:rsidRPr="00B33486">
                        <w:rPr>
                          <w:rFonts w:ascii="Calibri" w:hAnsi="Calibri"/>
                          <w:b/>
                          <w:sz w:val="20"/>
                          <w:szCs w:val="20"/>
                          <w:lang w:eastAsia="en-US"/>
                        </w:rPr>
                        <w:t>/20</w:t>
                      </w:r>
                      <w:r>
                        <w:rPr>
                          <w:rFonts w:ascii="Calibri" w:hAnsi="Calibri"/>
                          <w:b/>
                          <w:sz w:val="20"/>
                          <w:szCs w:val="20"/>
                          <w:lang w:eastAsia="en-US"/>
                        </w:rPr>
                        <w:t>20</w:t>
                      </w:r>
                    </w:p>
                    <w:p w:rsidR="00FF0548" w:rsidRPr="00B33486"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ΣΥΝΟΠΤΙΚ</w:t>
                      </w:r>
                      <w:r>
                        <w:rPr>
                          <w:rFonts w:ascii="Calibri" w:hAnsi="Calibri" w:cs="Tahoma"/>
                          <w:b/>
                          <w:sz w:val="20"/>
                          <w:szCs w:val="20"/>
                        </w:rPr>
                        <w:t xml:space="preserve">ΟΣ ΔΙΑΓΩΝΙΣΜΟΣ για την </w:t>
                      </w:r>
                      <w:r w:rsidRPr="001F5A05">
                        <w:rPr>
                          <w:rFonts w:ascii="Calibri" w:hAnsi="Calibri" w:cs="Tahoma"/>
                          <w:b/>
                          <w:sz w:val="20"/>
                          <w:szCs w:val="20"/>
                        </w:rPr>
                        <w:t xml:space="preserve">προμήθεια επιστημονικού εξοπλισμού </w:t>
                      </w:r>
                      <w:r>
                        <w:rPr>
                          <w:rFonts w:ascii="Calibri" w:hAnsi="Calibri" w:cs="Tahoma"/>
                          <w:b/>
                          <w:sz w:val="20"/>
                          <w:szCs w:val="20"/>
                        </w:rPr>
                        <w:t xml:space="preserve">(ηλεκτρονικά πυκνόμετρα και αδιάλειπτα τροφοδοτικά ρεύματος) </w:t>
                      </w:r>
                      <w:r w:rsidRPr="001F5A05">
                        <w:rPr>
                          <w:rFonts w:ascii="Calibri" w:hAnsi="Calibri" w:cs="Tahoma"/>
                          <w:b/>
                          <w:sz w:val="20"/>
                          <w:szCs w:val="20"/>
                        </w:rPr>
                        <w:t>για τις ανάγκες των εργαστηρίων του Γ.Χ.Κ.</w:t>
                      </w:r>
                    </w:p>
                    <w:p w:rsidR="00096A68"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sidR="00096A68">
                        <w:rPr>
                          <w:rFonts w:ascii="Calibri" w:hAnsi="Calibri" w:cs="Tahoma"/>
                          <w:b/>
                          <w:sz w:val="20"/>
                          <w:szCs w:val="20"/>
                        </w:rPr>
                        <w:t>30</w:t>
                      </w:r>
                      <w:r>
                        <w:rPr>
                          <w:rFonts w:ascii="Calibri" w:hAnsi="Calibri" w:cs="Tahoma"/>
                          <w:b/>
                          <w:sz w:val="20"/>
                          <w:szCs w:val="20"/>
                        </w:rPr>
                        <w:t>/</w:t>
                      </w:r>
                      <w:r w:rsidR="00096A68">
                        <w:rPr>
                          <w:rFonts w:ascii="Calibri" w:hAnsi="Calibri" w:cs="Tahoma"/>
                          <w:b/>
                          <w:sz w:val="20"/>
                          <w:szCs w:val="20"/>
                        </w:rPr>
                        <w:t>03</w:t>
                      </w:r>
                      <w:r>
                        <w:rPr>
                          <w:rFonts w:ascii="Calibri" w:hAnsi="Calibri" w:cs="Tahoma"/>
                          <w:b/>
                          <w:sz w:val="20"/>
                          <w:szCs w:val="20"/>
                        </w:rPr>
                        <w:t>/2020</w:t>
                      </w:r>
                    </w:p>
                    <w:p w:rsidR="00FF0548" w:rsidRPr="00803CD4" w:rsidRDefault="00FF0548"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v:textbox>
                <w10:wrap anchorx="margin"/>
              </v:rect>
            </w:pict>
          </mc:Fallback>
        </mc:AlternateContent>
      </w:r>
    </w:p>
    <w:p w:rsidR="000A7D2D" w:rsidRPr="000A7D2D" w:rsidRDefault="000A7D2D" w:rsidP="000A7D2D">
      <w:pPr>
        <w:spacing w:line="264" w:lineRule="auto"/>
        <w:jc w:val="both"/>
        <w:rPr>
          <w:rFonts w:asciiTheme="minorHAnsi" w:hAnsiTheme="minorHAnsi" w:cstheme="minorHAnsi"/>
          <w:sz w:val="22"/>
          <w:szCs w:val="22"/>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076C58" w:rsidRDefault="00076C58" w:rsidP="000A7D2D">
      <w:pPr>
        <w:spacing w:line="264" w:lineRule="auto"/>
        <w:jc w:val="center"/>
        <w:rPr>
          <w:rFonts w:asciiTheme="minorHAnsi" w:hAnsiTheme="minorHAnsi" w:cstheme="minorHAnsi"/>
          <w:b/>
          <w:sz w:val="22"/>
          <w:szCs w:val="22"/>
          <w:u w:val="single"/>
        </w:rPr>
      </w:pPr>
    </w:p>
    <w:p w:rsidR="004A302A" w:rsidRDefault="004A302A" w:rsidP="00EE7ED0">
      <w:pPr>
        <w:spacing w:line="264" w:lineRule="auto"/>
        <w:jc w:val="center"/>
        <w:rPr>
          <w:rFonts w:asciiTheme="minorHAnsi" w:hAnsiTheme="minorHAnsi" w:cstheme="minorHAnsi"/>
          <w:b/>
          <w:sz w:val="22"/>
          <w:szCs w:val="22"/>
          <w:u w:val="single"/>
        </w:rPr>
      </w:pPr>
    </w:p>
    <w:p w:rsidR="00EE7ED0" w:rsidRDefault="000A7D2D" w:rsidP="00EE7ED0">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rsidR="000A7D2D" w:rsidRPr="00EE7ED0" w:rsidRDefault="000A7D2D" w:rsidP="00D17869">
      <w:pPr>
        <w:spacing w:line="264" w:lineRule="auto"/>
        <w:jc w:val="both"/>
        <w:rPr>
          <w:rFonts w:asciiTheme="minorHAnsi" w:hAnsiTheme="minorHAnsi" w:cstheme="minorHAnsi"/>
          <w:b/>
          <w:sz w:val="22"/>
          <w:szCs w:val="22"/>
          <w:u w:val="single"/>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9F356D" w:rsidRDefault="009F356D" w:rsidP="000A7D2D">
      <w:pPr>
        <w:spacing w:line="264" w:lineRule="auto"/>
        <w:jc w:val="center"/>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lastRenderedPageBreak/>
        <w:t>ΠΕΡΙΕΧΟΜΕΝΟ ΦΑΚΕΛΟΥ «ΔΙΚΑΙΟΛΟΓΗΤΙΚΑ ΣΥΜΜΕΤΟΧΗΣ»</w:t>
      </w:r>
    </w:p>
    <w:p w:rsidR="000C4D45" w:rsidRPr="000C4D45" w:rsidRDefault="000C4D45" w:rsidP="000C4D45">
      <w:pPr>
        <w:spacing w:line="276" w:lineRule="auto"/>
        <w:jc w:val="both"/>
        <w:rPr>
          <w:rFonts w:asciiTheme="minorHAnsi" w:hAnsiTheme="minorHAnsi" w:cstheme="minorHAnsi"/>
          <w:sz w:val="22"/>
          <w:szCs w:val="22"/>
        </w:rPr>
      </w:pPr>
      <w:r w:rsidRPr="000C4D45">
        <w:rPr>
          <w:rFonts w:asciiTheme="minorHAnsi" w:hAnsiTheme="minorHAnsi" w:cstheme="minorHAnsi"/>
          <w:sz w:val="22"/>
          <w:szCs w:val="22"/>
        </w:rPr>
        <w:t>Περιέχει πρωτότυπο και αντίγραφο του Τυποποιημένου Εντύπου Υπεύθυνης Δ</w:t>
      </w:r>
      <w:r w:rsidR="00AB5EC9">
        <w:rPr>
          <w:rFonts w:asciiTheme="minorHAnsi" w:hAnsiTheme="minorHAnsi" w:cstheme="minorHAnsi"/>
          <w:sz w:val="22"/>
          <w:szCs w:val="22"/>
        </w:rPr>
        <w:t>ήλωσης (ΤΕΥΔ) του Παραρτήματος Δ</w:t>
      </w:r>
      <w:r w:rsidRPr="000C4D45">
        <w:rPr>
          <w:rFonts w:asciiTheme="minorHAnsi" w:hAnsiTheme="minorHAnsi" w:cstheme="minorHAnsi"/>
          <w:sz w:val="22"/>
          <w:szCs w:val="22"/>
        </w:rPr>
        <w:t xml:space="preserve">’, κατά τα προβλεπόμενα στις παραγράφους 2 και 4 του άρθρου 79 του ν. 4412/2016, </w:t>
      </w:r>
      <w:r w:rsidRPr="000C4D45">
        <w:rPr>
          <w:rFonts w:asciiTheme="minorHAnsi" w:hAnsiTheme="minorHAnsi" w:cstheme="minorHAnsi"/>
          <w:sz w:val="22"/>
          <w:szCs w:val="22"/>
          <w:lang w:eastAsia="zh-CN"/>
        </w:rPr>
        <w:t xml:space="preserve">ως </w:t>
      </w:r>
      <w:r w:rsidRPr="000C4D45">
        <w:rPr>
          <w:rFonts w:asciiTheme="minorHAnsi" w:hAnsiTheme="minorHAnsi" w:cstheme="minorHAnsi"/>
          <w:b/>
          <w:sz w:val="22"/>
          <w:szCs w:val="22"/>
          <w:lang w:eastAsia="zh-CN"/>
        </w:rPr>
        <w:t>προκαταρκτική απόδειξη,</w:t>
      </w:r>
      <w:r w:rsidRPr="000C4D45">
        <w:rPr>
          <w:rFonts w:asciiTheme="minorHAnsi" w:hAnsiTheme="minorHAnsi" w:cstheme="minorHAns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4A302A" w:rsidRDefault="000C4D45" w:rsidP="004A302A">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είναι εγγεγραμμένος στα σχετικά επαγγελματικά μητρώα που τηρούνται στην Ελλάδα ή στο κράτος μέλος εγκατάστασής του</w:t>
      </w:r>
      <w:r w:rsidR="004A302A">
        <w:rPr>
          <w:rFonts w:asciiTheme="minorHAnsi" w:hAnsiTheme="minorHAnsi" w:cstheme="minorHAnsi"/>
          <w:sz w:val="22"/>
          <w:szCs w:val="22"/>
        </w:rPr>
        <w:t>.</w:t>
      </w:r>
    </w:p>
    <w:p w:rsidR="000C4D45" w:rsidRPr="000C4D45"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Στην περίπτωση υποβολής προσφοράς από ένωση οικονομικών φορέων, το ΤΕΥΔ υποβάλλεται χω</w:t>
      </w:r>
      <w:r w:rsidR="00387016">
        <w:rPr>
          <w:rFonts w:asciiTheme="minorHAnsi" w:hAnsiTheme="minorHAnsi" w:cstheme="minorHAnsi"/>
          <w:sz w:val="22"/>
          <w:szCs w:val="22"/>
          <w:lang w:eastAsia="zh-CN"/>
        </w:rPr>
        <w:t>ριστά από κάθε μέλος της ένωσης</w:t>
      </w:r>
      <w:r w:rsidR="00506A06">
        <w:rPr>
          <w:rFonts w:asciiTheme="minorHAnsi" w:hAnsiTheme="minorHAnsi" w:cstheme="minorHAnsi"/>
          <w:sz w:val="22"/>
          <w:szCs w:val="22"/>
          <w:lang w:eastAsia="zh-CN"/>
        </w:rPr>
        <w:t>,</w:t>
      </w:r>
      <w:r w:rsidR="00387016">
        <w:rPr>
          <w:rFonts w:asciiTheme="minorHAnsi" w:hAnsiTheme="minorHAnsi" w:cstheme="minorHAns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Pr>
          <w:rFonts w:asciiTheme="minorHAnsi" w:hAnsiTheme="minorHAnsi" w:cstheme="minorHAnsi"/>
          <w:sz w:val="22"/>
          <w:szCs w:val="22"/>
          <w:lang w:eastAsia="zh-CN"/>
        </w:rPr>
        <w:t>ης που υπερβαίνει το ποσοστό του</w:t>
      </w:r>
      <w:r w:rsidR="00387016">
        <w:rPr>
          <w:rFonts w:asciiTheme="minorHAnsi" w:hAnsiTheme="minorHAnsi" w:cstheme="minorHAns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Pr>
          <w:rFonts w:asciiTheme="minorHAnsi" w:hAnsiTheme="minorHAnsi" w:cstheme="minorHAnsi"/>
          <w:sz w:val="22"/>
          <w:szCs w:val="22"/>
          <w:lang w:eastAsia="zh-CN"/>
        </w:rPr>
        <w:t>θε υπεργολάβο (ή κατηγορία υπεργ</w:t>
      </w:r>
      <w:r w:rsidR="00387016">
        <w:rPr>
          <w:rFonts w:asciiTheme="minorHAnsi" w:hAnsiTheme="minorHAnsi" w:cstheme="minorHAnsi"/>
          <w:sz w:val="22"/>
          <w:szCs w:val="22"/>
          <w:lang w:eastAsia="zh-CN"/>
        </w:rPr>
        <w:t>ολάβων).</w:t>
      </w:r>
    </w:p>
    <w:p w:rsidR="000C4D45"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Πληροφορίες σχετικά με</w:t>
      </w:r>
      <w:r w:rsidR="00873FAD">
        <w:rPr>
          <w:rFonts w:asciiTheme="minorHAnsi" w:hAnsiTheme="minorHAnsi" w:cstheme="minorHAnsi"/>
          <w:sz w:val="22"/>
          <w:szCs w:val="22"/>
          <w:lang w:eastAsia="zh-CN"/>
        </w:rPr>
        <w:t xml:space="preserve"> το ΤΕΥΔ βρίσκονται στο ίδιο, στην</w:t>
      </w:r>
      <w:r w:rsidRPr="000C4D45">
        <w:rPr>
          <w:rFonts w:asciiTheme="minorHAnsi" w:hAnsiTheme="minorHAnsi" w:cstheme="minorHAnsi"/>
          <w:sz w:val="22"/>
          <w:szCs w:val="22"/>
          <w:lang w:eastAsia="zh-CN"/>
        </w:rPr>
        <w:t xml:space="preserve"> Κατευθυντήρια Οδηγία 15 (ΑΔΑ: ΩΧ0ΓΟΞΤΒ-ΑΚΗ) </w:t>
      </w:r>
      <w:r w:rsidR="00873FAD">
        <w:rPr>
          <w:rFonts w:asciiTheme="minorHAnsi" w:hAnsiTheme="minorHAnsi" w:cstheme="minorHAnsi"/>
          <w:sz w:val="22"/>
          <w:szCs w:val="22"/>
          <w:lang w:eastAsia="zh-CN"/>
        </w:rPr>
        <w:t>και στην Κατευθυντήρια Οδηγία 23</w:t>
      </w:r>
      <w:r w:rsidR="00873FAD" w:rsidRPr="00873FAD">
        <w:rPr>
          <w:rFonts w:asciiTheme="minorHAnsi" w:hAnsiTheme="minorHAnsi" w:cstheme="minorHAnsi"/>
          <w:sz w:val="22"/>
          <w:szCs w:val="22"/>
          <w:lang w:eastAsia="zh-CN"/>
        </w:rPr>
        <w:t xml:space="preserve"> (ΑΔΑ: </w:t>
      </w:r>
      <w:r w:rsidR="00873FAD">
        <w:rPr>
          <w:rFonts w:asciiTheme="minorHAnsi" w:hAnsiTheme="minorHAnsi" w:cstheme="minorHAnsi"/>
          <w:sz w:val="22"/>
          <w:szCs w:val="22"/>
          <w:lang w:eastAsia="zh-CN"/>
        </w:rPr>
        <w:t>Ψ3ΗΙΟΞΤΒ-Κ3Ε</w:t>
      </w:r>
      <w:r w:rsidR="00873FAD" w:rsidRPr="00873FAD">
        <w:rPr>
          <w:rFonts w:asciiTheme="minorHAnsi" w:hAnsiTheme="minorHAnsi" w:cstheme="minorHAnsi"/>
          <w:sz w:val="22"/>
          <w:szCs w:val="22"/>
          <w:lang w:eastAsia="zh-CN"/>
        </w:rPr>
        <w:t>)</w:t>
      </w:r>
      <w:r w:rsidR="00873FAD">
        <w:rPr>
          <w:rFonts w:asciiTheme="minorHAnsi" w:hAnsiTheme="minorHAnsi" w:cstheme="minorHAnsi"/>
          <w:sz w:val="22"/>
          <w:szCs w:val="22"/>
          <w:lang w:eastAsia="zh-CN"/>
        </w:rPr>
        <w:t xml:space="preserve"> </w:t>
      </w:r>
      <w:r w:rsidRPr="000C4D45">
        <w:rPr>
          <w:rFonts w:asciiTheme="minorHAnsi" w:hAnsiTheme="minorHAnsi" w:cstheme="minorHAnsi"/>
          <w:sz w:val="22"/>
          <w:szCs w:val="22"/>
          <w:lang w:eastAsia="zh-CN"/>
        </w:rPr>
        <w:t>της ΕΑΑΔΗΣΥ (</w:t>
      </w:r>
      <w:hyperlink r:id="rId12" w:history="1">
        <w:r w:rsidRPr="000C4D45">
          <w:rPr>
            <w:rFonts w:asciiTheme="minorHAnsi" w:hAnsiTheme="minorHAnsi" w:cstheme="minorHAnsi"/>
            <w:color w:val="0000FF"/>
            <w:sz w:val="22"/>
            <w:szCs w:val="22"/>
            <w:u w:val="single"/>
            <w:lang w:val="en-US" w:eastAsia="zh-CN"/>
          </w:rPr>
          <w:t>www</w:t>
        </w:r>
        <w:r w:rsidRPr="000C4D45">
          <w:rPr>
            <w:rFonts w:asciiTheme="minorHAnsi" w:hAnsiTheme="minorHAnsi" w:cstheme="minorHAnsi"/>
            <w:color w:val="0000FF"/>
            <w:sz w:val="22"/>
            <w:szCs w:val="22"/>
            <w:u w:val="single"/>
            <w:lang w:eastAsia="zh-CN"/>
          </w:rPr>
          <w:t>.</w:t>
        </w:r>
        <w:proofErr w:type="spellStart"/>
        <w:r w:rsidRPr="000C4D45">
          <w:rPr>
            <w:rFonts w:asciiTheme="minorHAnsi" w:hAnsiTheme="minorHAnsi" w:cstheme="minorHAnsi"/>
            <w:color w:val="0000FF"/>
            <w:sz w:val="22"/>
            <w:szCs w:val="22"/>
            <w:u w:val="single"/>
            <w:lang w:val="en-US" w:eastAsia="zh-CN"/>
          </w:rPr>
          <w:t>eaadhsy</w:t>
        </w:r>
        <w:proofErr w:type="spellEnd"/>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gr</w:t>
        </w:r>
      </w:hyperlink>
      <w:r w:rsidRPr="000C4D45">
        <w:rPr>
          <w:rFonts w:asciiTheme="minorHAnsi" w:hAnsiTheme="minorHAnsi" w:cstheme="minorHAnsi"/>
          <w:sz w:val="22"/>
          <w:szCs w:val="22"/>
          <w:lang w:eastAsia="zh-CN"/>
        </w:rPr>
        <w:t>).</w:t>
      </w:r>
    </w:p>
    <w:p w:rsidR="002E36D0" w:rsidRPr="00370D82" w:rsidRDefault="00370D82" w:rsidP="00C95778">
      <w:pPr>
        <w:spacing w:line="276" w:lineRule="auto"/>
        <w:jc w:val="both"/>
        <w:rPr>
          <w:rFonts w:asciiTheme="minorHAnsi" w:hAnsiTheme="minorHAnsi" w:cstheme="minorHAnsi"/>
          <w:b/>
          <w:sz w:val="22"/>
          <w:szCs w:val="22"/>
          <w:lang w:eastAsia="zh-CN"/>
        </w:rPr>
      </w:pPr>
      <w:r w:rsidRPr="00370D82">
        <w:rPr>
          <w:rFonts w:asciiTheme="minorHAnsi" w:hAnsiTheme="minorHAnsi" w:cstheme="minorHAnsi"/>
          <w:b/>
          <w:sz w:val="22"/>
          <w:szCs w:val="22"/>
          <w:lang w:eastAsia="zh-CN"/>
        </w:rPr>
        <w:t xml:space="preserve">Σημειώνουμε ότι οι συμμετέχοντες κατά τη διάρκεια υποβολής των προσφορών, θα πρέπει </w:t>
      </w:r>
      <w:r w:rsidR="00B24DBD" w:rsidRPr="00B24DBD">
        <w:rPr>
          <w:rFonts w:asciiTheme="minorHAnsi" w:hAnsiTheme="minorHAnsi" w:cstheme="minorHAnsi"/>
          <w:b/>
          <w:sz w:val="22"/>
          <w:szCs w:val="22"/>
          <w:lang w:eastAsia="zh-CN"/>
        </w:rPr>
        <w:t>να προσκομίσουν πιστοποιητικά φορολογικής και ασφαλιστικής ενημερότητας, στο φάκελο «Δικαιολογητικά συμμετοχής».</w:t>
      </w:r>
    </w:p>
    <w:p w:rsidR="000A7D2D" w:rsidRPr="0068387A" w:rsidRDefault="000A7D2D" w:rsidP="000A7D2D">
      <w:pPr>
        <w:spacing w:line="276" w:lineRule="auto"/>
        <w:ind w:left="284" w:hanging="284"/>
        <w:jc w:val="center"/>
        <w:rPr>
          <w:rFonts w:asciiTheme="minorHAnsi" w:hAnsiTheme="minorHAnsi" w:cstheme="minorHAnsi"/>
          <w:b/>
          <w:sz w:val="8"/>
          <w:szCs w:val="8"/>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rsidR="000A7D2D" w:rsidRPr="0068387A" w:rsidRDefault="000A7D2D" w:rsidP="000A7D2D">
      <w:pPr>
        <w:spacing w:line="276" w:lineRule="auto"/>
        <w:ind w:left="284" w:hanging="284"/>
        <w:jc w:val="center"/>
        <w:rPr>
          <w:rFonts w:asciiTheme="minorHAnsi" w:hAnsiTheme="minorHAnsi" w:cstheme="minorHAnsi"/>
          <w:sz w:val="8"/>
          <w:szCs w:val="8"/>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w:t>
      </w:r>
      <w:r w:rsidR="0081083A">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w:t>
      </w:r>
      <w:r w:rsidR="001E613D">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θα πρέπει να περιλαμβάνει </w:t>
      </w:r>
      <w:r w:rsidR="00735563">
        <w:rPr>
          <w:rFonts w:asciiTheme="minorHAnsi" w:hAnsiTheme="minorHAnsi" w:cstheme="minorHAnsi"/>
          <w:sz w:val="22"/>
          <w:szCs w:val="22"/>
        </w:rPr>
        <w:t xml:space="preserve">συμπληρωμένο τον </w:t>
      </w:r>
      <w:r w:rsidRPr="000A7D2D">
        <w:rPr>
          <w:rFonts w:asciiTheme="minorHAnsi" w:hAnsiTheme="minorHAnsi" w:cstheme="minorHAnsi"/>
          <w:sz w:val="22"/>
          <w:szCs w:val="22"/>
        </w:rPr>
        <w:t xml:space="preserve">πίνακα </w:t>
      </w:r>
      <w:r w:rsidR="00F3271F">
        <w:rPr>
          <w:rFonts w:asciiTheme="minorHAnsi" w:hAnsiTheme="minorHAnsi" w:cstheme="minorHAnsi"/>
          <w:sz w:val="22"/>
          <w:szCs w:val="22"/>
        </w:rPr>
        <w:t>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έχει συνταχθεί κατά το σχετικό υπόδειγμα.</w:t>
      </w:r>
      <w:r w:rsidRPr="008725A9">
        <w:rPr>
          <w:rFonts w:asciiTheme="minorHAnsi" w:hAnsiTheme="minorHAnsi" w:cstheme="minorHAnsi"/>
          <w:b/>
          <w:sz w:val="22"/>
          <w:szCs w:val="22"/>
        </w:rPr>
        <w:t xml:space="preserve"> </w:t>
      </w:r>
    </w:p>
    <w:p w:rsidR="00553C3B" w:rsidRDefault="00553C3B" w:rsidP="000A7D2D">
      <w:pPr>
        <w:spacing w:line="276" w:lineRule="auto"/>
        <w:ind w:left="284" w:hanging="284"/>
        <w:jc w:val="center"/>
        <w:rPr>
          <w:rFonts w:asciiTheme="minorHAnsi" w:hAnsiTheme="minorHAnsi" w:cstheme="minorHAnsi"/>
          <w:b/>
          <w:sz w:val="22"/>
          <w:szCs w:val="22"/>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A7D2D" w:rsidRPr="0068387A" w:rsidRDefault="000A7D2D" w:rsidP="000A7D2D">
      <w:pPr>
        <w:spacing w:line="276" w:lineRule="auto"/>
        <w:ind w:left="284" w:hanging="284"/>
        <w:jc w:val="center"/>
        <w:rPr>
          <w:rFonts w:asciiTheme="minorHAnsi" w:hAnsiTheme="minorHAnsi" w:cstheme="minorHAnsi"/>
          <w:sz w:val="8"/>
          <w:szCs w:val="8"/>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w:t>
      </w:r>
      <w:r w:rsidR="0081083A">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w:t>
      </w:r>
      <w:r w:rsidR="001E613D">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Οι τιμές της προσφοράς πρέπει απαραιτήτως να εκφράζονται σε ΕΥΡΩ (€). Η τιμή μένει σταθερή καθ</w:t>
      </w:r>
      <w:r w:rsidR="00B60C52">
        <w:rPr>
          <w:rFonts w:asciiTheme="minorHAnsi" w:hAnsiTheme="minorHAnsi" w:cstheme="minorHAnsi"/>
          <w:sz w:val="22"/>
          <w:szCs w:val="22"/>
        </w:rPr>
        <w:t xml:space="preserve">’ όλη τη διάρκεια της σύμβασης. </w:t>
      </w:r>
      <w:r w:rsidRPr="000A7D2D">
        <w:rPr>
          <w:rFonts w:asciiTheme="minorHAnsi" w:hAnsiTheme="minorHAnsi" w:cstheme="minorHAnsi"/>
          <w:sz w:val="22"/>
          <w:szCs w:val="22"/>
        </w:rPr>
        <w:t xml:space="preserve">Προσφορές που θέτουν όρους αναπροσαρμογής τιμών κρίνονται ως απαράδεκτες και απορρίπτονται. </w:t>
      </w:r>
    </w:p>
    <w:p w:rsidR="000A7D2D" w:rsidRPr="0068387A" w:rsidRDefault="000A7D2D" w:rsidP="000A7D2D">
      <w:pPr>
        <w:spacing w:line="264" w:lineRule="auto"/>
        <w:jc w:val="both"/>
        <w:rPr>
          <w:rFonts w:asciiTheme="minorHAnsi" w:hAnsiTheme="minorHAnsi" w:cstheme="minorHAnsi"/>
          <w:sz w:val="8"/>
          <w:szCs w:val="8"/>
        </w:rPr>
      </w:pPr>
    </w:p>
    <w:p w:rsidR="004B0242" w:rsidRPr="000A7D2D" w:rsidRDefault="004B0242" w:rsidP="004B0242">
      <w:pPr>
        <w:spacing w:line="276" w:lineRule="auto"/>
        <w:jc w:val="both"/>
        <w:rPr>
          <w:rFonts w:ascii="Calibri" w:hAnsi="Calibri" w:cs="Calibri"/>
          <w:sz w:val="22"/>
          <w:szCs w:val="22"/>
        </w:rPr>
      </w:pPr>
      <w:r w:rsidRPr="000A7D2D">
        <w:rPr>
          <w:rFonts w:ascii="Calibri" w:hAnsi="Calibri" w:cs="Calibri"/>
          <w:sz w:val="22"/>
          <w:szCs w:val="22"/>
        </w:rPr>
        <w:t>Σημειώνουμε ότι:</w:t>
      </w:r>
    </w:p>
    <w:p w:rsidR="004B0242" w:rsidRPr="000A7D2D" w:rsidRDefault="004B0242" w:rsidP="004B0242">
      <w:pPr>
        <w:numPr>
          <w:ilvl w:val="0"/>
          <w:numId w:val="5"/>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rsidR="004B0242" w:rsidRPr="000A7D2D" w:rsidRDefault="004B0242" w:rsidP="004B0242">
      <w:pPr>
        <w:numPr>
          <w:ilvl w:val="0"/>
          <w:numId w:val="5"/>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lastRenderedPageBreak/>
        <w:t xml:space="preserve">Με την υποβολή της </w:t>
      </w:r>
      <w:r>
        <w:rPr>
          <w:rFonts w:ascii="Calibri" w:hAnsi="Calibri" w:cs="Calibri"/>
          <w:sz w:val="22"/>
          <w:szCs w:val="22"/>
        </w:rPr>
        <w:t>π</w:t>
      </w:r>
      <w:r w:rsidRPr="000A7D2D">
        <w:rPr>
          <w:rFonts w:ascii="Calibri" w:hAnsi="Calibri" w:cs="Calibri"/>
          <w:sz w:val="22"/>
          <w:szCs w:val="22"/>
        </w:rPr>
        <w:t xml:space="preserve">ροσφοράς θεωρείται ότι ο υποψήφιος </w:t>
      </w:r>
      <w:r>
        <w:rPr>
          <w:rFonts w:ascii="Calibri" w:hAnsi="Calibri" w:cs="Calibri"/>
          <w:sz w:val="22"/>
          <w:szCs w:val="22"/>
        </w:rPr>
        <w:t>ανάδοχος</w:t>
      </w:r>
      <w:r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w:t>
      </w:r>
      <w:r>
        <w:rPr>
          <w:rFonts w:ascii="Calibri" w:hAnsi="Calibri" w:cs="Calibri"/>
          <w:sz w:val="22"/>
          <w:szCs w:val="22"/>
        </w:rPr>
        <w:t>ν, θεωρείται ότι η υποβολή της π</w:t>
      </w:r>
      <w:r w:rsidRPr="000A7D2D">
        <w:rPr>
          <w:rFonts w:ascii="Calibri" w:hAnsi="Calibri" w:cs="Calibri"/>
          <w:sz w:val="22"/>
          <w:szCs w:val="22"/>
        </w:rPr>
        <w:t>ροσφοράς και η συμμετοχή στο διαγωνισμό έχουν εγκριθεί από το αρμόδιο όργανο του συμμετέχοντος νομικού προσώπου.</w:t>
      </w:r>
    </w:p>
    <w:p w:rsidR="00536528" w:rsidRDefault="00536528" w:rsidP="000A7D2D">
      <w:pPr>
        <w:spacing w:line="264" w:lineRule="auto"/>
        <w:contextualSpacing/>
        <w:jc w:val="both"/>
        <w:rPr>
          <w:rFonts w:asciiTheme="minorHAnsi" w:hAnsiTheme="minorHAnsi" w:cstheme="minorHAnsi"/>
          <w:b/>
          <w:sz w:val="22"/>
          <w:szCs w:val="22"/>
          <w:u w:val="single"/>
        </w:rPr>
      </w:pPr>
    </w:p>
    <w:p w:rsidR="004B0242" w:rsidRPr="00536528" w:rsidRDefault="00536528" w:rsidP="000A7D2D">
      <w:pPr>
        <w:spacing w:line="264" w:lineRule="auto"/>
        <w:contextualSpacing/>
        <w:jc w:val="both"/>
        <w:rPr>
          <w:rFonts w:asciiTheme="minorHAnsi" w:hAnsiTheme="minorHAnsi" w:cstheme="minorHAnsi"/>
          <w:b/>
          <w:sz w:val="22"/>
          <w:szCs w:val="22"/>
          <w:u w:val="single"/>
        </w:rPr>
      </w:pPr>
      <w:r w:rsidRPr="00536528">
        <w:rPr>
          <w:rFonts w:asciiTheme="minorHAnsi" w:hAnsiTheme="minorHAnsi" w:cstheme="minorHAnsi"/>
          <w:b/>
          <w:sz w:val="22"/>
          <w:szCs w:val="22"/>
          <w:u w:val="single"/>
        </w:rPr>
        <w:t>ΚΑΤΑΘΕΣΗ ΠΡΟΣΦΟΡΩΝ</w:t>
      </w:r>
    </w:p>
    <w:p w:rsidR="000A7D2D" w:rsidRPr="000A7D2D" w:rsidRDefault="000A7D2D" w:rsidP="000A7D2D">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w:t>
      </w:r>
      <w:r w:rsidRPr="00F755A7">
        <w:rPr>
          <w:rFonts w:asciiTheme="minorHAnsi" w:hAnsiTheme="minorHAnsi" w:cstheme="minorHAnsi"/>
          <w:b/>
          <w:sz w:val="22"/>
          <w:szCs w:val="22"/>
        </w:rPr>
        <w:t xml:space="preserve">έως και την </w:t>
      </w:r>
      <w:r w:rsidR="00096A68">
        <w:rPr>
          <w:rFonts w:asciiTheme="minorHAnsi" w:hAnsiTheme="minorHAnsi" w:cstheme="minorHAnsi"/>
          <w:b/>
          <w:sz w:val="22"/>
          <w:szCs w:val="22"/>
        </w:rPr>
        <w:t>30/03</w:t>
      </w:r>
      <w:r w:rsidR="00E016F4">
        <w:rPr>
          <w:rFonts w:asciiTheme="minorHAnsi" w:hAnsiTheme="minorHAnsi" w:cstheme="minorHAnsi"/>
          <w:b/>
          <w:sz w:val="22"/>
          <w:szCs w:val="22"/>
        </w:rPr>
        <w:t>/2020</w:t>
      </w:r>
      <w:r w:rsidRPr="00F755A7">
        <w:rPr>
          <w:rFonts w:asciiTheme="minorHAnsi" w:hAnsiTheme="minorHAnsi" w:cstheme="minorHAnsi"/>
          <w:b/>
          <w:sz w:val="22"/>
          <w:szCs w:val="22"/>
        </w:rPr>
        <w:t xml:space="preserve">, ημέρα </w:t>
      </w:r>
      <w:r w:rsidR="00096A68">
        <w:rPr>
          <w:rFonts w:asciiTheme="minorHAnsi" w:hAnsiTheme="minorHAnsi" w:cstheme="minorHAnsi"/>
          <w:b/>
          <w:sz w:val="22"/>
          <w:szCs w:val="22"/>
        </w:rPr>
        <w:t>Δευτέρα</w:t>
      </w:r>
      <w:r w:rsidR="00F755A7">
        <w:rPr>
          <w:rFonts w:asciiTheme="minorHAnsi" w:hAnsiTheme="minorHAnsi" w:cstheme="minorHAnsi"/>
          <w:sz w:val="22"/>
          <w:szCs w:val="22"/>
        </w:rPr>
        <w:t xml:space="preserve">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536528" w:rsidRDefault="00536528" w:rsidP="00536528">
      <w:pPr>
        <w:spacing w:line="264" w:lineRule="auto"/>
        <w:contextualSpacing/>
        <w:jc w:val="both"/>
        <w:rPr>
          <w:rFonts w:asciiTheme="minorHAnsi" w:hAnsiTheme="minorHAnsi" w:cstheme="minorHAnsi"/>
          <w:b/>
          <w:sz w:val="22"/>
          <w:szCs w:val="22"/>
          <w:u w:val="single"/>
        </w:rPr>
      </w:pPr>
    </w:p>
    <w:p w:rsidR="00536528" w:rsidRPr="00536528" w:rsidRDefault="00536528" w:rsidP="00536528">
      <w:pPr>
        <w:spacing w:line="264" w:lineRule="auto"/>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ΑΞΙΟΛΟΓΗΣΗ</w:t>
      </w:r>
      <w:r w:rsidRPr="00536528">
        <w:rPr>
          <w:rFonts w:asciiTheme="minorHAnsi" w:hAnsiTheme="minorHAnsi" w:cstheme="minorHAnsi"/>
          <w:b/>
          <w:sz w:val="22"/>
          <w:szCs w:val="22"/>
          <w:u w:val="single"/>
        </w:rPr>
        <w:t xml:space="preserve"> ΠΡΟΣΦΟΡΩΝ</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Pr>
          <w:rFonts w:asciiTheme="minorHAnsi" w:hAnsiTheme="minorHAnsi" w:cstheme="minorHAnsi"/>
          <w:sz w:val="22"/>
          <w:szCs w:val="22"/>
        </w:rPr>
        <w:t>όμιμοι εκπρόσωποι των υποψηφίων</w:t>
      </w:r>
      <w:r w:rsidRPr="000A7D2D">
        <w:rPr>
          <w:rFonts w:asciiTheme="minorHAnsi" w:hAnsiTheme="minorHAnsi" w:cstheme="minorHAnsi"/>
          <w:sz w:val="22"/>
          <w:szCs w:val="22"/>
        </w:rPr>
        <w:t xml:space="preserve"> ή εξουσιοδοτημένοι εκπρόσωποί τους.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rsidR="000A7D2D" w:rsidRPr="000A7D2D" w:rsidRDefault="002D235B" w:rsidP="000A7D2D">
      <w:pPr>
        <w:spacing w:line="276" w:lineRule="auto"/>
        <w:jc w:val="both"/>
        <w:rPr>
          <w:rFonts w:asciiTheme="minorHAnsi" w:hAnsiTheme="minorHAnsi" w:cstheme="minorHAnsi"/>
          <w:sz w:val="22"/>
          <w:szCs w:val="22"/>
        </w:rPr>
      </w:pPr>
      <w:r>
        <w:rPr>
          <w:rFonts w:asciiTheme="minorHAnsi" w:hAnsiTheme="minorHAnsi" w:cstheme="minorHAnsi"/>
          <w:sz w:val="22"/>
          <w:szCs w:val="22"/>
        </w:rPr>
        <w:t>δ) Η Επιτροπή Δ</w:t>
      </w:r>
      <w:r w:rsidR="000A7D2D" w:rsidRPr="000A7D2D">
        <w:rPr>
          <w:rFonts w:asciiTheme="minorHAnsi" w:hAnsiTheme="minorHAnsi" w:cstheme="minorHAnsi"/>
          <w:sz w:val="22"/>
          <w:szCs w:val="22"/>
        </w:rPr>
        <w:t xml:space="preserve">ιενέργειας θα ξεκινήσει με την αξιολόγηση των δικαιολογητικών συμμετοχής και των τεχνικών προσφορών. </w:t>
      </w:r>
    </w:p>
    <w:p w:rsidR="00C75912"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r w:rsidR="0023498B">
        <w:rPr>
          <w:rFonts w:asciiTheme="minorHAnsi" w:hAnsiTheme="minorHAnsi" w:cstheme="minorHAnsi"/>
          <w:sz w:val="22"/>
          <w:szCs w:val="22"/>
        </w:rPr>
        <w:t xml:space="preserve"> </w:t>
      </w:r>
      <w:r w:rsidRPr="00336570">
        <w:rPr>
          <w:rFonts w:asciiTheme="minorHAnsi" w:hAnsiTheme="minorHAnsi" w:cstheme="minorHAnsi"/>
          <w:sz w:val="22"/>
          <w:szCs w:val="22"/>
        </w:rPr>
        <w:t>Σε περίπτωση ισ</w:t>
      </w:r>
      <w:r w:rsidR="005C3C68">
        <w:rPr>
          <w:rFonts w:asciiTheme="minorHAnsi" w:hAnsiTheme="minorHAnsi" w:cstheme="minorHAnsi"/>
          <w:sz w:val="22"/>
          <w:szCs w:val="22"/>
        </w:rPr>
        <w:t>ότιμων προσφορών η επιλογή του α</w:t>
      </w:r>
      <w:r w:rsidRPr="00336570">
        <w:rPr>
          <w:rFonts w:asciiTheme="minorHAnsi" w:hAnsiTheme="minorHAnsi" w:cstheme="minorHAnsi"/>
          <w:sz w:val="22"/>
          <w:szCs w:val="22"/>
        </w:rPr>
        <w:t xml:space="preserve">ναδόχου γίνεται με κλήρωση μεταξύ των υποψήφιων </w:t>
      </w:r>
      <w:r w:rsidR="005C3C68">
        <w:rPr>
          <w:rFonts w:asciiTheme="minorHAnsi" w:hAnsiTheme="minorHAnsi" w:cstheme="minorHAnsi"/>
          <w:sz w:val="22"/>
          <w:szCs w:val="22"/>
        </w:rPr>
        <w:t>α</w:t>
      </w:r>
      <w:r w:rsidRPr="00336570">
        <w:rPr>
          <w:rFonts w:asciiTheme="minorHAnsi" w:hAnsiTheme="minorHAnsi" w:cstheme="minorHAnsi"/>
          <w:sz w:val="22"/>
          <w:szCs w:val="22"/>
        </w:rPr>
        <w:t>ναδόχων που μειοδότησαν.</w:t>
      </w:r>
    </w:p>
    <w:p w:rsidR="00336570" w:rsidRPr="00336570" w:rsidRDefault="00C75912" w:rsidP="00336570">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Στην </w:t>
      </w:r>
      <w:r w:rsidR="00336570" w:rsidRPr="00336570">
        <w:rPr>
          <w:rFonts w:asciiTheme="minorHAnsi" w:hAnsiTheme="minorHAnsi" w:cstheme="minorHAnsi"/>
          <w:sz w:val="22"/>
          <w:szCs w:val="22"/>
        </w:rPr>
        <w:t xml:space="preserve">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5C3C68" w:rsidP="00336570">
      <w:pPr>
        <w:spacing w:line="276" w:lineRule="auto"/>
        <w:jc w:val="both"/>
        <w:rPr>
          <w:rFonts w:asciiTheme="minorHAnsi" w:hAnsiTheme="minorHAnsi" w:cstheme="minorHAnsi"/>
          <w:sz w:val="22"/>
          <w:szCs w:val="22"/>
        </w:rPr>
      </w:pPr>
      <w:r>
        <w:rPr>
          <w:rFonts w:asciiTheme="minorHAnsi" w:hAnsiTheme="minorHAnsi" w:cstheme="minorHAnsi"/>
          <w:sz w:val="22"/>
          <w:szCs w:val="22"/>
        </w:rPr>
        <w:t>Σημειώνεται ότι η αναθέτουσα α</w:t>
      </w:r>
      <w:r w:rsidR="00336570" w:rsidRPr="00336570">
        <w:rPr>
          <w:rFonts w:asciiTheme="minorHAnsi" w:hAnsiTheme="minorHAnsi" w:cstheme="minorHAns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D17869" w:rsidRDefault="00D17869" w:rsidP="009455F0">
      <w:pPr>
        <w:spacing w:line="276" w:lineRule="auto"/>
        <w:ind w:left="284"/>
        <w:jc w:val="center"/>
        <w:rPr>
          <w:rFonts w:ascii="Calibri" w:hAnsi="Calibri" w:cs="Calibr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9455F0" w:rsidRDefault="009455F0" w:rsidP="009455F0">
      <w:pPr>
        <w:spacing w:line="276" w:lineRule="auto"/>
        <w:ind w:left="284"/>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Pr>
          <w:rFonts w:ascii="Calibri" w:hAnsi="Calibri" w:cs="Calibri"/>
          <w:b/>
          <w:sz w:val="22"/>
          <w:szCs w:val="22"/>
          <w:u w:val="single"/>
        </w:rPr>
        <w:t>ΤΟ ΣΤΑΔΙΟ ΤΗΣ ΚΑΤΑΚΥΡΩΣΗΣ</w:t>
      </w:r>
    </w:p>
    <w:p w:rsidR="009455F0" w:rsidRPr="000A7D2D" w:rsidRDefault="009455F0" w:rsidP="009455F0">
      <w:pPr>
        <w:spacing w:line="276" w:lineRule="auto"/>
        <w:ind w:left="284"/>
        <w:jc w:val="center"/>
        <w:rPr>
          <w:rFonts w:ascii="Calibri" w:hAnsi="Calibri" w:cs="Calibri"/>
          <w:b/>
          <w:sz w:val="22"/>
          <w:szCs w:val="22"/>
          <w:u w:val="single"/>
        </w:rPr>
      </w:pPr>
    </w:p>
    <w:p w:rsidR="009455F0" w:rsidRDefault="009455F0" w:rsidP="0023498B">
      <w:pPr>
        <w:spacing w:line="276" w:lineRule="auto"/>
        <w:jc w:val="both"/>
        <w:rPr>
          <w:rFonts w:ascii="Calibri" w:hAnsi="Calibri" w:cs="Calibri"/>
          <w:sz w:val="22"/>
          <w:szCs w:val="22"/>
        </w:rPr>
      </w:pPr>
      <w:r w:rsidRPr="00384AC7">
        <w:rPr>
          <w:rFonts w:ascii="Calibri" w:hAnsi="Calibri" w:cs="Calibri"/>
          <w:sz w:val="22"/>
          <w:szCs w:val="22"/>
        </w:rPr>
        <w:t>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σε σφραγισμένο φάκελο, εντός δέκα (1</w:t>
      </w:r>
      <w:r w:rsidR="004633CB">
        <w:rPr>
          <w:rFonts w:ascii="Calibri" w:hAnsi="Calibri" w:cs="Calibri"/>
          <w:sz w:val="22"/>
          <w:szCs w:val="22"/>
        </w:rPr>
        <w:t>0</w:t>
      </w:r>
      <w:r w:rsidRPr="00384AC7">
        <w:rPr>
          <w:rFonts w:ascii="Calibri" w:hAnsi="Calibri" w:cs="Calibri"/>
          <w:sz w:val="22"/>
          <w:szCs w:val="22"/>
        </w:rPr>
        <w:t>) ημερών. Συγκεκριμένα τα δικαιολογητικά που πρέπει να προσκομίσουν είναι:</w:t>
      </w:r>
    </w:p>
    <w:p w:rsidR="009455F0" w:rsidRDefault="009455F0" w:rsidP="009455F0">
      <w:pPr>
        <w:pStyle w:val="a3"/>
        <w:numPr>
          <w:ilvl w:val="0"/>
          <w:numId w:val="14"/>
        </w:numPr>
        <w:spacing w:line="276" w:lineRule="auto"/>
        <w:ind w:left="284"/>
        <w:jc w:val="both"/>
        <w:rPr>
          <w:rFonts w:ascii="Calibri" w:hAnsi="Calibri" w:cs="Calibri"/>
          <w:sz w:val="22"/>
          <w:szCs w:val="22"/>
        </w:rPr>
      </w:pPr>
      <w:r w:rsidRPr="008A5607">
        <w:rPr>
          <w:rFonts w:ascii="Calibri" w:hAnsi="Calibri" w:cs="Calibri"/>
          <w:b/>
          <w:sz w:val="22"/>
          <w:szCs w:val="22"/>
        </w:rPr>
        <w:t>Απόσπασμα του ποινικού μητρώου</w:t>
      </w:r>
      <w:r w:rsidRPr="008A5607">
        <w:rPr>
          <w:rFonts w:ascii="Calibri" w:hAnsi="Calibri" w:cs="Calibri"/>
          <w:sz w:val="22"/>
          <w:szCs w:val="22"/>
        </w:rPr>
        <w:t xml:space="preserve"> με ημερομηνία έκδοσης </w:t>
      </w:r>
      <w:r w:rsidR="00BE4FA7">
        <w:rPr>
          <w:rFonts w:ascii="Calibri" w:hAnsi="Calibri" w:cs="Calibri"/>
          <w:sz w:val="22"/>
          <w:szCs w:val="22"/>
        </w:rPr>
        <w:t>έως τρεις (3) μήνες πριν την υποβολή του</w:t>
      </w:r>
      <w:r w:rsidRPr="008A5607">
        <w:rPr>
          <w:rFonts w:ascii="Calibri" w:hAnsi="Calibri" w:cs="Calibri"/>
          <w:sz w:val="22"/>
          <w:szCs w:val="22"/>
        </w:rPr>
        <w:t xml:space="preserve">.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w:t>
      </w:r>
      <w:r w:rsidRPr="008A5607">
        <w:rPr>
          <w:rFonts w:ascii="Calibri" w:hAnsi="Calibri" w:cs="Calibri"/>
          <w:sz w:val="22"/>
          <w:szCs w:val="22"/>
        </w:rPr>
        <w:lastRenderedPageBreak/>
        <w:t>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8A560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8A5607">
        <w:rPr>
          <w:rFonts w:ascii="Calibri" w:hAnsi="Calibri" w:cs="Calibri"/>
          <w:sz w:val="22"/>
          <w:szCs w:val="22"/>
        </w:rPr>
        <w:t>τους.</w:t>
      </w:r>
    </w:p>
    <w:p w:rsidR="001A7E87" w:rsidRPr="001A7E87" w:rsidRDefault="009455F0" w:rsidP="002F7A88">
      <w:pPr>
        <w:pStyle w:val="a3"/>
        <w:numPr>
          <w:ilvl w:val="0"/>
          <w:numId w:val="14"/>
        </w:numPr>
        <w:spacing w:line="276" w:lineRule="auto"/>
        <w:ind w:left="284"/>
        <w:jc w:val="both"/>
        <w:rPr>
          <w:rFonts w:ascii="Calibri" w:hAnsi="Calibri" w:cs="Calibri"/>
          <w:sz w:val="22"/>
          <w:szCs w:val="22"/>
        </w:rPr>
      </w:pPr>
      <w:r w:rsidRPr="001A7E87">
        <w:rPr>
          <w:rFonts w:ascii="Calibri" w:hAnsi="Calibri" w:cs="Calibri"/>
          <w:b/>
          <w:sz w:val="22"/>
          <w:szCs w:val="22"/>
        </w:rPr>
        <w:t xml:space="preserve">Πιστοποιητικό </w:t>
      </w:r>
      <w:r w:rsidRPr="001A7E87">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1A7E87">
        <w:rPr>
          <w:rFonts w:ascii="Calibri" w:hAnsi="Calibri" w:cs="Calibri"/>
          <w:b/>
          <w:sz w:val="22"/>
          <w:szCs w:val="22"/>
        </w:rPr>
        <w:t>φορολογική ενημερότητα</w:t>
      </w:r>
      <w:r w:rsidRPr="001A7E87">
        <w:rPr>
          <w:rFonts w:ascii="Calibri" w:hAnsi="Calibri" w:cs="Calibri"/>
          <w:sz w:val="22"/>
          <w:szCs w:val="22"/>
        </w:rPr>
        <w:t>) και στην καταβολή των εισφορών κοινωνικής ασφάλισης (</w:t>
      </w:r>
      <w:r w:rsidRPr="001A7E87">
        <w:rPr>
          <w:rFonts w:ascii="Calibri" w:hAnsi="Calibri" w:cs="Calibri"/>
          <w:b/>
          <w:sz w:val="22"/>
          <w:szCs w:val="22"/>
        </w:rPr>
        <w:t>ασφαλιστική ενημερότητα</w:t>
      </w:r>
      <w:r w:rsidRPr="001A7E87">
        <w:rPr>
          <w:rFonts w:ascii="Calibri" w:hAnsi="Calibri" w:cs="Calibri"/>
          <w:sz w:val="22"/>
          <w:szCs w:val="22"/>
        </w:rPr>
        <w:t xml:space="preserve">), σύμφωνα με την ισχύουσα νομοθεσία του κράτους εγκατάστασης ή την ελληνική νομοθεσία αντίστοιχα. </w:t>
      </w:r>
      <w:r w:rsidR="001A7E87" w:rsidRPr="001A7E87">
        <w:rPr>
          <w:rFonts w:ascii="Calibri" w:hAnsi="Calibri" w:cs="Calibri"/>
          <w:sz w:val="22"/>
          <w:szCs w:val="22"/>
        </w:rPr>
        <w:t>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r w:rsidR="001A7E87">
        <w:rPr>
          <w:rFonts w:ascii="Calibri" w:hAnsi="Calibri" w:cs="Calibri"/>
          <w:sz w:val="22"/>
          <w:szCs w:val="22"/>
        </w:rPr>
        <w:t>.</w:t>
      </w:r>
    </w:p>
    <w:p w:rsidR="009455F0" w:rsidRPr="001A7E87" w:rsidRDefault="009455F0" w:rsidP="002F7A88">
      <w:pPr>
        <w:pStyle w:val="a3"/>
        <w:numPr>
          <w:ilvl w:val="0"/>
          <w:numId w:val="14"/>
        </w:numPr>
        <w:spacing w:line="276" w:lineRule="auto"/>
        <w:ind w:left="284"/>
        <w:jc w:val="both"/>
        <w:rPr>
          <w:rFonts w:ascii="Calibri" w:hAnsi="Calibri" w:cs="Calibri"/>
          <w:sz w:val="22"/>
          <w:szCs w:val="22"/>
        </w:rPr>
      </w:pPr>
      <w:r w:rsidRPr="001A7E87">
        <w:rPr>
          <w:rFonts w:ascii="Calibri" w:hAnsi="Calibri" w:cs="Calibri"/>
          <w:b/>
          <w:sz w:val="22"/>
          <w:szCs w:val="22"/>
        </w:rPr>
        <w:t>Πιστοποιητικό</w:t>
      </w:r>
      <w:r w:rsidRPr="001A7E87">
        <w:rPr>
          <w:rFonts w:ascii="Calibri" w:hAnsi="Calibri" w:cs="Calibri"/>
          <w:sz w:val="22"/>
          <w:szCs w:val="22"/>
        </w:rPr>
        <w:t xml:space="preserve"> από τη Διεύθυνση Προγραμματισμού και Συντονισμού της Επιθεώρησης Εργασιακών Σχέσεων, </w:t>
      </w:r>
      <w:r w:rsidR="00BE4FA7" w:rsidRPr="001A7E87">
        <w:rPr>
          <w:rFonts w:ascii="Calibri" w:hAnsi="Calibri" w:cs="Calibri"/>
          <w:sz w:val="22"/>
          <w:szCs w:val="22"/>
        </w:rPr>
        <w:t xml:space="preserve">με ημερομηνία έκδοσης έως τρεις (3) μήνες πριν την υποβολή του, </w:t>
      </w:r>
      <w:r w:rsidRPr="001A7E87">
        <w:rPr>
          <w:rFonts w:ascii="Calibri" w:hAnsi="Calibri" w:cs="Calibri"/>
          <w:sz w:val="22"/>
          <w:szCs w:val="22"/>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0A1F79" w:rsidRDefault="000A1F79" w:rsidP="000A1F79">
      <w:pPr>
        <w:pStyle w:val="a3"/>
        <w:spacing w:line="276" w:lineRule="auto"/>
        <w:ind w:left="284"/>
        <w:jc w:val="both"/>
        <w:rPr>
          <w:rFonts w:ascii="Calibri" w:hAnsi="Calibri" w:cs="Calibri"/>
          <w:i/>
          <w:sz w:val="22"/>
          <w:szCs w:val="22"/>
          <w:u w:val="single"/>
        </w:rPr>
      </w:pPr>
      <w:r w:rsidRPr="005331A8">
        <w:rPr>
          <w:rFonts w:ascii="Calibri" w:hAnsi="Calibri" w:cs="Calibri"/>
          <w:i/>
          <w:sz w:val="22"/>
          <w:szCs w:val="22"/>
          <w:u w:val="single"/>
        </w:rPr>
        <w:t>Μέχρι να καταστεί εφικτή</w:t>
      </w:r>
      <w:r w:rsidRPr="005331A8">
        <w:rPr>
          <w:i/>
          <w:u w:val="single"/>
        </w:rPr>
        <w:t xml:space="preserve"> </w:t>
      </w:r>
      <w:r w:rsidRPr="005331A8">
        <w:rPr>
          <w:rFonts w:ascii="Calibri" w:hAnsi="Calibri" w:cs="Calibri"/>
          <w:i/>
          <w:sz w:val="22"/>
          <w:szCs w:val="22"/>
          <w:u w:val="single"/>
        </w:rPr>
        <w:t>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9455F0" w:rsidRPr="00384AC7" w:rsidRDefault="009455F0" w:rsidP="009455F0">
      <w:pPr>
        <w:numPr>
          <w:ilvl w:val="0"/>
          <w:numId w:val="14"/>
        </w:numPr>
        <w:spacing w:line="276" w:lineRule="auto"/>
        <w:ind w:left="284"/>
        <w:jc w:val="both"/>
        <w:rPr>
          <w:rFonts w:ascii="Calibri" w:hAnsi="Calibri" w:cs="Calibri"/>
          <w:sz w:val="22"/>
          <w:szCs w:val="22"/>
        </w:rPr>
      </w:pPr>
      <w:r w:rsidRPr="00384AC7">
        <w:rPr>
          <w:rFonts w:ascii="Calibri" w:hAnsi="Calibri" w:cs="Calibri"/>
          <w:b/>
          <w:sz w:val="22"/>
          <w:szCs w:val="22"/>
        </w:rPr>
        <w:t>Υπεύθυνη δήλωση</w:t>
      </w:r>
      <w:r w:rsidRPr="00384AC7">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9455F0" w:rsidRDefault="009455F0" w:rsidP="009455F0">
      <w:pPr>
        <w:numPr>
          <w:ilvl w:val="0"/>
          <w:numId w:val="14"/>
        </w:numPr>
        <w:spacing w:line="276" w:lineRule="auto"/>
        <w:ind w:left="284"/>
        <w:jc w:val="both"/>
        <w:rPr>
          <w:rFonts w:ascii="Calibri" w:hAnsi="Calibri" w:cs="Calibri"/>
          <w:sz w:val="22"/>
          <w:szCs w:val="22"/>
        </w:rPr>
      </w:pPr>
      <w:r w:rsidRPr="00384AC7">
        <w:rPr>
          <w:rFonts w:ascii="Calibri" w:hAnsi="Calibri" w:cs="Calibri"/>
          <w:b/>
          <w:sz w:val="22"/>
          <w:szCs w:val="22"/>
        </w:rPr>
        <w:t>Νομιμοποιητικά έγγραφα σύστασης και νόμιμης εκπροσώπησης</w:t>
      </w:r>
      <w:r w:rsidRPr="00384AC7">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9455F0" w:rsidRDefault="009455F0" w:rsidP="009455F0">
      <w:pPr>
        <w:numPr>
          <w:ilvl w:val="0"/>
          <w:numId w:val="14"/>
        </w:numPr>
        <w:spacing w:line="276" w:lineRule="auto"/>
        <w:ind w:left="284"/>
        <w:jc w:val="both"/>
        <w:rPr>
          <w:rFonts w:ascii="Calibri" w:hAnsi="Calibri" w:cs="Calibri"/>
          <w:sz w:val="22"/>
          <w:szCs w:val="22"/>
        </w:rPr>
      </w:pPr>
      <w:r w:rsidRPr="00384AC7">
        <w:rPr>
          <w:rFonts w:ascii="Calibri" w:hAnsi="Calibri" w:cs="Calibri"/>
          <w:b/>
          <w:sz w:val="22"/>
          <w:szCs w:val="22"/>
        </w:rPr>
        <w:t>Πιστοποιητικό/βεβαίωση</w:t>
      </w:r>
      <w:r w:rsidRPr="00384AC7">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w:t>
      </w:r>
      <w:r w:rsidR="00BE4FA7">
        <w:rPr>
          <w:rFonts w:ascii="Calibri" w:hAnsi="Calibri" w:cs="Calibri"/>
          <w:sz w:val="22"/>
          <w:szCs w:val="22"/>
        </w:rPr>
        <w:t xml:space="preserve">ικό ή Βιομηχανικό Επιμελητήριο, με ημερομηνία έκδοσης </w:t>
      </w:r>
      <w:r w:rsidR="007C01DB">
        <w:rPr>
          <w:rFonts w:ascii="Calibri" w:hAnsi="Calibri" w:cs="Calibri"/>
          <w:sz w:val="22"/>
          <w:szCs w:val="22"/>
        </w:rPr>
        <w:t xml:space="preserve">έως </w:t>
      </w:r>
      <w:r w:rsidR="00BE4FA7">
        <w:rPr>
          <w:rFonts w:ascii="Calibri" w:hAnsi="Calibri" w:cs="Calibri"/>
          <w:sz w:val="22"/>
          <w:szCs w:val="22"/>
        </w:rPr>
        <w:t>τριάντα (30) εργάσιμες μέρες πριν την υποβολή του.</w:t>
      </w:r>
    </w:p>
    <w:p w:rsidR="00E016F4" w:rsidRPr="00B0636B" w:rsidRDefault="00E016F4" w:rsidP="00E016F4">
      <w:pPr>
        <w:spacing w:line="276" w:lineRule="auto"/>
        <w:ind w:left="284"/>
        <w:jc w:val="both"/>
        <w:rPr>
          <w:rFonts w:ascii="Calibri" w:hAnsi="Calibri" w:cs="Calibri"/>
          <w:i/>
          <w:sz w:val="22"/>
          <w:szCs w:val="22"/>
        </w:rPr>
      </w:pPr>
      <w:r w:rsidRPr="00B0636B">
        <w:rPr>
          <w:rFonts w:ascii="Calibri" w:hAnsi="Calibri" w:cs="Calibri"/>
          <w:i/>
          <w:sz w:val="22"/>
          <w:szCs w:val="22"/>
        </w:rPr>
        <w:t>Αν το κράτος-μέλος ή η εν λόγω χώρα δεν εκδίδει τέτοιου είδους έγγραφ</w:t>
      </w:r>
      <w:r>
        <w:rPr>
          <w:rFonts w:ascii="Calibri" w:hAnsi="Calibri" w:cs="Calibri"/>
          <w:i/>
          <w:sz w:val="22"/>
          <w:szCs w:val="22"/>
        </w:rPr>
        <w:t>α</w:t>
      </w:r>
      <w:r w:rsidRPr="00B0636B">
        <w:rPr>
          <w:rFonts w:ascii="Calibri" w:hAnsi="Calibri" w:cs="Calibri"/>
          <w:i/>
          <w:sz w:val="22"/>
          <w:szCs w:val="22"/>
        </w:rPr>
        <w:t xml:space="preserve"> ή πιστοποιητικ</w:t>
      </w:r>
      <w:r>
        <w:rPr>
          <w:rFonts w:ascii="Calibri" w:hAnsi="Calibri" w:cs="Calibri"/>
          <w:i/>
          <w:sz w:val="22"/>
          <w:szCs w:val="22"/>
        </w:rPr>
        <w:t>ά</w:t>
      </w:r>
      <w:r w:rsidRPr="00B0636B">
        <w:rPr>
          <w:rFonts w:ascii="Calibri" w:hAnsi="Calibri" w:cs="Calibri"/>
          <w:i/>
          <w:sz w:val="22"/>
          <w:szCs w:val="22"/>
        </w:rPr>
        <w:t xml:space="preserve"> ή όπου </w:t>
      </w:r>
      <w:r>
        <w:rPr>
          <w:rFonts w:ascii="Calibri" w:hAnsi="Calibri" w:cs="Calibri"/>
          <w:i/>
          <w:sz w:val="22"/>
          <w:szCs w:val="22"/>
        </w:rPr>
        <w:t>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αυτ</w:t>
      </w:r>
      <w:r>
        <w:rPr>
          <w:rFonts w:ascii="Calibri" w:hAnsi="Calibri" w:cs="Calibri"/>
          <w:i/>
          <w:sz w:val="22"/>
          <w:szCs w:val="22"/>
        </w:rPr>
        <w:t>ά</w:t>
      </w:r>
      <w:r w:rsidRPr="00B0636B">
        <w:rPr>
          <w:rFonts w:ascii="Calibri" w:hAnsi="Calibri" w:cs="Calibri"/>
          <w:i/>
          <w:sz w:val="22"/>
          <w:szCs w:val="22"/>
        </w:rPr>
        <w:t xml:space="preserve"> δεν καλύπτ</w:t>
      </w:r>
      <w:r>
        <w:rPr>
          <w:rFonts w:ascii="Calibri" w:hAnsi="Calibri" w:cs="Calibri"/>
          <w:i/>
          <w:sz w:val="22"/>
          <w:szCs w:val="22"/>
        </w:rPr>
        <w:t>ουν</w:t>
      </w:r>
      <w:r w:rsidRPr="00B0636B">
        <w:rPr>
          <w:rFonts w:ascii="Calibri" w:hAnsi="Calibri" w:cs="Calibri"/>
          <w:i/>
          <w:sz w:val="22"/>
          <w:szCs w:val="22"/>
        </w:rPr>
        <w:t xml:space="preserve"> όλες τις περιπτώσεις που αναφέρονται </w:t>
      </w:r>
      <w:r>
        <w:rPr>
          <w:rFonts w:ascii="Calibri" w:hAnsi="Calibri" w:cs="Calibri"/>
          <w:i/>
          <w:sz w:val="22"/>
          <w:szCs w:val="22"/>
        </w:rPr>
        <w:t>παραπάνω, 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μπορεί να αντικαθίστα</w:t>
      </w:r>
      <w:r>
        <w:rPr>
          <w:rFonts w:ascii="Calibri" w:hAnsi="Calibri" w:cs="Calibri"/>
          <w:i/>
          <w:sz w:val="22"/>
          <w:szCs w:val="22"/>
        </w:rPr>
        <w:t>ν</w:t>
      </w:r>
      <w:r w:rsidRPr="00B0636B">
        <w:rPr>
          <w:rFonts w:ascii="Calibri" w:hAnsi="Calibri" w:cs="Calibri"/>
          <w:i/>
          <w:sz w:val="22"/>
          <w:szCs w:val="22"/>
        </w:rPr>
        <w:t>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E016F4" w:rsidRPr="00E016F4" w:rsidRDefault="00E016F4" w:rsidP="00E016F4">
      <w:pPr>
        <w:spacing w:line="276" w:lineRule="auto"/>
        <w:ind w:left="284"/>
        <w:jc w:val="both"/>
        <w:rPr>
          <w:rFonts w:ascii="Calibri" w:hAnsi="Calibri" w:cs="Calibri"/>
          <w:i/>
          <w:sz w:val="22"/>
          <w:szCs w:val="22"/>
        </w:rPr>
      </w:pPr>
      <w:r w:rsidRPr="00B0636B">
        <w:rPr>
          <w:rFonts w:ascii="Calibri" w:hAnsi="Calibri" w:cs="Calibri"/>
          <w:i/>
          <w:sz w:val="22"/>
          <w:szCs w:val="22"/>
        </w:rPr>
        <w:lastRenderedPageBreak/>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w:t>
      </w:r>
      <w:r>
        <w:rPr>
          <w:rFonts w:ascii="Calibri" w:hAnsi="Calibri" w:cs="Calibri"/>
          <w:i/>
          <w:sz w:val="22"/>
          <w:szCs w:val="22"/>
        </w:rPr>
        <w:t>τις περιπτώσεις που αναφέρονται</w:t>
      </w:r>
      <w:r w:rsidRPr="003336D9">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παράγραφο</w:t>
      </w:r>
      <w:r w:rsidRPr="003336D9">
        <w:rPr>
          <w:rFonts w:ascii="Calibri" w:hAnsi="Calibri" w:cs="Calibri"/>
          <w:i/>
          <w:sz w:val="22"/>
          <w:szCs w:val="22"/>
        </w:rPr>
        <w:t xml:space="preserve"> 1, </w:t>
      </w:r>
      <w:r w:rsidRPr="003336D9">
        <w:rPr>
          <w:rFonts w:ascii="Calibri" w:hAnsi="Calibri" w:cs="Calibri" w:hint="eastAsia"/>
          <w:i/>
          <w:sz w:val="22"/>
          <w:szCs w:val="22"/>
        </w:rPr>
        <w:t>στις</w:t>
      </w:r>
      <w:r w:rsidRPr="003336D9">
        <w:rPr>
          <w:rFonts w:ascii="Calibri" w:hAnsi="Calibri" w:cs="Calibri"/>
          <w:i/>
          <w:sz w:val="22"/>
          <w:szCs w:val="22"/>
        </w:rPr>
        <w:t xml:space="preserve"> </w:t>
      </w:r>
      <w:r w:rsidRPr="003336D9">
        <w:rPr>
          <w:rFonts w:ascii="Calibri" w:hAnsi="Calibri" w:cs="Calibri" w:hint="eastAsia"/>
          <w:i/>
          <w:sz w:val="22"/>
          <w:szCs w:val="22"/>
        </w:rPr>
        <w:t>περιπτώσεις</w:t>
      </w:r>
      <w:r w:rsidRPr="003336D9">
        <w:rPr>
          <w:rFonts w:ascii="Calibri" w:hAnsi="Calibri" w:cs="Calibri"/>
          <w:i/>
          <w:sz w:val="22"/>
          <w:szCs w:val="22"/>
        </w:rPr>
        <w:t xml:space="preserve"> </w:t>
      </w:r>
      <w:r w:rsidRPr="003336D9">
        <w:rPr>
          <w:rFonts w:ascii="Calibri" w:hAnsi="Calibri" w:cs="Calibri" w:hint="eastAsia"/>
          <w:i/>
          <w:sz w:val="22"/>
          <w:szCs w:val="22"/>
        </w:rPr>
        <w:t>α΄</w:t>
      </w:r>
      <w:r w:rsidRPr="003336D9">
        <w:rPr>
          <w:rFonts w:ascii="Calibri" w:hAnsi="Calibri" w:cs="Calibri"/>
          <w:i/>
          <w:sz w:val="22"/>
          <w:szCs w:val="22"/>
        </w:rPr>
        <w:t xml:space="preserve"> </w:t>
      </w:r>
      <w:r w:rsidRPr="003336D9">
        <w:rPr>
          <w:rFonts w:ascii="Calibri" w:hAnsi="Calibri" w:cs="Calibri" w:hint="eastAsia"/>
          <w:i/>
          <w:sz w:val="22"/>
          <w:szCs w:val="22"/>
        </w:rPr>
        <w:t>και</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2 </w:t>
      </w:r>
      <w:r w:rsidRPr="003336D9">
        <w:rPr>
          <w:rFonts w:ascii="Calibri" w:hAnsi="Calibri" w:cs="Calibri" w:hint="eastAsia"/>
          <w:i/>
          <w:sz w:val="22"/>
          <w:szCs w:val="22"/>
        </w:rPr>
        <w:t>και</w:t>
      </w:r>
      <w:r>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περίπτωση</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4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73.</w:t>
      </w:r>
      <w:r>
        <w:rPr>
          <w:rFonts w:ascii="Calibri" w:hAnsi="Calibri" w:cs="Calibri"/>
          <w:i/>
          <w:sz w:val="22"/>
          <w:szCs w:val="22"/>
        </w:rPr>
        <w:t xml:space="preserve"> </w:t>
      </w:r>
      <w:r w:rsidRPr="003336D9">
        <w:rPr>
          <w:rFonts w:ascii="Calibri" w:hAnsi="Calibri" w:cs="Calibri" w:hint="eastAsia"/>
          <w:i/>
          <w:sz w:val="22"/>
          <w:szCs w:val="22"/>
        </w:rPr>
        <w:t>Οι</w:t>
      </w:r>
      <w:r w:rsidRPr="003336D9">
        <w:rPr>
          <w:rFonts w:ascii="Calibri" w:hAnsi="Calibri" w:cs="Calibri"/>
          <w:i/>
          <w:sz w:val="22"/>
          <w:szCs w:val="22"/>
        </w:rPr>
        <w:t xml:space="preserve"> </w:t>
      </w:r>
      <w:r w:rsidRPr="003336D9">
        <w:rPr>
          <w:rFonts w:ascii="Calibri" w:hAnsi="Calibri" w:cs="Calibri" w:hint="eastAsia"/>
          <w:i/>
          <w:sz w:val="22"/>
          <w:szCs w:val="22"/>
        </w:rPr>
        <w:t>επίσημες</w:t>
      </w:r>
      <w:r w:rsidRPr="003336D9">
        <w:rPr>
          <w:rFonts w:ascii="Calibri" w:hAnsi="Calibri" w:cs="Calibri"/>
          <w:i/>
          <w:sz w:val="22"/>
          <w:szCs w:val="22"/>
        </w:rPr>
        <w:t xml:space="preserve"> </w:t>
      </w:r>
      <w:r w:rsidRPr="003336D9">
        <w:rPr>
          <w:rFonts w:ascii="Calibri" w:hAnsi="Calibri" w:cs="Calibri" w:hint="eastAsia"/>
          <w:i/>
          <w:sz w:val="22"/>
          <w:szCs w:val="22"/>
        </w:rPr>
        <w:t>δηλώσεις</w:t>
      </w:r>
      <w:r w:rsidRPr="003336D9">
        <w:rPr>
          <w:rFonts w:ascii="Calibri" w:hAnsi="Calibri" w:cs="Calibri"/>
          <w:i/>
          <w:sz w:val="22"/>
          <w:szCs w:val="22"/>
        </w:rPr>
        <w:t xml:space="preserve"> </w:t>
      </w:r>
      <w:r w:rsidRPr="003336D9">
        <w:rPr>
          <w:rFonts w:ascii="Calibri" w:hAnsi="Calibri" w:cs="Calibri" w:hint="eastAsia"/>
          <w:i/>
          <w:sz w:val="22"/>
          <w:szCs w:val="22"/>
        </w:rPr>
        <w:t>καθίστανται</w:t>
      </w:r>
      <w:r w:rsidRPr="003336D9">
        <w:rPr>
          <w:rFonts w:ascii="Calibri" w:hAnsi="Calibri" w:cs="Calibri"/>
          <w:i/>
          <w:sz w:val="22"/>
          <w:szCs w:val="22"/>
        </w:rPr>
        <w:t xml:space="preserve"> </w:t>
      </w:r>
      <w:r w:rsidRPr="003336D9">
        <w:rPr>
          <w:rFonts w:ascii="Calibri" w:hAnsi="Calibri" w:cs="Calibri" w:hint="eastAsia"/>
          <w:i/>
          <w:sz w:val="22"/>
          <w:szCs w:val="22"/>
        </w:rPr>
        <w:t>διαθέσιμες</w:t>
      </w:r>
      <w:r w:rsidRPr="003336D9">
        <w:rPr>
          <w:rFonts w:ascii="Calibri" w:hAnsi="Calibri" w:cs="Calibri"/>
          <w:i/>
          <w:sz w:val="22"/>
          <w:szCs w:val="22"/>
        </w:rPr>
        <w:t xml:space="preserve"> </w:t>
      </w:r>
      <w:r w:rsidRPr="003336D9">
        <w:rPr>
          <w:rFonts w:ascii="Calibri" w:hAnsi="Calibri" w:cs="Calibri" w:hint="eastAsia"/>
          <w:i/>
          <w:sz w:val="22"/>
          <w:szCs w:val="22"/>
        </w:rPr>
        <w:t>μέσω</w:t>
      </w:r>
      <w:r w:rsidRPr="003336D9">
        <w:rPr>
          <w:rFonts w:ascii="Calibri" w:hAnsi="Calibri" w:cs="Calibri"/>
          <w:i/>
          <w:sz w:val="22"/>
          <w:szCs w:val="22"/>
        </w:rPr>
        <w:t xml:space="preserve"> </w:t>
      </w:r>
      <w:r w:rsidRPr="003336D9">
        <w:rPr>
          <w:rFonts w:ascii="Calibri" w:hAnsi="Calibri" w:cs="Calibri" w:hint="eastAsia"/>
          <w:i/>
          <w:sz w:val="22"/>
          <w:szCs w:val="22"/>
        </w:rPr>
        <w:t>του</w:t>
      </w:r>
      <w:r w:rsidR="0085050A">
        <w:rPr>
          <w:rFonts w:ascii="Calibri" w:hAnsi="Calibri" w:cs="Calibri"/>
          <w:i/>
          <w:sz w:val="22"/>
          <w:szCs w:val="22"/>
        </w:rPr>
        <w:t xml:space="preserve"> </w:t>
      </w:r>
      <w:r w:rsidRPr="003336D9">
        <w:rPr>
          <w:rFonts w:ascii="Calibri" w:hAnsi="Calibri" w:cs="Calibri" w:hint="eastAsia"/>
          <w:i/>
          <w:sz w:val="22"/>
          <w:szCs w:val="22"/>
        </w:rPr>
        <w:t>επιγραμμικού</w:t>
      </w:r>
      <w:r w:rsidRPr="003336D9">
        <w:rPr>
          <w:rFonts w:ascii="Calibri" w:hAnsi="Calibri" w:cs="Calibri"/>
          <w:i/>
          <w:sz w:val="22"/>
          <w:szCs w:val="22"/>
        </w:rPr>
        <w:t xml:space="preserve"> </w:t>
      </w:r>
      <w:r w:rsidRPr="003336D9">
        <w:rPr>
          <w:rFonts w:ascii="Calibri" w:hAnsi="Calibri" w:cs="Calibri" w:hint="eastAsia"/>
          <w:i/>
          <w:sz w:val="22"/>
          <w:szCs w:val="22"/>
        </w:rPr>
        <w:t>αποθετηρίου</w:t>
      </w:r>
      <w:r w:rsidRPr="003336D9">
        <w:rPr>
          <w:rFonts w:ascii="Calibri" w:hAnsi="Calibri" w:cs="Calibri"/>
          <w:i/>
          <w:sz w:val="22"/>
          <w:szCs w:val="22"/>
        </w:rPr>
        <w:t xml:space="preserve"> </w:t>
      </w:r>
      <w:r w:rsidRPr="003336D9">
        <w:rPr>
          <w:rFonts w:ascii="Calibri" w:hAnsi="Calibri" w:cs="Calibri" w:hint="eastAsia"/>
          <w:i/>
          <w:sz w:val="22"/>
          <w:szCs w:val="22"/>
        </w:rPr>
        <w:t>πιστοποιητικών</w:t>
      </w:r>
      <w:r w:rsidRPr="003336D9">
        <w:rPr>
          <w:rFonts w:ascii="Calibri" w:hAnsi="Calibri" w:cs="Calibri"/>
          <w:i/>
          <w:sz w:val="22"/>
          <w:szCs w:val="22"/>
        </w:rPr>
        <w:t xml:space="preserve"> (e-Certis)</w:t>
      </w:r>
      <w:r>
        <w:rPr>
          <w:rFonts w:ascii="Calibri" w:hAnsi="Calibri" w:cs="Calibri"/>
          <w:i/>
          <w:sz w:val="22"/>
          <w:szCs w:val="22"/>
        </w:rPr>
        <w:t xml:space="preserve">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81</w:t>
      </w:r>
      <w:r w:rsidRPr="00E016F4">
        <w:rPr>
          <w:rFonts w:ascii="Calibri" w:hAnsi="Calibri" w:cs="Calibri"/>
          <w:i/>
          <w:sz w:val="22"/>
          <w:szCs w:val="22"/>
        </w:rPr>
        <w:t>.</w:t>
      </w:r>
    </w:p>
    <w:p w:rsidR="008064DA" w:rsidRPr="00EE7ED0" w:rsidRDefault="008064DA" w:rsidP="004B0242">
      <w:pPr>
        <w:spacing w:line="276" w:lineRule="auto"/>
        <w:jc w:val="both"/>
        <w:rPr>
          <w:rFonts w:ascii="Calibri" w:hAnsi="Calibri" w:cs="Calibri"/>
          <w:i/>
          <w:sz w:val="16"/>
          <w:szCs w:val="22"/>
        </w:rPr>
      </w:pPr>
      <w:r>
        <w:rPr>
          <w:rFonts w:ascii="Calibri" w:hAnsi="Calibri" w:cs="Calibri"/>
          <w:i/>
          <w:sz w:val="22"/>
          <w:szCs w:val="22"/>
        </w:rPr>
        <w:t xml:space="preserve"> </w:t>
      </w:r>
    </w:p>
    <w:p w:rsidR="009455F0" w:rsidRDefault="009455F0" w:rsidP="00EC1709">
      <w:pPr>
        <w:spacing w:line="276" w:lineRule="auto"/>
        <w:jc w:val="both"/>
        <w:rPr>
          <w:rFonts w:ascii="Calibri" w:hAnsi="Calibri" w:cs="Calibri"/>
          <w:sz w:val="22"/>
          <w:szCs w:val="22"/>
        </w:rPr>
      </w:pPr>
      <w:r>
        <w:rPr>
          <w:rFonts w:ascii="Calibri" w:hAnsi="Calibri" w:cs="Calibri"/>
          <w:sz w:val="22"/>
          <w:szCs w:val="22"/>
        </w:rPr>
        <w:t>Σε περίπτωση</w:t>
      </w:r>
      <w:r w:rsidR="00154CA1">
        <w:rPr>
          <w:rFonts w:ascii="Calibri" w:hAnsi="Calibri" w:cs="Calibri"/>
          <w:sz w:val="22"/>
          <w:szCs w:val="22"/>
        </w:rPr>
        <w:t xml:space="preserve"> που ο προσωρινός ανάδοχος προτ</w:t>
      </w:r>
      <w:r>
        <w:rPr>
          <w:rFonts w:ascii="Calibri" w:hAnsi="Calibri" w:cs="Calibri"/>
          <w:sz w:val="22"/>
          <w:szCs w:val="22"/>
        </w:rPr>
        <w:t>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9455F0" w:rsidRDefault="009455F0" w:rsidP="00EC1709">
      <w:pPr>
        <w:spacing w:line="276" w:lineRule="auto"/>
        <w:jc w:val="both"/>
        <w:rPr>
          <w:rFonts w:ascii="Calibri" w:hAnsi="Calibri" w:cs="Calibri"/>
          <w:sz w:val="22"/>
          <w:szCs w:val="22"/>
        </w:rPr>
      </w:pPr>
      <w:r w:rsidRPr="00384AC7">
        <w:rPr>
          <w:rFonts w:ascii="Calibri" w:hAnsi="Calibri" w:cs="Calibri"/>
          <w:sz w:val="22"/>
          <w:szCs w:val="22"/>
        </w:rPr>
        <w:t>Αν τα δικαιολογητικά</w:t>
      </w:r>
      <w:r>
        <w:rPr>
          <w:rFonts w:ascii="Calibri" w:hAnsi="Calibri" w:cs="Calibri"/>
          <w:sz w:val="22"/>
          <w:szCs w:val="22"/>
        </w:rPr>
        <w:t>, που κατατέθηκαν,</w:t>
      </w:r>
      <w:r w:rsidR="00D12FD3">
        <w:rPr>
          <w:rFonts w:ascii="Calibri" w:hAnsi="Calibri" w:cs="Calibri"/>
          <w:sz w:val="22"/>
          <w:szCs w:val="22"/>
        </w:rPr>
        <w:t xml:space="preserve"> </w:t>
      </w:r>
      <w:r w:rsidRPr="00384AC7">
        <w:rPr>
          <w:rFonts w:ascii="Calibri" w:hAnsi="Calibri" w:cs="Calibri"/>
          <w:sz w:val="22"/>
          <w:szCs w:val="22"/>
        </w:rPr>
        <w:t>δεν είναι πλήρη ή δεν κατατεθούν εμπρόθεσμα στην Υπηρεσία εφαρμόζονται τα οριζόμενα στο άρθρο 103 του ν. 4412/2016.</w:t>
      </w:r>
    </w:p>
    <w:p w:rsidR="00EC1709" w:rsidRDefault="009455F0" w:rsidP="00EC1709">
      <w:pPr>
        <w:spacing w:line="276" w:lineRule="auto"/>
        <w:jc w:val="both"/>
        <w:rPr>
          <w:rFonts w:ascii="Calibri" w:hAnsi="Calibri" w:cs="Calibri"/>
          <w:sz w:val="22"/>
          <w:szCs w:val="22"/>
        </w:rPr>
      </w:pPr>
      <w:r w:rsidRPr="00384AC7">
        <w:rPr>
          <w:rFonts w:ascii="Calibri" w:hAnsi="Calibri" w:cs="Calibr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rsidR="00EC1709" w:rsidRDefault="00EC1709" w:rsidP="00EC1709">
      <w:pPr>
        <w:spacing w:line="288" w:lineRule="auto"/>
        <w:jc w:val="both"/>
        <w:rPr>
          <w:rFonts w:ascii="Calibri" w:hAnsi="Calibri" w:cs="Calibri"/>
          <w:sz w:val="22"/>
          <w:szCs w:val="22"/>
        </w:rPr>
      </w:pPr>
      <w:r w:rsidRPr="00984D45">
        <w:rPr>
          <w:rFonts w:ascii="Calibri" w:hAnsi="Calibri" w:cs="Calibri"/>
          <w:sz w:val="22"/>
          <w:szCs w:val="22"/>
        </w:rPr>
        <w:t xml:space="preserve">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κάθε τμήματος έως 30% επιπλέον ποσότητα, υπό την προϋπόθεση μη υπέρβασης του συνολικού προϋπολογισμού της παρούσας διακήρυξης. </w:t>
      </w:r>
    </w:p>
    <w:p w:rsidR="00536528" w:rsidRDefault="00536528" w:rsidP="00EC1709">
      <w:pPr>
        <w:spacing w:line="288" w:lineRule="auto"/>
        <w:jc w:val="both"/>
        <w:rPr>
          <w:rFonts w:ascii="Calibri" w:hAnsi="Calibri" w:cs="Calibri"/>
          <w:sz w:val="22"/>
          <w:szCs w:val="22"/>
        </w:rPr>
      </w:pPr>
      <w:r>
        <w:rPr>
          <w:rFonts w:ascii="Calibri" w:hAnsi="Calibri" w:cs="Calibri"/>
          <w:sz w:val="22"/>
          <w:szCs w:val="22"/>
        </w:rPr>
        <w:t xml:space="preserve">Συγκεκριμένα, για το Τμήμα 1 το επιπλέον τεμάχιο θα αφορά το είδος 1 και θα προορίζεται για την Χημική Υπηρεσία Αιγαίου, </w:t>
      </w:r>
      <w:proofErr w:type="spellStart"/>
      <w:r>
        <w:rPr>
          <w:rFonts w:ascii="Calibri" w:hAnsi="Calibri" w:cs="Calibri"/>
          <w:sz w:val="22"/>
          <w:szCs w:val="22"/>
        </w:rPr>
        <w:t>Αυτ</w:t>
      </w:r>
      <w:proofErr w:type="spellEnd"/>
      <w:r>
        <w:rPr>
          <w:rFonts w:ascii="Calibri" w:hAnsi="Calibri" w:cs="Calibri"/>
          <w:sz w:val="22"/>
          <w:szCs w:val="22"/>
        </w:rPr>
        <w:t xml:space="preserve">. </w:t>
      </w:r>
      <w:proofErr w:type="spellStart"/>
      <w:r>
        <w:rPr>
          <w:rFonts w:ascii="Calibri" w:hAnsi="Calibri" w:cs="Calibri"/>
          <w:sz w:val="22"/>
          <w:szCs w:val="22"/>
        </w:rPr>
        <w:t>Γρ</w:t>
      </w:r>
      <w:proofErr w:type="spellEnd"/>
      <w:r>
        <w:rPr>
          <w:rFonts w:ascii="Calibri" w:hAnsi="Calibri" w:cs="Calibri"/>
          <w:sz w:val="22"/>
          <w:szCs w:val="22"/>
        </w:rPr>
        <w:t>. Χ.Υ. Σύρου, ενώ για το Τμήμα 2 τα επιπλέον τεμάχια (έως 3) θα προορίζονται για τη Χημική Υπηρεσία Κεντρικής Μακεδονίας και τις Χημικές Υπηρεσίες που στεγάζονται στο κτίριο του Γ.Χ.Κ. επί της οδού Αν. Τσόχα 16, Αθήνα.</w:t>
      </w:r>
    </w:p>
    <w:p w:rsidR="009455F0" w:rsidRPr="00384AC7" w:rsidRDefault="009455F0" w:rsidP="00EC1709">
      <w:pPr>
        <w:spacing w:line="276" w:lineRule="auto"/>
        <w:jc w:val="both"/>
        <w:rPr>
          <w:rFonts w:ascii="Calibri" w:hAnsi="Calibri" w:cs="Calibri"/>
          <w:sz w:val="22"/>
          <w:szCs w:val="22"/>
        </w:rPr>
      </w:pPr>
      <w:r w:rsidRPr="00384AC7">
        <w:rPr>
          <w:rFonts w:ascii="Calibri" w:hAnsi="Calibri" w:cs="Calibri"/>
          <w:sz w:val="22"/>
          <w:szCs w:val="22"/>
        </w:rPr>
        <w:t xml:space="preserve">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w:t>
      </w:r>
      <w:r w:rsidR="00096A68">
        <w:rPr>
          <w:rFonts w:ascii="Calibri" w:hAnsi="Calibri" w:cs="Calibri"/>
          <w:sz w:val="22"/>
          <w:szCs w:val="22"/>
        </w:rPr>
        <w:t xml:space="preserve">η </w:t>
      </w:r>
      <w:r w:rsidRPr="00384AC7">
        <w:rPr>
          <w:rFonts w:ascii="Calibri" w:hAnsi="Calibri" w:cs="Calibri"/>
          <w:sz w:val="22"/>
          <w:szCs w:val="22"/>
        </w:rPr>
        <w:t>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BE4FA7" w:rsidRDefault="009455F0" w:rsidP="00EC1709">
      <w:pPr>
        <w:spacing w:line="276" w:lineRule="auto"/>
        <w:jc w:val="both"/>
        <w:rPr>
          <w:rFonts w:ascii="Calibri" w:hAnsi="Calibri" w:cs="Calibri"/>
          <w:sz w:val="22"/>
          <w:szCs w:val="22"/>
        </w:rPr>
      </w:pPr>
      <w:r w:rsidRPr="00384AC7">
        <w:rPr>
          <w:rFonts w:ascii="Calibri" w:hAnsi="Calibri" w:cs="Calibri"/>
          <w:sz w:val="22"/>
          <w:szCs w:val="22"/>
        </w:rPr>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r w:rsidR="00D12FD3">
        <w:rPr>
          <w:rFonts w:ascii="Calibri" w:hAnsi="Calibri" w:cs="Calibri"/>
          <w:sz w:val="22"/>
          <w:szCs w:val="22"/>
        </w:rPr>
        <w:t>παράδοσης</w:t>
      </w:r>
      <w:r w:rsidR="008725A9">
        <w:rPr>
          <w:rFonts w:ascii="Calibri" w:hAnsi="Calibri" w:cs="Calibri"/>
          <w:sz w:val="22"/>
          <w:szCs w:val="22"/>
        </w:rPr>
        <w:t xml:space="preserve">. </w:t>
      </w:r>
    </w:p>
    <w:p w:rsidR="00D12FD3" w:rsidRDefault="00D12FD3" w:rsidP="00EC1709">
      <w:pPr>
        <w:spacing w:line="276" w:lineRule="auto"/>
        <w:jc w:val="both"/>
        <w:rPr>
          <w:rFonts w:ascii="Calibri" w:hAnsi="Calibri" w:cs="Calibri"/>
          <w:sz w:val="22"/>
          <w:szCs w:val="22"/>
        </w:rPr>
      </w:pPr>
      <w:r w:rsidRPr="00D12FD3">
        <w:rPr>
          <w:rFonts w:ascii="Calibri" w:hAnsi="Calibri" w:cs="Calibri"/>
          <w:sz w:val="22"/>
          <w:szCs w:val="22"/>
        </w:rPr>
        <w:t>Ο Ανάδοχος, υποχρεούται να καταθέσει, μετά την οριστική ποιοτική και ποσοτική παραλαβή του είδους, εγγυητική επιστολή καλής λειτουργίας διάρκειας μεγαλύτερης κατά τρεις μήνες από το χρόνο δωρεάν εγγύησης, που να καλύπτει το 2,5% επί της αξίας της σύμβασης (χωρίς ΦΠΑ), σύμφωνα με το άρθρο 72 του ν. 4412/2016. Ο χρόνος ισχύος της αρχίζει από την ημερομηνία οριστικής παραλαβής.</w:t>
      </w:r>
    </w:p>
    <w:p w:rsidR="000A7D2D" w:rsidRDefault="000A7D2D" w:rsidP="000A7D2D">
      <w:pPr>
        <w:spacing w:line="264" w:lineRule="auto"/>
        <w:jc w:val="both"/>
        <w:rPr>
          <w:rFonts w:asciiTheme="minorHAnsi" w:hAnsiTheme="minorHAnsi" w:cstheme="minorHAnsi"/>
          <w:sz w:val="8"/>
          <w:szCs w:val="8"/>
        </w:rPr>
      </w:pPr>
    </w:p>
    <w:p w:rsidR="00D17869" w:rsidRDefault="00D17869" w:rsidP="008725A9">
      <w:pPr>
        <w:spacing w:line="264" w:lineRule="auto"/>
        <w:jc w:val="center"/>
        <w:rPr>
          <w:rFonts w:asciiTheme="minorHAnsi" w:hAnsiTheme="minorHAnsi" w:cstheme="minorHAnsi"/>
          <w:b/>
          <w:sz w:val="22"/>
          <w:szCs w:val="22"/>
          <w:u w:val="single"/>
        </w:rPr>
      </w:pPr>
    </w:p>
    <w:p w:rsidR="000A7D2D" w:rsidRDefault="000A7D2D" w:rsidP="008725A9">
      <w:pPr>
        <w:spacing w:line="264" w:lineRule="auto"/>
        <w:jc w:val="center"/>
        <w:rPr>
          <w:rFonts w:asciiTheme="minorHAnsi" w:hAnsiTheme="minorHAnsi" w:cstheme="minorHAnsi"/>
          <w:sz w:val="8"/>
          <w:szCs w:val="8"/>
        </w:rPr>
      </w:pPr>
      <w:r w:rsidRPr="00063835">
        <w:rPr>
          <w:rFonts w:asciiTheme="minorHAnsi" w:hAnsiTheme="minorHAnsi" w:cstheme="minorHAnsi"/>
          <w:b/>
          <w:sz w:val="22"/>
          <w:szCs w:val="22"/>
          <w:u w:val="single"/>
        </w:rPr>
        <w:t xml:space="preserve">ΠΑΡΑΔΟΣΗ – ΠΑΡΑΛΑΒΗ </w:t>
      </w:r>
      <w:r w:rsidR="00D12FD3">
        <w:rPr>
          <w:rFonts w:asciiTheme="minorHAnsi" w:hAnsiTheme="minorHAnsi" w:cstheme="minorHAnsi"/>
          <w:b/>
          <w:sz w:val="22"/>
          <w:szCs w:val="22"/>
          <w:u w:val="single"/>
        </w:rPr>
        <w:t>ΕΙΔΩΝ</w:t>
      </w:r>
    </w:p>
    <w:p w:rsidR="0068387A" w:rsidRPr="0068387A" w:rsidRDefault="0068387A" w:rsidP="000A7D2D">
      <w:pPr>
        <w:spacing w:line="288" w:lineRule="auto"/>
        <w:jc w:val="both"/>
        <w:rPr>
          <w:rFonts w:asciiTheme="minorHAnsi" w:hAnsiTheme="minorHAnsi" w:cstheme="minorHAnsi"/>
          <w:sz w:val="8"/>
          <w:szCs w:val="8"/>
        </w:rPr>
      </w:pPr>
    </w:p>
    <w:p w:rsidR="001752DF" w:rsidRDefault="00336570" w:rsidP="00336570">
      <w:pPr>
        <w:spacing w:line="288"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w:t>
      </w:r>
    </w:p>
    <w:p w:rsidR="0085050A" w:rsidRDefault="0085050A" w:rsidP="0085050A">
      <w:pPr>
        <w:spacing w:line="276" w:lineRule="auto"/>
        <w:jc w:val="both"/>
        <w:rPr>
          <w:rFonts w:ascii="Calibri" w:hAnsi="Calibri" w:cs="Tahoma"/>
          <w:bCs/>
          <w:sz w:val="22"/>
          <w:szCs w:val="22"/>
        </w:rPr>
      </w:pPr>
      <w:r w:rsidRPr="001752DF">
        <w:rPr>
          <w:rFonts w:ascii="Calibri" w:hAnsi="Calibri" w:cs="Tahoma"/>
          <w:sz w:val="22"/>
          <w:szCs w:val="22"/>
        </w:rPr>
        <w:t>Η παράδοση</w:t>
      </w:r>
      <w:r>
        <w:rPr>
          <w:rFonts w:ascii="Calibri" w:hAnsi="Calibri" w:cs="Tahoma"/>
          <w:sz w:val="22"/>
          <w:szCs w:val="22"/>
        </w:rPr>
        <w:t>, εγκατάσταση, θέση σε λειτουργία και εκπαίδευση των χρηστών</w:t>
      </w:r>
      <w:r w:rsidRPr="001752DF">
        <w:rPr>
          <w:rFonts w:ascii="Calibri" w:hAnsi="Calibri" w:cs="Tahoma"/>
          <w:sz w:val="22"/>
          <w:szCs w:val="22"/>
        </w:rPr>
        <w:t xml:space="preserve"> τ</w:t>
      </w:r>
      <w:r w:rsidR="00C96C1B">
        <w:rPr>
          <w:rFonts w:ascii="Calibri" w:hAnsi="Calibri" w:cs="Tahoma"/>
          <w:sz w:val="22"/>
          <w:szCs w:val="22"/>
        </w:rPr>
        <w:t>ων υπό προμήθεια ει</w:t>
      </w:r>
      <w:r>
        <w:rPr>
          <w:rFonts w:ascii="Calibri" w:hAnsi="Calibri" w:cs="Tahoma"/>
          <w:sz w:val="22"/>
          <w:szCs w:val="22"/>
        </w:rPr>
        <w:t xml:space="preserve">δών </w:t>
      </w:r>
      <w:r w:rsidR="00D1603D">
        <w:rPr>
          <w:rFonts w:ascii="Calibri" w:hAnsi="Calibri" w:cs="Tahoma"/>
          <w:sz w:val="22"/>
          <w:szCs w:val="22"/>
        </w:rPr>
        <w:t xml:space="preserve">1 και 2 (ηλεκτρονικά πυκνόμετρα) </w:t>
      </w:r>
      <w:r w:rsidR="004A0956">
        <w:rPr>
          <w:rFonts w:ascii="Calibri" w:hAnsi="Calibri" w:cs="Tahoma"/>
          <w:sz w:val="22"/>
          <w:szCs w:val="22"/>
        </w:rPr>
        <w:t xml:space="preserve">του Τμήματος 1 </w:t>
      </w:r>
      <w:r w:rsidRPr="001752DF">
        <w:rPr>
          <w:rFonts w:ascii="Calibri" w:hAnsi="Calibri" w:cs="Tahoma"/>
          <w:sz w:val="22"/>
          <w:szCs w:val="22"/>
        </w:rPr>
        <w:t>θα γίνε</w:t>
      </w:r>
      <w:r>
        <w:rPr>
          <w:rFonts w:ascii="Calibri" w:hAnsi="Calibri" w:cs="Tahoma"/>
          <w:sz w:val="22"/>
          <w:szCs w:val="22"/>
        </w:rPr>
        <w:t>ι</w:t>
      </w:r>
      <w:r w:rsidRPr="001752DF">
        <w:rPr>
          <w:rFonts w:ascii="Calibri" w:hAnsi="Calibri" w:cs="Tahoma"/>
          <w:sz w:val="22"/>
          <w:szCs w:val="22"/>
        </w:rPr>
        <w:t xml:space="preserve"> κατά τη διάρκεια ισχύος της σύμβασης (εντός </w:t>
      </w:r>
      <w:r w:rsidR="004A0956">
        <w:rPr>
          <w:rFonts w:ascii="Calibri" w:hAnsi="Calibri" w:cs="Tahoma"/>
          <w:sz w:val="22"/>
          <w:szCs w:val="22"/>
        </w:rPr>
        <w:t>δύο</w:t>
      </w:r>
      <w:r w:rsidR="00C96C1B">
        <w:rPr>
          <w:rFonts w:ascii="Calibri" w:hAnsi="Calibri" w:cs="Tahoma"/>
          <w:sz w:val="22"/>
          <w:szCs w:val="22"/>
        </w:rPr>
        <w:t xml:space="preserve"> </w:t>
      </w:r>
      <w:r w:rsidRPr="0085050A">
        <w:rPr>
          <w:rFonts w:ascii="Calibri" w:hAnsi="Calibri" w:cs="Tahoma"/>
          <w:bCs/>
          <w:sz w:val="22"/>
          <w:szCs w:val="22"/>
        </w:rPr>
        <w:t>(</w:t>
      </w:r>
      <w:r w:rsidR="004A0956">
        <w:rPr>
          <w:rFonts w:ascii="Calibri" w:hAnsi="Calibri" w:cs="Tahoma"/>
          <w:bCs/>
          <w:sz w:val="22"/>
          <w:szCs w:val="22"/>
        </w:rPr>
        <w:t>2</w:t>
      </w:r>
      <w:r w:rsidRPr="0085050A">
        <w:rPr>
          <w:rFonts w:ascii="Calibri" w:hAnsi="Calibri" w:cs="Tahoma"/>
          <w:bCs/>
          <w:sz w:val="22"/>
          <w:szCs w:val="22"/>
        </w:rPr>
        <w:t xml:space="preserve">) μηνών από την </w:t>
      </w:r>
      <w:r w:rsidRPr="0085050A">
        <w:rPr>
          <w:rFonts w:ascii="Calibri" w:hAnsi="Calibri" w:cs="Tahoma"/>
          <w:sz w:val="22"/>
          <w:szCs w:val="22"/>
        </w:rPr>
        <w:t>ανάρτηση της σύμβασης στο ΚΗΜΔΗΣ</w:t>
      </w:r>
      <w:r>
        <w:rPr>
          <w:rFonts w:ascii="Calibri" w:hAnsi="Calibri" w:cs="Tahoma"/>
          <w:bCs/>
          <w:sz w:val="22"/>
          <w:szCs w:val="22"/>
        </w:rPr>
        <w:t>)</w:t>
      </w:r>
      <w:r w:rsidR="00D1603D">
        <w:rPr>
          <w:rFonts w:ascii="Calibri" w:hAnsi="Calibri" w:cs="Tahoma"/>
          <w:bCs/>
          <w:sz w:val="22"/>
          <w:szCs w:val="22"/>
        </w:rPr>
        <w:t>, ενώ για το είδος (αδιάλειπτα τροφοδοτικά ρεύματος)</w:t>
      </w:r>
      <w:r w:rsidR="004A0956">
        <w:rPr>
          <w:rFonts w:ascii="Calibri" w:hAnsi="Calibri" w:cs="Tahoma"/>
          <w:bCs/>
          <w:sz w:val="22"/>
          <w:szCs w:val="22"/>
        </w:rPr>
        <w:t xml:space="preserve"> του Τμήματος 2</w:t>
      </w:r>
      <w:r w:rsidR="00D1603D">
        <w:rPr>
          <w:rFonts w:ascii="Calibri" w:hAnsi="Calibri" w:cs="Tahoma"/>
          <w:bCs/>
          <w:sz w:val="22"/>
          <w:szCs w:val="22"/>
        </w:rPr>
        <w:t xml:space="preserve"> ο χρόνος παράδοσης ορίζεται </w:t>
      </w:r>
      <w:r w:rsidR="004A0956">
        <w:rPr>
          <w:rFonts w:ascii="Calibri" w:hAnsi="Calibri" w:cs="Tahoma"/>
          <w:bCs/>
          <w:sz w:val="22"/>
          <w:szCs w:val="22"/>
        </w:rPr>
        <w:t>σε</w:t>
      </w:r>
      <w:r w:rsidR="00D1603D">
        <w:rPr>
          <w:rFonts w:ascii="Calibri" w:hAnsi="Calibri" w:cs="Tahoma"/>
          <w:bCs/>
          <w:sz w:val="22"/>
          <w:szCs w:val="22"/>
        </w:rPr>
        <w:t xml:space="preserve"> σαράντα πέντε (45) ημερών από </w:t>
      </w:r>
      <w:r w:rsidR="00D1603D" w:rsidRPr="0085050A">
        <w:rPr>
          <w:rFonts w:ascii="Calibri" w:hAnsi="Calibri" w:cs="Tahoma"/>
          <w:bCs/>
          <w:sz w:val="22"/>
          <w:szCs w:val="22"/>
        </w:rPr>
        <w:t xml:space="preserve">την </w:t>
      </w:r>
      <w:r w:rsidR="00D1603D" w:rsidRPr="0085050A">
        <w:rPr>
          <w:rFonts w:ascii="Calibri" w:hAnsi="Calibri" w:cs="Tahoma"/>
          <w:sz w:val="22"/>
          <w:szCs w:val="22"/>
        </w:rPr>
        <w:t>ανάρτηση της σύμβασης στο ΚΗΜΔΗΣ</w:t>
      </w:r>
      <w:r w:rsidR="00D1603D" w:rsidRPr="0085050A">
        <w:rPr>
          <w:rFonts w:ascii="Calibri" w:hAnsi="Calibri" w:cs="Tahoma"/>
          <w:bCs/>
          <w:sz w:val="22"/>
          <w:szCs w:val="22"/>
        </w:rPr>
        <w:t>.</w:t>
      </w:r>
    </w:p>
    <w:p w:rsidR="0085050A" w:rsidRDefault="0085050A" w:rsidP="0085050A">
      <w:pPr>
        <w:spacing w:line="276" w:lineRule="auto"/>
        <w:jc w:val="both"/>
        <w:rPr>
          <w:rFonts w:ascii="Calibri" w:hAnsi="Calibri" w:cs="Tahoma"/>
          <w:sz w:val="22"/>
          <w:szCs w:val="22"/>
        </w:rPr>
      </w:pPr>
      <w:r w:rsidRPr="001752DF">
        <w:rPr>
          <w:rFonts w:ascii="Calibri" w:hAnsi="Calibri" w:cs="Tahoma"/>
          <w:sz w:val="22"/>
          <w:szCs w:val="22"/>
        </w:rPr>
        <w:t xml:space="preserve">Η παράδοση </w:t>
      </w:r>
      <w:r>
        <w:rPr>
          <w:rFonts w:ascii="Calibri" w:hAnsi="Calibri" w:cs="Tahoma"/>
          <w:sz w:val="22"/>
          <w:szCs w:val="22"/>
        </w:rPr>
        <w:t xml:space="preserve">και εγκατάσταση </w:t>
      </w:r>
      <w:r w:rsidRPr="001752DF">
        <w:rPr>
          <w:rFonts w:ascii="Calibri" w:hAnsi="Calibri" w:cs="Tahoma"/>
          <w:sz w:val="22"/>
          <w:szCs w:val="22"/>
        </w:rPr>
        <w:t>τ</w:t>
      </w:r>
      <w:r>
        <w:rPr>
          <w:rFonts w:ascii="Calibri" w:hAnsi="Calibri" w:cs="Tahoma"/>
          <w:sz w:val="22"/>
          <w:szCs w:val="22"/>
        </w:rPr>
        <w:t>ων ειδών</w:t>
      </w:r>
      <w:r w:rsidRPr="001752DF">
        <w:rPr>
          <w:rFonts w:ascii="Calibri" w:hAnsi="Calibri" w:cs="Tahoma"/>
          <w:sz w:val="22"/>
          <w:szCs w:val="22"/>
        </w:rPr>
        <w:t xml:space="preserve"> θα γίνε</w:t>
      </w:r>
      <w:r>
        <w:rPr>
          <w:rFonts w:ascii="Calibri" w:hAnsi="Calibri" w:cs="Tahoma"/>
          <w:sz w:val="22"/>
          <w:szCs w:val="22"/>
        </w:rPr>
        <w:t>ι</w:t>
      </w:r>
      <w:r w:rsidRPr="001752DF">
        <w:rPr>
          <w:rFonts w:ascii="Calibri" w:hAnsi="Calibri" w:cs="Tahoma"/>
          <w:sz w:val="22"/>
          <w:szCs w:val="22"/>
        </w:rPr>
        <w:t xml:space="preserve"> στ</w:t>
      </w:r>
      <w:r>
        <w:rPr>
          <w:rFonts w:ascii="Calibri" w:hAnsi="Calibri" w:cs="Tahoma"/>
          <w:sz w:val="22"/>
          <w:szCs w:val="22"/>
        </w:rPr>
        <w:t>ους χώρους</w:t>
      </w:r>
      <w:r w:rsidRPr="001752DF">
        <w:rPr>
          <w:rFonts w:ascii="Calibri" w:hAnsi="Calibri" w:cs="Tahoma"/>
          <w:sz w:val="22"/>
          <w:szCs w:val="22"/>
        </w:rPr>
        <w:t xml:space="preserve"> των εργαστηριακών εγκαταστάσεων του Γ</w:t>
      </w:r>
      <w:r w:rsidR="000515B1">
        <w:rPr>
          <w:rFonts w:ascii="Calibri" w:hAnsi="Calibri" w:cs="Tahoma"/>
          <w:sz w:val="22"/>
          <w:szCs w:val="22"/>
        </w:rPr>
        <w:t>.</w:t>
      </w:r>
      <w:r w:rsidRPr="001752DF">
        <w:rPr>
          <w:rFonts w:ascii="Calibri" w:hAnsi="Calibri" w:cs="Tahoma"/>
          <w:sz w:val="22"/>
          <w:szCs w:val="22"/>
        </w:rPr>
        <w:t>Χ</w:t>
      </w:r>
      <w:r w:rsidR="000515B1">
        <w:rPr>
          <w:rFonts w:ascii="Calibri" w:hAnsi="Calibri" w:cs="Tahoma"/>
          <w:sz w:val="22"/>
          <w:szCs w:val="22"/>
        </w:rPr>
        <w:t>.</w:t>
      </w:r>
      <w:r w:rsidRPr="001752DF">
        <w:rPr>
          <w:rFonts w:ascii="Calibri" w:hAnsi="Calibri" w:cs="Tahoma"/>
          <w:sz w:val="22"/>
          <w:szCs w:val="22"/>
        </w:rPr>
        <w:t>Κ</w:t>
      </w:r>
      <w:r w:rsidR="000515B1">
        <w:rPr>
          <w:rFonts w:ascii="Calibri" w:hAnsi="Calibri" w:cs="Tahoma"/>
          <w:sz w:val="22"/>
          <w:szCs w:val="22"/>
        </w:rPr>
        <w:t>.</w:t>
      </w:r>
      <w:r w:rsidRPr="001752DF">
        <w:rPr>
          <w:rFonts w:ascii="Calibri" w:hAnsi="Calibri" w:cs="Tahoma"/>
          <w:sz w:val="22"/>
          <w:szCs w:val="22"/>
        </w:rPr>
        <w:t xml:space="preserve">, για </w:t>
      </w:r>
      <w:r>
        <w:rPr>
          <w:rFonts w:ascii="Calibri" w:hAnsi="Calibri" w:cs="Tahoma"/>
          <w:sz w:val="22"/>
          <w:szCs w:val="22"/>
        </w:rPr>
        <w:t xml:space="preserve">τους οποίους </w:t>
      </w:r>
      <w:r w:rsidRPr="001752DF">
        <w:rPr>
          <w:rFonts w:ascii="Calibri" w:hAnsi="Calibri" w:cs="Tahoma"/>
          <w:sz w:val="22"/>
          <w:szCs w:val="22"/>
        </w:rPr>
        <w:t>προορίζ</w:t>
      </w:r>
      <w:r>
        <w:rPr>
          <w:rFonts w:ascii="Calibri" w:hAnsi="Calibri" w:cs="Tahoma"/>
          <w:sz w:val="22"/>
          <w:szCs w:val="22"/>
        </w:rPr>
        <w:t>ον</w:t>
      </w:r>
      <w:r w:rsidRPr="001752DF">
        <w:rPr>
          <w:rFonts w:ascii="Calibri" w:hAnsi="Calibri" w:cs="Tahoma"/>
          <w:sz w:val="22"/>
          <w:szCs w:val="22"/>
        </w:rPr>
        <w:t xml:space="preserve">ται και συγκεκριμένα </w:t>
      </w:r>
      <w:r>
        <w:rPr>
          <w:rFonts w:ascii="Calibri" w:hAnsi="Calibri" w:cs="Tahoma"/>
          <w:sz w:val="22"/>
          <w:szCs w:val="22"/>
        </w:rPr>
        <w:t xml:space="preserve">στις </w:t>
      </w:r>
      <w:r w:rsidRPr="001752DF">
        <w:rPr>
          <w:rFonts w:ascii="Calibri" w:hAnsi="Calibri" w:cs="Tahoma"/>
          <w:sz w:val="22"/>
          <w:szCs w:val="22"/>
        </w:rPr>
        <w:t>παρακάτω διευθύνσ</w:t>
      </w:r>
      <w:r>
        <w:rPr>
          <w:rFonts w:ascii="Calibri" w:hAnsi="Calibri" w:cs="Tahoma"/>
          <w:sz w:val="22"/>
          <w:szCs w:val="22"/>
        </w:rPr>
        <w:t>εις</w:t>
      </w:r>
      <w:r w:rsidRPr="001752DF">
        <w:rPr>
          <w:rFonts w:ascii="Calibri" w:hAnsi="Calibri" w:cs="Tahoma"/>
          <w:sz w:val="22"/>
          <w:szCs w:val="22"/>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8"/>
        <w:gridCol w:w="2441"/>
        <w:gridCol w:w="1762"/>
        <w:gridCol w:w="1492"/>
        <w:gridCol w:w="2322"/>
      </w:tblGrid>
      <w:tr w:rsidR="0085050A" w:rsidRPr="00063835" w:rsidTr="000515B1">
        <w:trPr>
          <w:trHeight w:val="519"/>
          <w:jc w:val="center"/>
        </w:trPr>
        <w:tc>
          <w:tcPr>
            <w:tcW w:w="2468" w:type="dxa"/>
            <w:vAlign w:val="center"/>
          </w:tcPr>
          <w:p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lastRenderedPageBreak/>
              <w:t>Χημική Υπ</w:t>
            </w:r>
            <w:proofErr w:type="spellStart"/>
            <w:r w:rsidRPr="00063835">
              <w:rPr>
                <w:rFonts w:ascii="Calibri" w:eastAsia="Calibri" w:hAnsi="Calibri" w:cs="Calibri"/>
                <w:b/>
                <w:sz w:val="18"/>
                <w:szCs w:val="18"/>
                <w:lang w:val="en-GB"/>
              </w:rPr>
              <w:t>ηρεσί</w:t>
            </w:r>
            <w:proofErr w:type="spellEnd"/>
            <w:r w:rsidRPr="00063835">
              <w:rPr>
                <w:rFonts w:ascii="Calibri" w:eastAsia="Calibri" w:hAnsi="Calibri" w:cs="Calibri"/>
                <w:b/>
                <w:sz w:val="18"/>
                <w:szCs w:val="18"/>
                <w:lang w:val="en-GB"/>
              </w:rPr>
              <w:t>α/Τόπος παράδοσης</w:t>
            </w:r>
          </w:p>
        </w:tc>
        <w:tc>
          <w:tcPr>
            <w:tcW w:w="2441" w:type="dxa"/>
            <w:vAlign w:val="center"/>
          </w:tcPr>
          <w:p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Διεύθυνση</w:t>
            </w:r>
          </w:p>
        </w:tc>
        <w:tc>
          <w:tcPr>
            <w:tcW w:w="1762" w:type="dxa"/>
            <w:vAlign w:val="center"/>
          </w:tcPr>
          <w:p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Υπεύθυνος επικοινωνίας</w:t>
            </w:r>
          </w:p>
        </w:tc>
        <w:tc>
          <w:tcPr>
            <w:tcW w:w="1492" w:type="dxa"/>
            <w:vAlign w:val="center"/>
          </w:tcPr>
          <w:p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Τηλέφωνο</w:t>
            </w:r>
          </w:p>
        </w:tc>
        <w:tc>
          <w:tcPr>
            <w:tcW w:w="2322" w:type="dxa"/>
            <w:vAlign w:val="center"/>
          </w:tcPr>
          <w:p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E-mail</w:t>
            </w:r>
          </w:p>
        </w:tc>
      </w:tr>
      <w:tr w:rsidR="000515B1" w:rsidRPr="00063835" w:rsidTr="000515B1">
        <w:trPr>
          <w:trHeight w:val="519"/>
          <w:jc w:val="center"/>
        </w:trPr>
        <w:tc>
          <w:tcPr>
            <w:tcW w:w="2468" w:type="dxa"/>
            <w:vAlign w:val="center"/>
          </w:tcPr>
          <w:p w:rsidR="000515B1" w:rsidRPr="00C633C8" w:rsidRDefault="000515B1" w:rsidP="000515B1">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0515B1" w:rsidRPr="00C633C8" w:rsidRDefault="000515B1" w:rsidP="000515B1">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Τμήμα Χ.Υ. Καβάλας</w:t>
            </w:r>
          </w:p>
          <w:p w:rsidR="000515B1" w:rsidRPr="00167903" w:rsidRDefault="000515B1" w:rsidP="000515B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EL515)</w:t>
            </w:r>
          </w:p>
        </w:tc>
        <w:tc>
          <w:tcPr>
            <w:tcW w:w="2441" w:type="dxa"/>
            <w:vAlign w:val="center"/>
          </w:tcPr>
          <w:p w:rsidR="000515B1" w:rsidRPr="00167903" w:rsidRDefault="000515B1" w:rsidP="000515B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Καραολή </w:t>
            </w:r>
          </w:p>
          <w:p w:rsidR="000515B1" w:rsidRPr="00167903" w:rsidRDefault="000515B1" w:rsidP="000515B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651 10</w:t>
            </w:r>
          </w:p>
        </w:tc>
        <w:tc>
          <w:tcPr>
            <w:tcW w:w="1762" w:type="dxa"/>
            <w:vAlign w:val="center"/>
          </w:tcPr>
          <w:p w:rsidR="000515B1" w:rsidRPr="00167903" w:rsidRDefault="000515B1" w:rsidP="000515B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Καλαϊτζόγλου</w:t>
            </w:r>
          </w:p>
        </w:tc>
        <w:tc>
          <w:tcPr>
            <w:tcW w:w="1492" w:type="dxa"/>
            <w:vAlign w:val="center"/>
          </w:tcPr>
          <w:p w:rsidR="000515B1" w:rsidRPr="00167903" w:rsidRDefault="000515B1" w:rsidP="000515B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2513 510700</w:t>
            </w:r>
          </w:p>
        </w:tc>
        <w:tc>
          <w:tcPr>
            <w:tcW w:w="2322" w:type="dxa"/>
            <w:vAlign w:val="center"/>
          </w:tcPr>
          <w:p w:rsidR="000515B1" w:rsidRPr="00167903" w:rsidRDefault="000515B1" w:rsidP="000515B1">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kavala.</w:t>
            </w:r>
            <w:r w:rsidRPr="00167903">
              <w:rPr>
                <w:rFonts w:ascii="Calibri" w:eastAsia="Calibri" w:hAnsi="Calibri" w:cs="Calibri"/>
                <w:sz w:val="18"/>
                <w:szCs w:val="18"/>
                <w:lang w:val="en-GB" w:eastAsia="en-GB"/>
              </w:rPr>
              <w:t>gcsl</w:t>
            </w:r>
            <w:r>
              <w:rPr>
                <w:rFonts w:ascii="Calibri" w:eastAsia="Calibri" w:hAnsi="Calibri" w:cs="Calibri"/>
                <w:sz w:val="18"/>
                <w:szCs w:val="18"/>
                <w:lang w:eastAsia="en-GB"/>
              </w:rPr>
              <w:t>@</w:t>
            </w:r>
            <w:r>
              <w:rPr>
                <w:rFonts w:ascii="Calibri" w:eastAsia="Calibri" w:hAnsi="Calibri" w:cs="Calibri"/>
                <w:sz w:val="18"/>
                <w:szCs w:val="18"/>
                <w:lang w:val="en-US" w:eastAsia="en-GB"/>
              </w:rPr>
              <w:t>aade</w:t>
            </w:r>
            <w:r w:rsidRPr="00167903">
              <w:rPr>
                <w:rFonts w:ascii="Calibri" w:eastAsia="Calibri" w:hAnsi="Calibri" w:cs="Calibri"/>
                <w:sz w:val="18"/>
                <w:szCs w:val="18"/>
                <w:lang w:val="en-GB" w:eastAsia="en-GB"/>
              </w:rPr>
              <w:t>.gr</w:t>
            </w:r>
          </w:p>
        </w:tc>
      </w:tr>
      <w:tr w:rsidR="000515B1" w:rsidRPr="00063835" w:rsidTr="000515B1">
        <w:trPr>
          <w:trHeight w:val="519"/>
          <w:jc w:val="center"/>
        </w:trPr>
        <w:tc>
          <w:tcPr>
            <w:tcW w:w="2468" w:type="dxa"/>
            <w:vAlign w:val="center"/>
          </w:tcPr>
          <w:p w:rsidR="000515B1" w:rsidRPr="00ED5C66" w:rsidRDefault="000515B1" w:rsidP="000515B1">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Πελοποννήσου, Δυτικής Ελλάδας και Ιονίου, Πάτρα</w:t>
            </w:r>
          </w:p>
          <w:p w:rsidR="000515B1" w:rsidRPr="00167903" w:rsidRDefault="000515B1" w:rsidP="000515B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EL632)</w:t>
            </w:r>
          </w:p>
        </w:tc>
        <w:tc>
          <w:tcPr>
            <w:tcW w:w="2441" w:type="dxa"/>
            <w:vAlign w:val="center"/>
          </w:tcPr>
          <w:p w:rsidR="000515B1" w:rsidRPr="00167903" w:rsidRDefault="000515B1" w:rsidP="000515B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Παπαδιαμάντη Αλεξάνδρου 14 &amp; Αρέθα </w:t>
            </w:r>
          </w:p>
          <w:p w:rsidR="000515B1" w:rsidRPr="00167903" w:rsidRDefault="000515B1" w:rsidP="000515B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26443</w:t>
            </w:r>
          </w:p>
        </w:tc>
        <w:tc>
          <w:tcPr>
            <w:tcW w:w="1762" w:type="dxa"/>
            <w:vAlign w:val="center"/>
          </w:tcPr>
          <w:p w:rsidR="000515B1" w:rsidRPr="00167903" w:rsidRDefault="000515B1" w:rsidP="000515B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Κούτρα</w:t>
            </w:r>
          </w:p>
        </w:tc>
        <w:tc>
          <w:tcPr>
            <w:tcW w:w="1492" w:type="dxa"/>
            <w:vAlign w:val="center"/>
          </w:tcPr>
          <w:p w:rsidR="000515B1" w:rsidRPr="00167903" w:rsidRDefault="000515B1" w:rsidP="000515B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2610336786</w:t>
            </w:r>
          </w:p>
        </w:tc>
        <w:tc>
          <w:tcPr>
            <w:tcW w:w="2322" w:type="dxa"/>
            <w:vAlign w:val="center"/>
          </w:tcPr>
          <w:p w:rsidR="000515B1" w:rsidRPr="00F72B79" w:rsidRDefault="007A4D6F" w:rsidP="000515B1">
            <w:pPr>
              <w:jc w:val="center"/>
              <w:rPr>
                <w:rFonts w:ascii="Calibri" w:eastAsia="Calibri" w:hAnsi="Calibri" w:cs="Calibri"/>
                <w:sz w:val="18"/>
                <w:szCs w:val="18"/>
                <w:lang w:val="en-GB" w:eastAsia="en-GB"/>
              </w:rPr>
            </w:pPr>
            <w:hyperlink r:id="rId13" w:history="1">
              <w:r w:rsidR="000515B1" w:rsidRPr="007D3252">
                <w:rPr>
                  <w:rStyle w:val="-"/>
                  <w:rFonts w:ascii="Calibri" w:hAnsi="Calibri" w:cs="Calibri"/>
                  <w:sz w:val="18"/>
                  <w:szCs w:val="18"/>
                  <w:lang w:val="en-GB" w:eastAsia="en-GB"/>
                </w:rPr>
                <w:t>peloponnese.gcsl@aade.gr</w:t>
              </w:r>
            </w:hyperlink>
          </w:p>
        </w:tc>
      </w:tr>
      <w:tr w:rsidR="00B37902" w:rsidRPr="00063835" w:rsidTr="000515B1">
        <w:trPr>
          <w:trHeight w:val="519"/>
          <w:jc w:val="center"/>
        </w:trPr>
        <w:tc>
          <w:tcPr>
            <w:tcW w:w="2468" w:type="dxa"/>
            <w:vAlign w:val="center"/>
          </w:tcPr>
          <w:p w:rsidR="00B37902" w:rsidRPr="00B37902" w:rsidRDefault="00B37902" w:rsidP="00B37902">
            <w:pPr>
              <w:jc w:val="center"/>
              <w:rPr>
                <w:rFonts w:asciiTheme="minorHAnsi" w:eastAsia="Calibri" w:hAnsiTheme="minorHAnsi" w:cstheme="minorHAnsi"/>
                <w:sz w:val="18"/>
                <w:szCs w:val="18"/>
                <w:lang w:eastAsia="en-GB"/>
              </w:rPr>
            </w:pPr>
            <w:r w:rsidRPr="00B37902">
              <w:rPr>
                <w:rFonts w:asciiTheme="minorHAnsi" w:eastAsia="Calibri" w:hAnsiTheme="minorHAnsi" w:cstheme="minorHAnsi"/>
                <w:sz w:val="18"/>
                <w:szCs w:val="18"/>
                <w:lang w:eastAsia="en-GB"/>
              </w:rPr>
              <w:t>Χ.Υ. Κεντρικής Μακεδονίας,  Θεσσαλονίκη</w:t>
            </w:r>
          </w:p>
          <w:p w:rsidR="00B37902" w:rsidRPr="00B37902" w:rsidRDefault="00B37902" w:rsidP="00B37902">
            <w:pPr>
              <w:jc w:val="center"/>
              <w:rPr>
                <w:rFonts w:asciiTheme="minorHAnsi" w:eastAsia="Calibri" w:hAnsiTheme="minorHAnsi" w:cstheme="minorHAnsi"/>
                <w:sz w:val="18"/>
                <w:szCs w:val="18"/>
                <w:lang w:eastAsia="en-GB"/>
              </w:rPr>
            </w:pPr>
            <w:r w:rsidRPr="00B37902">
              <w:rPr>
                <w:rFonts w:asciiTheme="minorHAnsi" w:eastAsia="Calibri" w:hAnsiTheme="minorHAnsi" w:cstheme="minorHAnsi"/>
                <w:sz w:val="18"/>
                <w:szCs w:val="18"/>
              </w:rPr>
              <w:t>(</w:t>
            </w:r>
            <w:r w:rsidRPr="00B37902">
              <w:rPr>
                <w:rFonts w:asciiTheme="minorHAnsi" w:eastAsia="Calibri" w:hAnsiTheme="minorHAnsi" w:cstheme="minorHAnsi"/>
                <w:sz w:val="18"/>
                <w:szCs w:val="18"/>
                <w:lang w:val="en-US"/>
              </w:rPr>
              <w:t>NUTS</w:t>
            </w:r>
            <w:r w:rsidRPr="00B37902">
              <w:rPr>
                <w:rFonts w:asciiTheme="minorHAnsi" w:eastAsia="Calibri" w:hAnsiTheme="minorHAnsi" w:cstheme="minorHAnsi"/>
                <w:sz w:val="18"/>
                <w:szCs w:val="18"/>
              </w:rPr>
              <w:t xml:space="preserve">: </w:t>
            </w:r>
            <w:r w:rsidRPr="00B37902">
              <w:rPr>
                <w:rFonts w:asciiTheme="minorHAnsi" w:eastAsia="Calibri" w:hAnsiTheme="minorHAnsi" w:cstheme="minorHAnsi"/>
                <w:sz w:val="18"/>
                <w:szCs w:val="18"/>
                <w:lang w:val="en-US"/>
              </w:rPr>
              <w:t>EL</w:t>
            </w:r>
            <w:r w:rsidRPr="00B37902">
              <w:rPr>
                <w:rFonts w:asciiTheme="minorHAnsi" w:eastAsia="Calibri" w:hAnsiTheme="minorHAnsi" w:cstheme="minorHAnsi"/>
                <w:sz w:val="18"/>
                <w:szCs w:val="18"/>
              </w:rPr>
              <w:t>522)</w:t>
            </w:r>
          </w:p>
        </w:tc>
        <w:tc>
          <w:tcPr>
            <w:tcW w:w="2441" w:type="dxa"/>
            <w:vAlign w:val="center"/>
          </w:tcPr>
          <w:p w:rsidR="00B37902" w:rsidRPr="00B37902" w:rsidRDefault="00B37902" w:rsidP="00B37902">
            <w:pPr>
              <w:jc w:val="center"/>
              <w:rPr>
                <w:rFonts w:asciiTheme="minorHAnsi" w:eastAsia="Calibri" w:hAnsiTheme="minorHAnsi" w:cstheme="minorHAnsi"/>
                <w:sz w:val="18"/>
                <w:szCs w:val="18"/>
                <w:lang w:val="en-GB" w:eastAsia="en-GB"/>
              </w:rPr>
            </w:pPr>
            <w:r w:rsidRPr="00B37902">
              <w:rPr>
                <w:rFonts w:asciiTheme="minorHAnsi" w:eastAsia="Calibri" w:hAnsiTheme="minorHAnsi" w:cstheme="minorHAnsi"/>
                <w:sz w:val="18"/>
                <w:szCs w:val="18"/>
                <w:lang w:val="en-GB" w:eastAsia="en-GB"/>
              </w:rPr>
              <w:t xml:space="preserve">Ν. </w:t>
            </w:r>
            <w:proofErr w:type="spellStart"/>
            <w:r w:rsidRPr="00B37902">
              <w:rPr>
                <w:rFonts w:asciiTheme="minorHAnsi" w:eastAsia="Calibri" w:hAnsiTheme="minorHAnsi" w:cstheme="minorHAnsi"/>
                <w:sz w:val="18"/>
                <w:szCs w:val="18"/>
                <w:lang w:val="en-GB" w:eastAsia="en-GB"/>
              </w:rPr>
              <w:t>Βότση</w:t>
            </w:r>
            <w:proofErr w:type="spellEnd"/>
            <w:r w:rsidRPr="00B37902">
              <w:rPr>
                <w:rFonts w:asciiTheme="minorHAnsi" w:eastAsia="Calibri" w:hAnsiTheme="minorHAnsi" w:cstheme="minorHAnsi"/>
                <w:sz w:val="18"/>
                <w:szCs w:val="18"/>
                <w:lang w:val="en-GB" w:eastAsia="en-GB"/>
              </w:rPr>
              <w:t xml:space="preserve"> 1 </w:t>
            </w:r>
          </w:p>
          <w:p w:rsidR="00B37902" w:rsidRPr="00B37902" w:rsidRDefault="00B37902" w:rsidP="00B37902">
            <w:pPr>
              <w:jc w:val="center"/>
              <w:rPr>
                <w:rFonts w:asciiTheme="minorHAnsi" w:eastAsia="Calibri" w:hAnsiTheme="minorHAnsi" w:cstheme="minorHAnsi"/>
                <w:sz w:val="18"/>
                <w:szCs w:val="18"/>
                <w:lang w:val="en-GB" w:eastAsia="en-GB"/>
              </w:rPr>
            </w:pPr>
            <w:r w:rsidRPr="00B37902">
              <w:rPr>
                <w:rFonts w:asciiTheme="minorHAnsi" w:eastAsia="Calibri" w:hAnsiTheme="minorHAnsi" w:cstheme="minorHAnsi"/>
                <w:sz w:val="18"/>
                <w:szCs w:val="18"/>
                <w:lang w:val="en-GB" w:eastAsia="en-GB"/>
              </w:rPr>
              <w:t>ΤΚ 54625</w:t>
            </w:r>
          </w:p>
        </w:tc>
        <w:tc>
          <w:tcPr>
            <w:tcW w:w="1762" w:type="dxa"/>
            <w:vAlign w:val="center"/>
          </w:tcPr>
          <w:p w:rsidR="00B37902" w:rsidRPr="00B37902" w:rsidRDefault="00B37902" w:rsidP="00B37902">
            <w:pPr>
              <w:jc w:val="center"/>
              <w:rPr>
                <w:rFonts w:asciiTheme="minorHAnsi" w:eastAsia="Calibri" w:hAnsiTheme="minorHAnsi" w:cstheme="minorHAnsi"/>
                <w:sz w:val="18"/>
                <w:szCs w:val="18"/>
                <w:lang w:val="en-GB" w:eastAsia="en-GB"/>
              </w:rPr>
            </w:pPr>
            <w:r w:rsidRPr="00B37902">
              <w:rPr>
                <w:rFonts w:asciiTheme="minorHAnsi" w:eastAsia="Calibri" w:hAnsiTheme="minorHAnsi" w:cstheme="minorHAnsi"/>
                <w:sz w:val="18"/>
                <w:szCs w:val="18"/>
                <w:lang w:val="en-GB" w:eastAsia="en-GB"/>
              </w:rPr>
              <w:t>Π. Ταρα</w:t>
            </w:r>
            <w:proofErr w:type="spellStart"/>
            <w:r w:rsidRPr="00B37902">
              <w:rPr>
                <w:rFonts w:asciiTheme="minorHAnsi" w:eastAsia="Calibri" w:hAnsiTheme="minorHAnsi" w:cstheme="minorHAnsi"/>
                <w:sz w:val="18"/>
                <w:szCs w:val="18"/>
                <w:lang w:val="en-GB" w:eastAsia="en-GB"/>
              </w:rPr>
              <w:t>ντίλη</w:t>
            </w:r>
            <w:proofErr w:type="spellEnd"/>
          </w:p>
        </w:tc>
        <w:tc>
          <w:tcPr>
            <w:tcW w:w="1492" w:type="dxa"/>
            <w:vAlign w:val="center"/>
          </w:tcPr>
          <w:p w:rsidR="00B37902" w:rsidRPr="00B37902" w:rsidRDefault="00B37902" w:rsidP="00B37902">
            <w:pPr>
              <w:jc w:val="center"/>
              <w:rPr>
                <w:rFonts w:asciiTheme="minorHAnsi" w:eastAsia="Calibri" w:hAnsiTheme="minorHAnsi" w:cstheme="minorHAnsi"/>
                <w:sz w:val="18"/>
                <w:szCs w:val="18"/>
                <w:lang w:val="en-GB" w:eastAsia="en-GB"/>
              </w:rPr>
            </w:pPr>
            <w:r w:rsidRPr="00B37902">
              <w:rPr>
                <w:rFonts w:asciiTheme="minorHAnsi" w:eastAsia="Calibri" w:hAnsiTheme="minorHAnsi" w:cstheme="minorHAnsi"/>
                <w:sz w:val="18"/>
                <w:szCs w:val="18"/>
                <w:lang w:val="en-GB" w:eastAsia="en-GB"/>
              </w:rPr>
              <w:t>2313336661</w:t>
            </w:r>
          </w:p>
        </w:tc>
        <w:tc>
          <w:tcPr>
            <w:tcW w:w="2322" w:type="dxa"/>
            <w:vAlign w:val="center"/>
          </w:tcPr>
          <w:p w:rsidR="00B37902" w:rsidRPr="00B37902" w:rsidRDefault="007A4D6F" w:rsidP="00B37902">
            <w:pPr>
              <w:spacing w:line="480" w:lineRule="auto"/>
              <w:jc w:val="center"/>
              <w:rPr>
                <w:rFonts w:asciiTheme="minorHAnsi" w:eastAsia="Calibri" w:hAnsiTheme="minorHAnsi" w:cstheme="minorHAnsi"/>
                <w:sz w:val="18"/>
                <w:szCs w:val="18"/>
                <w:lang w:val="en-GB" w:eastAsia="en-GB"/>
              </w:rPr>
            </w:pPr>
            <w:hyperlink r:id="rId14" w:history="1">
              <w:r w:rsidR="009A7418" w:rsidRPr="0032108A">
                <w:rPr>
                  <w:rStyle w:val="-"/>
                  <w:rFonts w:asciiTheme="minorHAnsi" w:eastAsia="Calibri" w:hAnsiTheme="minorHAnsi" w:cstheme="minorHAnsi"/>
                  <w:sz w:val="18"/>
                  <w:szCs w:val="18"/>
                  <w:lang w:val="en-GB" w:eastAsia="en-GB"/>
                </w:rPr>
                <w:t>thessaloniki</w:t>
              </w:r>
              <w:r w:rsidR="009A7418" w:rsidRPr="0032108A">
                <w:rPr>
                  <w:rStyle w:val="-"/>
                  <w:rFonts w:asciiTheme="minorHAnsi" w:eastAsia="Calibri" w:hAnsiTheme="minorHAnsi" w:cstheme="minorHAnsi"/>
                  <w:sz w:val="18"/>
                  <w:szCs w:val="18"/>
                  <w:lang w:eastAsia="en-GB"/>
                </w:rPr>
                <w:t>.</w:t>
              </w:r>
              <w:r w:rsidR="009A7418" w:rsidRPr="0032108A">
                <w:rPr>
                  <w:rStyle w:val="-"/>
                  <w:rFonts w:asciiTheme="minorHAnsi" w:eastAsia="Calibri" w:hAnsiTheme="minorHAnsi" w:cstheme="minorHAnsi"/>
                  <w:sz w:val="18"/>
                  <w:szCs w:val="18"/>
                  <w:lang w:val="en-GB" w:eastAsia="en-GB"/>
                </w:rPr>
                <w:t>gcs</w:t>
              </w:r>
              <w:r w:rsidR="009A7418" w:rsidRPr="0032108A">
                <w:rPr>
                  <w:rStyle w:val="-"/>
                  <w:rFonts w:asciiTheme="minorHAnsi" w:eastAsia="Calibri" w:hAnsiTheme="minorHAnsi" w:cstheme="minorHAnsi"/>
                  <w:sz w:val="18"/>
                  <w:szCs w:val="18"/>
                  <w:lang w:val="en-US" w:eastAsia="en-GB"/>
                </w:rPr>
                <w:t>l@aade</w:t>
              </w:r>
              <w:r w:rsidR="009A7418" w:rsidRPr="0032108A">
                <w:rPr>
                  <w:rStyle w:val="-"/>
                  <w:rFonts w:asciiTheme="minorHAnsi" w:eastAsia="Calibri" w:hAnsiTheme="minorHAnsi" w:cstheme="minorHAnsi"/>
                  <w:sz w:val="18"/>
                  <w:szCs w:val="18"/>
                  <w:lang w:val="en-GB" w:eastAsia="en-GB"/>
                </w:rPr>
                <w:t>.gr</w:t>
              </w:r>
            </w:hyperlink>
          </w:p>
        </w:tc>
      </w:tr>
      <w:tr w:rsidR="00B37902" w:rsidRPr="00096A68" w:rsidTr="000515B1">
        <w:trPr>
          <w:trHeight w:val="519"/>
          <w:jc w:val="center"/>
        </w:trPr>
        <w:tc>
          <w:tcPr>
            <w:tcW w:w="2468" w:type="dxa"/>
            <w:vAlign w:val="center"/>
          </w:tcPr>
          <w:p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 Χ.Υ. Αθηνών</w:t>
            </w:r>
          </w:p>
          <w:p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441" w:type="dxa"/>
            <w:vAlign w:val="center"/>
          </w:tcPr>
          <w:p w:rsidR="00B37902" w:rsidRPr="00167903" w:rsidRDefault="00B37902" w:rsidP="00B3790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rsidR="00B37902" w:rsidRPr="00167903" w:rsidRDefault="00B37902" w:rsidP="00B3790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11521, Αθήνα</w:t>
            </w:r>
          </w:p>
        </w:tc>
        <w:tc>
          <w:tcPr>
            <w:tcW w:w="1762" w:type="dxa"/>
            <w:vAlign w:val="center"/>
          </w:tcPr>
          <w:p w:rsidR="00B37902" w:rsidRPr="00167903" w:rsidRDefault="00B37902" w:rsidP="00B37902">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Δ. Τσίπη</w:t>
            </w:r>
          </w:p>
        </w:tc>
        <w:tc>
          <w:tcPr>
            <w:tcW w:w="1492" w:type="dxa"/>
            <w:vAlign w:val="center"/>
          </w:tcPr>
          <w:p w:rsidR="00B37902" w:rsidRPr="00A81F52" w:rsidRDefault="00B37902" w:rsidP="00B37902">
            <w:pPr>
              <w:jc w:val="center"/>
              <w:rPr>
                <w:rFonts w:ascii="Calibri" w:eastAsia="Calibri" w:hAnsi="Calibri" w:cs="Calibri"/>
                <w:sz w:val="18"/>
                <w:szCs w:val="18"/>
                <w:lang w:val="en-US" w:eastAsia="en-GB"/>
              </w:rPr>
            </w:pPr>
            <w:r w:rsidRPr="001C0301">
              <w:rPr>
                <w:rFonts w:ascii="Calibri" w:eastAsia="Calibri" w:hAnsi="Calibri" w:cs="Calibri"/>
                <w:sz w:val="18"/>
                <w:szCs w:val="18"/>
                <w:lang w:val="en-GB" w:eastAsia="en-GB"/>
              </w:rPr>
              <w:t>2106479</w:t>
            </w:r>
            <w:r>
              <w:rPr>
                <w:rFonts w:ascii="Calibri" w:eastAsia="Calibri" w:hAnsi="Calibri" w:cs="Calibri"/>
                <w:sz w:val="18"/>
                <w:szCs w:val="18"/>
                <w:lang w:val="en-GB" w:eastAsia="en-GB"/>
              </w:rPr>
              <w:t>337</w:t>
            </w:r>
          </w:p>
        </w:tc>
        <w:tc>
          <w:tcPr>
            <w:tcW w:w="2322" w:type="dxa"/>
            <w:vAlign w:val="center"/>
          </w:tcPr>
          <w:p w:rsidR="00B37902" w:rsidRPr="001C0301" w:rsidRDefault="00B37902" w:rsidP="00B37902">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a_athens</w:t>
            </w:r>
            <w:r w:rsidRPr="00D12FD3">
              <w:rPr>
                <w:rFonts w:ascii="Calibri" w:eastAsia="Calibri" w:hAnsi="Calibri" w:cs="Calibri"/>
                <w:sz w:val="18"/>
                <w:szCs w:val="18"/>
                <w:lang w:val="en-US" w:eastAsia="en-GB"/>
              </w:rPr>
              <w:t>.</w:t>
            </w:r>
            <w:r w:rsidRPr="001C0301">
              <w:rPr>
                <w:rFonts w:ascii="Calibri" w:eastAsia="Calibri" w:hAnsi="Calibri" w:cs="Calibri"/>
                <w:sz w:val="18"/>
                <w:szCs w:val="18"/>
                <w:lang w:val="en-GB" w:eastAsia="en-GB"/>
              </w:rPr>
              <w:t>gcsl</w:t>
            </w:r>
            <w:r w:rsidRPr="00D12FD3">
              <w:rPr>
                <w:rFonts w:ascii="Calibri" w:eastAsia="Calibri" w:hAnsi="Calibri" w:cs="Calibri"/>
                <w:sz w:val="18"/>
                <w:szCs w:val="18"/>
                <w:lang w:val="en-US" w:eastAsia="en-GB"/>
              </w:rPr>
              <w:t>@</w:t>
            </w:r>
            <w:r>
              <w:rPr>
                <w:rFonts w:ascii="Calibri" w:eastAsia="Calibri" w:hAnsi="Calibri" w:cs="Calibri"/>
                <w:sz w:val="18"/>
                <w:szCs w:val="18"/>
                <w:lang w:val="en-US" w:eastAsia="en-GB"/>
              </w:rPr>
              <w:t>aade</w:t>
            </w:r>
            <w:r w:rsidRPr="001C0301">
              <w:rPr>
                <w:rFonts w:ascii="Calibri" w:eastAsia="Calibri" w:hAnsi="Calibri" w:cs="Calibri"/>
                <w:sz w:val="18"/>
                <w:szCs w:val="18"/>
                <w:lang w:val="en-GB" w:eastAsia="en-GB"/>
              </w:rPr>
              <w:t>.gr</w:t>
            </w:r>
          </w:p>
        </w:tc>
      </w:tr>
      <w:tr w:rsidR="00B37902" w:rsidRPr="00063835" w:rsidTr="000515B1">
        <w:trPr>
          <w:trHeight w:val="519"/>
          <w:jc w:val="center"/>
        </w:trPr>
        <w:tc>
          <w:tcPr>
            <w:tcW w:w="2468" w:type="dxa"/>
            <w:vAlign w:val="center"/>
          </w:tcPr>
          <w:p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Μετρολογίας</w:t>
            </w:r>
          </w:p>
          <w:p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441" w:type="dxa"/>
            <w:vAlign w:val="center"/>
          </w:tcPr>
          <w:p w:rsidR="00B37902" w:rsidRPr="0094111D" w:rsidRDefault="00B37902" w:rsidP="00B37902">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 xml:space="preserve">Αν. Τσόχα 16 </w:t>
            </w:r>
          </w:p>
          <w:p w:rsidR="00B37902" w:rsidRPr="0094111D" w:rsidRDefault="00B37902" w:rsidP="00B37902">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ΤΚ 11521, Αθήνα</w:t>
            </w:r>
          </w:p>
        </w:tc>
        <w:tc>
          <w:tcPr>
            <w:tcW w:w="1762" w:type="dxa"/>
            <w:vAlign w:val="center"/>
          </w:tcPr>
          <w:p w:rsidR="00B37902" w:rsidRPr="0094111D" w:rsidRDefault="00B37902" w:rsidP="00B37902">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Η. Κακουλίδης</w:t>
            </w:r>
          </w:p>
        </w:tc>
        <w:tc>
          <w:tcPr>
            <w:tcW w:w="1492" w:type="dxa"/>
            <w:vAlign w:val="center"/>
          </w:tcPr>
          <w:p w:rsidR="00B37902" w:rsidRPr="0094111D" w:rsidRDefault="00B37902" w:rsidP="00B37902">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2106479136</w:t>
            </w:r>
          </w:p>
        </w:tc>
        <w:tc>
          <w:tcPr>
            <w:tcW w:w="2322" w:type="dxa"/>
            <w:vAlign w:val="center"/>
          </w:tcPr>
          <w:p w:rsidR="00B37902" w:rsidRPr="0094111D" w:rsidRDefault="00B37902" w:rsidP="00B37902">
            <w:pPr>
              <w:jc w:val="center"/>
              <w:rPr>
                <w:rFonts w:ascii="Calibri" w:eastAsia="Calibri" w:hAnsi="Calibri" w:cs="Calibri"/>
                <w:sz w:val="18"/>
                <w:szCs w:val="18"/>
                <w:lang w:eastAsia="en-GB"/>
              </w:rPr>
            </w:pPr>
            <w:r>
              <w:rPr>
                <w:rFonts w:ascii="Calibri" w:eastAsia="Calibri" w:hAnsi="Calibri" w:cs="Calibri"/>
                <w:sz w:val="18"/>
                <w:szCs w:val="18"/>
                <w:lang w:val="en-GB" w:eastAsia="en-GB"/>
              </w:rPr>
              <w:t>cms</w:t>
            </w:r>
            <w:r w:rsidRPr="0094111D">
              <w:rPr>
                <w:rFonts w:ascii="Calibri" w:eastAsia="Calibri" w:hAnsi="Calibri" w:cs="Calibri"/>
                <w:sz w:val="18"/>
                <w:szCs w:val="18"/>
                <w:lang w:eastAsia="en-GB"/>
              </w:rPr>
              <w:t>@</w:t>
            </w:r>
            <w:r w:rsidRPr="001C0301">
              <w:rPr>
                <w:rFonts w:ascii="Calibri" w:eastAsia="Calibri" w:hAnsi="Calibri" w:cs="Calibri"/>
                <w:sz w:val="18"/>
                <w:szCs w:val="18"/>
                <w:lang w:val="en-GB" w:eastAsia="en-GB"/>
              </w:rPr>
              <w:t>gcsl</w:t>
            </w:r>
            <w:r w:rsidRPr="0094111D">
              <w:rPr>
                <w:rFonts w:ascii="Calibri" w:eastAsia="Calibri" w:hAnsi="Calibri" w:cs="Calibri"/>
                <w:sz w:val="18"/>
                <w:szCs w:val="18"/>
                <w:lang w:eastAsia="en-GB"/>
              </w:rPr>
              <w:t>.</w:t>
            </w:r>
            <w:r w:rsidRPr="001C0301">
              <w:rPr>
                <w:rFonts w:ascii="Calibri" w:eastAsia="Calibri" w:hAnsi="Calibri" w:cs="Calibri"/>
                <w:sz w:val="18"/>
                <w:szCs w:val="18"/>
                <w:lang w:val="en-GB" w:eastAsia="en-GB"/>
              </w:rPr>
              <w:t>gr</w:t>
            </w:r>
          </w:p>
        </w:tc>
      </w:tr>
      <w:tr w:rsidR="00B37902" w:rsidRPr="00063835" w:rsidTr="000515B1">
        <w:trPr>
          <w:trHeight w:val="519"/>
          <w:jc w:val="center"/>
        </w:trPr>
        <w:tc>
          <w:tcPr>
            <w:tcW w:w="2468" w:type="dxa"/>
            <w:vAlign w:val="center"/>
          </w:tcPr>
          <w:p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Κορίνθου</w:t>
            </w:r>
          </w:p>
          <w:p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652)</w:t>
            </w:r>
          </w:p>
        </w:tc>
        <w:tc>
          <w:tcPr>
            <w:tcW w:w="2441" w:type="dxa"/>
            <w:vAlign w:val="center"/>
          </w:tcPr>
          <w:p w:rsidR="00B37902" w:rsidRPr="001C0301" w:rsidRDefault="00B37902" w:rsidP="00B3790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Αγ. Παύλου 23, ΤΚ 201 00</w:t>
            </w:r>
          </w:p>
        </w:tc>
        <w:tc>
          <w:tcPr>
            <w:tcW w:w="1762" w:type="dxa"/>
            <w:vAlign w:val="center"/>
          </w:tcPr>
          <w:p w:rsidR="00B37902" w:rsidRPr="006C163C" w:rsidRDefault="00B37902" w:rsidP="00B37902">
            <w:pPr>
              <w:jc w:val="center"/>
              <w:rPr>
                <w:rFonts w:ascii="Calibri" w:eastAsia="Calibri" w:hAnsi="Calibri" w:cs="Calibri"/>
                <w:sz w:val="18"/>
                <w:szCs w:val="18"/>
                <w:lang w:eastAsia="en-GB"/>
              </w:rPr>
            </w:pPr>
            <w:r>
              <w:rPr>
                <w:rFonts w:ascii="Calibri" w:eastAsia="Calibri" w:hAnsi="Calibri" w:cs="Calibri"/>
                <w:sz w:val="18"/>
                <w:szCs w:val="18"/>
                <w:lang w:val="en-GB" w:eastAsia="en-GB"/>
              </w:rPr>
              <w:t>Ε.Γιαννημαρ</w:t>
            </w:r>
            <w:r>
              <w:rPr>
                <w:rFonts w:ascii="Calibri" w:eastAsia="Calibri" w:hAnsi="Calibri" w:cs="Calibri"/>
                <w:sz w:val="18"/>
                <w:szCs w:val="18"/>
                <w:lang w:eastAsia="en-GB"/>
              </w:rPr>
              <w:t>άς</w:t>
            </w:r>
          </w:p>
        </w:tc>
        <w:tc>
          <w:tcPr>
            <w:tcW w:w="1492" w:type="dxa"/>
            <w:vAlign w:val="center"/>
          </w:tcPr>
          <w:p w:rsidR="00B37902" w:rsidRPr="001C0301" w:rsidRDefault="00B37902" w:rsidP="00B3790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27410 24739</w:t>
            </w:r>
          </w:p>
        </w:tc>
        <w:tc>
          <w:tcPr>
            <w:tcW w:w="2322" w:type="dxa"/>
            <w:vAlign w:val="center"/>
          </w:tcPr>
          <w:p w:rsidR="00B37902" w:rsidRPr="00F72B79" w:rsidRDefault="007A4D6F" w:rsidP="00B37902">
            <w:pPr>
              <w:jc w:val="center"/>
              <w:rPr>
                <w:rFonts w:ascii="Calibri" w:eastAsia="Calibri" w:hAnsi="Calibri" w:cs="Calibri"/>
                <w:sz w:val="18"/>
                <w:szCs w:val="18"/>
                <w:lang w:val="en-GB" w:eastAsia="en-GB"/>
              </w:rPr>
            </w:pPr>
            <w:hyperlink r:id="rId15" w:history="1">
              <w:r w:rsidR="00B37902" w:rsidRPr="007D3252">
                <w:rPr>
                  <w:rStyle w:val="-"/>
                  <w:rFonts w:ascii="Calibri" w:eastAsia="Calibri" w:hAnsi="Calibri" w:cs="Calibri"/>
                  <w:sz w:val="18"/>
                  <w:szCs w:val="18"/>
                  <w:lang w:val="en-GB" w:eastAsia="en-GB"/>
                </w:rPr>
                <w:t>korinthos.gcsl@aade.gr</w:t>
              </w:r>
            </w:hyperlink>
          </w:p>
        </w:tc>
      </w:tr>
      <w:tr w:rsidR="00B37902" w:rsidRPr="00063835" w:rsidTr="000515B1">
        <w:trPr>
          <w:trHeight w:val="519"/>
          <w:jc w:val="center"/>
        </w:trPr>
        <w:tc>
          <w:tcPr>
            <w:tcW w:w="2468" w:type="dxa"/>
            <w:vAlign w:val="center"/>
          </w:tcPr>
          <w:p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Μυτιλήνης</w:t>
            </w:r>
          </w:p>
          <w:p w:rsidR="00B37902" w:rsidRPr="00167903" w:rsidRDefault="00B37902" w:rsidP="00B3790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EL411)</w:t>
            </w:r>
          </w:p>
        </w:tc>
        <w:tc>
          <w:tcPr>
            <w:tcW w:w="2441" w:type="dxa"/>
            <w:vAlign w:val="center"/>
          </w:tcPr>
          <w:p w:rsidR="00B37902" w:rsidRPr="00167903" w:rsidRDefault="00B37902" w:rsidP="00B3790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Πλατεία Τελωνείου </w:t>
            </w:r>
          </w:p>
          <w:p w:rsidR="00B37902" w:rsidRPr="00167903" w:rsidRDefault="00B37902" w:rsidP="00B3790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811 00</w:t>
            </w:r>
          </w:p>
        </w:tc>
        <w:tc>
          <w:tcPr>
            <w:tcW w:w="1762" w:type="dxa"/>
            <w:vAlign w:val="center"/>
          </w:tcPr>
          <w:p w:rsidR="00B37902" w:rsidRPr="00167903" w:rsidRDefault="00B37902" w:rsidP="00B3790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Γαβριήλ</w:t>
            </w:r>
          </w:p>
        </w:tc>
        <w:tc>
          <w:tcPr>
            <w:tcW w:w="1492" w:type="dxa"/>
            <w:vAlign w:val="center"/>
          </w:tcPr>
          <w:p w:rsidR="00B37902" w:rsidRPr="00167903" w:rsidRDefault="00B37902" w:rsidP="00B37902">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22510 28615</w:t>
            </w:r>
          </w:p>
        </w:tc>
        <w:tc>
          <w:tcPr>
            <w:tcW w:w="2322" w:type="dxa"/>
            <w:vAlign w:val="center"/>
          </w:tcPr>
          <w:p w:rsidR="00B37902" w:rsidRPr="00F72B79" w:rsidRDefault="007A4D6F" w:rsidP="00B37902">
            <w:pPr>
              <w:jc w:val="center"/>
              <w:rPr>
                <w:rFonts w:ascii="Calibri" w:eastAsia="Calibri" w:hAnsi="Calibri" w:cs="Calibri"/>
                <w:sz w:val="18"/>
                <w:szCs w:val="18"/>
                <w:lang w:val="en-GB" w:eastAsia="en-GB"/>
              </w:rPr>
            </w:pPr>
            <w:hyperlink r:id="rId16" w:history="1">
              <w:r w:rsidR="00B37902" w:rsidRPr="007D3252">
                <w:rPr>
                  <w:rStyle w:val="-"/>
                  <w:rFonts w:ascii="Calibri" w:eastAsia="Calibri" w:hAnsi="Calibri" w:cs="Calibri"/>
                  <w:sz w:val="18"/>
                  <w:szCs w:val="18"/>
                  <w:lang w:val="en-GB" w:eastAsia="en-GB"/>
                </w:rPr>
                <w:t>mytilene.gcsl@aade.gr</w:t>
              </w:r>
            </w:hyperlink>
          </w:p>
        </w:tc>
      </w:tr>
    </w:tbl>
    <w:p w:rsidR="004377DC" w:rsidRPr="008064DA" w:rsidRDefault="004377DC" w:rsidP="0089093C">
      <w:pPr>
        <w:spacing w:line="288" w:lineRule="auto"/>
        <w:jc w:val="both"/>
        <w:rPr>
          <w:rFonts w:asciiTheme="minorHAnsi" w:eastAsia="Tahoma" w:hAnsiTheme="minorHAnsi" w:cstheme="minorHAnsi"/>
          <w:sz w:val="8"/>
          <w:szCs w:val="22"/>
          <w:lang w:eastAsia="en-US"/>
        </w:rPr>
      </w:pPr>
    </w:p>
    <w:p w:rsidR="008064DA" w:rsidRDefault="008064DA" w:rsidP="00AB45AB">
      <w:pPr>
        <w:spacing w:line="288" w:lineRule="auto"/>
        <w:jc w:val="both"/>
        <w:rPr>
          <w:rFonts w:ascii="Calibri" w:hAnsi="Calibri" w:cs="Tahoma"/>
          <w:sz w:val="22"/>
          <w:szCs w:val="22"/>
        </w:rPr>
      </w:pPr>
    </w:p>
    <w:p w:rsidR="00AB45AB" w:rsidRPr="00EF0130" w:rsidRDefault="00EF0130" w:rsidP="00AB45AB">
      <w:pPr>
        <w:spacing w:line="288" w:lineRule="auto"/>
        <w:jc w:val="both"/>
        <w:rPr>
          <w:rFonts w:ascii="Calibri" w:hAnsi="Calibri" w:cs="Tahoma"/>
          <w:sz w:val="22"/>
          <w:szCs w:val="22"/>
        </w:rPr>
      </w:pPr>
      <w:r>
        <w:rPr>
          <w:rFonts w:ascii="Calibri" w:hAnsi="Calibri" w:cs="Tahoma"/>
          <w:sz w:val="22"/>
          <w:szCs w:val="22"/>
        </w:rPr>
        <w:t xml:space="preserve">Η παραλαβή των </w:t>
      </w:r>
      <w:r w:rsidR="00EB1F59">
        <w:rPr>
          <w:rFonts w:ascii="Calibri" w:hAnsi="Calibri" w:cs="Tahoma"/>
          <w:sz w:val="22"/>
          <w:szCs w:val="22"/>
        </w:rPr>
        <w:t xml:space="preserve">υπό προμήθεια ειδών </w:t>
      </w:r>
      <w:r>
        <w:rPr>
          <w:rFonts w:ascii="Calibri" w:hAnsi="Calibri" w:cs="Tahoma"/>
          <w:sz w:val="22"/>
          <w:szCs w:val="22"/>
        </w:rPr>
        <w:t>θα γίνεται από τ</w:t>
      </w:r>
      <w:r w:rsidR="00EB1F59">
        <w:rPr>
          <w:rFonts w:ascii="Calibri" w:hAnsi="Calibri" w:cs="Tahoma"/>
          <w:sz w:val="22"/>
          <w:szCs w:val="22"/>
        </w:rPr>
        <w:t xml:space="preserve">ις </w:t>
      </w:r>
      <w:r>
        <w:rPr>
          <w:rFonts w:ascii="Calibri" w:hAnsi="Calibri" w:cs="Tahoma"/>
          <w:sz w:val="22"/>
          <w:szCs w:val="22"/>
        </w:rPr>
        <w:t>αρμόδι</w:t>
      </w:r>
      <w:r w:rsidR="00EB1F59">
        <w:rPr>
          <w:rFonts w:ascii="Calibri" w:hAnsi="Calibri" w:cs="Tahoma"/>
          <w:sz w:val="22"/>
          <w:szCs w:val="22"/>
        </w:rPr>
        <w:t>ες</w:t>
      </w:r>
      <w:r>
        <w:rPr>
          <w:rFonts w:ascii="Calibri" w:hAnsi="Calibri" w:cs="Tahoma"/>
          <w:sz w:val="22"/>
          <w:szCs w:val="22"/>
        </w:rPr>
        <w:t xml:space="preserve"> Επιτροπ</w:t>
      </w:r>
      <w:r w:rsidR="00EB1F59">
        <w:rPr>
          <w:rFonts w:ascii="Calibri" w:hAnsi="Calibri" w:cs="Tahoma"/>
          <w:sz w:val="22"/>
          <w:szCs w:val="22"/>
        </w:rPr>
        <w:t>ές</w:t>
      </w:r>
      <w:r>
        <w:rPr>
          <w:rFonts w:ascii="Calibri" w:hAnsi="Calibri" w:cs="Tahoma"/>
          <w:sz w:val="22"/>
          <w:szCs w:val="22"/>
        </w:rPr>
        <w:t xml:space="preserve"> Παραλαβής. </w:t>
      </w:r>
      <w:r w:rsidR="00AB45AB" w:rsidRPr="00AB45AB">
        <w:rPr>
          <w:rFonts w:asciiTheme="minorHAnsi" w:hAnsiTheme="minorHAnsi" w:cstheme="minorHAnsi"/>
          <w:sz w:val="22"/>
          <w:szCs w:val="22"/>
        </w:rPr>
        <w:t xml:space="preserve">Κατά τη διαδικασία παραλαβής μπορεί να </w:t>
      </w:r>
      <w:r w:rsidR="006F3AD4">
        <w:rPr>
          <w:rFonts w:asciiTheme="minorHAnsi" w:hAnsiTheme="minorHAnsi" w:cstheme="minorHAnsi"/>
          <w:sz w:val="22"/>
          <w:szCs w:val="22"/>
        </w:rPr>
        <w:t xml:space="preserve">παραστεί, εφόσον το δηλώσει, ο </w:t>
      </w:r>
      <w:r w:rsidR="005C3C68">
        <w:rPr>
          <w:rFonts w:asciiTheme="minorHAnsi" w:hAnsiTheme="minorHAnsi" w:cstheme="minorHAnsi"/>
          <w:sz w:val="22"/>
          <w:szCs w:val="22"/>
        </w:rPr>
        <w:t>Ανάδοχος</w:t>
      </w:r>
      <w:r w:rsidR="00AB45AB" w:rsidRPr="00AB45AB">
        <w:rPr>
          <w:rFonts w:asciiTheme="minorHAnsi" w:hAnsiTheme="minorHAnsi" w:cstheme="minorHAnsi"/>
          <w:sz w:val="22"/>
          <w:szCs w:val="22"/>
        </w:rPr>
        <w:t xml:space="preserve">. </w:t>
      </w:r>
    </w:p>
    <w:p w:rsidR="00AB45AB" w:rsidRPr="000A7D2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Η αρμόδια Επιτροπή Παραλαβής συντάσσει πρωτόκολλο</w:t>
      </w:r>
      <w:r w:rsidR="008F0CBB">
        <w:rPr>
          <w:rFonts w:asciiTheme="minorHAnsi" w:hAnsiTheme="minorHAnsi" w:cstheme="minorHAnsi"/>
          <w:sz w:val="22"/>
          <w:szCs w:val="22"/>
        </w:rPr>
        <w:t xml:space="preserve">-πρακτικό παραλαβής για </w:t>
      </w:r>
      <w:r w:rsidR="00EB1F59">
        <w:rPr>
          <w:rFonts w:asciiTheme="minorHAnsi" w:hAnsiTheme="minorHAnsi" w:cstheme="minorHAnsi"/>
          <w:sz w:val="22"/>
          <w:szCs w:val="22"/>
        </w:rPr>
        <w:t>το είδος</w:t>
      </w:r>
      <w:r w:rsidR="008F0CBB">
        <w:rPr>
          <w:rFonts w:asciiTheme="minorHAnsi" w:hAnsiTheme="minorHAnsi" w:cstheme="minorHAnsi"/>
          <w:sz w:val="22"/>
          <w:szCs w:val="22"/>
        </w:rPr>
        <w:t xml:space="preserve"> </w:t>
      </w:r>
      <w:r w:rsidRPr="00AB45AB">
        <w:rPr>
          <w:rFonts w:asciiTheme="minorHAnsi" w:hAnsiTheme="minorHAnsi" w:cstheme="minorHAnsi"/>
          <w:sz w:val="22"/>
          <w:szCs w:val="22"/>
        </w:rPr>
        <w:t xml:space="preserve">που παρέλαβε εντός </w:t>
      </w:r>
      <w:r w:rsidR="009A7418">
        <w:rPr>
          <w:rFonts w:asciiTheme="minorHAnsi" w:hAnsiTheme="minorHAnsi" w:cstheme="minorHAnsi"/>
          <w:b/>
          <w:sz w:val="22"/>
          <w:szCs w:val="22"/>
          <w:u w:val="single"/>
        </w:rPr>
        <w:t xml:space="preserve">δεκαπέντε </w:t>
      </w:r>
      <w:r w:rsidR="009A7418" w:rsidRPr="00DD7B53">
        <w:rPr>
          <w:rFonts w:asciiTheme="minorHAnsi" w:hAnsiTheme="minorHAnsi" w:cstheme="minorHAnsi"/>
          <w:b/>
          <w:sz w:val="22"/>
          <w:szCs w:val="22"/>
          <w:u w:val="single"/>
        </w:rPr>
        <w:t>(</w:t>
      </w:r>
      <w:r w:rsidR="009A7418">
        <w:rPr>
          <w:rFonts w:asciiTheme="minorHAnsi" w:hAnsiTheme="minorHAnsi" w:cstheme="minorHAnsi"/>
          <w:b/>
          <w:sz w:val="22"/>
          <w:szCs w:val="22"/>
          <w:u w:val="single"/>
        </w:rPr>
        <w:t>15</w:t>
      </w:r>
      <w:r w:rsidR="009A7418" w:rsidRPr="00DD7B53">
        <w:rPr>
          <w:rFonts w:asciiTheme="minorHAnsi" w:hAnsiTheme="minorHAnsi" w:cstheme="minorHAnsi"/>
          <w:b/>
          <w:sz w:val="22"/>
          <w:szCs w:val="22"/>
          <w:u w:val="single"/>
        </w:rPr>
        <w:t xml:space="preserve">) </w:t>
      </w:r>
      <w:r w:rsidR="009A7418">
        <w:rPr>
          <w:rFonts w:asciiTheme="minorHAnsi" w:hAnsiTheme="minorHAnsi" w:cstheme="minorHAnsi"/>
          <w:b/>
          <w:sz w:val="22"/>
          <w:szCs w:val="22"/>
          <w:u w:val="single"/>
        </w:rPr>
        <w:t>ημερών</w:t>
      </w:r>
      <w:r w:rsidRPr="00AB45AB">
        <w:rPr>
          <w:rFonts w:asciiTheme="minorHAnsi" w:hAnsiTheme="minorHAnsi" w:cstheme="minorHAnsi"/>
          <w:sz w:val="22"/>
          <w:szCs w:val="22"/>
        </w:rPr>
        <w:t xml:space="preserve"> από την παράδοση</w:t>
      </w:r>
      <w:r>
        <w:rPr>
          <w:rFonts w:asciiTheme="minorHAnsi" w:hAnsiTheme="minorHAnsi" w:cstheme="minorHAnsi"/>
          <w:sz w:val="22"/>
          <w:szCs w:val="22"/>
        </w:rPr>
        <w:t xml:space="preserve"> του</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w:t>
      </w:r>
      <w:r w:rsidR="00BE1D10">
        <w:rPr>
          <w:rFonts w:asciiTheme="minorHAnsi" w:hAnsiTheme="minorHAnsi" w:cstheme="minorHAnsi"/>
          <w:sz w:val="22"/>
          <w:szCs w:val="22"/>
        </w:rPr>
        <w:t xml:space="preserve"> </w:t>
      </w:r>
      <w:r>
        <w:rPr>
          <w:rFonts w:asciiTheme="minorHAnsi" w:hAnsiTheme="minorHAnsi" w:cstheme="minorHAnsi"/>
          <w:sz w:val="22"/>
          <w:szCs w:val="22"/>
        </w:rPr>
        <w:t>Σχεδιασμού &amp; Υποστήριξης Εργαστηρίων</w:t>
      </w:r>
      <w:r w:rsidRPr="000A7D2D">
        <w:rPr>
          <w:rFonts w:asciiTheme="minorHAnsi" w:hAnsiTheme="minorHAnsi" w:cstheme="minorHAnsi"/>
          <w:sz w:val="22"/>
          <w:szCs w:val="22"/>
        </w:rPr>
        <w:t xml:space="preserve"> </w:t>
      </w:r>
      <w:r w:rsidR="006F3AD4">
        <w:rPr>
          <w:rFonts w:asciiTheme="minorHAnsi" w:hAnsiTheme="minorHAnsi" w:cstheme="minorHAnsi"/>
          <w:sz w:val="22"/>
          <w:szCs w:val="22"/>
        </w:rPr>
        <w:t>και το κοινοποιεί στον π</w:t>
      </w:r>
      <w:r w:rsidRPr="00AB45AB">
        <w:rPr>
          <w:rFonts w:asciiTheme="minorHAnsi" w:hAnsiTheme="minorHAnsi" w:cstheme="minorHAnsi"/>
          <w:sz w:val="22"/>
          <w:szCs w:val="22"/>
        </w:rPr>
        <w:t xml:space="preserve">ρομηθευτή, ο οποίος προβαίνει στην έκδοση του σχετικού τιμολογίου </w:t>
      </w:r>
      <w:r w:rsidR="00EB1F59">
        <w:rPr>
          <w:rFonts w:asciiTheme="minorHAnsi" w:hAnsiTheme="minorHAnsi" w:cstheme="minorHAnsi"/>
          <w:sz w:val="22"/>
          <w:szCs w:val="22"/>
        </w:rPr>
        <w:t>του είδους</w:t>
      </w:r>
      <w:r w:rsidRPr="00AB45AB">
        <w:rPr>
          <w:rFonts w:asciiTheme="minorHAnsi" w:hAnsiTheme="minorHAnsi" w:cstheme="minorHAnsi"/>
          <w:sz w:val="22"/>
          <w:szCs w:val="22"/>
        </w:rPr>
        <w:t>, με βάση το οποίο θα γίνει η πληρωμή. Στο τιμολόγιο θα πρέ</w:t>
      </w:r>
      <w:r w:rsidR="00630252">
        <w:rPr>
          <w:rFonts w:asciiTheme="minorHAnsi" w:hAnsiTheme="minorHAnsi" w:cstheme="minorHAnsi"/>
          <w:sz w:val="22"/>
          <w:szCs w:val="22"/>
        </w:rPr>
        <w:t>πει να δίνεται η περιγραφή του είδους</w:t>
      </w:r>
      <w:r w:rsidRPr="00AB45AB">
        <w:rPr>
          <w:rFonts w:asciiTheme="minorHAnsi" w:hAnsiTheme="minorHAnsi" w:cstheme="minorHAnsi"/>
          <w:sz w:val="22"/>
          <w:szCs w:val="22"/>
        </w:rPr>
        <w:t xml:space="preserve"> και να αναγράφονται ο αριθμός πρωτοκόλλου του συνοπτικού διαγωνισμού (</w:t>
      </w:r>
      <w:r w:rsidR="0033124C" w:rsidRPr="0033124C">
        <w:rPr>
          <w:rFonts w:asciiTheme="minorHAnsi" w:hAnsiTheme="minorHAnsi" w:cstheme="minorHAnsi"/>
          <w:sz w:val="22"/>
          <w:szCs w:val="22"/>
        </w:rPr>
        <w:t>30/002/000/</w:t>
      </w:r>
      <w:r w:rsidR="00096A68">
        <w:rPr>
          <w:rFonts w:asciiTheme="minorHAnsi" w:hAnsiTheme="minorHAnsi" w:cstheme="minorHAnsi"/>
          <w:sz w:val="22"/>
          <w:szCs w:val="22"/>
        </w:rPr>
        <w:t>2004</w:t>
      </w:r>
      <w:r w:rsidR="00E27D27">
        <w:rPr>
          <w:rFonts w:asciiTheme="minorHAnsi" w:hAnsiTheme="minorHAnsi" w:cstheme="minorHAnsi"/>
          <w:sz w:val="22"/>
          <w:szCs w:val="22"/>
        </w:rPr>
        <w:t>/2020</w:t>
      </w:r>
      <w:r w:rsidRPr="00AB45AB">
        <w:rPr>
          <w:rFonts w:asciiTheme="minorHAnsi" w:hAnsiTheme="minorHAnsi" w:cstheme="minorHAnsi"/>
          <w:sz w:val="22"/>
          <w:szCs w:val="22"/>
        </w:rPr>
        <w:t xml:space="preserve">), ο ΚΑΕ </w:t>
      </w:r>
      <w:r w:rsidR="00EE7ED0">
        <w:rPr>
          <w:rFonts w:asciiTheme="minorHAnsi" w:hAnsiTheme="minorHAnsi" w:cstheme="minorHAnsi"/>
          <w:sz w:val="22"/>
          <w:szCs w:val="22"/>
        </w:rPr>
        <w:t>7131</w:t>
      </w:r>
      <w:r>
        <w:rPr>
          <w:rFonts w:asciiTheme="minorHAnsi" w:hAnsiTheme="minorHAnsi" w:cstheme="minorHAnsi"/>
          <w:sz w:val="22"/>
          <w:szCs w:val="22"/>
        </w:rPr>
        <w:t xml:space="preserve"> και</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 ή ο αριθμός πρωτοκόλλου της Απόφασης κατακύρωσης (</w:t>
      </w:r>
      <w:r>
        <w:rPr>
          <w:rFonts w:asciiTheme="minorHAnsi" w:hAnsiTheme="minorHAnsi" w:cstheme="minorHAnsi"/>
          <w:sz w:val="22"/>
          <w:szCs w:val="22"/>
        </w:rPr>
        <w:t>αν δεν έχει υπογραφεί σύμβαση).</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 xml:space="preserve">Επίσης, είτε στο τιμολόγιο είτε σε συνοδευτικό έγγραφο του τιμολογίου θα πρέπει να αντιστοιχείται </w:t>
      </w:r>
      <w:r w:rsidR="00630252">
        <w:rPr>
          <w:rFonts w:asciiTheme="minorHAnsi" w:hAnsiTheme="minorHAnsi" w:cstheme="minorHAnsi"/>
          <w:sz w:val="22"/>
          <w:szCs w:val="22"/>
        </w:rPr>
        <w:t xml:space="preserve">το είδος </w:t>
      </w:r>
      <w:r w:rsidR="004A3DFF">
        <w:rPr>
          <w:rFonts w:asciiTheme="minorHAnsi" w:hAnsiTheme="minorHAnsi" w:cstheme="minorHAnsi"/>
          <w:sz w:val="22"/>
          <w:szCs w:val="22"/>
        </w:rPr>
        <w:t xml:space="preserve">με </w:t>
      </w:r>
      <w:r w:rsidR="00630252">
        <w:rPr>
          <w:rFonts w:asciiTheme="minorHAnsi" w:hAnsiTheme="minorHAnsi" w:cstheme="minorHAnsi"/>
          <w:sz w:val="22"/>
          <w:szCs w:val="22"/>
        </w:rPr>
        <w:t>τον α/α</w:t>
      </w:r>
      <w:r w:rsidR="00A83BDF">
        <w:rPr>
          <w:rFonts w:asciiTheme="minorHAnsi" w:hAnsiTheme="minorHAnsi" w:cstheme="minorHAnsi"/>
          <w:sz w:val="22"/>
          <w:szCs w:val="22"/>
        </w:rPr>
        <w:t>, όπως αυτός αναγράφεται στους πίνακες</w:t>
      </w:r>
      <w:r w:rsidRPr="000A7D2D">
        <w:rPr>
          <w:rFonts w:asciiTheme="minorHAnsi" w:hAnsiTheme="minorHAnsi" w:cstheme="minorHAnsi"/>
          <w:sz w:val="22"/>
          <w:szCs w:val="22"/>
        </w:rPr>
        <w:t xml:space="preserve"> του Παραρτήματος Α </w:t>
      </w:r>
      <w:r w:rsidR="00BE1D10">
        <w:rPr>
          <w:rFonts w:asciiTheme="minorHAnsi" w:hAnsiTheme="minorHAnsi" w:cstheme="minorHAnsi"/>
          <w:sz w:val="22"/>
          <w:szCs w:val="22"/>
        </w:rPr>
        <w:t>ή/</w:t>
      </w:r>
      <w:r w:rsidRPr="000A7D2D">
        <w:rPr>
          <w:rFonts w:asciiTheme="minorHAnsi" w:hAnsiTheme="minorHAnsi" w:cstheme="minorHAnsi"/>
          <w:sz w:val="22"/>
          <w:szCs w:val="22"/>
        </w:rPr>
        <w:t>και στη σύμβαση.</w:t>
      </w:r>
    </w:p>
    <w:p w:rsidR="004A3DFF" w:rsidRPr="004377DC" w:rsidRDefault="004A3DFF" w:rsidP="004A3DFF">
      <w:pPr>
        <w:spacing w:line="288" w:lineRule="auto"/>
        <w:jc w:val="both"/>
        <w:rPr>
          <w:rFonts w:asciiTheme="minorHAnsi" w:hAnsiTheme="minorHAnsi" w:cstheme="minorHAnsi"/>
          <w:sz w:val="4"/>
          <w:szCs w:val="22"/>
        </w:rPr>
      </w:pPr>
    </w:p>
    <w:p w:rsidR="00EB1F59" w:rsidRPr="00AB45AB" w:rsidRDefault="00EB1F59" w:rsidP="00EB1F59">
      <w:pPr>
        <w:spacing w:line="276" w:lineRule="auto"/>
        <w:jc w:val="both"/>
        <w:rPr>
          <w:rFonts w:ascii="Calibri" w:hAnsi="Calibri" w:cs="Calibri"/>
          <w:sz w:val="22"/>
          <w:szCs w:val="22"/>
        </w:rPr>
      </w:pPr>
      <w:r w:rsidRPr="00AB45AB">
        <w:rPr>
          <w:rFonts w:ascii="Calibri" w:hAnsi="Calibri" w:cs="Calibri"/>
          <w:sz w:val="22"/>
          <w:szCs w:val="22"/>
        </w:rPr>
        <w:t>Σε περίπτωση που κατά την παραλαβή τ</w:t>
      </w:r>
      <w:r>
        <w:rPr>
          <w:rFonts w:ascii="Calibri" w:hAnsi="Calibri" w:cs="Calibri"/>
          <w:sz w:val="22"/>
          <w:szCs w:val="22"/>
        </w:rPr>
        <w:t>ου</w:t>
      </w:r>
      <w:r w:rsidRPr="00AB45AB">
        <w:rPr>
          <w:rFonts w:ascii="Calibri" w:hAnsi="Calibri" w:cs="Calibri"/>
          <w:sz w:val="22"/>
          <w:szCs w:val="22"/>
        </w:rPr>
        <w:t xml:space="preserve"> ανωτέρω υπό προμή</w:t>
      </w:r>
      <w:r>
        <w:rPr>
          <w:rFonts w:ascii="Calibri" w:hAnsi="Calibri" w:cs="Calibri"/>
          <w:sz w:val="22"/>
          <w:szCs w:val="22"/>
        </w:rPr>
        <w:t>θεια είδους</w:t>
      </w:r>
      <w:r w:rsidRPr="00AB45AB">
        <w:rPr>
          <w:rFonts w:ascii="Calibri" w:hAnsi="Calibri" w:cs="Calibri"/>
          <w:sz w:val="22"/>
          <w:szCs w:val="22"/>
        </w:rPr>
        <w:t xml:space="preserve"> κα</w:t>
      </w:r>
      <w:r>
        <w:rPr>
          <w:rFonts w:ascii="Calibri" w:hAnsi="Calibri" w:cs="Calibri"/>
          <w:sz w:val="22"/>
          <w:szCs w:val="22"/>
        </w:rPr>
        <w:t>ι πριν από τη χρησιμοποίησή του</w:t>
      </w:r>
      <w:r w:rsidRPr="00AB45AB">
        <w:rPr>
          <w:rFonts w:ascii="Calibri" w:hAnsi="Calibri" w:cs="Calibri"/>
          <w:sz w:val="22"/>
          <w:szCs w:val="22"/>
        </w:rPr>
        <w:t xml:space="preserve"> βρεθ</w:t>
      </w:r>
      <w:r>
        <w:rPr>
          <w:rFonts w:ascii="Calibri" w:hAnsi="Calibri" w:cs="Calibri"/>
          <w:sz w:val="22"/>
          <w:szCs w:val="22"/>
        </w:rPr>
        <w:t>εί</w:t>
      </w:r>
      <w:r w:rsidRPr="00AB45AB">
        <w:rPr>
          <w:rFonts w:ascii="Calibri" w:hAnsi="Calibri" w:cs="Calibri"/>
          <w:sz w:val="22"/>
          <w:szCs w:val="22"/>
        </w:rPr>
        <w:t xml:space="preserve"> στο σύνολό του</w:t>
      </w:r>
      <w:r>
        <w:rPr>
          <w:rFonts w:ascii="Calibri" w:hAnsi="Calibri" w:cs="Calibri"/>
          <w:sz w:val="22"/>
          <w:szCs w:val="22"/>
        </w:rPr>
        <w:t xml:space="preserve"> ελαττωματικό και δεν μπορεί</w:t>
      </w:r>
      <w:r w:rsidRPr="00AB45AB">
        <w:rPr>
          <w:rFonts w:ascii="Calibri" w:hAnsi="Calibri" w:cs="Calibri"/>
          <w:sz w:val="22"/>
          <w:szCs w:val="22"/>
        </w:rPr>
        <w:t xml:space="preserve"> να χρησι</w:t>
      </w:r>
      <w:r>
        <w:rPr>
          <w:rFonts w:ascii="Calibri" w:hAnsi="Calibri" w:cs="Calibri"/>
          <w:sz w:val="22"/>
          <w:szCs w:val="22"/>
        </w:rPr>
        <w:t>μοποιηθεί, θα ζητηθεί από τον ανάδοχο</w:t>
      </w:r>
      <w:r w:rsidRPr="00AB45AB">
        <w:rPr>
          <w:rFonts w:ascii="Calibri" w:hAnsi="Calibri" w:cs="Calibri"/>
          <w:sz w:val="22"/>
          <w:szCs w:val="22"/>
        </w:rPr>
        <w:t xml:space="preserve"> η αντικατάσταση </w:t>
      </w:r>
      <w:r>
        <w:rPr>
          <w:rFonts w:ascii="Calibri" w:hAnsi="Calibri" w:cs="Calibri"/>
          <w:sz w:val="22"/>
          <w:szCs w:val="22"/>
        </w:rPr>
        <w:t>του</w:t>
      </w:r>
      <w:r w:rsidRPr="00AB45AB">
        <w:rPr>
          <w:rFonts w:ascii="Calibri" w:hAnsi="Calibri" w:cs="Calibri"/>
          <w:sz w:val="22"/>
          <w:szCs w:val="22"/>
        </w:rPr>
        <w:t xml:space="preserve">, που θα πληροί τους όρους του διαγωνισμού. Ο </w:t>
      </w:r>
      <w:r>
        <w:rPr>
          <w:rFonts w:ascii="Calibri" w:hAnsi="Calibri" w:cs="Calibri"/>
          <w:sz w:val="22"/>
          <w:szCs w:val="22"/>
        </w:rPr>
        <w:t>ανάδοχος</w:t>
      </w:r>
      <w:r w:rsidRPr="00AB45AB">
        <w:rPr>
          <w:rFonts w:ascii="Calibri" w:hAnsi="Calibri" w:cs="Calibri"/>
          <w:sz w:val="22"/>
          <w:szCs w:val="22"/>
        </w:rPr>
        <w:t xml:space="preserve"> υποχρεούται να κάνει την 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Κατά τα λοιπά εφαρμόζονται οι περί παραλαβής διατάξεις του άρθρου 208 του Ν. 4412/2016.</w:t>
      </w:r>
    </w:p>
    <w:p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Ο συμβατικός χρόνος παράδοσης τ</w:t>
      </w:r>
      <w:r>
        <w:rPr>
          <w:rFonts w:ascii="Calibri" w:hAnsi="Calibri" w:cs="Calibri"/>
          <w:sz w:val="22"/>
          <w:szCs w:val="22"/>
        </w:rPr>
        <w:t>ου</w:t>
      </w:r>
      <w:r w:rsidRPr="00AB45AB">
        <w:rPr>
          <w:rFonts w:ascii="Calibri" w:hAnsi="Calibri" w:cs="Calibri"/>
          <w:sz w:val="22"/>
          <w:szCs w:val="22"/>
        </w:rPr>
        <w:t xml:space="preserve"> υπό προμήθε</w:t>
      </w:r>
      <w:r>
        <w:rPr>
          <w:rFonts w:ascii="Calibri" w:hAnsi="Calibri" w:cs="Calibri"/>
          <w:sz w:val="22"/>
          <w:szCs w:val="22"/>
        </w:rPr>
        <w:t>ια είδους μπορεί με απόφαση της αναθέτουσας α</w:t>
      </w:r>
      <w:r w:rsidRPr="00AB45AB">
        <w:rPr>
          <w:rFonts w:ascii="Calibri" w:hAnsi="Calibri" w:cs="Calibri"/>
          <w:sz w:val="22"/>
          <w:szCs w:val="22"/>
        </w:rPr>
        <w:t xml:space="preserve">ρχής να παρατείνεται σύμφωνα με το άρθρο 206 του Ν. 4412/2016. </w:t>
      </w:r>
    </w:p>
    <w:p w:rsidR="004377DC" w:rsidRPr="00EE7ED0" w:rsidRDefault="004377DC" w:rsidP="004A3DFF">
      <w:pPr>
        <w:spacing w:line="288" w:lineRule="auto"/>
        <w:jc w:val="both"/>
        <w:rPr>
          <w:rFonts w:asciiTheme="minorHAnsi" w:hAnsiTheme="minorHAnsi" w:cstheme="minorHAnsi"/>
          <w:sz w:val="10"/>
          <w:szCs w:val="22"/>
        </w:rPr>
      </w:pPr>
    </w:p>
    <w:p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206E8E" w:rsidRDefault="009B3D8F" w:rsidP="009B3D8F">
      <w:pPr>
        <w:tabs>
          <w:tab w:val="left" w:pos="0"/>
        </w:tabs>
        <w:spacing w:line="288" w:lineRule="auto"/>
        <w:jc w:val="both"/>
        <w:rPr>
          <w:rFonts w:ascii="Calibri" w:hAnsi="Calibri" w:cs="Tahoma"/>
          <w:sz w:val="12"/>
          <w:szCs w:val="22"/>
        </w:rPr>
      </w:pPr>
    </w:p>
    <w:p w:rsidR="0099486C" w:rsidRPr="00CA4E07" w:rsidRDefault="0089093C" w:rsidP="0099486C">
      <w:pPr>
        <w:spacing w:line="288" w:lineRule="auto"/>
        <w:ind w:right="-2"/>
        <w:jc w:val="both"/>
        <w:rPr>
          <w:rFonts w:ascii="Calibri" w:hAnsi="Calibri"/>
          <w:sz w:val="20"/>
        </w:rPr>
      </w:pPr>
      <w:r>
        <w:rPr>
          <w:rFonts w:ascii="Calibri" w:hAnsi="Calibri" w:cs="Tahoma"/>
          <w:sz w:val="22"/>
          <w:szCs w:val="22"/>
        </w:rPr>
        <w:t xml:space="preserve">Η πληρωμή της αξίας των </w:t>
      </w:r>
      <w:r w:rsidR="00630252">
        <w:rPr>
          <w:rFonts w:ascii="Calibri" w:hAnsi="Calibri" w:cs="Tahoma"/>
          <w:sz w:val="22"/>
          <w:szCs w:val="22"/>
        </w:rPr>
        <w:t>υπό προμήθεια ειδών</w:t>
      </w:r>
      <w:r w:rsidRPr="009B3D8F">
        <w:rPr>
          <w:rFonts w:ascii="Calibri" w:hAnsi="Calibri" w:cs="Tahoma"/>
          <w:sz w:val="22"/>
          <w:szCs w:val="22"/>
        </w:rPr>
        <w:t xml:space="preserve"> θα γίνει με την παραλαβή από την Υπηρεσία, του τιμολογίου και του σχετικού Πρωτοκόλλου οριστικής ποσοτικής και ποιοτικής παραλαβής των </w:t>
      </w:r>
      <w:r w:rsidR="00630252">
        <w:rPr>
          <w:rFonts w:ascii="Calibri" w:hAnsi="Calibri" w:cs="Tahoma"/>
          <w:sz w:val="22"/>
          <w:szCs w:val="22"/>
        </w:rPr>
        <w:t>ειδών</w:t>
      </w:r>
      <w:r w:rsidRPr="009B3D8F">
        <w:rPr>
          <w:rFonts w:ascii="Calibri" w:hAnsi="Calibri" w:cs="Tahoma"/>
          <w:sz w:val="22"/>
          <w:szCs w:val="22"/>
        </w:rPr>
        <w:t>,</w:t>
      </w:r>
      <w:r w:rsidR="008064DA">
        <w:rPr>
          <w:rFonts w:ascii="Calibri" w:hAnsi="Calibri" w:cs="Tahoma"/>
          <w:sz w:val="22"/>
          <w:szCs w:val="22"/>
        </w:rPr>
        <w:t xml:space="preserve"> εντός 60 ημερών,</w:t>
      </w:r>
      <w:r w:rsidR="009B3D8F" w:rsidRPr="009B3D8F">
        <w:rPr>
          <w:rFonts w:ascii="Calibri" w:hAnsi="Calibri" w:cs="Tahoma"/>
          <w:sz w:val="22"/>
          <w:szCs w:val="22"/>
        </w:rPr>
        <w:t xml:space="preserve"> με επιταγή που θα εκδοθεί στο όνομα του δικαιούχου σε βάρος του Προϋπολογισμού του Ε.Τ.Ε.</w:t>
      </w:r>
      <w:r w:rsidR="00180AF9">
        <w:rPr>
          <w:rFonts w:ascii="Calibri" w:hAnsi="Calibri" w:cs="Tahoma"/>
          <w:sz w:val="22"/>
          <w:szCs w:val="22"/>
        </w:rPr>
        <w:t>Π.Π.Α.Α.,</w:t>
      </w:r>
      <w:r w:rsidR="00630252">
        <w:rPr>
          <w:rFonts w:ascii="Calibri" w:hAnsi="Calibri" w:cs="Tahoma"/>
          <w:sz w:val="22"/>
          <w:szCs w:val="22"/>
        </w:rPr>
        <w:t xml:space="preserve"> </w:t>
      </w:r>
      <w:r w:rsidR="00630252">
        <w:rPr>
          <w:rFonts w:ascii="Calibri" w:hAnsi="Calibri" w:cs="Tahoma"/>
          <w:sz w:val="22"/>
          <w:szCs w:val="22"/>
        </w:rPr>
        <w:lastRenderedPageBreak/>
        <w:t>οικονομικού έτους 2020,</w:t>
      </w:r>
      <w:r w:rsidR="00180AF9">
        <w:rPr>
          <w:rFonts w:ascii="Calibri" w:hAnsi="Calibri" w:cs="Tahoma"/>
          <w:sz w:val="22"/>
          <w:szCs w:val="22"/>
        </w:rPr>
        <w:t xml:space="preserve"> </w:t>
      </w:r>
      <w:r w:rsidR="009B3D8F">
        <w:rPr>
          <w:rFonts w:ascii="Calibri" w:hAnsi="Calibri" w:cs="Tahoma"/>
          <w:sz w:val="22"/>
          <w:szCs w:val="22"/>
        </w:rPr>
        <w:t xml:space="preserve">ΚΑΕ </w:t>
      </w:r>
      <w:r w:rsidR="00630252">
        <w:rPr>
          <w:rFonts w:ascii="Calibri" w:hAnsi="Calibri" w:cs="Tahoma"/>
          <w:sz w:val="22"/>
          <w:szCs w:val="22"/>
        </w:rPr>
        <w:t>7131</w:t>
      </w:r>
      <w:r w:rsidR="0099486C">
        <w:rPr>
          <w:rFonts w:ascii="Calibri" w:hAnsi="Calibri" w:cs="Tahoma"/>
          <w:sz w:val="22"/>
          <w:szCs w:val="22"/>
        </w:rPr>
        <w:t xml:space="preserve">. </w:t>
      </w:r>
      <w:r w:rsidR="0099486C" w:rsidRPr="009B3D8F">
        <w:rPr>
          <w:rFonts w:ascii="Calibri" w:hAnsi="Calibri" w:cs="Tahoma"/>
          <w:sz w:val="22"/>
          <w:szCs w:val="22"/>
        </w:rPr>
        <w:t>Η πληρωμή θα γίνεται μόνο μετά την προσκόμιση βεβαίωσης φορολογική</w:t>
      </w:r>
      <w:r w:rsidR="0099486C">
        <w:rPr>
          <w:rFonts w:ascii="Calibri" w:hAnsi="Calibri" w:cs="Tahoma"/>
          <w:sz w:val="22"/>
          <w:szCs w:val="22"/>
        </w:rPr>
        <w:t xml:space="preserve">ς και ασφαλιστικής </w:t>
      </w:r>
      <w:r w:rsidR="0099486C" w:rsidRPr="00564EDE">
        <w:rPr>
          <w:rFonts w:ascii="Calibri" w:hAnsi="Calibri" w:cs="Tahoma"/>
          <w:sz w:val="22"/>
          <w:szCs w:val="22"/>
        </w:rPr>
        <w:t xml:space="preserve">ενημερότητας, </w:t>
      </w:r>
      <w:r w:rsidR="0099486C" w:rsidRPr="00564EDE">
        <w:rPr>
          <w:rFonts w:ascii="Calibri" w:hAnsi="Calibri"/>
          <w:sz w:val="22"/>
          <w:szCs w:val="22"/>
        </w:rPr>
        <w:t xml:space="preserve">καθώς και κάθε άλλου δικαιολογητικού που τυχόν ήθελε ζητηθεί από τις αρμόδιες υπηρεσίες που διενεργούν τον έλεγχο και την πληρωμή. </w:t>
      </w:r>
      <w:r w:rsidR="0099486C" w:rsidRPr="00564EDE">
        <w:rPr>
          <w:rFonts w:ascii="Calibri" w:hAnsi="Calibri" w:cs="Tahoma"/>
          <w:sz w:val="22"/>
          <w:szCs w:val="22"/>
        </w:rPr>
        <w:t>Στην τιμή περιλαμβάνεται</w:t>
      </w:r>
      <w:r w:rsidR="0099486C" w:rsidRPr="009B3D8F">
        <w:rPr>
          <w:rFonts w:ascii="Calibri" w:hAnsi="Calibri" w:cs="Tahoma"/>
          <w:sz w:val="22"/>
          <w:szCs w:val="22"/>
        </w:rPr>
        <w:t xml:space="preserve"> κάθε δαπάνη του </w:t>
      </w:r>
      <w:r w:rsidR="0099486C">
        <w:rPr>
          <w:rFonts w:ascii="Calibri" w:hAnsi="Calibri" w:cs="Tahoma"/>
          <w:sz w:val="22"/>
          <w:szCs w:val="22"/>
        </w:rPr>
        <w:t>αναδόχου</w:t>
      </w:r>
      <w:r w:rsidR="0099486C" w:rsidRPr="009B3D8F">
        <w:rPr>
          <w:rFonts w:ascii="Calibri" w:hAnsi="Calibri" w:cs="Tahoma"/>
          <w:sz w:val="22"/>
          <w:szCs w:val="22"/>
        </w:rPr>
        <w:t xml:space="preserve"> για την εκτέλεση </w:t>
      </w:r>
      <w:r w:rsidR="00630252">
        <w:rPr>
          <w:rFonts w:ascii="Calibri" w:hAnsi="Calibri" w:cs="Tahoma"/>
          <w:sz w:val="22"/>
          <w:szCs w:val="22"/>
        </w:rPr>
        <w:t>της προμήθειας</w:t>
      </w:r>
      <w:r w:rsidR="0099486C" w:rsidRPr="009B3D8F">
        <w:rPr>
          <w:rFonts w:ascii="Calibri" w:hAnsi="Calibri" w:cs="Tahoma"/>
          <w:sz w:val="22"/>
          <w:szCs w:val="22"/>
        </w:rPr>
        <w:t xml:space="preserve"> καθώς και οι νόμ</w:t>
      </w:r>
      <w:r w:rsidR="0099486C">
        <w:rPr>
          <w:rFonts w:ascii="Calibri" w:hAnsi="Calibri" w:cs="Tahoma"/>
          <w:sz w:val="22"/>
          <w:szCs w:val="22"/>
        </w:rPr>
        <w:t>ιμες κρατήσεις που τον βαρύνουν</w:t>
      </w:r>
      <w:r w:rsidR="0099486C" w:rsidRPr="009B3D8F">
        <w:rPr>
          <w:rFonts w:ascii="Calibri" w:hAnsi="Calibri" w:cs="Calibri"/>
          <w:sz w:val="22"/>
          <w:szCs w:val="22"/>
        </w:rPr>
        <w:t>, μη συμπεριλαμβανομένου του Φ.Π.Α που βαρύνει το Ελληνικό Δημόσιο</w:t>
      </w:r>
      <w:r w:rsidR="0099486C" w:rsidRPr="009B3D8F">
        <w:rPr>
          <w:rFonts w:ascii="Calibri" w:hAnsi="Calibri" w:cs="Tahoma"/>
          <w:sz w:val="22"/>
          <w:szCs w:val="22"/>
        </w:rPr>
        <w:t xml:space="preserve">. Στην καθαρή αξία θα γίνει παρακράτηση φόρου εισοδήματος </w:t>
      </w:r>
      <w:r w:rsidR="00630252">
        <w:rPr>
          <w:rFonts w:ascii="Calibri" w:hAnsi="Calibri" w:cs="Tahoma"/>
          <w:sz w:val="22"/>
          <w:szCs w:val="22"/>
        </w:rPr>
        <w:t>4</w:t>
      </w:r>
      <w:r w:rsidR="0099486C" w:rsidRPr="009B3D8F">
        <w:rPr>
          <w:rFonts w:ascii="Calibri" w:hAnsi="Calibri" w:cs="Tahoma"/>
          <w:sz w:val="22"/>
          <w:szCs w:val="22"/>
        </w:rPr>
        <w:t xml:space="preserve">%. </w:t>
      </w:r>
    </w:p>
    <w:p w:rsidR="0099486C" w:rsidRDefault="0099486C" w:rsidP="0099486C">
      <w:pPr>
        <w:tabs>
          <w:tab w:val="left" w:pos="0"/>
        </w:tabs>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Pr>
          <w:rFonts w:ascii="Calibri" w:eastAsia="Tahoma" w:hAnsi="Calibri" w:cs="Tahoma"/>
          <w:sz w:val="22"/>
          <w:szCs w:val="22"/>
          <w:lang w:eastAsia="en-US"/>
        </w:rPr>
        <w:t>ς του αναδόχου</w:t>
      </w:r>
      <w:r w:rsidRPr="009B3D8F">
        <w:rPr>
          <w:rFonts w:ascii="Calibri" w:eastAsia="Tahoma" w:hAnsi="Calibri" w:cs="Tahoma"/>
          <w:sz w:val="22"/>
          <w:szCs w:val="22"/>
          <w:lang w:eastAsia="en-US"/>
        </w:rPr>
        <w:t>.</w:t>
      </w:r>
    </w:p>
    <w:p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9B3D8F" w:rsidRPr="000A1F79" w:rsidRDefault="009B3D8F" w:rsidP="000A1F79">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8064DA" w:rsidRPr="00EE7ED0" w:rsidRDefault="008064DA" w:rsidP="000A7D2D">
      <w:pPr>
        <w:spacing w:line="288" w:lineRule="auto"/>
        <w:jc w:val="center"/>
        <w:rPr>
          <w:rFonts w:asciiTheme="minorHAnsi" w:eastAsia="Tahoma" w:hAnsiTheme="minorHAnsi" w:cstheme="minorHAnsi"/>
          <w:b/>
          <w:sz w:val="12"/>
          <w:szCs w:val="22"/>
          <w:u w:val="single"/>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rsidR="000A7D2D" w:rsidRPr="00206E8E" w:rsidRDefault="000A7D2D" w:rsidP="000A7D2D">
      <w:pPr>
        <w:spacing w:line="288" w:lineRule="auto"/>
        <w:jc w:val="both"/>
        <w:rPr>
          <w:rFonts w:asciiTheme="minorHAnsi" w:eastAsia="Tahoma" w:hAnsiTheme="minorHAnsi" w:cstheme="minorHAnsi"/>
          <w:sz w:val="12"/>
          <w:szCs w:val="22"/>
          <w:lang w:eastAsia="en-US"/>
        </w:rPr>
      </w:pPr>
    </w:p>
    <w:p w:rsidR="000A7D2D" w:rsidRPr="000A7D2D" w:rsidRDefault="006F3AD4" w:rsidP="000A7D2D">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Ο </w:t>
      </w:r>
      <w:r w:rsidR="00180AF9">
        <w:rPr>
          <w:rFonts w:asciiTheme="minorHAnsi" w:eastAsia="Tahoma" w:hAnsiTheme="minorHAnsi" w:cstheme="minorHAnsi"/>
          <w:sz w:val="22"/>
          <w:szCs w:val="22"/>
          <w:lang w:eastAsia="en-US"/>
        </w:rPr>
        <w:t>ανάδοχος</w:t>
      </w:r>
      <w:r w:rsidR="000A7D2D" w:rsidRPr="000A7D2D">
        <w:rPr>
          <w:rFonts w:asciiTheme="minorHAnsi" w:eastAsia="Tahoma" w:hAnsiTheme="minorHAnsi" w:cstheme="minorHAns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rsidR="000A7D2D" w:rsidRPr="00206E8E" w:rsidRDefault="000A7D2D" w:rsidP="000A7D2D">
      <w:pPr>
        <w:spacing w:line="288" w:lineRule="auto"/>
        <w:jc w:val="both"/>
        <w:rPr>
          <w:rFonts w:asciiTheme="minorHAnsi" w:eastAsia="Tahoma" w:hAnsiTheme="minorHAnsi" w:cstheme="minorHAnsi"/>
          <w:sz w:val="12"/>
          <w:szCs w:val="22"/>
          <w:lang w:eastAsia="en-US"/>
        </w:rPr>
      </w:pP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w:t>
      </w:r>
      <w:r w:rsidR="0099486C">
        <w:rPr>
          <w:rFonts w:ascii="Calibri" w:eastAsia="Tahoma" w:hAnsi="Calibri" w:cs="Tahoma"/>
          <w:sz w:val="22"/>
          <w:szCs w:val="22"/>
          <w:lang w:eastAsia="en-US"/>
        </w:rPr>
        <w:t xml:space="preserve"> στο άρθρο 127 του Ν. 4412/2016, όπως ισχύει.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574020">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r w:rsidR="00574020"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17" w:history="1">
        <w:r w:rsidRPr="009B3D8F">
          <w:rPr>
            <w:rFonts w:ascii="Calibri" w:eastAsia="Tahoma" w:hAnsi="Calibri" w:cs="Tahoma"/>
            <w:b/>
            <w:sz w:val="22"/>
            <w:szCs w:val="22"/>
            <w:u w:val="single"/>
            <w:lang w:eastAsia="en-US"/>
          </w:rPr>
          <w:t>http://www.gcsl.gr</w:t>
        </w:r>
      </w:hyperlink>
      <w:r w:rsidRPr="009B3D8F">
        <w:rPr>
          <w:rFonts w:ascii="Arial" w:hAnsi="Arial"/>
          <w:sz w:val="22"/>
          <w:szCs w:val="22"/>
        </w:rPr>
        <w:t xml:space="preserve"> </w:t>
      </w:r>
      <w:r w:rsidRPr="009B3D8F">
        <w:rPr>
          <w:rFonts w:ascii="Calibri" w:eastAsia="Tahoma" w:hAnsi="Calibri" w:cs="Tahoma"/>
          <w:sz w:val="22"/>
          <w:szCs w:val="22"/>
          <w:lang w:eastAsia="en-US"/>
        </w:rPr>
        <w:t>στο κεντρικό</w:t>
      </w:r>
      <w:r w:rsidR="00C865D3">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Επισυνάπτεται το Παράρτημα Α: Τεχνικές Προδιαγραφές-Προϋπολογισμός,</w:t>
      </w:r>
      <w:r w:rsidR="001D6BB5">
        <w:rPr>
          <w:rFonts w:ascii="Calibri" w:eastAsia="Tahoma" w:hAnsi="Calibri" w:cs="Tahoma"/>
          <w:sz w:val="22"/>
          <w:szCs w:val="22"/>
          <w:lang w:eastAsia="en-US"/>
        </w:rPr>
        <w:t xml:space="preserve"> </w:t>
      </w:r>
      <w:r w:rsidRPr="009B3D8F">
        <w:rPr>
          <w:rFonts w:ascii="Calibri" w:eastAsia="Tahoma" w:hAnsi="Calibri" w:cs="Tahoma"/>
          <w:sz w:val="22"/>
          <w:szCs w:val="22"/>
          <w:lang w:eastAsia="en-US"/>
        </w:rPr>
        <w:t xml:space="preserve">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9C1116" w:rsidRPr="009C1116" w:rsidRDefault="009C1116" w:rsidP="009B3D8F">
      <w:pPr>
        <w:spacing w:line="288" w:lineRule="auto"/>
        <w:jc w:val="both"/>
        <w:rPr>
          <w:rFonts w:ascii="Calibri" w:eastAsia="Tahoma" w:hAnsi="Calibri" w:cs="Tahoma"/>
          <w:sz w:val="10"/>
          <w:szCs w:val="22"/>
          <w:lang w:eastAsia="en-US"/>
        </w:rPr>
      </w:pPr>
    </w:p>
    <w:tbl>
      <w:tblPr>
        <w:tblpPr w:leftFromText="180" w:rightFromText="180" w:vertAnchor="text" w:horzAnchor="margin" w:tblpXSpec="right" w:tblpY="151"/>
        <w:tblW w:w="2946" w:type="dxa"/>
        <w:tblLayout w:type="fixed"/>
        <w:tblLook w:val="04A0" w:firstRow="1" w:lastRow="0" w:firstColumn="1" w:lastColumn="0" w:noHBand="0" w:noVBand="1"/>
      </w:tblPr>
      <w:tblGrid>
        <w:gridCol w:w="2946"/>
      </w:tblGrid>
      <w:tr w:rsidR="00096A68" w:rsidRPr="00D17869" w:rsidTr="00096A68">
        <w:tc>
          <w:tcPr>
            <w:tcW w:w="2946" w:type="dxa"/>
            <w:vAlign w:val="center"/>
          </w:tcPr>
          <w:p w:rsidR="00096A68" w:rsidRPr="00D17869" w:rsidRDefault="00096A68" w:rsidP="00096A68">
            <w:pPr>
              <w:spacing w:line="288" w:lineRule="auto"/>
              <w:jc w:val="center"/>
              <w:rPr>
                <w:rFonts w:asciiTheme="minorHAnsi" w:eastAsia="Tahoma" w:hAnsiTheme="minorHAnsi" w:cstheme="minorHAnsi"/>
                <w:b/>
                <w:sz w:val="20"/>
                <w:szCs w:val="20"/>
                <w:lang w:eastAsia="en-US"/>
              </w:rPr>
            </w:pPr>
            <w:r w:rsidRPr="00D17869">
              <w:rPr>
                <w:rFonts w:asciiTheme="minorHAnsi" w:eastAsia="Tahoma" w:hAnsiTheme="minorHAnsi" w:cstheme="minorHAnsi"/>
                <w:b/>
                <w:sz w:val="20"/>
                <w:szCs w:val="20"/>
                <w:lang w:eastAsia="en-US"/>
              </w:rPr>
              <w:t>Με εντολή Διοικητή</w:t>
            </w:r>
          </w:p>
          <w:p w:rsidR="00096A68" w:rsidRPr="00D17869" w:rsidRDefault="00096A68" w:rsidP="00096A68">
            <w:pPr>
              <w:spacing w:line="288" w:lineRule="auto"/>
              <w:jc w:val="center"/>
              <w:rPr>
                <w:rFonts w:asciiTheme="minorHAnsi" w:eastAsia="Tahoma" w:hAnsiTheme="minorHAnsi" w:cstheme="minorHAnsi"/>
                <w:b/>
                <w:sz w:val="20"/>
                <w:szCs w:val="20"/>
                <w:lang w:eastAsia="en-US"/>
              </w:rPr>
            </w:pPr>
            <w:r w:rsidRPr="00D17869">
              <w:rPr>
                <w:rFonts w:asciiTheme="minorHAnsi" w:eastAsia="Tahoma" w:hAnsiTheme="minorHAnsi" w:cstheme="minorHAnsi"/>
                <w:b/>
                <w:sz w:val="20"/>
                <w:szCs w:val="20"/>
                <w:lang w:eastAsia="en-US"/>
              </w:rPr>
              <w:t>Η ΠΡΟΪΣΤΑΜΕΝΗ ΤΗΣ ΓΕΝΙΚΗΣ ΔΙΕΥΘΥΝΣΗΣ</w:t>
            </w:r>
          </w:p>
        </w:tc>
      </w:tr>
      <w:tr w:rsidR="00096A68" w:rsidRPr="00D17869" w:rsidTr="00096A68">
        <w:trPr>
          <w:trHeight w:val="1543"/>
        </w:trPr>
        <w:tc>
          <w:tcPr>
            <w:tcW w:w="2946" w:type="dxa"/>
          </w:tcPr>
          <w:p w:rsidR="00096A68" w:rsidRPr="00D17869" w:rsidRDefault="00096A68" w:rsidP="00096A68">
            <w:pPr>
              <w:spacing w:line="288" w:lineRule="auto"/>
              <w:jc w:val="center"/>
              <w:rPr>
                <w:rFonts w:asciiTheme="minorHAnsi" w:eastAsia="Tahoma" w:hAnsiTheme="minorHAnsi" w:cstheme="minorHAnsi"/>
                <w:b/>
                <w:sz w:val="20"/>
                <w:szCs w:val="20"/>
                <w:lang w:eastAsia="en-US"/>
              </w:rPr>
            </w:pPr>
          </w:p>
          <w:p w:rsidR="00096A68" w:rsidRPr="00D17869" w:rsidRDefault="00096A68" w:rsidP="00096A68">
            <w:pPr>
              <w:spacing w:line="288" w:lineRule="auto"/>
              <w:jc w:val="center"/>
              <w:rPr>
                <w:rFonts w:asciiTheme="minorHAnsi" w:eastAsia="Tahoma" w:hAnsiTheme="minorHAnsi" w:cstheme="minorHAnsi"/>
                <w:b/>
                <w:sz w:val="20"/>
                <w:szCs w:val="20"/>
                <w:lang w:eastAsia="en-US"/>
              </w:rPr>
            </w:pPr>
          </w:p>
          <w:p w:rsidR="00096A68" w:rsidRPr="00D17869" w:rsidRDefault="00096A68" w:rsidP="00096A68">
            <w:pPr>
              <w:spacing w:line="288" w:lineRule="auto"/>
              <w:jc w:val="center"/>
              <w:rPr>
                <w:rFonts w:asciiTheme="minorHAnsi" w:eastAsia="Tahoma" w:hAnsiTheme="minorHAnsi" w:cstheme="minorHAnsi"/>
                <w:b/>
                <w:sz w:val="20"/>
                <w:szCs w:val="20"/>
                <w:lang w:eastAsia="en-US"/>
              </w:rPr>
            </w:pPr>
            <w:r w:rsidRPr="00D17869">
              <w:rPr>
                <w:rFonts w:asciiTheme="minorHAnsi" w:eastAsia="Tahoma" w:hAnsiTheme="minorHAnsi" w:cstheme="minorHAnsi"/>
                <w:b/>
                <w:sz w:val="20"/>
                <w:szCs w:val="20"/>
                <w:lang w:eastAsia="en-US"/>
              </w:rPr>
              <w:t>Σοφία Ζήση</w:t>
            </w:r>
          </w:p>
        </w:tc>
      </w:tr>
    </w:tbl>
    <w:p w:rsidR="000A7D2D" w:rsidRDefault="000A7D2D" w:rsidP="000A7D2D">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p>
    <w:p w:rsidR="009A7418" w:rsidRDefault="009A7418" w:rsidP="000A7D2D">
      <w:pPr>
        <w:spacing w:line="288" w:lineRule="auto"/>
        <w:jc w:val="both"/>
        <w:rPr>
          <w:rFonts w:asciiTheme="minorHAnsi" w:eastAsia="Tahoma" w:hAnsiTheme="minorHAnsi" w:cstheme="minorHAnsi"/>
          <w:sz w:val="22"/>
          <w:szCs w:val="22"/>
          <w:lang w:eastAsia="en-US"/>
        </w:rPr>
      </w:pPr>
    </w:p>
    <w:p w:rsidR="009A7418" w:rsidRPr="000A7D2D" w:rsidRDefault="009A7418" w:rsidP="000A7D2D">
      <w:pPr>
        <w:spacing w:line="288" w:lineRule="auto"/>
        <w:jc w:val="both"/>
        <w:rPr>
          <w:rFonts w:asciiTheme="minorHAnsi" w:eastAsia="Tahoma" w:hAnsiTheme="minorHAnsi" w:cstheme="minorHAnsi"/>
          <w:sz w:val="22"/>
          <w:szCs w:val="22"/>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96A68" w:rsidRDefault="00096A68" w:rsidP="000A7D2D">
      <w:pPr>
        <w:spacing w:line="288" w:lineRule="auto"/>
        <w:jc w:val="both"/>
        <w:rPr>
          <w:rFonts w:asciiTheme="minorHAnsi" w:eastAsia="Tahoma" w:hAnsiTheme="minorHAnsi" w:cstheme="minorHAnsi"/>
          <w:b/>
          <w:bCs/>
          <w:sz w:val="20"/>
          <w:szCs w:val="20"/>
          <w:u w:val="single"/>
          <w:lang w:eastAsia="en-US"/>
        </w:rPr>
      </w:pP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lastRenderedPageBreak/>
        <w:t xml:space="preserve">Κοινοποίηση: </w:t>
      </w:r>
    </w:p>
    <w:p w:rsidR="000A7D2D" w:rsidRPr="00F14EBA" w:rsidRDefault="000A7D2D" w:rsidP="000A7D2D">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Προϋπολογισμού &amp; Δημοσιονομικών Αναφορών  ΑΑΔΕ (mail:a.giannaki@aade.gr)</w:t>
      </w:r>
    </w:p>
    <w:p w:rsidR="00C865D3" w:rsidRDefault="00C865D3" w:rsidP="00C865D3">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Υποστήριξης Ηλεκτρονικών Υπηρεσιών ΑΑΔΕ (</w:t>
      </w:r>
      <w:r w:rsidRPr="00F14EBA">
        <w:rPr>
          <w:rFonts w:asciiTheme="minorHAnsi" w:eastAsia="Tahoma" w:hAnsiTheme="minorHAnsi" w:cstheme="minorHAnsi"/>
          <w:bCs/>
          <w:sz w:val="20"/>
          <w:szCs w:val="20"/>
          <w:lang w:val="en-US" w:eastAsia="en-US"/>
        </w:rPr>
        <w:t>mail</w:t>
      </w:r>
      <w:r w:rsidRPr="00F14EBA">
        <w:rPr>
          <w:rFonts w:asciiTheme="minorHAnsi" w:eastAsia="Tahoma" w:hAnsiTheme="minorHAnsi" w:cstheme="minorHAnsi"/>
          <w:bCs/>
          <w:sz w:val="20"/>
          <w:szCs w:val="20"/>
          <w:lang w:eastAsia="en-US"/>
        </w:rPr>
        <w:t xml:space="preserve">: </w:t>
      </w:r>
      <w:hyperlink r:id="rId18" w:history="1">
        <w:r w:rsidRPr="00F14EBA">
          <w:rPr>
            <w:rStyle w:val="-"/>
            <w:rFonts w:asciiTheme="minorHAnsi" w:eastAsia="Tahoma" w:hAnsiTheme="minorHAnsi" w:cstheme="minorHAnsi"/>
            <w:bCs/>
            <w:sz w:val="20"/>
            <w:szCs w:val="20"/>
            <w:lang w:eastAsia="en-US"/>
          </w:rPr>
          <w:t>siteadmin@aade.gr</w:t>
        </w:r>
      </w:hyperlink>
      <w:r w:rsidRPr="00F14EBA">
        <w:rPr>
          <w:rFonts w:asciiTheme="minorHAnsi" w:eastAsia="Tahoma" w:hAnsiTheme="minorHAnsi" w:cstheme="minorHAnsi"/>
          <w:bCs/>
          <w:sz w:val="20"/>
          <w:szCs w:val="20"/>
          <w:lang w:eastAsia="en-US"/>
        </w:rPr>
        <w:t>)</w:t>
      </w:r>
    </w:p>
    <w:p w:rsidR="00E10DB2" w:rsidRDefault="00E10DB2" w:rsidP="00E10DB2">
      <w:pPr>
        <w:numPr>
          <w:ilvl w:val="0"/>
          <w:numId w:val="12"/>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Α</w:t>
      </w:r>
      <w:r w:rsidRPr="00115CA3">
        <w:rPr>
          <w:rFonts w:ascii="Calibri" w:eastAsia="Tahoma" w:hAnsi="Calibri" w:cs="Calibri"/>
          <w:bCs/>
          <w:sz w:val="20"/>
          <w:szCs w:val="20"/>
          <w:lang w:eastAsia="en-US"/>
        </w:rPr>
        <w:t>' Χ.Υ. Αθηνών</w:t>
      </w:r>
    </w:p>
    <w:p w:rsidR="00E10DB2" w:rsidRDefault="00E10DB2" w:rsidP="00E10DB2">
      <w:pPr>
        <w:numPr>
          <w:ilvl w:val="0"/>
          <w:numId w:val="12"/>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Χημική Υπηρεσία Μετρολογίας</w:t>
      </w:r>
    </w:p>
    <w:p w:rsidR="00E10DB2" w:rsidRDefault="00E10DB2" w:rsidP="00E10DB2">
      <w:pPr>
        <w:numPr>
          <w:ilvl w:val="0"/>
          <w:numId w:val="12"/>
        </w:numPr>
        <w:spacing w:line="276" w:lineRule="auto"/>
        <w:ind w:left="426" w:hanging="426"/>
        <w:jc w:val="both"/>
        <w:rPr>
          <w:rFonts w:ascii="Calibri" w:eastAsia="Tahoma" w:hAnsi="Calibri" w:cs="Calibri"/>
          <w:bCs/>
          <w:sz w:val="20"/>
          <w:szCs w:val="20"/>
          <w:lang w:eastAsia="en-US"/>
        </w:rPr>
      </w:pPr>
      <w:r w:rsidRPr="00E10DB2">
        <w:rPr>
          <w:rFonts w:ascii="Calibri" w:eastAsia="Tahoma" w:hAnsi="Calibri" w:cs="Calibri"/>
          <w:bCs/>
          <w:sz w:val="20"/>
          <w:szCs w:val="20"/>
          <w:lang w:eastAsia="en-US"/>
        </w:rPr>
        <w:t>Χ</w:t>
      </w:r>
      <w:r>
        <w:rPr>
          <w:rFonts w:ascii="Calibri" w:eastAsia="Tahoma" w:hAnsi="Calibri" w:cs="Calibri"/>
          <w:bCs/>
          <w:sz w:val="20"/>
          <w:szCs w:val="20"/>
          <w:lang w:eastAsia="en-US"/>
        </w:rPr>
        <w:t>ημική Υπηρεσία</w:t>
      </w:r>
      <w:r w:rsidRPr="00E10DB2">
        <w:rPr>
          <w:rFonts w:ascii="Calibri" w:eastAsia="Tahoma" w:hAnsi="Calibri" w:cs="Calibri"/>
          <w:bCs/>
          <w:sz w:val="20"/>
          <w:szCs w:val="20"/>
          <w:lang w:eastAsia="en-US"/>
        </w:rPr>
        <w:t xml:space="preserve"> Αν. Μακεδονίας – Θράκης, Τμήμα Χ.Υ. Καβάλας</w:t>
      </w:r>
    </w:p>
    <w:p w:rsidR="00E10DB2" w:rsidRDefault="00E10DB2" w:rsidP="00E10DB2">
      <w:pPr>
        <w:numPr>
          <w:ilvl w:val="0"/>
          <w:numId w:val="12"/>
        </w:numPr>
        <w:spacing w:line="276" w:lineRule="auto"/>
        <w:ind w:left="426" w:hanging="426"/>
        <w:jc w:val="both"/>
        <w:rPr>
          <w:rFonts w:ascii="Calibri" w:eastAsia="Tahoma" w:hAnsi="Calibri" w:cs="Calibri"/>
          <w:bCs/>
          <w:sz w:val="20"/>
          <w:szCs w:val="20"/>
          <w:lang w:eastAsia="en-US"/>
        </w:rPr>
      </w:pPr>
      <w:r w:rsidRPr="00E10DB2">
        <w:rPr>
          <w:rFonts w:ascii="Calibri" w:eastAsia="Tahoma" w:hAnsi="Calibri" w:cs="Calibri"/>
          <w:bCs/>
          <w:sz w:val="20"/>
          <w:szCs w:val="20"/>
          <w:lang w:eastAsia="en-US"/>
        </w:rPr>
        <w:t>Χ</w:t>
      </w:r>
      <w:r>
        <w:rPr>
          <w:rFonts w:ascii="Calibri" w:eastAsia="Tahoma" w:hAnsi="Calibri" w:cs="Calibri"/>
          <w:bCs/>
          <w:sz w:val="20"/>
          <w:szCs w:val="20"/>
          <w:lang w:eastAsia="en-US"/>
        </w:rPr>
        <w:t>ημική Υπηρεσία</w:t>
      </w:r>
      <w:r w:rsidRPr="00E10DB2">
        <w:rPr>
          <w:rFonts w:ascii="Calibri" w:eastAsia="Tahoma" w:hAnsi="Calibri" w:cs="Calibri"/>
          <w:bCs/>
          <w:sz w:val="20"/>
          <w:szCs w:val="20"/>
          <w:lang w:eastAsia="en-US"/>
        </w:rPr>
        <w:t xml:space="preserve"> Πελοποννήσου, Δυτικής Ελλάδας και Ιονίου, Πάτρα</w:t>
      </w:r>
    </w:p>
    <w:p w:rsidR="00E10DB2" w:rsidRDefault="00E10DB2" w:rsidP="00E10DB2">
      <w:pPr>
        <w:numPr>
          <w:ilvl w:val="0"/>
          <w:numId w:val="12"/>
        </w:numPr>
        <w:spacing w:line="276" w:lineRule="auto"/>
        <w:ind w:left="426" w:hanging="426"/>
        <w:jc w:val="both"/>
        <w:rPr>
          <w:rFonts w:ascii="Calibri" w:eastAsia="Tahoma" w:hAnsi="Calibri" w:cs="Calibri"/>
          <w:bCs/>
          <w:sz w:val="20"/>
          <w:szCs w:val="20"/>
          <w:lang w:eastAsia="en-US"/>
        </w:rPr>
      </w:pPr>
      <w:r w:rsidRPr="00E10DB2">
        <w:rPr>
          <w:rFonts w:ascii="Calibri" w:eastAsia="Tahoma" w:hAnsi="Calibri" w:cs="Calibri"/>
          <w:bCs/>
          <w:sz w:val="20"/>
          <w:szCs w:val="20"/>
          <w:lang w:eastAsia="en-US"/>
        </w:rPr>
        <w:t>Χ</w:t>
      </w:r>
      <w:r>
        <w:rPr>
          <w:rFonts w:ascii="Calibri" w:eastAsia="Tahoma" w:hAnsi="Calibri" w:cs="Calibri"/>
          <w:bCs/>
          <w:sz w:val="20"/>
          <w:szCs w:val="20"/>
          <w:lang w:eastAsia="en-US"/>
        </w:rPr>
        <w:t>ημική Υπηρεσία</w:t>
      </w:r>
      <w:r w:rsidRPr="00E10DB2">
        <w:rPr>
          <w:rFonts w:ascii="Calibri" w:eastAsia="Tahoma" w:hAnsi="Calibri" w:cs="Calibri"/>
          <w:bCs/>
          <w:sz w:val="20"/>
          <w:szCs w:val="20"/>
          <w:lang w:eastAsia="en-US"/>
        </w:rPr>
        <w:t xml:space="preserve"> Πελοποννήσου, Δυτικής Ελλάδας και Ιονίου </w:t>
      </w:r>
      <w:r>
        <w:rPr>
          <w:rFonts w:ascii="Calibri" w:eastAsia="Tahoma" w:hAnsi="Calibri" w:cs="Calibri"/>
          <w:bCs/>
          <w:sz w:val="20"/>
          <w:szCs w:val="20"/>
          <w:lang w:eastAsia="en-US"/>
        </w:rPr>
        <w:t xml:space="preserve">, </w:t>
      </w:r>
      <w:r w:rsidRPr="00E10DB2">
        <w:rPr>
          <w:rFonts w:ascii="Calibri" w:eastAsia="Tahoma" w:hAnsi="Calibri" w:cs="Calibri"/>
          <w:bCs/>
          <w:sz w:val="20"/>
          <w:szCs w:val="20"/>
          <w:lang w:eastAsia="en-US"/>
        </w:rPr>
        <w:t>Τμήμα Χ.Υ. Κορίνθου</w:t>
      </w:r>
    </w:p>
    <w:p w:rsidR="00B001F0" w:rsidRDefault="00E10DB2" w:rsidP="00FC255B">
      <w:pPr>
        <w:numPr>
          <w:ilvl w:val="0"/>
          <w:numId w:val="12"/>
        </w:numPr>
        <w:spacing w:line="288" w:lineRule="auto"/>
        <w:ind w:left="426" w:hanging="426"/>
        <w:jc w:val="both"/>
        <w:rPr>
          <w:rFonts w:ascii="Calibri" w:eastAsia="Tahoma" w:hAnsi="Calibri" w:cs="Calibri"/>
          <w:bCs/>
          <w:sz w:val="20"/>
          <w:szCs w:val="20"/>
          <w:lang w:eastAsia="en-US"/>
        </w:rPr>
      </w:pPr>
      <w:r w:rsidRPr="00E10DB2">
        <w:rPr>
          <w:rFonts w:ascii="Calibri" w:eastAsia="Tahoma" w:hAnsi="Calibri" w:cs="Calibri"/>
          <w:bCs/>
          <w:sz w:val="20"/>
          <w:szCs w:val="20"/>
          <w:lang w:eastAsia="en-US"/>
        </w:rPr>
        <w:t>Χημική Υπηρεσία Αιγαίου, Τμήμα Χ.Υ. Μυτιλήνης</w:t>
      </w:r>
    </w:p>
    <w:p w:rsidR="009A7418" w:rsidRPr="00E10DB2" w:rsidRDefault="009A7418" w:rsidP="00FC255B">
      <w:pPr>
        <w:numPr>
          <w:ilvl w:val="0"/>
          <w:numId w:val="12"/>
        </w:numPr>
        <w:spacing w:line="288"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Χημική Υπηρεσία Κεντρικής Μακεδονίας, Θεσσαλονίκη</w:t>
      </w: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ΕΣΩΤΕΡΙΚΗ ΔΙΑΝΟΜΗ:</w:t>
      </w:r>
    </w:p>
    <w:p w:rsidR="000A7D2D" w:rsidRPr="00F14EBA" w:rsidRDefault="000A7D2D" w:rsidP="000A7D2D">
      <w:pPr>
        <w:numPr>
          <w:ilvl w:val="0"/>
          <w:numId w:val="6"/>
        </w:numPr>
        <w:spacing w:line="288" w:lineRule="auto"/>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Γραφείο Προϊσταμένου Γενικής Διεύθυνσης</w:t>
      </w:r>
    </w:p>
    <w:p w:rsidR="000A7D2D" w:rsidRDefault="000A7D2D" w:rsidP="000A7D2D">
      <w:pPr>
        <w:numPr>
          <w:ilvl w:val="0"/>
          <w:numId w:val="6"/>
        </w:numPr>
        <w:spacing w:line="288" w:lineRule="auto"/>
        <w:jc w:val="both"/>
        <w:rPr>
          <w:rFonts w:asciiTheme="minorHAnsi" w:eastAsia="Tahoma" w:hAnsiTheme="minorHAnsi" w:cstheme="minorHAnsi"/>
          <w:sz w:val="20"/>
          <w:szCs w:val="20"/>
          <w:lang w:eastAsia="en-US"/>
        </w:rPr>
      </w:pPr>
      <w:r w:rsidRPr="00F14EBA">
        <w:rPr>
          <w:rFonts w:asciiTheme="minorHAnsi" w:eastAsia="Tahoma" w:hAnsiTheme="minorHAnsi" w:cstheme="minorHAnsi"/>
          <w:sz w:val="20"/>
          <w:szCs w:val="20"/>
          <w:lang w:eastAsia="en-US"/>
        </w:rPr>
        <w:t>Διεύθυνση Σχεδιασμού &amp; Υποσ</w:t>
      </w:r>
      <w:r w:rsidR="001E54E3" w:rsidRPr="00F14EBA">
        <w:rPr>
          <w:rFonts w:asciiTheme="minorHAnsi" w:eastAsia="Tahoma" w:hAnsiTheme="minorHAnsi" w:cstheme="minorHAnsi"/>
          <w:sz w:val="20"/>
          <w:szCs w:val="20"/>
          <w:lang w:eastAsia="en-US"/>
        </w:rPr>
        <w:t>τήριξης Εργαστηρίων, Τμήματα Α΄,</w:t>
      </w:r>
      <w:r w:rsidRPr="00F14EBA">
        <w:rPr>
          <w:rFonts w:asciiTheme="minorHAnsi" w:eastAsia="Tahoma" w:hAnsiTheme="minorHAnsi" w:cstheme="minorHAnsi"/>
          <w:sz w:val="20"/>
          <w:szCs w:val="20"/>
          <w:lang w:eastAsia="en-US"/>
        </w:rPr>
        <w:t xml:space="preserve"> Β’</w:t>
      </w:r>
      <w:r w:rsidR="001E54E3" w:rsidRPr="00F14EBA">
        <w:rPr>
          <w:rFonts w:asciiTheme="minorHAnsi" w:eastAsia="Tahoma" w:hAnsiTheme="minorHAnsi" w:cstheme="minorHAnsi"/>
          <w:sz w:val="20"/>
          <w:szCs w:val="20"/>
          <w:lang w:eastAsia="en-US"/>
        </w:rPr>
        <w:t xml:space="preserve"> &amp; Γ’</w:t>
      </w:r>
    </w:p>
    <w:p w:rsidR="00CB2A27" w:rsidRPr="00CB2A27" w:rsidRDefault="00CB2A27" w:rsidP="00630252">
      <w:pPr>
        <w:spacing w:line="288" w:lineRule="auto"/>
        <w:ind w:left="360"/>
        <w:jc w:val="both"/>
        <w:rPr>
          <w:rFonts w:asciiTheme="minorHAnsi" w:eastAsia="Tahoma" w:hAnsiTheme="minorHAnsi" w:cstheme="minorHAnsi"/>
          <w:sz w:val="20"/>
          <w:szCs w:val="20"/>
          <w:lang w:eastAsia="en-US"/>
        </w:rPr>
      </w:pPr>
      <w:r w:rsidRPr="00FC255B">
        <w:rPr>
          <w:rFonts w:asciiTheme="minorHAnsi" w:eastAsia="Tahoma" w:hAnsiTheme="minorHAnsi" w:cstheme="minorHAnsi"/>
          <w:sz w:val="20"/>
          <w:szCs w:val="20"/>
          <w:lang w:eastAsia="en-US"/>
        </w:rPr>
        <w:t xml:space="preserve"> </w:t>
      </w:r>
    </w:p>
    <w:p w:rsidR="000A7D2D" w:rsidRPr="00630252" w:rsidRDefault="000A7D2D" w:rsidP="00630252">
      <w:pPr>
        <w:numPr>
          <w:ilvl w:val="0"/>
          <w:numId w:val="6"/>
        </w:numPr>
        <w:spacing w:line="288" w:lineRule="auto"/>
        <w:jc w:val="both"/>
        <w:rPr>
          <w:rFonts w:asciiTheme="minorHAnsi" w:eastAsia="Tahoma" w:hAnsiTheme="minorHAnsi" w:cstheme="minorHAnsi"/>
          <w:sz w:val="20"/>
          <w:szCs w:val="20"/>
          <w:lang w:eastAsia="en-US"/>
        </w:rPr>
        <w:sectPr w:rsidR="000A7D2D" w:rsidRPr="00630252" w:rsidSect="009C1116">
          <w:headerReference w:type="even" r:id="rId19"/>
          <w:headerReference w:type="default" r:id="rId20"/>
          <w:footerReference w:type="even" r:id="rId21"/>
          <w:footerReference w:type="default" r:id="rId22"/>
          <w:headerReference w:type="first" r:id="rId23"/>
          <w:footerReference w:type="first" r:id="rId24"/>
          <w:pgSz w:w="11906" w:h="16838" w:code="9"/>
          <w:pgMar w:top="851" w:right="1274" w:bottom="1701" w:left="720" w:header="397" w:footer="709" w:gutter="0"/>
          <w:cols w:space="708"/>
          <w:docGrid w:linePitch="360"/>
        </w:sectPr>
      </w:pPr>
    </w:p>
    <w:p w:rsidR="00F328E2" w:rsidRPr="00F328E2" w:rsidRDefault="00F328E2" w:rsidP="00F328E2">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lastRenderedPageBreak/>
        <w:t>ΠΑΡΑΡΤΗΜΑΤΑ</w:t>
      </w:r>
    </w:p>
    <w:p w:rsidR="00F328E2" w:rsidRPr="00F328E2" w:rsidRDefault="00F328E2" w:rsidP="00F328E2">
      <w:pPr>
        <w:tabs>
          <w:tab w:val="left" w:pos="12322"/>
        </w:tabs>
        <w:spacing w:line="288" w:lineRule="auto"/>
        <w:jc w:val="center"/>
        <w:rPr>
          <w:rFonts w:ascii="Calibri" w:eastAsia="Tahoma" w:hAnsi="Calibri" w:cs="Tahoma"/>
          <w:b/>
          <w:sz w:val="22"/>
          <w:szCs w:val="22"/>
          <w:u w:val="single"/>
          <w:lang w:eastAsia="en-US"/>
        </w:rPr>
      </w:pPr>
      <w:r w:rsidRPr="00F328E2">
        <w:rPr>
          <w:rFonts w:ascii="Calibri" w:eastAsia="Tahoma" w:hAnsi="Calibri" w:cs="Tahoma"/>
          <w:b/>
          <w:sz w:val="22"/>
          <w:szCs w:val="22"/>
          <w:lang w:eastAsia="en-US"/>
        </w:rPr>
        <w:t>ΠΑΡΑΡΤΗΜΑ Α΄:</w:t>
      </w:r>
      <w:r>
        <w:rPr>
          <w:rFonts w:ascii="Calibri" w:eastAsia="Tahoma" w:hAnsi="Calibri" w:cs="Tahoma"/>
          <w:b/>
          <w:sz w:val="22"/>
          <w:szCs w:val="22"/>
          <w:lang w:eastAsia="en-US"/>
        </w:rPr>
        <w:t xml:space="preserve"> </w:t>
      </w:r>
      <w:r w:rsidRPr="00F328E2">
        <w:rPr>
          <w:rFonts w:ascii="Calibri" w:eastAsia="Tahoma" w:hAnsi="Calibri" w:cs="Tahoma"/>
          <w:b/>
          <w:sz w:val="22"/>
          <w:szCs w:val="22"/>
          <w:lang w:eastAsia="en-US"/>
        </w:rPr>
        <w:t>ΤΕΧΝΙΚΕΣ ΠΡΟΔΙΑΓΡΑΦΕΣ- ΠΡΟΥΠΟΛΟΓΙΣΜΟΣ</w:t>
      </w:r>
    </w:p>
    <w:p w:rsidR="00F328E2" w:rsidRPr="00F328E2" w:rsidRDefault="00F328E2" w:rsidP="00F328E2">
      <w:pPr>
        <w:tabs>
          <w:tab w:val="left" w:pos="12322"/>
        </w:tabs>
        <w:spacing w:line="288" w:lineRule="auto"/>
        <w:jc w:val="both"/>
        <w:rPr>
          <w:rFonts w:ascii="Calibri" w:eastAsia="Tahoma" w:hAnsi="Calibri" w:cs="Tahoma"/>
          <w:b/>
          <w:sz w:val="22"/>
          <w:szCs w:val="22"/>
          <w:lang w:eastAsia="en-US"/>
        </w:rPr>
      </w:pPr>
    </w:p>
    <w:p w:rsidR="00F328E2" w:rsidRPr="00F328E2" w:rsidRDefault="00F328E2" w:rsidP="003F2CDC">
      <w:pPr>
        <w:tabs>
          <w:tab w:val="left" w:pos="12322"/>
        </w:tabs>
        <w:spacing w:line="288" w:lineRule="auto"/>
        <w:ind w:left="142" w:right="282"/>
        <w:jc w:val="both"/>
        <w:rPr>
          <w:rFonts w:ascii="Calibri" w:eastAsia="Tahoma" w:hAnsi="Calibri" w:cs="Tahoma"/>
          <w:sz w:val="22"/>
          <w:szCs w:val="22"/>
          <w:lang w:eastAsia="en-US"/>
        </w:rPr>
      </w:pPr>
      <w:r w:rsidRPr="00F328E2">
        <w:rPr>
          <w:rFonts w:ascii="Calibri" w:eastAsia="Tahoma" w:hAnsi="Calibri" w:cs="Tahoma"/>
          <w:sz w:val="22"/>
          <w:szCs w:val="22"/>
          <w:lang w:eastAsia="en-US"/>
        </w:rPr>
        <w:t>Τα προαναφερόμενα είδη θα πρέπει να πληρούν τις Τεχνικές Προδιαγραφές, που αποτελούν αναπόσπαστο μέρος της παρούσας Διακήρυξης.</w:t>
      </w:r>
    </w:p>
    <w:p w:rsidR="00F328E2" w:rsidRPr="00F328E2" w:rsidRDefault="00F328E2" w:rsidP="00F328E2">
      <w:pPr>
        <w:tabs>
          <w:tab w:val="left" w:pos="12322"/>
        </w:tabs>
        <w:spacing w:line="288" w:lineRule="auto"/>
        <w:jc w:val="both"/>
        <w:rPr>
          <w:rFonts w:ascii="Calibri" w:eastAsia="Tahoma" w:hAnsi="Calibri" w:cs="Tahoma"/>
          <w:b/>
          <w:sz w:val="22"/>
          <w:szCs w:val="22"/>
          <w:lang w:eastAsia="en-US"/>
        </w:rPr>
      </w:pPr>
    </w:p>
    <w:p w:rsidR="008019F0" w:rsidRDefault="00F328E2" w:rsidP="00F328E2">
      <w:pPr>
        <w:tabs>
          <w:tab w:val="left" w:pos="12322"/>
        </w:tabs>
        <w:spacing w:line="288" w:lineRule="auto"/>
        <w:jc w:val="center"/>
        <w:rPr>
          <w:rFonts w:ascii="Calibri" w:eastAsia="Tahoma" w:hAnsi="Calibri" w:cs="Tahoma"/>
          <w:b/>
          <w:sz w:val="22"/>
          <w:szCs w:val="22"/>
          <w:lang w:eastAsia="en-US"/>
        </w:rPr>
      </w:pPr>
      <w:r>
        <w:rPr>
          <w:rFonts w:ascii="Calibri" w:eastAsia="Tahoma" w:hAnsi="Calibri" w:cs="Tahoma"/>
          <w:b/>
          <w:sz w:val="22"/>
          <w:szCs w:val="22"/>
          <w:lang w:eastAsia="en-US"/>
        </w:rPr>
        <w:t>ΤΜΗΜΑ 1</w:t>
      </w:r>
    </w:p>
    <w:p w:rsidR="008019F0" w:rsidRDefault="008019F0" w:rsidP="00F328E2">
      <w:pPr>
        <w:tabs>
          <w:tab w:val="left" w:pos="12322"/>
        </w:tabs>
        <w:spacing w:line="288" w:lineRule="auto"/>
        <w:jc w:val="center"/>
        <w:rPr>
          <w:rFonts w:ascii="Calibri" w:eastAsia="Tahoma" w:hAnsi="Calibri" w:cs="Tahoma"/>
          <w:b/>
          <w:sz w:val="22"/>
          <w:szCs w:val="22"/>
          <w:lang w:eastAsia="en-US"/>
        </w:rPr>
      </w:pPr>
      <w:r>
        <w:rPr>
          <w:rFonts w:ascii="Calibri" w:eastAsia="Tahoma" w:hAnsi="Calibri" w:cs="Tahoma"/>
          <w:b/>
          <w:sz w:val="22"/>
          <w:szCs w:val="22"/>
          <w:lang w:eastAsia="en-US"/>
        </w:rPr>
        <w:t>ΣΥΝΟΛΙΚΟΣ ΠΡΟΥΠΟΛΟΓΙΣΜΟΣ: 43.000,00€ + 10.320,00€ ΦΠΑ = 53.320,00€</w:t>
      </w:r>
    </w:p>
    <w:p w:rsidR="00F328E2" w:rsidRPr="00F328E2" w:rsidRDefault="00F328E2" w:rsidP="00F328E2">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ΕΙΔΟΣ</w:t>
      </w:r>
      <w:r w:rsidR="00DD463B">
        <w:rPr>
          <w:rFonts w:ascii="Calibri" w:eastAsia="Tahoma" w:hAnsi="Calibri" w:cs="Tahoma"/>
          <w:b/>
          <w:sz w:val="22"/>
          <w:szCs w:val="22"/>
          <w:lang w:eastAsia="en-US"/>
        </w:rPr>
        <w:t xml:space="preserve"> 1</w:t>
      </w:r>
      <w:r w:rsidRPr="00F328E2">
        <w:rPr>
          <w:rFonts w:ascii="Calibri" w:eastAsia="Tahoma" w:hAnsi="Calibri" w:cs="Tahoma"/>
          <w:b/>
          <w:sz w:val="22"/>
          <w:szCs w:val="22"/>
          <w:lang w:eastAsia="en-US"/>
        </w:rPr>
        <w:t xml:space="preserve">: </w:t>
      </w:r>
      <w:r>
        <w:rPr>
          <w:rFonts w:ascii="Calibri" w:eastAsia="Tahoma" w:hAnsi="Calibri" w:cs="Tahoma"/>
          <w:b/>
          <w:sz w:val="22"/>
          <w:szCs w:val="22"/>
          <w:lang w:eastAsia="en-US"/>
        </w:rPr>
        <w:t>ΗΛΕΚΤΡΟΝΙΚΟ ΠΥΚΝΟΜΕΤΡΟ</w:t>
      </w:r>
    </w:p>
    <w:p w:rsidR="00F328E2" w:rsidRPr="00F328E2" w:rsidRDefault="00F328E2" w:rsidP="00F328E2">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Τεμάχιο 1</w:t>
      </w:r>
    </w:p>
    <w:p w:rsidR="00F328E2" w:rsidRPr="00F328E2" w:rsidRDefault="00F328E2" w:rsidP="00F328E2">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 xml:space="preserve">Προορίζεται για την </w:t>
      </w:r>
      <w:r>
        <w:rPr>
          <w:rFonts w:ascii="Calibri" w:eastAsia="Tahoma" w:hAnsi="Calibri" w:cs="Tahoma"/>
          <w:b/>
          <w:sz w:val="22"/>
          <w:szCs w:val="22"/>
          <w:lang w:eastAsia="en-US"/>
        </w:rPr>
        <w:t>Χημική Υπηρεσία</w:t>
      </w:r>
      <w:r w:rsidR="001206E1">
        <w:rPr>
          <w:rFonts w:ascii="Calibri" w:eastAsia="Tahoma" w:hAnsi="Calibri" w:cs="Tahoma"/>
          <w:b/>
          <w:sz w:val="22"/>
          <w:szCs w:val="22"/>
          <w:lang w:eastAsia="en-US"/>
        </w:rPr>
        <w:t xml:space="preserve"> </w:t>
      </w:r>
      <w:r w:rsidRPr="00F328E2">
        <w:rPr>
          <w:rFonts w:ascii="Calibri" w:eastAsia="Tahoma" w:hAnsi="Calibri" w:cs="Tahoma"/>
          <w:b/>
          <w:sz w:val="22"/>
          <w:szCs w:val="22"/>
          <w:lang w:eastAsia="en-US"/>
        </w:rPr>
        <w:t>Αν. Μακεδονίας – Θράκης</w:t>
      </w:r>
      <w:r>
        <w:rPr>
          <w:rFonts w:ascii="Calibri" w:eastAsia="Tahoma" w:hAnsi="Calibri" w:cs="Tahoma"/>
          <w:b/>
          <w:sz w:val="22"/>
          <w:szCs w:val="22"/>
          <w:lang w:eastAsia="en-US"/>
        </w:rPr>
        <w:t xml:space="preserve">, </w:t>
      </w:r>
      <w:r w:rsidRPr="00F328E2">
        <w:rPr>
          <w:rFonts w:ascii="Calibri" w:eastAsia="Tahoma" w:hAnsi="Calibri" w:cs="Tahoma"/>
          <w:b/>
          <w:sz w:val="22"/>
          <w:szCs w:val="22"/>
          <w:lang w:eastAsia="en-US"/>
        </w:rPr>
        <w:t>Τμήμα Χ.Υ. Καβάλας</w:t>
      </w:r>
    </w:p>
    <w:p w:rsidR="00F328E2" w:rsidRDefault="008A2E6B" w:rsidP="00F328E2">
      <w:pPr>
        <w:tabs>
          <w:tab w:val="left" w:pos="12322"/>
        </w:tabs>
        <w:spacing w:line="288" w:lineRule="auto"/>
        <w:jc w:val="center"/>
        <w:rPr>
          <w:rFonts w:ascii="Calibri" w:eastAsia="Tahoma" w:hAnsi="Calibri" w:cs="Tahoma"/>
          <w:b/>
          <w:sz w:val="22"/>
          <w:szCs w:val="22"/>
          <w:lang w:eastAsia="en-US"/>
        </w:rPr>
      </w:pPr>
      <w:r>
        <w:rPr>
          <w:rFonts w:ascii="Calibri" w:eastAsia="Tahoma" w:hAnsi="Calibri" w:cs="Tahoma"/>
          <w:b/>
          <w:sz w:val="22"/>
          <w:szCs w:val="22"/>
          <w:lang w:eastAsia="en-US"/>
        </w:rPr>
        <w:t xml:space="preserve">Προϋπολογισμός: </w:t>
      </w:r>
      <w:r w:rsidR="00F328E2">
        <w:rPr>
          <w:rFonts w:ascii="Calibri" w:eastAsia="Tahoma" w:hAnsi="Calibri" w:cs="Tahoma"/>
          <w:b/>
          <w:sz w:val="22"/>
          <w:szCs w:val="22"/>
          <w:lang w:eastAsia="en-US"/>
        </w:rPr>
        <w:t>15</w:t>
      </w:r>
      <w:r w:rsidR="00FC3225">
        <w:rPr>
          <w:rFonts w:ascii="Calibri" w:eastAsia="Tahoma" w:hAnsi="Calibri" w:cs="Tahoma"/>
          <w:b/>
          <w:sz w:val="22"/>
          <w:szCs w:val="22"/>
          <w:lang w:eastAsia="en-US"/>
        </w:rPr>
        <w:t>.000,00</w:t>
      </w:r>
      <w:r w:rsidR="00F328E2" w:rsidRPr="00F328E2">
        <w:rPr>
          <w:rFonts w:ascii="Calibri" w:eastAsia="Tahoma" w:hAnsi="Calibri" w:cs="Tahoma"/>
          <w:b/>
          <w:sz w:val="22"/>
          <w:szCs w:val="22"/>
          <w:lang w:eastAsia="en-US"/>
        </w:rPr>
        <w:t xml:space="preserve">€ </w:t>
      </w:r>
      <w:r w:rsidR="008019F0">
        <w:rPr>
          <w:rFonts w:ascii="Calibri" w:eastAsia="Tahoma" w:hAnsi="Calibri" w:cs="Tahoma"/>
          <w:b/>
          <w:sz w:val="22"/>
          <w:szCs w:val="22"/>
          <w:lang w:eastAsia="en-US"/>
        </w:rPr>
        <w:t>+</w:t>
      </w:r>
      <w:r w:rsidR="00F328E2" w:rsidRPr="00F328E2">
        <w:rPr>
          <w:rFonts w:ascii="Calibri" w:eastAsia="Tahoma" w:hAnsi="Calibri" w:cs="Tahoma"/>
          <w:b/>
          <w:sz w:val="22"/>
          <w:szCs w:val="22"/>
          <w:lang w:eastAsia="en-US"/>
        </w:rPr>
        <w:t xml:space="preserve"> </w:t>
      </w:r>
      <w:r w:rsidR="00F328E2">
        <w:rPr>
          <w:rFonts w:ascii="Calibri" w:eastAsia="Tahoma" w:hAnsi="Calibri" w:cs="Tahoma"/>
          <w:b/>
          <w:sz w:val="22"/>
          <w:szCs w:val="22"/>
          <w:lang w:eastAsia="en-US"/>
        </w:rPr>
        <w:t>3</w:t>
      </w:r>
      <w:r w:rsidR="00F328E2" w:rsidRPr="00F328E2">
        <w:rPr>
          <w:rFonts w:ascii="Calibri" w:eastAsia="Tahoma" w:hAnsi="Calibri" w:cs="Tahoma"/>
          <w:b/>
          <w:sz w:val="22"/>
          <w:szCs w:val="22"/>
          <w:lang w:eastAsia="en-US"/>
        </w:rPr>
        <w:t>.</w:t>
      </w:r>
      <w:r w:rsidR="00F328E2">
        <w:rPr>
          <w:rFonts w:ascii="Calibri" w:eastAsia="Tahoma" w:hAnsi="Calibri" w:cs="Tahoma"/>
          <w:b/>
          <w:sz w:val="22"/>
          <w:szCs w:val="22"/>
          <w:lang w:eastAsia="en-US"/>
        </w:rPr>
        <w:t>6</w:t>
      </w:r>
      <w:r w:rsidR="00FC3225">
        <w:rPr>
          <w:rFonts w:ascii="Calibri" w:eastAsia="Tahoma" w:hAnsi="Calibri" w:cs="Tahoma"/>
          <w:b/>
          <w:sz w:val="22"/>
          <w:szCs w:val="22"/>
          <w:lang w:eastAsia="en-US"/>
        </w:rPr>
        <w:t>00,00</w:t>
      </w:r>
      <w:r w:rsidR="00F328E2" w:rsidRPr="00F328E2">
        <w:rPr>
          <w:rFonts w:ascii="Calibri" w:eastAsia="Tahoma" w:hAnsi="Calibri" w:cs="Tahoma"/>
          <w:b/>
          <w:sz w:val="22"/>
          <w:szCs w:val="22"/>
          <w:lang w:eastAsia="en-US"/>
        </w:rPr>
        <w:t xml:space="preserve">€ ΦΠΑ = </w:t>
      </w:r>
      <w:r w:rsidR="00F328E2">
        <w:rPr>
          <w:rFonts w:ascii="Calibri" w:eastAsia="Tahoma" w:hAnsi="Calibri" w:cs="Tahoma"/>
          <w:b/>
          <w:sz w:val="22"/>
          <w:szCs w:val="22"/>
          <w:lang w:eastAsia="en-US"/>
        </w:rPr>
        <w:t>18</w:t>
      </w:r>
      <w:r w:rsidR="00F328E2" w:rsidRPr="00F328E2">
        <w:rPr>
          <w:rFonts w:ascii="Calibri" w:eastAsia="Tahoma" w:hAnsi="Calibri" w:cs="Tahoma"/>
          <w:b/>
          <w:sz w:val="22"/>
          <w:szCs w:val="22"/>
          <w:lang w:eastAsia="en-US"/>
        </w:rPr>
        <w:t>.</w:t>
      </w:r>
      <w:r w:rsidR="00F328E2">
        <w:rPr>
          <w:rFonts w:ascii="Calibri" w:eastAsia="Tahoma" w:hAnsi="Calibri" w:cs="Tahoma"/>
          <w:b/>
          <w:sz w:val="22"/>
          <w:szCs w:val="22"/>
          <w:lang w:eastAsia="en-US"/>
        </w:rPr>
        <w:t>6</w:t>
      </w:r>
      <w:r w:rsidR="00F328E2" w:rsidRPr="00F328E2">
        <w:rPr>
          <w:rFonts w:ascii="Calibri" w:eastAsia="Tahoma" w:hAnsi="Calibri" w:cs="Tahoma"/>
          <w:b/>
          <w:sz w:val="22"/>
          <w:szCs w:val="22"/>
          <w:lang w:eastAsia="en-US"/>
        </w:rPr>
        <w:t>00,00€</w:t>
      </w:r>
    </w:p>
    <w:p w:rsidR="00760DBA" w:rsidRPr="00F328E2" w:rsidRDefault="00760DBA" w:rsidP="00F328E2">
      <w:pPr>
        <w:tabs>
          <w:tab w:val="left" w:pos="12322"/>
        </w:tabs>
        <w:spacing w:line="288" w:lineRule="auto"/>
        <w:jc w:val="center"/>
        <w:rPr>
          <w:rFonts w:ascii="Calibri" w:eastAsia="Tahoma" w:hAnsi="Calibri" w:cs="Tahoma"/>
          <w:b/>
          <w:sz w:val="22"/>
          <w:szCs w:val="22"/>
          <w:lang w:eastAsia="en-US"/>
        </w:rPr>
      </w:pPr>
    </w:p>
    <w:p w:rsidR="00F328E2" w:rsidRDefault="00F328E2" w:rsidP="000F05E5">
      <w:pPr>
        <w:pStyle w:val="a3"/>
        <w:numPr>
          <w:ilvl w:val="6"/>
          <w:numId w:val="17"/>
        </w:numPr>
        <w:tabs>
          <w:tab w:val="left" w:pos="12322"/>
        </w:tabs>
        <w:spacing w:line="288" w:lineRule="auto"/>
        <w:ind w:left="851" w:hanging="425"/>
        <w:jc w:val="both"/>
        <w:rPr>
          <w:rFonts w:ascii="Calibri" w:eastAsia="Tahoma" w:hAnsi="Calibri" w:cs="Tahoma"/>
          <w:b/>
          <w:sz w:val="22"/>
          <w:szCs w:val="22"/>
          <w:lang w:eastAsia="en-US"/>
        </w:rPr>
      </w:pPr>
      <w:r w:rsidRPr="000F05E5">
        <w:rPr>
          <w:rFonts w:ascii="Calibri" w:eastAsia="Tahoma" w:hAnsi="Calibri" w:cs="Tahoma"/>
          <w:b/>
          <w:sz w:val="22"/>
          <w:szCs w:val="22"/>
          <w:lang w:eastAsia="en-US"/>
        </w:rPr>
        <w:t>ΓΕΝΙΚΑ</w:t>
      </w:r>
    </w:p>
    <w:p w:rsidR="000F05E5" w:rsidRDefault="000F05E5" w:rsidP="000F05E5">
      <w:pPr>
        <w:tabs>
          <w:tab w:val="left" w:pos="12322"/>
        </w:tabs>
        <w:spacing w:line="288" w:lineRule="auto"/>
        <w:ind w:left="360"/>
        <w:jc w:val="both"/>
        <w:rPr>
          <w:rFonts w:ascii="Calibri" w:eastAsia="Tahoma" w:hAnsi="Calibri" w:cs="Tahoma"/>
          <w:sz w:val="22"/>
          <w:szCs w:val="22"/>
          <w:lang w:eastAsia="en-US"/>
        </w:rPr>
      </w:pPr>
      <w:r w:rsidRPr="004D3E70">
        <w:rPr>
          <w:rFonts w:ascii="Calibri" w:eastAsia="Tahoma" w:hAnsi="Calibri" w:cs="Tahoma"/>
          <w:sz w:val="22"/>
          <w:szCs w:val="22"/>
          <w:lang w:eastAsia="en-US"/>
        </w:rPr>
        <w:t>Να προσφερθεί Εργαστηριακή συσκευή πάγκου μέτρησης πυκνότητας οινοπνεύματος και ποτών με αλκοόλη.  Οι μετρήσεις της πυκνότητας να βασίζονται στο συντονισμό της συχνότητας ταλάντωσης του δείγματος σε κυψελίδα ταλάντωσης.</w:t>
      </w:r>
    </w:p>
    <w:p w:rsidR="000F05E5" w:rsidRPr="000F05E5" w:rsidRDefault="000F05E5" w:rsidP="000F05E5">
      <w:pPr>
        <w:tabs>
          <w:tab w:val="left" w:pos="12322"/>
        </w:tabs>
        <w:spacing w:line="288" w:lineRule="auto"/>
        <w:jc w:val="both"/>
        <w:rPr>
          <w:rFonts w:ascii="Calibri" w:eastAsia="Tahoma" w:hAnsi="Calibri" w:cs="Tahoma"/>
          <w:sz w:val="22"/>
          <w:szCs w:val="22"/>
          <w:lang w:eastAsia="en-US"/>
        </w:rPr>
      </w:pPr>
      <w:r w:rsidRPr="000F05E5">
        <w:rPr>
          <w:rFonts w:ascii="Calibri" w:eastAsia="Tahoma" w:hAnsi="Calibri" w:cs="Tahoma"/>
          <w:sz w:val="22"/>
          <w:szCs w:val="22"/>
          <w:lang w:eastAsia="en-US"/>
        </w:rPr>
        <w:t xml:space="preserve"> </w:t>
      </w:r>
    </w:p>
    <w:p w:rsidR="000F05E5" w:rsidRPr="000F05E5" w:rsidRDefault="000F05E5" w:rsidP="000F05E5">
      <w:pPr>
        <w:pStyle w:val="a3"/>
        <w:numPr>
          <w:ilvl w:val="6"/>
          <w:numId w:val="17"/>
        </w:numPr>
        <w:tabs>
          <w:tab w:val="left" w:pos="12322"/>
        </w:tabs>
        <w:spacing w:line="288" w:lineRule="auto"/>
        <w:ind w:left="851" w:hanging="425"/>
        <w:jc w:val="both"/>
        <w:rPr>
          <w:rFonts w:ascii="Calibri" w:eastAsia="Tahoma" w:hAnsi="Calibri" w:cs="Tahoma"/>
          <w:b/>
          <w:sz w:val="22"/>
          <w:szCs w:val="22"/>
          <w:lang w:eastAsia="en-US"/>
        </w:rPr>
      </w:pPr>
      <w:r w:rsidRPr="004D3E70">
        <w:rPr>
          <w:rFonts w:ascii="Calibri" w:eastAsia="Tahoma" w:hAnsi="Calibri" w:cs="Tahoma"/>
          <w:b/>
          <w:sz w:val="22"/>
          <w:szCs w:val="22"/>
          <w:lang w:eastAsia="en-US"/>
        </w:rPr>
        <w:t>ΗΛΕΚΤΡΟΝΙΚΟ ΠΥΚΝΟΜΕΤΡΟ</w:t>
      </w:r>
    </w:p>
    <w:p w:rsidR="004D3E70" w:rsidRDefault="004D3E70" w:rsidP="004D3E70">
      <w:pPr>
        <w:tabs>
          <w:tab w:val="left" w:pos="12322"/>
        </w:tabs>
        <w:spacing w:line="288" w:lineRule="auto"/>
        <w:ind w:left="360"/>
        <w:jc w:val="both"/>
        <w:rPr>
          <w:rFonts w:ascii="Calibri" w:eastAsia="Tahoma" w:hAnsi="Calibri" w:cs="Tahoma"/>
          <w:sz w:val="22"/>
          <w:szCs w:val="22"/>
          <w:lang w:eastAsia="en-US"/>
        </w:rPr>
      </w:pPr>
      <w:r w:rsidRPr="004D3E70">
        <w:rPr>
          <w:rFonts w:ascii="Calibri" w:eastAsia="Tahoma" w:hAnsi="Calibri" w:cs="Tahoma"/>
          <w:sz w:val="22"/>
          <w:szCs w:val="22"/>
          <w:lang w:eastAsia="en-US"/>
        </w:rPr>
        <w:t>Η συσκευή να διαθέτει τα εξής ελάχιστα τεχνικά χαρακτηριστικά:</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Εύρος μέτρησης : 0 έως 3 </w:t>
      </w:r>
      <w:r w:rsidRPr="004D3E70">
        <w:rPr>
          <w:rFonts w:ascii="Calibri" w:eastAsia="Tahoma" w:hAnsi="Calibri" w:cs="Tahoma"/>
          <w:sz w:val="22"/>
          <w:szCs w:val="22"/>
          <w:lang w:val="en-GB" w:eastAsia="en-US"/>
        </w:rPr>
        <w:t>g</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cm</w:t>
      </w:r>
      <w:r w:rsidRPr="004D3E70">
        <w:rPr>
          <w:rFonts w:ascii="Calibri" w:eastAsia="Tahoma" w:hAnsi="Calibri" w:cs="Tahoma"/>
          <w:sz w:val="22"/>
          <w:szCs w:val="22"/>
          <w:vertAlign w:val="superscript"/>
          <w:lang w:eastAsia="en-US"/>
        </w:rPr>
        <w:t>3</w:t>
      </w:r>
      <w:r w:rsidRPr="004D3E70">
        <w:rPr>
          <w:rFonts w:ascii="Calibri" w:eastAsia="Tahoma" w:hAnsi="Calibri" w:cs="Tahoma"/>
          <w:sz w:val="22"/>
          <w:szCs w:val="22"/>
          <w:lang w:eastAsia="en-US"/>
        </w:rPr>
        <w:t>  για την πυκνότητα</w:t>
      </w:r>
    </w:p>
    <w:p w:rsidR="004D3E70" w:rsidRDefault="004D3E70" w:rsidP="004D3E70">
      <w:pPr>
        <w:pStyle w:val="a3"/>
        <w:tabs>
          <w:tab w:val="left" w:pos="12322"/>
        </w:tabs>
        <w:spacing w:line="288" w:lineRule="auto"/>
        <w:ind w:left="851" w:hanging="567"/>
        <w:jc w:val="both"/>
        <w:rPr>
          <w:rFonts w:ascii="Calibri" w:eastAsia="Tahoma" w:hAnsi="Calibri" w:cs="Tahoma"/>
          <w:sz w:val="22"/>
          <w:szCs w:val="22"/>
          <w:lang w:eastAsia="en-US"/>
        </w:rPr>
      </w:pPr>
      <w:r>
        <w:rPr>
          <w:rFonts w:ascii="Calibri" w:eastAsia="Tahoma" w:hAnsi="Calibri" w:cs="Tahoma"/>
          <w:sz w:val="22"/>
          <w:szCs w:val="22"/>
          <w:lang w:eastAsia="en-US"/>
        </w:rPr>
        <w:t xml:space="preserve">                                </w:t>
      </w:r>
      <w:r w:rsidR="00FC3225">
        <w:rPr>
          <w:rFonts w:ascii="Calibri" w:eastAsia="Tahoma" w:hAnsi="Calibri" w:cs="Tahoma"/>
          <w:sz w:val="22"/>
          <w:szCs w:val="22"/>
          <w:lang w:eastAsia="en-US"/>
        </w:rPr>
        <w:t xml:space="preserve">            </w:t>
      </w:r>
      <w:r w:rsidRPr="004D3E70">
        <w:rPr>
          <w:rFonts w:ascii="Calibri" w:eastAsia="Tahoma" w:hAnsi="Calibri" w:cs="Tahoma"/>
          <w:sz w:val="22"/>
          <w:szCs w:val="22"/>
          <w:lang w:eastAsia="en-US"/>
        </w:rPr>
        <w:t xml:space="preserve">0 έως + 100 </w:t>
      </w:r>
      <w:r w:rsidRPr="004D3E70">
        <w:rPr>
          <w:rFonts w:ascii="Calibri" w:eastAsia="Tahoma" w:hAnsi="Calibri" w:cs="Tahoma"/>
          <w:sz w:val="22"/>
          <w:szCs w:val="22"/>
          <w:vertAlign w:val="superscript"/>
          <w:lang w:eastAsia="en-US"/>
        </w:rPr>
        <w:t>0</w:t>
      </w:r>
      <w:r w:rsidRPr="004D3E70">
        <w:rPr>
          <w:rFonts w:ascii="Calibri" w:eastAsia="Tahoma" w:hAnsi="Calibri" w:cs="Tahoma"/>
          <w:sz w:val="22"/>
          <w:szCs w:val="22"/>
          <w:lang w:val="en-GB" w:eastAsia="en-US"/>
        </w:rPr>
        <w:t>C</w:t>
      </w:r>
      <w:r w:rsidRPr="004D3E70">
        <w:rPr>
          <w:rFonts w:ascii="Calibri" w:eastAsia="Tahoma" w:hAnsi="Calibri" w:cs="Tahoma"/>
          <w:sz w:val="22"/>
          <w:szCs w:val="22"/>
          <w:lang w:eastAsia="en-US"/>
        </w:rPr>
        <w:t>  για τη θερμοκρασία.</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Διακριτική ικανότητα: 0,000001 </w:t>
      </w:r>
      <w:r w:rsidRPr="004D3E70">
        <w:rPr>
          <w:rFonts w:ascii="Calibri" w:eastAsia="Tahoma" w:hAnsi="Calibri" w:cs="Tahoma"/>
          <w:sz w:val="22"/>
          <w:szCs w:val="22"/>
          <w:lang w:val="en-GB" w:eastAsia="en-US"/>
        </w:rPr>
        <w:t>g</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cm</w:t>
      </w:r>
      <w:r w:rsidRPr="004D3E70">
        <w:rPr>
          <w:rFonts w:ascii="Calibri" w:eastAsia="Tahoma" w:hAnsi="Calibri" w:cs="Tahoma"/>
          <w:sz w:val="22"/>
          <w:szCs w:val="22"/>
          <w:vertAlign w:val="superscript"/>
          <w:lang w:eastAsia="en-US"/>
        </w:rPr>
        <w:t>3</w:t>
      </w:r>
      <w:r w:rsidRPr="004D3E70">
        <w:rPr>
          <w:rFonts w:ascii="Calibri" w:eastAsia="Tahoma" w:hAnsi="Calibri" w:cs="Tahoma"/>
          <w:sz w:val="22"/>
          <w:szCs w:val="22"/>
          <w:lang w:eastAsia="en-US"/>
        </w:rPr>
        <w:t xml:space="preserve"> για την πυκνότητα και</w:t>
      </w:r>
    </w:p>
    <w:p w:rsidR="004D3E70" w:rsidRPr="004D3E70" w:rsidRDefault="004D3E70" w:rsidP="004D3E70">
      <w:pPr>
        <w:tabs>
          <w:tab w:val="left" w:pos="12322"/>
        </w:tabs>
        <w:spacing w:line="288" w:lineRule="auto"/>
        <w:ind w:hanging="567"/>
        <w:jc w:val="both"/>
        <w:rPr>
          <w:rFonts w:ascii="Calibri" w:eastAsia="Tahoma" w:hAnsi="Calibri" w:cs="Tahoma"/>
          <w:sz w:val="22"/>
          <w:szCs w:val="22"/>
          <w:lang w:eastAsia="en-US"/>
        </w:rPr>
      </w:pPr>
      <w:r>
        <w:rPr>
          <w:rFonts w:ascii="Calibri" w:eastAsia="Tahoma" w:hAnsi="Calibri" w:cs="Tahoma"/>
          <w:sz w:val="22"/>
          <w:szCs w:val="22"/>
          <w:lang w:eastAsia="en-US"/>
        </w:rPr>
        <w:t xml:space="preserve">                                                     </w:t>
      </w:r>
      <w:r w:rsidRPr="004D3E70">
        <w:rPr>
          <w:rFonts w:ascii="Calibri" w:eastAsia="Tahoma" w:hAnsi="Calibri" w:cs="Tahoma"/>
          <w:sz w:val="22"/>
          <w:szCs w:val="22"/>
          <w:lang w:eastAsia="en-US"/>
        </w:rPr>
        <w:t xml:space="preserve">    </w:t>
      </w:r>
      <w:r w:rsidR="00FC3225">
        <w:rPr>
          <w:rFonts w:ascii="Calibri" w:eastAsia="Tahoma" w:hAnsi="Calibri" w:cs="Tahoma"/>
          <w:sz w:val="22"/>
          <w:szCs w:val="22"/>
          <w:lang w:eastAsia="en-US"/>
        </w:rPr>
        <w:t xml:space="preserve">           </w:t>
      </w:r>
      <w:r w:rsidRPr="004D3E70">
        <w:rPr>
          <w:rFonts w:ascii="Calibri" w:eastAsia="Tahoma" w:hAnsi="Calibri" w:cs="Tahoma"/>
          <w:sz w:val="22"/>
          <w:szCs w:val="22"/>
          <w:lang w:eastAsia="en-US"/>
        </w:rPr>
        <w:t xml:space="preserve"> 0,001  </w:t>
      </w:r>
      <w:r w:rsidRPr="004D3E70">
        <w:rPr>
          <w:rFonts w:ascii="Calibri" w:eastAsia="Tahoma" w:hAnsi="Calibri" w:cs="Tahoma"/>
          <w:sz w:val="22"/>
          <w:szCs w:val="22"/>
          <w:vertAlign w:val="superscript"/>
          <w:lang w:eastAsia="en-US"/>
        </w:rPr>
        <w:t>0</w:t>
      </w:r>
      <w:r w:rsidRPr="004D3E70">
        <w:rPr>
          <w:rFonts w:ascii="Calibri" w:eastAsia="Tahoma" w:hAnsi="Calibri" w:cs="Tahoma"/>
          <w:sz w:val="22"/>
          <w:szCs w:val="22"/>
          <w:lang w:val="en-GB" w:eastAsia="en-US"/>
        </w:rPr>
        <w:t>C</w:t>
      </w:r>
      <w:r w:rsidRPr="004D3E70">
        <w:rPr>
          <w:rFonts w:ascii="Calibri" w:eastAsia="Tahoma" w:hAnsi="Calibri" w:cs="Tahoma"/>
          <w:sz w:val="22"/>
          <w:szCs w:val="22"/>
          <w:lang w:eastAsia="en-US"/>
        </w:rPr>
        <w:t>  για τη θερμοκρασία</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Ακρίβεια μέτρησης: ίση ή μικρότερη από 1 </w:t>
      </w:r>
      <w:r w:rsidRPr="004D3E70">
        <w:rPr>
          <w:rFonts w:ascii="Calibri" w:eastAsia="Tahoma" w:hAnsi="Calibri" w:cs="Tahoma"/>
          <w:sz w:val="22"/>
          <w:szCs w:val="22"/>
          <w:lang w:val="en-GB" w:eastAsia="en-US"/>
        </w:rPr>
        <w:t>x</w:t>
      </w:r>
      <w:r w:rsidRPr="004D3E70">
        <w:rPr>
          <w:rFonts w:ascii="Calibri" w:eastAsia="Tahoma" w:hAnsi="Calibri" w:cs="Tahoma"/>
          <w:sz w:val="22"/>
          <w:szCs w:val="22"/>
          <w:lang w:eastAsia="en-US"/>
        </w:rPr>
        <w:t xml:space="preserve"> 10</w:t>
      </w:r>
      <w:r w:rsidRPr="004D3E70">
        <w:rPr>
          <w:rFonts w:ascii="Calibri" w:eastAsia="Tahoma" w:hAnsi="Calibri" w:cs="Tahoma"/>
          <w:sz w:val="22"/>
          <w:szCs w:val="22"/>
          <w:vertAlign w:val="superscript"/>
          <w:lang w:eastAsia="en-US"/>
        </w:rPr>
        <w:t xml:space="preserve">-5 </w:t>
      </w:r>
      <w:r w:rsidRPr="004D3E70">
        <w:rPr>
          <w:rFonts w:ascii="Calibri" w:eastAsia="Tahoma" w:hAnsi="Calibri" w:cs="Tahoma"/>
          <w:sz w:val="22"/>
          <w:szCs w:val="22"/>
          <w:lang w:val="en-GB" w:eastAsia="en-US"/>
        </w:rPr>
        <w:t>g</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cm</w:t>
      </w:r>
      <w:r w:rsidRPr="004D3E70">
        <w:rPr>
          <w:rFonts w:ascii="Calibri" w:eastAsia="Tahoma" w:hAnsi="Calibri" w:cs="Tahoma"/>
          <w:sz w:val="22"/>
          <w:szCs w:val="22"/>
          <w:vertAlign w:val="superscript"/>
          <w:lang w:eastAsia="en-US"/>
        </w:rPr>
        <w:t>3</w:t>
      </w:r>
      <w:r w:rsidRPr="004D3E70">
        <w:rPr>
          <w:rFonts w:ascii="Calibri" w:eastAsia="Tahoma" w:hAnsi="Calibri" w:cs="Tahoma"/>
          <w:sz w:val="22"/>
          <w:szCs w:val="22"/>
          <w:lang w:eastAsia="en-US"/>
        </w:rPr>
        <w:t xml:space="preserve"> για την πυκνότητα και</w:t>
      </w:r>
    </w:p>
    <w:p w:rsidR="004D3E70" w:rsidRPr="004D3E70" w:rsidRDefault="004D3E70" w:rsidP="004D3E70">
      <w:pPr>
        <w:tabs>
          <w:tab w:val="num" w:pos="709"/>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w:t>
      </w:r>
      <w:r>
        <w:rPr>
          <w:rFonts w:ascii="Calibri" w:eastAsia="Tahoma" w:hAnsi="Calibri" w:cs="Tahoma"/>
          <w:sz w:val="22"/>
          <w:szCs w:val="22"/>
          <w:lang w:eastAsia="en-US"/>
        </w:rPr>
        <w:t xml:space="preserve">               </w:t>
      </w:r>
      <w:r w:rsidR="00FC3225">
        <w:rPr>
          <w:rFonts w:ascii="Calibri" w:eastAsia="Tahoma" w:hAnsi="Calibri" w:cs="Tahoma"/>
          <w:sz w:val="22"/>
          <w:szCs w:val="22"/>
          <w:lang w:eastAsia="en-US"/>
        </w:rPr>
        <w:t xml:space="preserve">  </w:t>
      </w:r>
      <w:r w:rsidRPr="004D3E70">
        <w:rPr>
          <w:rFonts w:ascii="Calibri" w:eastAsia="Tahoma" w:hAnsi="Calibri" w:cs="Tahoma"/>
          <w:sz w:val="22"/>
          <w:szCs w:val="22"/>
          <w:lang w:eastAsia="en-US"/>
        </w:rPr>
        <w:t xml:space="preserve">ίση ή μικρότερη από 0,01 </w:t>
      </w:r>
      <w:r w:rsidRPr="004D3E70">
        <w:rPr>
          <w:rFonts w:ascii="Calibri" w:eastAsia="Tahoma" w:hAnsi="Calibri" w:cs="Tahoma"/>
          <w:sz w:val="22"/>
          <w:szCs w:val="22"/>
          <w:vertAlign w:val="superscript"/>
          <w:lang w:eastAsia="en-US"/>
        </w:rPr>
        <w:t>0</w:t>
      </w:r>
      <w:r w:rsidRPr="004D3E70">
        <w:rPr>
          <w:rFonts w:ascii="Calibri" w:eastAsia="Tahoma" w:hAnsi="Calibri" w:cs="Tahoma"/>
          <w:sz w:val="22"/>
          <w:szCs w:val="22"/>
          <w:lang w:val="en-GB" w:eastAsia="en-US"/>
        </w:rPr>
        <w:t>C</w:t>
      </w:r>
      <w:r w:rsidRPr="004D3E70">
        <w:rPr>
          <w:rFonts w:ascii="Calibri" w:eastAsia="Tahoma" w:hAnsi="Calibri" w:cs="Tahoma"/>
          <w:sz w:val="22"/>
          <w:szCs w:val="22"/>
          <w:lang w:eastAsia="en-US"/>
        </w:rPr>
        <w:t xml:space="preserve"> για τη θερμοκρασία.</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Επαναληψιμότητα: ίση ή μικρότερη από 5 </w:t>
      </w:r>
      <w:r w:rsidRPr="004D3E70">
        <w:rPr>
          <w:rFonts w:ascii="Calibri" w:eastAsia="Tahoma" w:hAnsi="Calibri" w:cs="Tahoma"/>
          <w:sz w:val="22"/>
          <w:szCs w:val="22"/>
          <w:lang w:val="en-GB" w:eastAsia="en-US"/>
        </w:rPr>
        <w:t>x</w:t>
      </w:r>
      <w:r w:rsidRPr="004D3E70">
        <w:rPr>
          <w:rFonts w:ascii="Calibri" w:eastAsia="Tahoma" w:hAnsi="Calibri" w:cs="Tahoma"/>
          <w:sz w:val="22"/>
          <w:szCs w:val="22"/>
          <w:lang w:eastAsia="en-US"/>
        </w:rPr>
        <w:t xml:space="preserve"> 10</w:t>
      </w:r>
      <w:r w:rsidRPr="004D3E70">
        <w:rPr>
          <w:rFonts w:ascii="Calibri" w:eastAsia="Tahoma" w:hAnsi="Calibri" w:cs="Tahoma"/>
          <w:sz w:val="22"/>
          <w:szCs w:val="22"/>
          <w:vertAlign w:val="superscript"/>
          <w:lang w:eastAsia="en-US"/>
        </w:rPr>
        <w:t xml:space="preserve">-6 </w:t>
      </w:r>
      <w:r w:rsidRPr="004D3E70">
        <w:rPr>
          <w:rFonts w:ascii="Calibri" w:eastAsia="Tahoma" w:hAnsi="Calibri" w:cs="Tahoma"/>
          <w:sz w:val="22"/>
          <w:szCs w:val="22"/>
          <w:lang w:val="en-GB" w:eastAsia="en-US"/>
        </w:rPr>
        <w:t>g</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cm</w:t>
      </w:r>
      <w:r w:rsidRPr="004D3E70">
        <w:rPr>
          <w:rFonts w:ascii="Calibri" w:eastAsia="Tahoma" w:hAnsi="Calibri" w:cs="Tahoma"/>
          <w:sz w:val="22"/>
          <w:szCs w:val="22"/>
          <w:vertAlign w:val="superscript"/>
          <w:lang w:eastAsia="en-US"/>
        </w:rPr>
        <w:t>3</w:t>
      </w:r>
      <w:r w:rsidRPr="004D3E70">
        <w:rPr>
          <w:rFonts w:ascii="Calibri" w:eastAsia="Tahoma" w:hAnsi="Calibri" w:cs="Tahoma"/>
          <w:sz w:val="22"/>
          <w:szCs w:val="22"/>
          <w:lang w:eastAsia="en-US"/>
        </w:rPr>
        <w:t xml:space="preserve"> για την πυκνότητα.</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υπάρχει αυτόματος έλεγχος του εισαγόμενου στον </w:t>
      </w:r>
      <w:r w:rsidRPr="004D3E70">
        <w:rPr>
          <w:rFonts w:ascii="Calibri" w:eastAsia="Tahoma" w:hAnsi="Calibri" w:cs="Tahoma"/>
          <w:sz w:val="22"/>
          <w:szCs w:val="22"/>
          <w:lang w:val="en-GB" w:eastAsia="en-US"/>
        </w:rPr>
        <w:t>U</w:t>
      </w:r>
      <w:r w:rsidRPr="004D3E70">
        <w:rPr>
          <w:rFonts w:ascii="Calibri" w:eastAsia="Tahoma" w:hAnsi="Calibri" w:cs="Tahoma"/>
          <w:sz w:val="22"/>
          <w:szCs w:val="22"/>
          <w:lang w:eastAsia="en-US"/>
        </w:rPr>
        <w:t xml:space="preserve"> σωλήνα δείγματος για έλεγχο ύπαρξης φυσαλίδων. Επίσης να υπάρχει τρόπος παρατήρησης του ταλαντωτή </w:t>
      </w:r>
      <w:r w:rsidRPr="004D3E70">
        <w:rPr>
          <w:rFonts w:ascii="Calibri" w:eastAsia="Tahoma" w:hAnsi="Calibri" w:cs="Tahoma"/>
          <w:sz w:val="22"/>
          <w:szCs w:val="22"/>
          <w:lang w:val="en-US" w:eastAsia="en-US"/>
        </w:rPr>
        <w:t>U</w:t>
      </w:r>
      <w:r w:rsidRPr="004D3E70">
        <w:rPr>
          <w:rFonts w:ascii="Calibri" w:eastAsia="Tahoma" w:hAnsi="Calibri" w:cs="Tahoma"/>
          <w:sz w:val="22"/>
          <w:szCs w:val="22"/>
          <w:lang w:eastAsia="en-US"/>
        </w:rPr>
        <w:t>-</w:t>
      </w:r>
      <w:r w:rsidRPr="004D3E70">
        <w:rPr>
          <w:rFonts w:ascii="Calibri" w:eastAsia="Tahoma" w:hAnsi="Calibri" w:cs="Tahoma"/>
          <w:sz w:val="22"/>
          <w:szCs w:val="22"/>
          <w:lang w:val="en-US" w:eastAsia="en-US"/>
        </w:rPr>
        <w:t>Tube</w:t>
      </w:r>
      <w:r w:rsidRPr="004D3E70">
        <w:rPr>
          <w:rFonts w:ascii="Calibri" w:eastAsia="Tahoma" w:hAnsi="Calibri" w:cs="Tahoma"/>
          <w:sz w:val="22"/>
          <w:szCs w:val="22"/>
          <w:lang w:eastAsia="en-US"/>
        </w:rPr>
        <w:t xml:space="preserve"> και του εισαγμένου δείγματος κατά τη διάρκεια της μέτρησης.</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διαθέτει θερμοστάτη τύπου </w:t>
      </w:r>
      <w:r w:rsidRPr="004D3E70">
        <w:rPr>
          <w:rFonts w:ascii="Calibri" w:eastAsia="Tahoma" w:hAnsi="Calibri" w:cs="Tahoma"/>
          <w:sz w:val="22"/>
          <w:szCs w:val="22"/>
          <w:lang w:val="en-GB" w:eastAsia="en-US"/>
        </w:rPr>
        <w:t>Peltier</w:t>
      </w:r>
      <w:r w:rsidRPr="004D3E70">
        <w:rPr>
          <w:rFonts w:ascii="Calibri" w:eastAsia="Tahoma" w:hAnsi="Calibri" w:cs="Tahoma"/>
          <w:sz w:val="22"/>
          <w:szCs w:val="22"/>
          <w:lang w:eastAsia="en-US"/>
        </w:rPr>
        <w:t xml:space="preserve"> για τη θερμοστάτηση του δείγματος στην επιθυμητή θερμοκρασία.</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Το δείγμα για μέτρηση να είναι περίπου 1 </w:t>
      </w:r>
      <w:r w:rsidRPr="004D3E70">
        <w:rPr>
          <w:rFonts w:ascii="Calibri" w:eastAsia="Tahoma" w:hAnsi="Calibri" w:cs="Tahoma"/>
          <w:sz w:val="22"/>
          <w:szCs w:val="22"/>
          <w:lang w:val="en-GB" w:eastAsia="en-US"/>
        </w:rPr>
        <w:t>mL</w:t>
      </w:r>
      <w:r w:rsidRPr="004D3E70">
        <w:rPr>
          <w:rFonts w:ascii="Calibri" w:eastAsia="Tahoma" w:hAnsi="Calibri" w:cs="Tahoma"/>
          <w:sz w:val="22"/>
          <w:szCs w:val="22"/>
          <w:lang w:eastAsia="en-US"/>
        </w:rPr>
        <w:t xml:space="preserve"> και να εισάγεται με σύριγγα.</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έχει οθόνη αφής τουλάχιστον 8 ιντσών, με ενδείξεις για τη μέτρηση του δείγματος (πυκνότητα, θερμοκρασία, % </w:t>
      </w:r>
      <w:r w:rsidRPr="004D3E70">
        <w:rPr>
          <w:rFonts w:ascii="Calibri" w:eastAsia="Tahoma" w:hAnsi="Calibri" w:cs="Tahoma"/>
          <w:sz w:val="22"/>
          <w:szCs w:val="22"/>
          <w:lang w:val="en-GB" w:eastAsia="en-US"/>
        </w:rPr>
        <w:t>vol</w:t>
      </w:r>
      <w:r w:rsidRPr="004D3E70">
        <w:rPr>
          <w:rFonts w:ascii="Calibri" w:eastAsia="Tahoma" w:hAnsi="Calibri" w:cs="Tahoma"/>
          <w:sz w:val="22"/>
          <w:szCs w:val="22"/>
          <w:lang w:eastAsia="en-US"/>
        </w:rPr>
        <w:t xml:space="preserve"> κ.α.).</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έχει ενσωματωμένους πίνακες για αυτόματη μετατροπή της μετρούμενης πυκνότητας σε άλλα μεγέθη: % </w:t>
      </w:r>
      <w:r w:rsidRPr="004D3E70">
        <w:rPr>
          <w:rFonts w:ascii="Calibri" w:eastAsia="Tahoma" w:hAnsi="Calibri" w:cs="Tahoma"/>
          <w:sz w:val="22"/>
          <w:szCs w:val="22"/>
          <w:lang w:val="en-GB" w:eastAsia="en-US"/>
        </w:rPr>
        <w:t>vol</w:t>
      </w:r>
      <w:r w:rsidRPr="004D3E70">
        <w:rPr>
          <w:rFonts w:ascii="Calibri" w:eastAsia="Tahoma" w:hAnsi="Calibri" w:cs="Tahoma"/>
          <w:sz w:val="22"/>
          <w:szCs w:val="22"/>
          <w:lang w:eastAsia="en-US"/>
        </w:rPr>
        <w:t xml:space="preserve">, % </w:t>
      </w:r>
      <w:r w:rsidRPr="004D3E70">
        <w:rPr>
          <w:rFonts w:ascii="Calibri" w:eastAsia="Tahoma" w:hAnsi="Calibri" w:cs="Tahoma"/>
          <w:sz w:val="22"/>
          <w:szCs w:val="22"/>
          <w:lang w:val="en-GB" w:eastAsia="en-US"/>
        </w:rPr>
        <w:t>w</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w</w:t>
      </w:r>
      <w:r w:rsidRPr="004D3E70">
        <w:rPr>
          <w:rFonts w:ascii="Calibri" w:eastAsia="Tahoma" w:hAnsi="Calibri" w:cs="Tahoma"/>
          <w:sz w:val="22"/>
          <w:szCs w:val="22"/>
          <w:lang w:eastAsia="en-US"/>
        </w:rPr>
        <w:t xml:space="preserve"> αλκοόλη, ειδικό βάρος, </w:t>
      </w:r>
      <w:r w:rsidRPr="004D3E70">
        <w:rPr>
          <w:rFonts w:ascii="Calibri" w:eastAsia="Tahoma" w:hAnsi="Calibri" w:cs="Tahoma"/>
          <w:sz w:val="22"/>
          <w:szCs w:val="22"/>
          <w:lang w:val="en-GB" w:eastAsia="en-US"/>
        </w:rPr>
        <w:t>Brix</w:t>
      </w:r>
      <w:r w:rsidRPr="004D3E70">
        <w:rPr>
          <w:rFonts w:ascii="Calibri" w:eastAsia="Tahoma" w:hAnsi="Calibri" w:cs="Tahoma"/>
          <w:sz w:val="22"/>
          <w:szCs w:val="22"/>
          <w:lang w:eastAsia="en-US"/>
        </w:rPr>
        <w:t xml:space="preserve">, </w:t>
      </w:r>
      <w:r w:rsidRPr="004D3E70">
        <w:rPr>
          <w:rFonts w:ascii="Calibri" w:eastAsia="Tahoma" w:hAnsi="Calibri" w:cs="Tahoma"/>
          <w:sz w:val="22"/>
          <w:szCs w:val="22"/>
          <w:lang w:val="en-GB" w:eastAsia="en-US"/>
        </w:rPr>
        <w:t>Baume</w:t>
      </w:r>
      <w:r w:rsidRPr="004D3E70">
        <w:rPr>
          <w:rFonts w:ascii="Calibri" w:eastAsia="Tahoma" w:hAnsi="Calibri" w:cs="Tahoma"/>
          <w:sz w:val="22"/>
          <w:szCs w:val="22"/>
          <w:lang w:eastAsia="en-US"/>
        </w:rPr>
        <w:t xml:space="preserve">, </w:t>
      </w:r>
      <w:r w:rsidRPr="004D3E70">
        <w:rPr>
          <w:rFonts w:ascii="Calibri" w:eastAsia="Tahoma" w:hAnsi="Calibri" w:cs="Tahoma"/>
          <w:sz w:val="22"/>
          <w:szCs w:val="22"/>
          <w:lang w:val="en-GB" w:eastAsia="en-US"/>
        </w:rPr>
        <w:t>API</w:t>
      </w:r>
      <w:r w:rsidRPr="004D3E70">
        <w:rPr>
          <w:rFonts w:ascii="Calibri" w:eastAsia="Tahoma" w:hAnsi="Calibri" w:cs="Tahoma"/>
          <w:sz w:val="22"/>
          <w:szCs w:val="22"/>
          <w:lang w:eastAsia="en-US"/>
        </w:rPr>
        <w:t xml:space="preserve">,  </w:t>
      </w:r>
      <w:r w:rsidRPr="004D3E70">
        <w:rPr>
          <w:rFonts w:ascii="Calibri" w:eastAsia="Tahoma" w:hAnsi="Calibri" w:cs="Tahoma"/>
          <w:sz w:val="22"/>
          <w:szCs w:val="22"/>
          <w:lang w:val="en-GB" w:eastAsia="en-US"/>
        </w:rPr>
        <w:t>Plato</w:t>
      </w:r>
      <w:r w:rsidRPr="004D3E70">
        <w:rPr>
          <w:rFonts w:ascii="Calibri" w:eastAsia="Tahoma" w:hAnsi="Calibri" w:cs="Tahoma"/>
          <w:sz w:val="22"/>
          <w:szCs w:val="22"/>
          <w:lang w:eastAsia="en-US"/>
        </w:rPr>
        <w:t>, κ.λπ.</w:t>
      </w:r>
      <w:r>
        <w:rPr>
          <w:rFonts w:ascii="Calibri" w:eastAsia="Tahoma" w:hAnsi="Calibri" w:cs="Tahoma"/>
          <w:sz w:val="22"/>
          <w:szCs w:val="22"/>
          <w:lang w:eastAsia="en-US"/>
        </w:rPr>
        <w:t xml:space="preserve"> </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Pr>
          <w:rFonts w:ascii="Calibri" w:eastAsia="Tahoma" w:hAnsi="Calibri" w:cs="Tahoma"/>
          <w:sz w:val="22"/>
          <w:szCs w:val="22"/>
          <w:lang w:eastAsia="en-US"/>
        </w:rPr>
        <w:t>Ν</w:t>
      </w:r>
      <w:r w:rsidRPr="004D3E70">
        <w:rPr>
          <w:rFonts w:ascii="Calibri" w:eastAsia="Tahoma" w:hAnsi="Calibri" w:cs="Tahoma"/>
          <w:sz w:val="22"/>
          <w:szCs w:val="22"/>
          <w:lang w:eastAsia="en-US"/>
        </w:rPr>
        <w:t>α διαθέτει μνήμη για αποθήκευση τουλάχιστον 300 αποτελεσμάτων μέτρησης.</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μπορεί να μετρά το ίδιο δείγμα σε διαφορετικές θερμοκρασίες (εκτός των 20 </w:t>
      </w:r>
      <w:r w:rsidRPr="004D3E70">
        <w:rPr>
          <w:rFonts w:ascii="Calibri" w:eastAsia="Tahoma" w:hAnsi="Calibri" w:cs="Tahoma"/>
          <w:sz w:val="22"/>
          <w:szCs w:val="22"/>
          <w:vertAlign w:val="superscript"/>
          <w:lang w:eastAsia="en-US"/>
        </w:rPr>
        <w:t>0</w:t>
      </w:r>
      <w:r>
        <w:rPr>
          <w:rFonts w:ascii="Calibri" w:eastAsia="Tahoma" w:hAnsi="Calibri" w:cs="Tahoma"/>
          <w:sz w:val="22"/>
          <w:szCs w:val="22"/>
          <w:lang w:eastAsia="en-US"/>
        </w:rPr>
        <w:t>C) χωρίς αναβαθμονόμηση.</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Να μπορεί να συνδεθεί με αυτόματο δειγματολήπτη για εισαγωγή δείγματος.</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Η ρύθμιση της συσκευής να γίνεται με αέρα και κατάλληλο νερό στους 20 </w:t>
      </w:r>
      <w:r w:rsidRPr="004D3E70">
        <w:rPr>
          <w:rFonts w:ascii="Calibri" w:eastAsia="Tahoma" w:hAnsi="Calibri" w:cs="Tahoma"/>
          <w:sz w:val="22"/>
          <w:szCs w:val="22"/>
          <w:vertAlign w:val="superscript"/>
          <w:lang w:eastAsia="en-US"/>
        </w:rPr>
        <w:t>0</w:t>
      </w:r>
      <w:r w:rsidRPr="004D3E70">
        <w:rPr>
          <w:rFonts w:ascii="Calibri" w:eastAsia="Tahoma" w:hAnsi="Calibri" w:cs="Tahoma"/>
          <w:sz w:val="22"/>
          <w:szCs w:val="22"/>
          <w:lang w:val="en-GB" w:eastAsia="en-US"/>
        </w:rPr>
        <w:t>C</w:t>
      </w:r>
      <w:r w:rsidRPr="004D3E70">
        <w:rPr>
          <w:rFonts w:ascii="Calibri" w:eastAsia="Tahoma" w:hAnsi="Calibri" w:cs="Tahoma"/>
          <w:sz w:val="22"/>
          <w:szCs w:val="22"/>
          <w:lang w:eastAsia="en-US"/>
        </w:rPr>
        <w:t xml:space="preserve"> και να καλύπτει όλο το εύρος μέτρησης, ώστε σε περίπτωση αλλαγής της θερμοκρασίας μέτρησης να μην απαιτείται αναρρύθμιση  του οργάνου.</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Να έχει περιέκτη (δοχείο) με κατάλληλο ξηραντικό υλικό (μεταβαλλόμενου χρώματος με την υγρασία) συνδεδεμένο στη συσκευή.</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lastRenderedPageBreak/>
        <w:t>Να διαθέτει ενσωματωμένη αντλία για το στέγνωμα του εσωτερικού της κυψελίδας μέτρησης μετά τον καθαρισμό της. Να υπάρχει η δυνατότητα ξήρανσης της κυψελίδας και εξωτερικά σε περίπτωση συμπύκνωσης υγρασίας στο εξωτερικό της.</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έχει εξόδους </w:t>
      </w:r>
      <w:r w:rsidRPr="004D3E70">
        <w:rPr>
          <w:rFonts w:ascii="Calibri" w:eastAsia="Tahoma" w:hAnsi="Calibri" w:cs="Tahoma"/>
          <w:sz w:val="22"/>
          <w:szCs w:val="22"/>
          <w:lang w:val="en-GB" w:eastAsia="en-US"/>
        </w:rPr>
        <w:t>USB</w:t>
      </w:r>
      <w:r w:rsidRPr="004D3E70">
        <w:rPr>
          <w:rFonts w:ascii="Calibri" w:eastAsia="Tahoma" w:hAnsi="Calibri" w:cs="Tahoma"/>
          <w:sz w:val="22"/>
          <w:szCs w:val="22"/>
          <w:lang w:eastAsia="en-US"/>
        </w:rPr>
        <w:t xml:space="preserve">,  </w:t>
      </w:r>
      <w:r w:rsidRPr="004D3E70">
        <w:rPr>
          <w:rFonts w:ascii="Calibri" w:eastAsia="Tahoma" w:hAnsi="Calibri" w:cs="Tahoma"/>
          <w:sz w:val="22"/>
          <w:szCs w:val="22"/>
          <w:lang w:val="en-GB" w:eastAsia="en-US"/>
        </w:rPr>
        <w:t>RS</w:t>
      </w:r>
      <w:r w:rsidRPr="004D3E70">
        <w:rPr>
          <w:rFonts w:ascii="Calibri" w:eastAsia="Tahoma" w:hAnsi="Calibri" w:cs="Tahoma"/>
          <w:sz w:val="22"/>
          <w:szCs w:val="22"/>
          <w:lang w:eastAsia="en-US"/>
        </w:rPr>
        <w:t xml:space="preserve">-232, </w:t>
      </w:r>
      <w:r w:rsidRPr="004D3E70">
        <w:rPr>
          <w:rFonts w:ascii="Calibri" w:eastAsia="Tahoma" w:hAnsi="Calibri" w:cs="Tahoma"/>
          <w:sz w:val="22"/>
          <w:szCs w:val="22"/>
          <w:lang w:val="en-GB" w:eastAsia="en-US"/>
        </w:rPr>
        <w:t>Ethernet</w:t>
      </w:r>
      <w:r w:rsidRPr="004D3E70">
        <w:rPr>
          <w:rFonts w:ascii="Calibri" w:eastAsia="Tahoma" w:hAnsi="Calibri" w:cs="Tahoma"/>
          <w:sz w:val="22"/>
          <w:szCs w:val="22"/>
          <w:lang w:eastAsia="en-US"/>
        </w:rPr>
        <w:t xml:space="preserve"> για σύνδεση με περιφερειακές συσκευές (εκτυπωτή, πληκτρολόγιο, Η/Υ).</w:t>
      </w:r>
    </w:p>
    <w:p w:rsidR="004D3E70" w:rsidRDefault="004D3E70" w:rsidP="004D3E70">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Να συνοδεύεται από κατάλληλο εκτυπωτή.</w:t>
      </w:r>
    </w:p>
    <w:p w:rsidR="000F05E5" w:rsidRDefault="004D3E70" w:rsidP="000F05E5">
      <w:pPr>
        <w:pStyle w:val="a3"/>
        <w:numPr>
          <w:ilvl w:val="0"/>
          <w:numId w:val="24"/>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Να συνοδεύεται από τουλάχιστον 4 φιαλίδια νερού κατάλληλης καθαρότητας και γνωστής τιμής πυκνότητας με πιστοποιητικό για τη ρύθμιση του οργάνου.</w:t>
      </w:r>
    </w:p>
    <w:p w:rsidR="000F05E5" w:rsidRPr="00760DBA" w:rsidRDefault="000F05E5" w:rsidP="000F05E5">
      <w:pPr>
        <w:pStyle w:val="a3"/>
        <w:tabs>
          <w:tab w:val="left" w:pos="12322"/>
        </w:tabs>
        <w:spacing w:line="288" w:lineRule="auto"/>
        <w:ind w:left="851"/>
        <w:jc w:val="both"/>
        <w:rPr>
          <w:rFonts w:ascii="Calibri" w:eastAsia="Tahoma" w:hAnsi="Calibri" w:cs="Tahoma"/>
          <w:sz w:val="16"/>
          <w:szCs w:val="22"/>
          <w:lang w:eastAsia="en-US"/>
        </w:rPr>
      </w:pPr>
    </w:p>
    <w:p w:rsidR="000F05E5" w:rsidRPr="000F05E5" w:rsidRDefault="004D3E70" w:rsidP="000F05E5">
      <w:pPr>
        <w:pStyle w:val="a3"/>
        <w:numPr>
          <w:ilvl w:val="0"/>
          <w:numId w:val="6"/>
        </w:numPr>
        <w:tabs>
          <w:tab w:val="clear" w:pos="360"/>
          <w:tab w:val="num" w:pos="851"/>
          <w:tab w:val="left" w:pos="12322"/>
        </w:tabs>
        <w:spacing w:line="288" w:lineRule="auto"/>
        <w:ind w:firstLine="207"/>
        <w:jc w:val="both"/>
        <w:rPr>
          <w:rFonts w:ascii="Calibri" w:eastAsia="Tahoma" w:hAnsi="Calibri" w:cs="Tahoma"/>
          <w:sz w:val="22"/>
          <w:szCs w:val="22"/>
          <w:lang w:eastAsia="en-US"/>
        </w:rPr>
      </w:pPr>
      <w:r w:rsidRPr="000F05E5">
        <w:rPr>
          <w:rFonts w:ascii="Calibri" w:eastAsia="Tahoma" w:hAnsi="Calibri" w:cs="Tahoma"/>
          <w:b/>
          <w:sz w:val="22"/>
          <w:szCs w:val="22"/>
          <w:lang w:eastAsia="en-US"/>
        </w:rPr>
        <w:t>Γ</w:t>
      </w:r>
      <w:r w:rsidR="000F05E5">
        <w:rPr>
          <w:rFonts w:ascii="Calibri" w:eastAsia="Tahoma" w:hAnsi="Calibri" w:cs="Tahoma"/>
          <w:b/>
          <w:sz w:val="22"/>
          <w:szCs w:val="22"/>
          <w:lang w:eastAsia="en-US"/>
        </w:rPr>
        <w:t>ΕΝΙΚΕΣ ΑΠΑΙΤΗΣΕΙΣ</w:t>
      </w:r>
    </w:p>
    <w:p w:rsidR="000F05E5" w:rsidRDefault="004D3E70"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Το όργανο να είναι πρόσφατης τεχνολογίας και να μην έχει σταματήσει η παραγωγή του.</w:t>
      </w:r>
    </w:p>
    <w:p w:rsidR="000F05E5" w:rsidRDefault="004D3E70"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Το όργανο να διαθέτει CE.</w:t>
      </w:r>
    </w:p>
    <w:p w:rsidR="000F05E5" w:rsidRDefault="004D3E70"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p w:rsidR="000F05E5" w:rsidRDefault="004D3E70"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Ο κατασκευαστής να διαθέτει ΕΝ ISO 9001:2015.</w:t>
      </w:r>
    </w:p>
    <w:p w:rsidR="000F05E5" w:rsidRDefault="004D3E70"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Ο προμηθευτής να διαθέτει ΕΝ ISO 9001:2015.</w:t>
      </w:r>
    </w:p>
    <w:p w:rsidR="000F05E5" w:rsidRDefault="004D3E70"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Ο προμηθευτής πρέπει να υποβάλει βεβαίωση/δήλωση του κατασκευαστικού οίκου για τη δυνατότητα εφοδιασμού του εργαστηρίου με ανταλλακτικά και αναλώσιμα για τουλάχιστον επτά (7) χρόνια ώστε να εξασφαλιστεί η πλήρης, ανελλιπής και ομαλή λειτουργία του υπό προμήθεια είδους.</w:t>
      </w:r>
    </w:p>
    <w:p w:rsidR="000F05E5" w:rsidRDefault="004D3E70"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Ο προμηθευτής θα πραγματοποιήσει πλήρη, ολοκληρωμένη εκπαίδευση των αναλυτών στο χώρο εγκατάστασης του οργάνου.</w:t>
      </w:r>
    </w:p>
    <w:p w:rsidR="000F05E5" w:rsidRDefault="004D3E70"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 xml:space="preserve">Να δοθεί εγγύηση καλής λειτουργίας για δύο </w:t>
      </w:r>
      <w:r w:rsidR="000F05E5">
        <w:rPr>
          <w:rFonts w:ascii="Calibri" w:eastAsia="Tahoma" w:hAnsi="Calibri" w:cs="Tahoma"/>
          <w:sz w:val="22"/>
          <w:szCs w:val="22"/>
          <w:lang w:eastAsia="en-US"/>
        </w:rPr>
        <w:t xml:space="preserve">(2) </w:t>
      </w:r>
      <w:r w:rsidRPr="000F05E5">
        <w:rPr>
          <w:rFonts w:ascii="Calibri" w:eastAsia="Tahoma" w:hAnsi="Calibri" w:cs="Tahoma"/>
          <w:sz w:val="22"/>
          <w:szCs w:val="22"/>
          <w:lang w:eastAsia="en-US"/>
        </w:rPr>
        <w:t>έτη τουλάχιστον με έγγραφη δέσμευση του κατασκευαστή ή του εξουσιοδοτημένου αντιπροσώπου του στην Ευρωπαϊκή Ένωση όπως αυτοί ορίζονται στην Οδηγία 93/42/EEC, και οπωσδήποτε με ειδική αναφορά για τον αντίστοιχο διαγωνισμό ή την επανάληψη του.</w:t>
      </w:r>
    </w:p>
    <w:p w:rsidR="000F05E5" w:rsidRPr="000F05E5" w:rsidRDefault="000F05E5"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 xml:space="preserve">Οι αναφερόμενες ανωτέρω προδιαγραφές πρέπει </w:t>
      </w:r>
      <w:r>
        <w:rPr>
          <w:rFonts w:ascii="Calibri" w:eastAsia="Tahoma" w:hAnsi="Calibri" w:cs="Tahoma"/>
          <w:sz w:val="22"/>
          <w:szCs w:val="22"/>
          <w:lang w:eastAsia="en-US"/>
        </w:rPr>
        <w:t xml:space="preserve">να </w:t>
      </w:r>
      <w:r w:rsidRPr="000F05E5">
        <w:rPr>
          <w:rFonts w:ascii="Calibri" w:eastAsia="Tahoma" w:hAnsi="Calibri" w:cs="Tahoma"/>
          <w:sz w:val="22"/>
          <w:szCs w:val="22"/>
          <w:lang w:eastAsia="en-US"/>
        </w:rPr>
        <w:t>τεκμηριώνονται από τα έντυπα του κατασκευαστή οίκου.</w:t>
      </w:r>
    </w:p>
    <w:p w:rsidR="000F05E5" w:rsidRDefault="004D3E70" w:rsidP="000F05E5">
      <w:pPr>
        <w:pStyle w:val="a3"/>
        <w:numPr>
          <w:ilvl w:val="0"/>
          <w:numId w:val="26"/>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 xml:space="preserve">Χρόνος παράδοσης και εγκατάστασης (συμπεριλαμβανομένης της εκπαίδευσης) </w:t>
      </w:r>
      <w:r w:rsidR="003D7694">
        <w:rPr>
          <w:rFonts w:ascii="Calibri" w:eastAsia="Tahoma" w:hAnsi="Calibri" w:cs="Tahoma"/>
          <w:sz w:val="22"/>
          <w:szCs w:val="22"/>
          <w:lang w:eastAsia="en-US"/>
        </w:rPr>
        <w:t>δύο</w:t>
      </w:r>
      <w:r w:rsidR="000F05E5">
        <w:rPr>
          <w:rFonts w:ascii="Calibri" w:eastAsia="Tahoma" w:hAnsi="Calibri" w:cs="Tahoma"/>
          <w:sz w:val="22"/>
          <w:szCs w:val="22"/>
          <w:lang w:eastAsia="en-US"/>
        </w:rPr>
        <w:t xml:space="preserve"> </w:t>
      </w:r>
      <w:r w:rsidRPr="000F05E5">
        <w:rPr>
          <w:rFonts w:ascii="Calibri" w:eastAsia="Tahoma" w:hAnsi="Calibri" w:cs="Tahoma"/>
          <w:sz w:val="22"/>
          <w:szCs w:val="22"/>
          <w:lang w:eastAsia="en-US"/>
        </w:rPr>
        <w:t>(</w:t>
      </w:r>
      <w:r w:rsidR="003D7694">
        <w:rPr>
          <w:rFonts w:ascii="Calibri" w:eastAsia="Tahoma" w:hAnsi="Calibri" w:cs="Tahoma"/>
          <w:sz w:val="22"/>
          <w:szCs w:val="22"/>
          <w:lang w:eastAsia="en-US"/>
        </w:rPr>
        <w:t>2</w:t>
      </w:r>
      <w:r w:rsidRPr="000F05E5">
        <w:rPr>
          <w:rFonts w:ascii="Calibri" w:eastAsia="Tahoma" w:hAnsi="Calibri" w:cs="Tahoma"/>
          <w:sz w:val="22"/>
          <w:szCs w:val="22"/>
          <w:lang w:eastAsia="en-US"/>
        </w:rPr>
        <w:t>) μήνες από την ανάρτηση της σύμβασης στο ΚΗΜΔΗΣ.</w:t>
      </w:r>
    </w:p>
    <w:p w:rsidR="00F328E2" w:rsidRPr="004D3E70" w:rsidRDefault="00F328E2" w:rsidP="000F05E5">
      <w:pPr>
        <w:tabs>
          <w:tab w:val="left" w:pos="12322"/>
        </w:tabs>
        <w:spacing w:line="288" w:lineRule="auto"/>
        <w:jc w:val="both"/>
        <w:rPr>
          <w:rFonts w:ascii="Calibri" w:eastAsia="Tahoma" w:hAnsi="Calibri" w:cs="Tahoma"/>
          <w:sz w:val="22"/>
          <w:szCs w:val="22"/>
          <w:lang w:eastAsia="en-US"/>
        </w:rPr>
      </w:pPr>
    </w:p>
    <w:p w:rsidR="0005788C" w:rsidRPr="00F328E2" w:rsidRDefault="0005788C" w:rsidP="0005788C">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ΕΙΔΟΣ</w:t>
      </w:r>
      <w:r w:rsidR="00DD463B">
        <w:rPr>
          <w:rFonts w:ascii="Calibri" w:eastAsia="Tahoma" w:hAnsi="Calibri" w:cs="Tahoma"/>
          <w:b/>
          <w:sz w:val="22"/>
          <w:szCs w:val="22"/>
          <w:lang w:eastAsia="en-US"/>
        </w:rPr>
        <w:t xml:space="preserve"> 2</w:t>
      </w:r>
      <w:r w:rsidRPr="00F328E2">
        <w:rPr>
          <w:rFonts w:ascii="Calibri" w:eastAsia="Tahoma" w:hAnsi="Calibri" w:cs="Tahoma"/>
          <w:b/>
          <w:sz w:val="22"/>
          <w:szCs w:val="22"/>
          <w:lang w:eastAsia="en-US"/>
        </w:rPr>
        <w:t xml:space="preserve">: </w:t>
      </w:r>
      <w:r>
        <w:rPr>
          <w:rFonts w:ascii="Calibri" w:eastAsia="Tahoma" w:hAnsi="Calibri" w:cs="Tahoma"/>
          <w:b/>
          <w:sz w:val="22"/>
          <w:szCs w:val="22"/>
          <w:lang w:eastAsia="en-US"/>
        </w:rPr>
        <w:t>ΗΛΕΚΤΡΟΝΙΚΟ ΠΥΚΝΟΜΕΤΡΟ ΜΕ ΑΥΤΟΜΑΤΟ ΔΕΙΓΜΑΤΟΛΗΠΤΗ</w:t>
      </w:r>
    </w:p>
    <w:p w:rsidR="0005788C" w:rsidRPr="00F328E2" w:rsidRDefault="0005788C" w:rsidP="0005788C">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Τεμάχιο 1</w:t>
      </w:r>
    </w:p>
    <w:p w:rsidR="0005788C" w:rsidRPr="00F328E2" w:rsidRDefault="0005788C" w:rsidP="0005788C">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 xml:space="preserve">Προορίζεται για την </w:t>
      </w:r>
      <w:r>
        <w:rPr>
          <w:rFonts w:ascii="Calibri" w:eastAsia="Tahoma" w:hAnsi="Calibri" w:cs="Tahoma"/>
          <w:b/>
          <w:sz w:val="22"/>
          <w:szCs w:val="22"/>
          <w:lang w:eastAsia="en-US"/>
        </w:rPr>
        <w:t xml:space="preserve">Χημική Υπηρεσία </w:t>
      </w:r>
      <w:r w:rsidRPr="0005788C">
        <w:rPr>
          <w:rFonts w:ascii="Calibri" w:eastAsia="Tahoma" w:hAnsi="Calibri" w:cs="Tahoma"/>
          <w:b/>
          <w:bCs/>
          <w:sz w:val="22"/>
          <w:szCs w:val="22"/>
          <w:lang w:eastAsia="en-US"/>
        </w:rPr>
        <w:t>Πελοποννήσου- Δυτικής Ελλάδας &amp; Ιονίου</w:t>
      </w:r>
      <w:r>
        <w:rPr>
          <w:rFonts w:ascii="Calibri" w:eastAsia="Tahoma" w:hAnsi="Calibri" w:cs="Tahoma"/>
          <w:b/>
          <w:bCs/>
          <w:sz w:val="22"/>
          <w:szCs w:val="22"/>
          <w:lang w:eastAsia="en-US"/>
        </w:rPr>
        <w:t>,</w:t>
      </w:r>
      <w:r w:rsidRPr="0005788C">
        <w:rPr>
          <w:rFonts w:ascii="Calibri" w:eastAsia="Tahoma" w:hAnsi="Calibri" w:cs="Tahoma"/>
          <w:b/>
          <w:bCs/>
          <w:sz w:val="22"/>
          <w:szCs w:val="22"/>
          <w:lang w:eastAsia="en-US"/>
        </w:rPr>
        <w:t xml:space="preserve"> Έδρα Πάτρα</w:t>
      </w:r>
    </w:p>
    <w:p w:rsidR="0005788C" w:rsidRDefault="0005788C" w:rsidP="0005788C">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Προϋπολογισμός</w:t>
      </w:r>
      <w:r>
        <w:rPr>
          <w:rFonts w:ascii="Calibri" w:eastAsia="Tahoma" w:hAnsi="Calibri" w:cs="Tahoma"/>
          <w:b/>
          <w:sz w:val="22"/>
          <w:szCs w:val="22"/>
          <w:lang w:eastAsia="en-US"/>
        </w:rPr>
        <w:t>:</w:t>
      </w:r>
      <w:r w:rsidRPr="00F328E2">
        <w:rPr>
          <w:rFonts w:ascii="Calibri" w:eastAsia="Tahoma" w:hAnsi="Calibri" w:cs="Tahoma"/>
          <w:b/>
          <w:sz w:val="22"/>
          <w:szCs w:val="22"/>
          <w:lang w:eastAsia="en-US"/>
        </w:rPr>
        <w:t xml:space="preserve">  </w:t>
      </w:r>
      <w:r>
        <w:rPr>
          <w:rFonts w:ascii="Calibri" w:eastAsia="Tahoma" w:hAnsi="Calibri" w:cs="Tahoma"/>
          <w:b/>
          <w:sz w:val="22"/>
          <w:szCs w:val="22"/>
          <w:lang w:eastAsia="en-US"/>
        </w:rPr>
        <w:t>28</w:t>
      </w:r>
      <w:r w:rsidRPr="00F328E2">
        <w:rPr>
          <w:rFonts w:ascii="Calibri" w:eastAsia="Tahoma" w:hAnsi="Calibri" w:cs="Tahoma"/>
          <w:b/>
          <w:sz w:val="22"/>
          <w:szCs w:val="22"/>
          <w:lang w:eastAsia="en-US"/>
        </w:rPr>
        <w:t xml:space="preserve">.000,00  € + </w:t>
      </w:r>
      <w:r>
        <w:rPr>
          <w:rFonts w:ascii="Calibri" w:eastAsia="Tahoma" w:hAnsi="Calibri" w:cs="Tahoma"/>
          <w:b/>
          <w:sz w:val="22"/>
          <w:szCs w:val="22"/>
          <w:lang w:eastAsia="en-US"/>
        </w:rPr>
        <w:t>6.72</w:t>
      </w:r>
      <w:r w:rsidRPr="00F328E2">
        <w:rPr>
          <w:rFonts w:ascii="Calibri" w:eastAsia="Tahoma" w:hAnsi="Calibri" w:cs="Tahoma"/>
          <w:b/>
          <w:sz w:val="22"/>
          <w:szCs w:val="22"/>
          <w:lang w:eastAsia="en-US"/>
        </w:rPr>
        <w:t xml:space="preserve">0,00 € ΦΠΑ = </w:t>
      </w:r>
      <w:r>
        <w:rPr>
          <w:rFonts w:ascii="Calibri" w:eastAsia="Tahoma" w:hAnsi="Calibri" w:cs="Tahoma"/>
          <w:b/>
          <w:sz w:val="22"/>
          <w:szCs w:val="22"/>
          <w:lang w:eastAsia="en-US"/>
        </w:rPr>
        <w:t>34</w:t>
      </w:r>
      <w:r w:rsidRPr="00F328E2">
        <w:rPr>
          <w:rFonts w:ascii="Calibri" w:eastAsia="Tahoma" w:hAnsi="Calibri" w:cs="Tahoma"/>
          <w:b/>
          <w:sz w:val="22"/>
          <w:szCs w:val="22"/>
          <w:lang w:eastAsia="en-US"/>
        </w:rPr>
        <w:t>.</w:t>
      </w:r>
      <w:r>
        <w:rPr>
          <w:rFonts w:ascii="Calibri" w:eastAsia="Tahoma" w:hAnsi="Calibri" w:cs="Tahoma"/>
          <w:b/>
          <w:sz w:val="22"/>
          <w:szCs w:val="22"/>
          <w:lang w:eastAsia="en-US"/>
        </w:rPr>
        <w:t>72</w:t>
      </w:r>
      <w:r w:rsidRPr="00F328E2">
        <w:rPr>
          <w:rFonts w:ascii="Calibri" w:eastAsia="Tahoma" w:hAnsi="Calibri" w:cs="Tahoma"/>
          <w:b/>
          <w:sz w:val="22"/>
          <w:szCs w:val="22"/>
          <w:lang w:eastAsia="en-US"/>
        </w:rPr>
        <w:t>0,00€</w:t>
      </w:r>
    </w:p>
    <w:p w:rsidR="00760DBA" w:rsidRPr="003D7694" w:rsidRDefault="00760DBA" w:rsidP="0005788C">
      <w:pPr>
        <w:tabs>
          <w:tab w:val="left" w:pos="12322"/>
        </w:tabs>
        <w:spacing w:line="288" w:lineRule="auto"/>
        <w:jc w:val="center"/>
        <w:rPr>
          <w:rFonts w:ascii="Calibri" w:eastAsia="Tahoma" w:hAnsi="Calibri" w:cs="Tahoma"/>
          <w:b/>
          <w:sz w:val="10"/>
          <w:szCs w:val="22"/>
          <w:lang w:eastAsia="en-US"/>
        </w:rPr>
      </w:pPr>
    </w:p>
    <w:p w:rsidR="0005788C" w:rsidRDefault="0005788C" w:rsidP="008A2E6B">
      <w:pPr>
        <w:pStyle w:val="a3"/>
        <w:numPr>
          <w:ilvl w:val="6"/>
          <w:numId w:val="28"/>
        </w:numPr>
        <w:tabs>
          <w:tab w:val="left" w:pos="12322"/>
        </w:tabs>
        <w:spacing w:line="288" w:lineRule="auto"/>
        <w:ind w:left="851" w:hanging="425"/>
        <w:jc w:val="both"/>
        <w:rPr>
          <w:rFonts w:ascii="Calibri" w:eastAsia="Tahoma" w:hAnsi="Calibri" w:cs="Tahoma"/>
          <w:b/>
          <w:sz w:val="22"/>
          <w:szCs w:val="22"/>
          <w:lang w:eastAsia="en-US"/>
        </w:rPr>
      </w:pPr>
      <w:r w:rsidRPr="000F05E5">
        <w:rPr>
          <w:rFonts w:ascii="Calibri" w:eastAsia="Tahoma" w:hAnsi="Calibri" w:cs="Tahoma"/>
          <w:b/>
          <w:sz w:val="22"/>
          <w:szCs w:val="22"/>
          <w:lang w:eastAsia="en-US"/>
        </w:rPr>
        <w:t>ΓΕΝΙΚΑ</w:t>
      </w:r>
    </w:p>
    <w:p w:rsidR="0005788C" w:rsidRDefault="0005788C" w:rsidP="0005788C">
      <w:pPr>
        <w:tabs>
          <w:tab w:val="left" w:pos="12322"/>
        </w:tabs>
        <w:spacing w:line="288" w:lineRule="auto"/>
        <w:ind w:left="360"/>
        <w:jc w:val="both"/>
        <w:rPr>
          <w:rFonts w:ascii="Calibri" w:eastAsia="Tahoma" w:hAnsi="Calibri" w:cs="Tahoma"/>
          <w:sz w:val="22"/>
          <w:szCs w:val="22"/>
          <w:lang w:eastAsia="en-US"/>
        </w:rPr>
      </w:pPr>
      <w:r w:rsidRPr="004D3E70">
        <w:rPr>
          <w:rFonts w:ascii="Calibri" w:eastAsia="Tahoma" w:hAnsi="Calibri" w:cs="Tahoma"/>
          <w:sz w:val="22"/>
          <w:szCs w:val="22"/>
          <w:lang w:eastAsia="en-US"/>
        </w:rPr>
        <w:t>Να προσφερθεί Εργαστηριακή συσκευή πάγκου μέτρησης πυκνότητας οινοπνεύματος και ποτών με αλκοόλη.  Οι μετρήσεις της πυκνότητας να βασίζονται στο συντονισμό της συχνότητας ταλάντωσης του δείγματος σε κυψελίδα ταλάντωσης.</w:t>
      </w:r>
    </w:p>
    <w:p w:rsidR="0005788C" w:rsidRPr="00760DBA" w:rsidRDefault="0005788C" w:rsidP="0005788C">
      <w:pPr>
        <w:tabs>
          <w:tab w:val="left" w:pos="12322"/>
        </w:tabs>
        <w:spacing w:line="288" w:lineRule="auto"/>
        <w:jc w:val="both"/>
        <w:rPr>
          <w:rFonts w:ascii="Calibri" w:eastAsia="Tahoma" w:hAnsi="Calibri" w:cs="Tahoma"/>
          <w:sz w:val="16"/>
          <w:szCs w:val="22"/>
          <w:lang w:eastAsia="en-US"/>
        </w:rPr>
      </w:pPr>
      <w:r w:rsidRPr="000F05E5">
        <w:rPr>
          <w:rFonts w:ascii="Calibri" w:eastAsia="Tahoma" w:hAnsi="Calibri" w:cs="Tahoma"/>
          <w:sz w:val="22"/>
          <w:szCs w:val="22"/>
          <w:lang w:eastAsia="en-US"/>
        </w:rPr>
        <w:t xml:space="preserve"> </w:t>
      </w:r>
    </w:p>
    <w:p w:rsidR="0005788C" w:rsidRPr="000F05E5" w:rsidRDefault="0005788C" w:rsidP="008A2E6B">
      <w:pPr>
        <w:pStyle w:val="a3"/>
        <w:numPr>
          <w:ilvl w:val="6"/>
          <w:numId w:val="28"/>
        </w:numPr>
        <w:tabs>
          <w:tab w:val="left" w:pos="12322"/>
        </w:tabs>
        <w:spacing w:line="288" w:lineRule="auto"/>
        <w:ind w:left="851" w:hanging="425"/>
        <w:jc w:val="both"/>
        <w:rPr>
          <w:rFonts w:ascii="Calibri" w:eastAsia="Tahoma" w:hAnsi="Calibri" w:cs="Tahoma"/>
          <w:b/>
          <w:sz w:val="22"/>
          <w:szCs w:val="22"/>
          <w:lang w:eastAsia="en-US"/>
        </w:rPr>
      </w:pPr>
      <w:r w:rsidRPr="004D3E70">
        <w:rPr>
          <w:rFonts w:ascii="Calibri" w:eastAsia="Tahoma" w:hAnsi="Calibri" w:cs="Tahoma"/>
          <w:b/>
          <w:sz w:val="22"/>
          <w:szCs w:val="22"/>
          <w:lang w:eastAsia="en-US"/>
        </w:rPr>
        <w:t>ΗΛΕΚΤΡΟΝΙΚΟ ΠΥΚΝΟΜΕΤΡΟ</w:t>
      </w:r>
      <w:r w:rsidR="008A2E6B">
        <w:rPr>
          <w:rFonts w:ascii="Calibri" w:eastAsia="Tahoma" w:hAnsi="Calibri" w:cs="Tahoma"/>
          <w:b/>
          <w:sz w:val="22"/>
          <w:szCs w:val="22"/>
          <w:lang w:eastAsia="en-US"/>
        </w:rPr>
        <w:t xml:space="preserve"> ΜΕ ΑΥΤΟΜΑΤΟ ΔΕΙΓΜΑΤΟΛΗΠΤΗ</w:t>
      </w:r>
    </w:p>
    <w:p w:rsidR="0005788C" w:rsidRDefault="0005788C" w:rsidP="0005788C">
      <w:pPr>
        <w:tabs>
          <w:tab w:val="left" w:pos="12322"/>
        </w:tabs>
        <w:spacing w:line="288" w:lineRule="auto"/>
        <w:ind w:left="360"/>
        <w:jc w:val="both"/>
        <w:rPr>
          <w:rFonts w:ascii="Calibri" w:eastAsia="Tahoma" w:hAnsi="Calibri" w:cs="Tahoma"/>
          <w:sz w:val="22"/>
          <w:szCs w:val="22"/>
          <w:lang w:eastAsia="en-US"/>
        </w:rPr>
      </w:pPr>
      <w:r w:rsidRPr="004D3E70">
        <w:rPr>
          <w:rFonts w:ascii="Calibri" w:eastAsia="Tahoma" w:hAnsi="Calibri" w:cs="Tahoma"/>
          <w:sz w:val="22"/>
          <w:szCs w:val="22"/>
          <w:lang w:eastAsia="en-US"/>
        </w:rPr>
        <w:t>Η συσκευή να διαθέτει τα εξής ελάχιστα τεχνικά χαρακτηριστικά:</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Εύρος μέτρησης : 0 έως 3 </w:t>
      </w:r>
      <w:r w:rsidRPr="004D3E70">
        <w:rPr>
          <w:rFonts w:ascii="Calibri" w:eastAsia="Tahoma" w:hAnsi="Calibri" w:cs="Tahoma"/>
          <w:sz w:val="22"/>
          <w:szCs w:val="22"/>
          <w:lang w:val="en-GB" w:eastAsia="en-US"/>
        </w:rPr>
        <w:t>g</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cm</w:t>
      </w:r>
      <w:r w:rsidRPr="004D3E70">
        <w:rPr>
          <w:rFonts w:ascii="Calibri" w:eastAsia="Tahoma" w:hAnsi="Calibri" w:cs="Tahoma"/>
          <w:sz w:val="22"/>
          <w:szCs w:val="22"/>
          <w:vertAlign w:val="superscript"/>
          <w:lang w:eastAsia="en-US"/>
        </w:rPr>
        <w:t>3</w:t>
      </w:r>
      <w:r w:rsidRPr="004D3E70">
        <w:rPr>
          <w:rFonts w:ascii="Calibri" w:eastAsia="Tahoma" w:hAnsi="Calibri" w:cs="Tahoma"/>
          <w:sz w:val="22"/>
          <w:szCs w:val="22"/>
          <w:lang w:eastAsia="en-US"/>
        </w:rPr>
        <w:t>  για την πυκνότητα</w:t>
      </w:r>
    </w:p>
    <w:p w:rsidR="0005788C" w:rsidRDefault="0005788C" w:rsidP="0005788C">
      <w:pPr>
        <w:pStyle w:val="a3"/>
        <w:tabs>
          <w:tab w:val="left" w:pos="12322"/>
        </w:tabs>
        <w:spacing w:line="288" w:lineRule="auto"/>
        <w:ind w:left="851" w:hanging="567"/>
        <w:jc w:val="both"/>
        <w:rPr>
          <w:rFonts w:ascii="Calibri" w:eastAsia="Tahoma" w:hAnsi="Calibri" w:cs="Tahoma"/>
          <w:sz w:val="22"/>
          <w:szCs w:val="22"/>
          <w:lang w:eastAsia="en-US"/>
        </w:rPr>
      </w:pPr>
      <w:r>
        <w:rPr>
          <w:rFonts w:ascii="Calibri" w:eastAsia="Tahoma" w:hAnsi="Calibri" w:cs="Tahoma"/>
          <w:sz w:val="22"/>
          <w:szCs w:val="22"/>
          <w:lang w:eastAsia="en-US"/>
        </w:rPr>
        <w:t xml:space="preserve">                                 </w:t>
      </w:r>
      <w:r w:rsidR="00FC255B">
        <w:rPr>
          <w:rFonts w:ascii="Calibri" w:eastAsia="Tahoma" w:hAnsi="Calibri" w:cs="Tahoma"/>
          <w:sz w:val="22"/>
          <w:szCs w:val="22"/>
          <w:lang w:eastAsia="en-US"/>
        </w:rPr>
        <w:t xml:space="preserve">           </w:t>
      </w:r>
      <w:r w:rsidRPr="004D3E70">
        <w:rPr>
          <w:rFonts w:ascii="Calibri" w:eastAsia="Tahoma" w:hAnsi="Calibri" w:cs="Tahoma"/>
          <w:sz w:val="22"/>
          <w:szCs w:val="22"/>
          <w:lang w:eastAsia="en-US"/>
        </w:rPr>
        <w:t xml:space="preserve">0 έως + 100 </w:t>
      </w:r>
      <w:r w:rsidRPr="004D3E70">
        <w:rPr>
          <w:rFonts w:ascii="Calibri" w:eastAsia="Tahoma" w:hAnsi="Calibri" w:cs="Tahoma"/>
          <w:sz w:val="22"/>
          <w:szCs w:val="22"/>
          <w:vertAlign w:val="superscript"/>
          <w:lang w:eastAsia="en-US"/>
        </w:rPr>
        <w:t>0</w:t>
      </w:r>
      <w:r w:rsidRPr="004D3E70">
        <w:rPr>
          <w:rFonts w:ascii="Calibri" w:eastAsia="Tahoma" w:hAnsi="Calibri" w:cs="Tahoma"/>
          <w:sz w:val="22"/>
          <w:szCs w:val="22"/>
          <w:lang w:val="en-GB" w:eastAsia="en-US"/>
        </w:rPr>
        <w:t>C</w:t>
      </w:r>
      <w:r w:rsidRPr="004D3E70">
        <w:rPr>
          <w:rFonts w:ascii="Calibri" w:eastAsia="Tahoma" w:hAnsi="Calibri" w:cs="Tahoma"/>
          <w:sz w:val="22"/>
          <w:szCs w:val="22"/>
          <w:lang w:eastAsia="en-US"/>
        </w:rPr>
        <w:t>  για τη θερμοκρασία.</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Διακριτική ικανότητα: 0,000001 </w:t>
      </w:r>
      <w:r w:rsidRPr="004D3E70">
        <w:rPr>
          <w:rFonts w:ascii="Calibri" w:eastAsia="Tahoma" w:hAnsi="Calibri" w:cs="Tahoma"/>
          <w:sz w:val="22"/>
          <w:szCs w:val="22"/>
          <w:lang w:val="en-GB" w:eastAsia="en-US"/>
        </w:rPr>
        <w:t>g</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cm</w:t>
      </w:r>
      <w:r w:rsidRPr="004D3E70">
        <w:rPr>
          <w:rFonts w:ascii="Calibri" w:eastAsia="Tahoma" w:hAnsi="Calibri" w:cs="Tahoma"/>
          <w:sz w:val="22"/>
          <w:szCs w:val="22"/>
          <w:vertAlign w:val="superscript"/>
          <w:lang w:eastAsia="en-US"/>
        </w:rPr>
        <w:t>3</w:t>
      </w:r>
      <w:r w:rsidRPr="004D3E70">
        <w:rPr>
          <w:rFonts w:ascii="Calibri" w:eastAsia="Tahoma" w:hAnsi="Calibri" w:cs="Tahoma"/>
          <w:sz w:val="22"/>
          <w:szCs w:val="22"/>
          <w:lang w:eastAsia="en-US"/>
        </w:rPr>
        <w:t xml:space="preserve"> για την πυκνότητα και</w:t>
      </w:r>
    </w:p>
    <w:p w:rsidR="0005788C" w:rsidRPr="004D3E70" w:rsidRDefault="0005788C" w:rsidP="0005788C">
      <w:pPr>
        <w:tabs>
          <w:tab w:val="left" w:pos="12322"/>
        </w:tabs>
        <w:spacing w:line="288" w:lineRule="auto"/>
        <w:ind w:hanging="567"/>
        <w:jc w:val="both"/>
        <w:rPr>
          <w:rFonts w:ascii="Calibri" w:eastAsia="Tahoma" w:hAnsi="Calibri" w:cs="Tahoma"/>
          <w:sz w:val="22"/>
          <w:szCs w:val="22"/>
          <w:lang w:eastAsia="en-US"/>
        </w:rPr>
      </w:pPr>
      <w:r>
        <w:rPr>
          <w:rFonts w:ascii="Calibri" w:eastAsia="Tahoma" w:hAnsi="Calibri" w:cs="Tahoma"/>
          <w:sz w:val="22"/>
          <w:szCs w:val="22"/>
          <w:lang w:eastAsia="en-US"/>
        </w:rPr>
        <w:t xml:space="preserve">                                                     </w:t>
      </w:r>
      <w:r w:rsidRPr="004D3E70">
        <w:rPr>
          <w:rFonts w:ascii="Calibri" w:eastAsia="Tahoma" w:hAnsi="Calibri" w:cs="Tahoma"/>
          <w:sz w:val="22"/>
          <w:szCs w:val="22"/>
          <w:lang w:eastAsia="en-US"/>
        </w:rPr>
        <w:t xml:space="preserve">     </w:t>
      </w:r>
      <w:r w:rsidR="00FC255B">
        <w:rPr>
          <w:rFonts w:ascii="Calibri" w:eastAsia="Tahoma" w:hAnsi="Calibri" w:cs="Tahoma"/>
          <w:sz w:val="22"/>
          <w:szCs w:val="22"/>
          <w:lang w:eastAsia="en-US"/>
        </w:rPr>
        <w:t xml:space="preserve">           </w:t>
      </w:r>
      <w:r w:rsidRPr="004D3E70">
        <w:rPr>
          <w:rFonts w:ascii="Calibri" w:eastAsia="Tahoma" w:hAnsi="Calibri" w:cs="Tahoma"/>
          <w:sz w:val="22"/>
          <w:szCs w:val="22"/>
          <w:lang w:eastAsia="en-US"/>
        </w:rPr>
        <w:t xml:space="preserve">0,001  </w:t>
      </w:r>
      <w:r w:rsidRPr="004D3E70">
        <w:rPr>
          <w:rFonts w:ascii="Calibri" w:eastAsia="Tahoma" w:hAnsi="Calibri" w:cs="Tahoma"/>
          <w:sz w:val="22"/>
          <w:szCs w:val="22"/>
          <w:vertAlign w:val="superscript"/>
          <w:lang w:eastAsia="en-US"/>
        </w:rPr>
        <w:t>0</w:t>
      </w:r>
      <w:r w:rsidRPr="004D3E70">
        <w:rPr>
          <w:rFonts w:ascii="Calibri" w:eastAsia="Tahoma" w:hAnsi="Calibri" w:cs="Tahoma"/>
          <w:sz w:val="22"/>
          <w:szCs w:val="22"/>
          <w:lang w:val="en-GB" w:eastAsia="en-US"/>
        </w:rPr>
        <w:t>C</w:t>
      </w:r>
      <w:r w:rsidRPr="004D3E70">
        <w:rPr>
          <w:rFonts w:ascii="Calibri" w:eastAsia="Tahoma" w:hAnsi="Calibri" w:cs="Tahoma"/>
          <w:sz w:val="22"/>
          <w:szCs w:val="22"/>
          <w:lang w:eastAsia="en-US"/>
        </w:rPr>
        <w:t>  για τη θερμοκρασία</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Ακρίβεια μέτρησης: ίση ή μικρότερη από 1 </w:t>
      </w:r>
      <w:r w:rsidRPr="004D3E70">
        <w:rPr>
          <w:rFonts w:ascii="Calibri" w:eastAsia="Tahoma" w:hAnsi="Calibri" w:cs="Tahoma"/>
          <w:sz w:val="22"/>
          <w:szCs w:val="22"/>
          <w:lang w:val="en-GB" w:eastAsia="en-US"/>
        </w:rPr>
        <w:t>x</w:t>
      </w:r>
      <w:r w:rsidRPr="004D3E70">
        <w:rPr>
          <w:rFonts w:ascii="Calibri" w:eastAsia="Tahoma" w:hAnsi="Calibri" w:cs="Tahoma"/>
          <w:sz w:val="22"/>
          <w:szCs w:val="22"/>
          <w:lang w:eastAsia="en-US"/>
        </w:rPr>
        <w:t xml:space="preserve"> 10</w:t>
      </w:r>
      <w:r w:rsidRPr="004D3E70">
        <w:rPr>
          <w:rFonts w:ascii="Calibri" w:eastAsia="Tahoma" w:hAnsi="Calibri" w:cs="Tahoma"/>
          <w:sz w:val="22"/>
          <w:szCs w:val="22"/>
          <w:vertAlign w:val="superscript"/>
          <w:lang w:eastAsia="en-US"/>
        </w:rPr>
        <w:t xml:space="preserve">-5 </w:t>
      </w:r>
      <w:r w:rsidRPr="004D3E70">
        <w:rPr>
          <w:rFonts w:ascii="Calibri" w:eastAsia="Tahoma" w:hAnsi="Calibri" w:cs="Tahoma"/>
          <w:sz w:val="22"/>
          <w:szCs w:val="22"/>
          <w:lang w:val="en-GB" w:eastAsia="en-US"/>
        </w:rPr>
        <w:t>g</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cm</w:t>
      </w:r>
      <w:r w:rsidRPr="004D3E70">
        <w:rPr>
          <w:rFonts w:ascii="Calibri" w:eastAsia="Tahoma" w:hAnsi="Calibri" w:cs="Tahoma"/>
          <w:sz w:val="22"/>
          <w:szCs w:val="22"/>
          <w:vertAlign w:val="superscript"/>
          <w:lang w:eastAsia="en-US"/>
        </w:rPr>
        <w:t>3</w:t>
      </w:r>
      <w:r w:rsidRPr="004D3E70">
        <w:rPr>
          <w:rFonts w:ascii="Calibri" w:eastAsia="Tahoma" w:hAnsi="Calibri" w:cs="Tahoma"/>
          <w:sz w:val="22"/>
          <w:szCs w:val="22"/>
          <w:lang w:eastAsia="en-US"/>
        </w:rPr>
        <w:t xml:space="preserve"> για την πυκνότητα και</w:t>
      </w:r>
    </w:p>
    <w:p w:rsidR="0005788C" w:rsidRPr="004D3E70" w:rsidRDefault="0005788C" w:rsidP="0005788C">
      <w:pPr>
        <w:tabs>
          <w:tab w:val="num" w:pos="709"/>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w:t>
      </w:r>
      <w:r>
        <w:rPr>
          <w:rFonts w:ascii="Calibri" w:eastAsia="Tahoma" w:hAnsi="Calibri" w:cs="Tahoma"/>
          <w:sz w:val="22"/>
          <w:szCs w:val="22"/>
          <w:lang w:eastAsia="en-US"/>
        </w:rPr>
        <w:t xml:space="preserve">             </w:t>
      </w:r>
      <w:r w:rsidR="00FC255B">
        <w:rPr>
          <w:rFonts w:ascii="Calibri" w:eastAsia="Tahoma" w:hAnsi="Calibri" w:cs="Tahoma"/>
          <w:sz w:val="22"/>
          <w:szCs w:val="22"/>
          <w:lang w:eastAsia="en-US"/>
        </w:rPr>
        <w:t xml:space="preserve">  </w:t>
      </w:r>
      <w:r>
        <w:rPr>
          <w:rFonts w:ascii="Calibri" w:eastAsia="Tahoma" w:hAnsi="Calibri" w:cs="Tahoma"/>
          <w:sz w:val="22"/>
          <w:szCs w:val="22"/>
          <w:lang w:eastAsia="en-US"/>
        </w:rPr>
        <w:t xml:space="preserve">  </w:t>
      </w:r>
      <w:r w:rsidRPr="004D3E70">
        <w:rPr>
          <w:rFonts w:ascii="Calibri" w:eastAsia="Tahoma" w:hAnsi="Calibri" w:cs="Tahoma"/>
          <w:sz w:val="22"/>
          <w:szCs w:val="22"/>
          <w:lang w:eastAsia="en-US"/>
        </w:rPr>
        <w:t xml:space="preserve">ίση ή μικρότερη από 0,01 </w:t>
      </w:r>
      <w:r w:rsidRPr="004D3E70">
        <w:rPr>
          <w:rFonts w:ascii="Calibri" w:eastAsia="Tahoma" w:hAnsi="Calibri" w:cs="Tahoma"/>
          <w:sz w:val="22"/>
          <w:szCs w:val="22"/>
          <w:vertAlign w:val="superscript"/>
          <w:lang w:eastAsia="en-US"/>
        </w:rPr>
        <w:t>0</w:t>
      </w:r>
      <w:r w:rsidRPr="004D3E70">
        <w:rPr>
          <w:rFonts w:ascii="Calibri" w:eastAsia="Tahoma" w:hAnsi="Calibri" w:cs="Tahoma"/>
          <w:sz w:val="22"/>
          <w:szCs w:val="22"/>
          <w:lang w:val="en-GB" w:eastAsia="en-US"/>
        </w:rPr>
        <w:t>C</w:t>
      </w:r>
      <w:r w:rsidRPr="004D3E70">
        <w:rPr>
          <w:rFonts w:ascii="Calibri" w:eastAsia="Tahoma" w:hAnsi="Calibri" w:cs="Tahoma"/>
          <w:sz w:val="22"/>
          <w:szCs w:val="22"/>
          <w:lang w:eastAsia="en-US"/>
        </w:rPr>
        <w:t xml:space="preserve"> για τη θερμοκρασία.</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lastRenderedPageBreak/>
        <w:t xml:space="preserve">Επαναληψιμότητα: ίση ή μικρότερη από 5 </w:t>
      </w:r>
      <w:r w:rsidRPr="004D3E70">
        <w:rPr>
          <w:rFonts w:ascii="Calibri" w:eastAsia="Tahoma" w:hAnsi="Calibri" w:cs="Tahoma"/>
          <w:sz w:val="22"/>
          <w:szCs w:val="22"/>
          <w:lang w:val="en-GB" w:eastAsia="en-US"/>
        </w:rPr>
        <w:t>x</w:t>
      </w:r>
      <w:r w:rsidRPr="004D3E70">
        <w:rPr>
          <w:rFonts w:ascii="Calibri" w:eastAsia="Tahoma" w:hAnsi="Calibri" w:cs="Tahoma"/>
          <w:sz w:val="22"/>
          <w:szCs w:val="22"/>
          <w:lang w:eastAsia="en-US"/>
        </w:rPr>
        <w:t xml:space="preserve"> 10</w:t>
      </w:r>
      <w:r w:rsidRPr="004D3E70">
        <w:rPr>
          <w:rFonts w:ascii="Calibri" w:eastAsia="Tahoma" w:hAnsi="Calibri" w:cs="Tahoma"/>
          <w:sz w:val="22"/>
          <w:szCs w:val="22"/>
          <w:vertAlign w:val="superscript"/>
          <w:lang w:eastAsia="en-US"/>
        </w:rPr>
        <w:t xml:space="preserve">-6 </w:t>
      </w:r>
      <w:r w:rsidRPr="004D3E70">
        <w:rPr>
          <w:rFonts w:ascii="Calibri" w:eastAsia="Tahoma" w:hAnsi="Calibri" w:cs="Tahoma"/>
          <w:sz w:val="22"/>
          <w:szCs w:val="22"/>
          <w:lang w:val="en-GB" w:eastAsia="en-US"/>
        </w:rPr>
        <w:t>g</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cm</w:t>
      </w:r>
      <w:r w:rsidRPr="004D3E70">
        <w:rPr>
          <w:rFonts w:ascii="Calibri" w:eastAsia="Tahoma" w:hAnsi="Calibri" w:cs="Tahoma"/>
          <w:sz w:val="22"/>
          <w:szCs w:val="22"/>
          <w:vertAlign w:val="superscript"/>
          <w:lang w:eastAsia="en-US"/>
        </w:rPr>
        <w:t>3</w:t>
      </w:r>
      <w:r w:rsidRPr="004D3E70">
        <w:rPr>
          <w:rFonts w:ascii="Calibri" w:eastAsia="Tahoma" w:hAnsi="Calibri" w:cs="Tahoma"/>
          <w:sz w:val="22"/>
          <w:szCs w:val="22"/>
          <w:lang w:eastAsia="en-US"/>
        </w:rPr>
        <w:t xml:space="preserve"> για την πυκνότητα.</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υπάρχει αυτόματος έλεγχος του εισαγόμενου στον </w:t>
      </w:r>
      <w:r w:rsidRPr="004D3E70">
        <w:rPr>
          <w:rFonts w:ascii="Calibri" w:eastAsia="Tahoma" w:hAnsi="Calibri" w:cs="Tahoma"/>
          <w:sz w:val="22"/>
          <w:szCs w:val="22"/>
          <w:lang w:val="en-GB" w:eastAsia="en-US"/>
        </w:rPr>
        <w:t>U</w:t>
      </w:r>
      <w:r w:rsidRPr="004D3E70">
        <w:rPr>
          <w:rFonts w:ascii="Calibri" w:eastAsia="Tahoma" w:hAnsi="Calibri" w:cs="Tahoma"/>
          <w:sz w:val="22"/>
          <w:szCs w:val="22"/>
          <w:lang w:eastAsia="en-US"/>
        </w:rPr>
        <w:t xml:space="preserve"> σωλήνα δείγματος για έλεγχο ύπαρξης φυσαλίδων. Επίσης να υπάρχει τρόπος παρατήρησης του ταλαντωτή </w:t>
      </w:r>
      <w:r w:rsidRPr="004D3E70">
        <w:rPr>
          <w:rFonts w:ascii="Calibri" w:eastAsia="Tahoma" w:hAnsi="Calibri" w:cs="Tahoma"/>
          <w:sz w:val="22"/>
          <w:szCs w:val="22"/>
          <w:lang w:val="en-US" w:eastAsia="en-US"/>
        </w:rPr>
        <w:t>U</w:t>
      </w:r>
      <w:r w:rsidRPr="004D3E70">
        <w:rPr>
          <w:rFonts w:ascii="Calibri" w:eastAsia="Tahoma" w:hAnsi="Calibri" w:cs="Tahoma"/>
          <w:sz w:val="22"/>
          <w:szCs w:val="22"/>
          <w:lang w:eastAsia="en-US"/>
        </w:rPr>
        <w:t>-</w:t>
      </w:r>
      <w:r w:rsidRPr="004D3E70">
        <w:rPr>
          <w:rFonts w:ascii="Calibri" w:eastAsia="Tahoma" w:hAnsi="Calibri" w:cs="Tahoma"/>
          <w:sz w:val="22"/>
          <w:szCs w:val="22"/>
          <w:lang w:val="en-US" w:eastAsia="en-US"/>
        </w:rPr>
        <w:t>Tube</w:t>
      </w:r>
      <w:r w:rsidRPr="004D3E70">
        <w:rPr>
          <w:rFonts w:ascii="Calibri" w:eastAsia="Tahoma" w:hAnsi="Calibri" w:cs="Tahoma"/>
          <w:sz w:val="22"/>
          <w:szCs w:val="22"/>
          <w:lang w:eastAsia="en-US"/>
        </w:rPr>
        <w:t xml:space="preserve"> και του εισαγμένου δείγματος κατά τη διάρκεια της μέτρησης.</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διαθέτει θερμοστάτη τύπου </w:t>
      </w:r>
      <w:r w:rsidRPr="004D3E70">
        <w:rPr>
          <w:rFonts w:ascii="Calibri" w:eastAsia="Tahoma" w:hAnsi="Calibri" w:cs="Tahoma"/>
          <w:sz w:val="22"/>
          <w:szCs w:val="22"/>
          <w:lang w:val="en-GB" w:eastAsia="en-US"/>
        </w:rPr>
        <w:t>Peltier</w:t>
      </w:r>
      <w:r w:rsidRPr="004D3E70">
        <w:rPr>
          <w:rFonts w:ascii="Calibri" w:eastAsia="Tahoma" w:hAnsi="Calibri" w:cs="Tahoma"/>
          <w:sz w:val="22"/>
          <w:szCs w:val="22"/>
          <w:lang w:eastAsia="en-US"/>
        </w:rPr>
        <w:t xml:space="preserve"> για τη θερμοστάτηση του δείγματος στην επιθυμητή θερμοκρασία.</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Το δείγμα για μέτρηση να είναι περίπου 1 </w:t>
      </w:r>
      <w:r w:rsidRPr="004D3E70">
        <w:rPr>
          <w:rFonts w:ascii="Calibri" w:eastAsia="Tahoma" w:hAnsi="Calibri" w:cs="Tahoma"/>
          <w:sz w:val="22"/>
          <w:szCs w:val="22"/>
          <w:lang w:val="en-GB" w:eastAsia="en-US"/>
        </w:rPr>
        <w:t>mL</w:t>
      </w:r>
      <w:r w:rsidRPr="004D3E70">
        <w:rPr>
          <w:rFonts w:ascii="Calibri" w:eastAsia="Tahoma" w:hAnsi="Calibri" w:cs="Tahoma"/>
          <w:sz w:val="22"/>
          <w:szCs w:val="22"/>
          <w:lang w:eastAsia="en-US"/>
        </w:rPr>
        <w:t xml:space="preserve"> και να εισάγεται με σύριγγα.</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έχει οθόνη αφής τουλάχιστον 8 ιντσών, με ενδείξεις για τη μέτρηση του δείγματος (πυκνότητα, θερμοκρασία, % </w:t>
      </w:r>
      <w:r w:rsidRPr="004D3E70">
        <w:rPr>
          <w:rFonts w:ascii="Calibri" w:eastAsia="Tahoma" w:hAnsi="Calibri" w:cs="Tahoma"/>
          <w:sz w:val="22"/>
          <w:szCs w:val="22"/>
          <w:lang w:val="en-GB" w:eastAsia="en-US"/>
        </w:rPr>
        <w:t>vol</w:t>
      </w:r>
      <w:r w:rsidRPr="004D3E70">
        <w:rPr>
          <w:rFonts w:ascii="Calibri" w:eastAsia="Tahoma" w:hAnsi="Calibri" w:cs="Tahoma"/>
          <w:sz w:val="22"/>
          <w:szCs w:val="22"/>
          <w:lang w:eastAsia="en-US"/>
        </w:rPr>
        <w:t xml:space="preserve"> κ.α.).</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έχει ενσωματωμένους πίνακες για αυτόματη μετατροπή της μετρούμενης πυκνότητας σε άλλα μεγέθη: % </w:t>
      </w:r>
      <w:r w:rsidRPr="004D3E70">
        <w:rPr>
          <w:rFonts w:ascii="Calibri" w:eastAsia="Tahoma" w:hAnsi="Calibri" w:cs="Tahoma"/>
          <w:sz w:val="22"/>
          <w:szCs w:val="22"/>
          <w:lang w:val="en-GB" w:eastAsia="en-US"/>
        </w:rPr>
        <w:t>vol</w:t>
      </w:r>
      <w:r w:rsidRPr="004D3E70">
        <w:rPr>
          <w:rFonts w:ascii="Calibri" w:eastAsia="Tahoma" w:hAnsi="Calibri" w:cs="Tahoma"/>
          <w:sz w:val="22"/>
          <w:szCs w:val="22"/>
          <w:lang w:eastAsia="en-US"/>
        </w:rPr>
        <w:t xml:space="preserve">, % </w:t>
      </w:r>
      <w:r w:rsidRPr="004D3E70">
        <w:rPr>
          <w:rFonts w:ascii="Calibri" w:eastAsia="Tahoma" w:hAnsi="Calibri" w:cs="Tahoma"/>
          <w:sz w:val="22"/>
          <w:szCs w:val="22"/>
          <w:lang w:val="en-GB" w:eastAsia="en-US"/>
        </w:rPr>
        <w:t>w</w:t>
      </w:r>
      <w:r w:rsidRPr="004D3E70">
        <w:rPr>
          <w:rFonts w:ascii="Calibri" w:eastAsia="Tahoma" w:hAnsi="Calibri" w:cs="Tahoma"/>
          <w:sz w:val="22"/>
          <w:szCs w:val="22"/>
          <w:lang w:eastAsia="en-US"/>
        </w:rPr>
        <w:t>/</w:t>
      </w:r>
      <w:r w:rsidRPr="004D3E70">
        <w:rPr>
          <w:rFonts w:ascii="Calibri" w:eastAsia="Tahoma" w:hAnsi="Calibri" w:cs="Tahoma"/>
          <w:sz w:val="22"/>
          <w:szCs w:val="22"/>
          <w:lang w:val="en-GB" w:eastAsia="en-US"/>
        </w:rPr>
        <w:t>w</w:t>
      </w:r>
      <w:r w:rsidRPr="004D3E70">
        <w:rPr>
          <w:rFonts w:ascii="Calibri" w:eastAsia="Tahoma" w:hAnsi="Calibri" w:cs="Tahoma"/>
          <w:sz w:val="22"/>
          <w:szCs w:val="22"/>
          <w:lang w:eastAsia="en-US"/>
        </w:rPr>
        <w:t xml:space="preserve"> αλκοόλη, ειδικό βάρος, </w:t>
      </w:r>
      <w:r w:rsidRPr="004D3E70">
        <w:rPr>
          <w:rFonts w:ascii="Calibri" w:eastAsia="Tahoma" w:hAnsi="Calibri" w:cs="Tahoma"/>
          <w:sz w:val="22"/>
          <w:szCs w:val="22"/>
          <w:lang w:val="en-GB" w:eastAsia="en-US"/>
        </w:rPr>
        <w:t>Brix</w:t>
      </w:r>
      <w:r w:rsidRPr="004D3E70">
        <w:rPr>
          <w:rFonts w:ascii="Calibri" w:eastAsia="Tahoma" w:hAnsi="Calibri" w:cs="Tahoma"/>
          <w:sz w:val="22"/>
          <w:szCs w:val="22"/>
          <w:lang w:eastAsia="en-US"/>
        </w:rPr>
        <w:t xml:space="preserve">, </w:t>
      </w:r>
      <w:r w:rsidRPr="004D3E70">
        <w:rPr>
          <w:rFonts w:ascii="Calibri" w:eastAsia="Tahoma" w:hAnsi="Calibri" w:cs="Tahoma"/>
          <w:sz w:val="22"/>
          <w:szCs w:val="22"/>
          <w:lang w:val="en-GB" w:eastAsia="en-US"/>
        </w:rPr>
        <w:t>Baume</w:t>
      </w:r>
      <w:r w:rsidRPr="004D3E70">
        <w:rPr>
          <w:rFonts w:ascii="Calibri" w:eastAsia="Tahoma" w:hAnsi="Calibri" w:cs="Tahoma"/>
          <w:sz w:val="22"/>
          <w:szCs w:val="22"/>
          <w:lang w:eastAsia="en-US"/>
        </w:rPr>
        <w:t xml:space="preserve">, </w:t>
      </w:r>
      <w:r w:rsidRPr="004D3E70">
        <w:rPr>
          <w:rFonts w:ascii="Calibri" w:eastAsia="Tahoma" w:hAnsi="Calibri" w:cs="Tahoma"/>
          <w:sz w:val="22"/>
          <w:szCs w:val="22"/>
          <w:lang w:val="en-GB" w:eastAsia="en-US"/>
        </w:rPr>
        <w:t>API</w:t>
      </w:r>
      <w:r w:rsidRPr="004D3E70">
        <w:rPr>
          <w:rFonts w:ascii="Calibri" w:eastAsia="Tahoma" w:hAnsi="Calibri" w:cs="Tahoma"/>
          <w:sz w:val="22"/>
          <w:szCs w:val="22"/>
          <w:lang w:eastAsia="en-US"/>
        </w:rPr>
        <w:t xml:space="preserve">,  </w:t>
      </w:r>
      <w:r w:rsidRPr="004D3E70">
        <w:rPr>
          <w:rFonts w:ascii="Calibri" w:eastAsia="Tahoma" w:hAnsi="Calibri" w:cs="Tahoma"/>
          <w:sz w:val="22"/>
          <w:szCs w:val="22"/>
          <w:lang w:val="en-GB" w:eastAsia="en-US"/>
        </w:rPr>
        <w:t>Plato</w:t>
      </w:r>
      <w:r w:rsidRPr="004D3E70">
        <w:rPr>
          <w:rFonts w:ascii="Calibri" w:eastAsia="Tahoma" w:hAnsi="Calibri" w:cs="Tahoma"/>
          <w:sz w:val="22"/>
          <w:szCs w:val="22"/>
          <w:lang w:eastAsia="en-US"/>
        </w:rPr>
        <w:t>, κ.λπ.</w:t>
      </w:r>
      <w:r>
        <w:rPr>
          <w:rFonts w:ascii="Calibri" w:eastAsia="Tahoma" w:hAnsi="Calibri" w:cs="Tahoma"/>
          <w:sz w:val="22"/>
          <w:szCs w:val="22"/>
          <w:lang w:eastAsia="en-US"/>
        </w:rPr>
        <w:t xml:space="preserve"> </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Pr>
          <w:rFonts w:ascii="Calibri" w:eastAsia="Tahoma" w:hAnsi="Calibri" w:cs="Tahoma"/>
          <w:sz w:val="22"/>
          <w:szCs w:val="22"/>
          <w:lang w:eastAsia="en-US"/>
        </w:rPr>
        <w:t>Ν</w:t>
      </w:r>
      <w:r w:rsidRPr="004D3E70">
        <w:rPr>
          <w:rFonts w:ascii="Calibri" w:eastAsia="Tahoma" w:hAnsi="Calibri" w:cs="Tahoma"/>
          <w:sz w:val="22"/>
          <w:szCs w:val="22"/>
          <w:lang w:eastAsia="en-US"/>
        </w:rPr>
        <w:t>α διαθέτει μνήμη για αποθήκευση τουλάχιστον 300 αποτελεσμάτων μέτρησης.</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μπορεί να μετρά το ίδιο δείγμα σε διαφορετικές θερμοκρασίες (εκτός των 20 </w:t>
      </w:r>
      <w:r w:rsidRPr="004D3E70">
        <w:rPr>
          <w:rFonts w:ascii="Calibri" w:eastAsia="Tahoma" w:hAnsi="Calibri" w:cs="Tahoma"/>
          <w:sz w:val="22"/>
          <w:szCs w:val="22"/>
          <w:vertAlign w:val="superscript"/>
          <w:lang w:eastAsia="en-US"/>
        </w:rPr>
        <w:t>0</w:t>
      </w:r>
      <w:r>
        <w:rPr>
          <w:rFonts w:ascii="Calibri" w:eastAsia="Tahoma" w:hAnsi="Calibri" w:cs="Tahoma"/>
          <w:sz w:val="22"/>
          <w:szCs w:val="22"/>
          <w:lang w:eastAsia="en-US"/>
        </w:rPr>
        <w:t>C) χωρίς αναβαθμονόμηση.</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Η ρύθμιση της συσκευής να γίνεται με αέρα και κατάλληλο νερό στους 20 </w:t>
      </w:r>
      <w:r w:rsidRPr="004D3E70">
        <w:rPr>
          <w:rFonts w:ascii="Calibri" w:eastAsia="Tahoma" w:hAnsi="Calibri" w:cs="Tahoma"/>
          <w:sz w:val="22"/>
          <w:szCs w:val="22"/>
          <w:vertAlign w:val="superscript"/>
          <w:lang w:eastAsia="en-US"/>
        </w:rPr>
        <w:t>0</w:t>
      </w:r>
      <w:r w:rsidRPr="004D3E70">
        <w:rPr>
          <w:rFonts w:ascii="Calibri" w:eastAsia="Tahoma" w:hAnsi="Calibri" w:cs="Tahoma"/>
          <w:sz w:val="22"/>
          <w:szCs w:val="22"/>
          <w:lang w:val="en-GB" w:eastAsia="en-US"/>
        </w:rPr>
        <w:t>C</w:t>
      </w:r>
      <w:r w:rsidRPr="004D3E70">
        <w:rPr>
          <w:rFonts w:ascii="Calibri" w:eastAsia="Tahoma" w:hAnsi="Calibri" w:cs="Tahoma"/>
          <w:sz w:val="22"/>
          <w:szCs w:val="22"/>
          <w:lang w:eastAsia="en-US"/>
        </w:rPr>
        <w:t xml:space="preserve"> και να καλύπτει όλο το εύρος μέτρησης, ώστε σε περίπτωση αλλαγής της θερμοκρασίας μέτρησης να μην απαιτείται αναρρύθμιση  του οργάνου.</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Να έχει περιέκτη (δοχείο) με κατάλληλο ξηραντικό υλικό (μεταβαλλόμενου χρώματος με την υγρασία) συνδεδεμένο στη συσκευή.</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Να διαθέτει ενσωματωμένη αντλία για το στέγνωμα του εσωτερικού της κυψελίδας μέτρησης μετά τον καθαρισμό της. Να υπάρχει η δυνατότητα ξήρανσης της κυψελίδας και εξωτερικά σε περίπτωση συμπύκνωσης υγρασίας στο εξωτερικό της.</w:t>
      </w:r>
    </w:p>
    <w:p w:rsidR="00760DBA" w:rsidRDefault="0005788C" w:rsidP="00760DBA">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 xml:space="preserve">Να έχει εξόδους </w:t>
      </w:r>
      <w:r w:rsidRPr="004D3E70">
        <w:rPr>
          <w:rFonts w:ascii="Calibri" w:eastAsia="Tahoma" w:hAnsi="Calibri" w:cs="Tahoma"/>
          <w:sz w:val="22"/>
          <w:szCs w:val="22"/>
          <w:lang w:val="en-GB" w:eastAsia="en-US"/>
        </w:rPr>
        <w:t>USB</w:t>
      </w:r>
      <w:r w:rsidRPr="004D3E70">
        <w:rPr>
          <w:rFonts w:ascii="Calibri" w:eastAsia="Tahoma" w:hAnsi="Calibri" w:cs="Tahoma"/>
          <w:sz w:val="22"/>
          <w:szCs w:val="22"/>
          <w:lang w:eastAsia="en-US"/>
        </w:rPr>
        <w:t xml:space="preserve">,  </w:t>
      </w:r>
      <w:r w:rsidRPr="004D3E70">
        <w:rPr>
          <w:rFonts w:ascii="Calibri" w:eastAsia="Tahoma" w:hAnsi="Calibri" w:cs="Tahoma"/>
          <w:sz w:val="22"/>
          <w:szCs w:val="22"/>
          <w:lang w:val="en-GB" w:eastAsia="en-US"/>
        </w:rPr>
        <w:t>RS</w:t>
      </w:r>
      <w:r w:rsidRPr="004D3E70">
        <w:rPr>
          <w:rFonts w:ascii="Calibri" w:eastAsia="Tahoma" w:hAnsi="Calibri" w:cs="Tahoma"/>
          <w:sz w:val="22"/>
          <w:szCs w:val="22"/>
          <w:lang w:eastAsia="en-US"/>
        </w:rPr>
        <w:t xml:space="preserve">-232, </w:t>
      </w:r>
      <w:r w:rsidRPr="004D3E70">
        <w:rPr>
          <w:rFonts w:ascii="Calibri" w:eastAsia="Tahoma" w:hAnsi="Calibri" w:cs="Tahoma"/>
          <w:sz w:val="22"/>
          <w:szCs w:val="22"/>
          <w:lang w:val="en-GB" w:eastAsia="en-US"/>
        </w:rPr>
        <w:t>Ethernet</w:t>
      </w:r>
      <w:r w:rsidRPr="004D3E70">
        <w:rPr>
          <w:rFonts w:ascii="Calibri" w:eastAsia="Tahoma" w:hAnsi="Calibri" w:cs="Tahoma"/>
          <w:sz w:val="22"/>
          <w:szCs w:val="22"/>
          <w:lang w:eastAsia="en-US"/>
        </w:rPr>
        <w:t xml:space="preserve"> για σύνδεση με περιφερειακές συσκευές (εκτυπωτή, πληκτρολόγιο, Η/Υ).</w:t>
      </w:r>
    </w:p>
    <w:p w:rsidR="0005788C" w:rsidRPr="00760DBA" w:rsidRDefault="0005788C" w:rsidP="00760DBA">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760DBA">
        <w:rPr>
          <w:rFonts w:ascii="Calibri" w:eastAsia="Tahoma" w:hAnsi="Calibri" w:cs="Tahoma"/>
          <w:sz w:val="22"/>
          <w:szCs w:val="22"/>
          <w:lang w:eastAsia="en-US"/>
        </w:rPr>
        <w:t>Να συν</w:t>
      </w:r>
      <w:r w:rsidR="00760DBA" w:rsidRPr="00760DBA">
        <w:rPr>
          <w:rFonts w:ascii="Calibri" w:eastAsia="Tahoma" w:hAnsi="Calibri" w:cs="Tahoma"/>
          <w:sz w:val="22"/>
          <w:szCs w:val="22"/>
          <w:lang w:eastAsia="en-US"/>
        </w:rPr>
        <w:t>οδεύεται από κατάλληλο εκτυπωτή και πληκτρολόγιο για εισαγωγή των στοιχείων του δείγματος.</w:t>
      </w:r>
    </w:p>
    <w:p w:rsidR="0005788C" w:rsidRDefault="0005788C" w:rsidP="008A2E6B">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4D3E70">
        <w:rPr>
          <w:rFonts w:ascii="Calibri" w:eastAsia="Tahoma" w:hAnsi="Calibri" w:cs="Tahoma"/>
          <w:sz w:val="22"/>
          <w:szCs w:val="22"/>
          <w:lang w:eastAsia="en-US"/>
        </w:rPr>
        <w:t>Να συνοδεύεται από τουλάχιστον 4 φιαλίδια νερού κατάλληλης καθαρότητας και γνωστής τιμής πυκνότητας με πιστοποιητικό για τη ρύθμιση του οργάνου.</w:t>
      </w:r>
    </w:p>
    <w:p w:rsidR="00760DBA" w:rsidRDefault="00760DBA" w:rsidP="00343B2A">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sidRPr="00760DBA">
        <w:rPr>
          <w:rFonts w:ascii="Calibri" w:eastAsia="Tahoma" w:hAnsi="Calibri" w:cs="Tahoma"/>
          <w:sz w:val="22"/>
          <w:szCs w:val="22"/>
          <w:lang w:eastAsia="en-US"/>
        </w:rPr>
        <w:t xml:space="preserve">Να συνοδεύεται από αυτόματο δειγματολήπτη για εισαγωγή δείγματος. Ο δειγματολήπτης να είναι κατάλληλος για δείγματα ποτών-οινοπνεύματος-υδατικών διαλυμάτων με μέγιστο ιξώδες ως 3000 </w:t>
      </w:r>
      <w:r w:rsidRPr="00760DBA">
        <w:rPr>
          <w:rFonts w:ascii="Calibri" w:eastAsia="Tahoma" w:hAnsi="Calibri" w:cs="Tahoma"/>
          <w:sz w:val="22"/>
          <w:szCs w:val="22"/>
          <w:lang w:val="en-US" w:eastAsia="en-US"/>
        </w:rPr>
        <w:t>mPa</w:t>
      </w:r>
      <w:r w:rsidRPr="00760DBA">
        <w:rPr>
          <w:rFonts w:ascii="Calibri" w:eastAsia="Tahoma" w:hAnsi="Calibri" w:cs="Tahoma"/>
          <w:sz w:val="22"/>
          <w:szCs w:val="22"/>
          <w:lang w:eastAsia="en-US"/>
        </w:rPr>
        <w:t>.</w:t>
      </w:r>
      <w:r w:rsidRPr="00760DBA">
        <w:rPr>
          <w:rFonts w:ascii="Calibri" w:eastAsia="Tahoma" w:hAnsi="Calibri" w:cs="Tahoma"/>
          <w:sz w:val="22"/>
          <w:szCs w:val="22"/>
          <w:lang w:val="en-US" w:eastAsia="en-US"/>
        </w:rPr>
        <w:t>s</w:t>
      </w:r>
      <w:r w:rsidRPr="00760DBA">
        <w:rPr>
          <w:rFonts w:ascii="Calibri" w:eastAsia="Tahoma" w:hAnsi="Calibri" w:cs="Tahoma"/>
          <w:sz w:val="22"/>
          <w:szCs w:val="22"/>
          <w:lang w:eastAsia="en-US"/>
        </w:rPr>
        <w:t xml:space="preserve">. Να έχει χωρητικότητα τουλάχιστον 20 θέσεων των 50 </w:t>
      </w:r>
      <w:r w:rsidRPr="00760DBA">
        <w:rPr>
          <w:rFonts w:ascii="Calibri" w:eastAsia="Tahoma" w:hAnsi="Calibri" w:cs="Tahoma"/>
          <w:sz w:val="22"/>
          <w:szCs w:val="22"/>
          <w:lang w:val="en-US" w:eastAsia="en-US"/>
        </w:rPr>
        <w:t>ml</w:t>
      </w:r>
      <w:r w:rsidRPr="00760DBA">
        <w:rPr>
          <w:rFonts w:ascii="Calibri" w:eastAsia="Tahoma" w:hAnsi="Calibri" w:cs="Tahoma"/>
          <w:sz w:val="22"/>
          <w:szCs w:val="22"/>
          <w:lang w:eastAsia="en-US"/>
        </w:rPr>
        <w:t>.</w:t>
      </w:r>
    </w:p>
    <w:p w:rsidR="003D7694" w:rsidRPr="00760DBA" w:rsidRDefault="003D7694" w:rsidP="00343B2A">
      <w:pPr>
        <w:pStyle w:val="a3"/>
        <w:numPr>
          <w:ilvl w:val="0"/>
          <w:numId w:val="29"/>
        </w:numPr>
        <w:tabs>
          <w:tab w:val="left" w:pos="12322"/>
        </w:tabs>
        <w:spacing w:line="288" w:lineRule="auto"/>
        <w:ind w:left="851" w:hanging="567"/>
        <w:jc w:val="both"/>
        <w:rPr>
          <w:rFonts w:ascii="Calibri" w:eastAsia="Tahoma" w:hAnsi="Calibri" w:cs="Tahoma"/>
          <w:sz w:val="22"/>
          <w:szCs w:val="22"/>
          <w:lang w:eastAsia="en-US"/>
        </w:rPr>
      </w:pPr>
      <w:r>
        <w:rPr>
          <w:rFonts w:ascii="Calibri" w:eastAsia="Tahoma" w:hAnsi="Calibri" w:cs="Tahoma"/>
          <w:sz w:val="22"/>
          <w:szCs w:val="22"/>
          <w:lang w:eastAsia="en-US"/>
        </w:rPr>
        <w:t xml:space="preserve">Να συνοδεύεται από 40 φιαλίδια κατάλληλα για τον αυτόματο δειγματολήπτη. </w:t>
      </w:r>
    </w:p>
    <w:p w:rsidR="0005788C" w:rsidRDefault="0005788C" w:rsidP="0005788C">
      <w:pPr>
        <w:pStyle w:val="a3"/>
        <w:tabs>
          <w:tab w:val="left" w:pos="12322"/>
        </w:tabs>
        <w:spacing w:line="288" w:lineRule="auto"/>
        <w:ind w:left="851"/>
        <w:jc w:val="both"/>
        <w:rPr>
          <w:rFonts w:ascii="Calibri" w:eastAsia="Tahoma" w:hAnsi="Calibri" w:cs="Tahoma"/>
          <w:sz w:val="22"/>
          <w:szCs w:val="22"/>
          <w:lang w:eastAsia="en-US"/>
        </w:rPr>
      </w:pPr>
    </w:p>
    <w:p w:rsidR="0005788C" w:rsidRPr="000F05E5" w:rsidRDefault="0005788C" w:rsidP="00760DBA">
      <w:pPr>
        <w:pStyle w:val="a3"/>
        <w:numPr>
          <w:ilvl w:val="0"/>
          <w:numId w:val="30"/>
        </w:numPr>
        <w:tabs>
          <w:tab w:val="clear" w:pos="360"/>
          <w:tab w:val="left" w:pos="12322"/>
        </w:tabs>
        <w:spacing w:line="288" w:lineRule="auto"/>
        <w:ind w:left="709" w:hanging="283"/>
        <w:jc w:val="both"/>
        <w:rPr>
          <w:rFonts w:ascii="Calibri" w:eastAsia="Tahoma" w:hAnsi="Calibri" w:cs="Tahoma"/>
          <w:sz w:val="22"/>
          <w:szCs w:val="22"/>
          <w:lang w:eastAsia="en-US"/>
        </w:rPr>
      </w:pPr>
      <w:r w:rsidRPr="000F05E5">
        <w:rPr>
          <w:rFonts w:ascii="Calibri" w:eastAsia="Tahoma" w:hAnsi="Calibri" w:cs="Tahoma"/>
          <w:b/>
          <w:sz w:val="22"/>
          <w:szCs w:val="22"/>
          <w:lang w:eastAsia="en-US"/>
        </w:rPr>
        <w:t>Γ</w:t>
      </w:r>
      <w:r>
        <w:rPr>
          <w:rFonts w:ascii="Calibri" w:eastAsia="Tahoma" w:hAnsi="Calibri" w:cs="Tahoma"/>
          <w:b/>
          <w:sz w:val="22"/>
          <w:szCs w:val="22"/>
          <w:lang w:eastAsia="en-US"/>
        </w:rPr>
        <w:t>ΕΝΙΚΕΣ ΑΠΑΙΤΗΣΕΙΣ</w:t>
      </w:r>
    </w:p>
    <w:p w:rsidR="0005788C" w:rsidRDefault="0005788C" w:rsidP="00760DBA">
      <w:pPr>
        <w:pStyle w:val="a3"/>
        <w:numPr>
          <w:ilvl w:val="0"/>
          <w:numId w:val="31"/>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Το όργανο να είναι πρόσφατης τεχνολογίας και να μην έχει σταματήσει η παραγωγή του.</w:t>
      </w:r>
    </w:p>
    <w:p w:rsidR="0005788C" w:rsidRDefault="0005788C" w:rsidP="00760DBA">
      <w:pPr>
        <w:pStyle w:val="a3"/>
        <w:numPr>
          <w:ilvl w:val="0"/>
          <w:numId w:val="31"/>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Το όργανο να διαθέτει CE.</w:t>
      </w:r>
    </w:p>
    <w:p w:rsidR="0005788C" w:rsidRDefault="0005788C" w:rsidP="00760DBA">
      <w:pPr>
        <w:pStyle w:val="a3"/>
        <w:numPr>
          <w:ilvl w:val="0"/>
          <w:numId w:val="31"/>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p w:rsidR="0005788C" w:rsidRDefault="0005788C" w:rsidP="00760DBA">
      <w:pPr>
        <w:pStyle w:val="a3"/>
        <w:numPr>
          <w:ilvl w:val="0"/>
          <w:numId w:val="31"/>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Ο κατασκευαστής να διαθέτει ΕΝ ISO 9001:2015.</w:t>
      </w:r>
    </w:p>
    <w:p w:rsidR="0005788C" w:rsidRDefault="0005788C" w:rsidP="00760DBA">
      <w:pPr>
        <w:pStyle w:val="a3"/>
        <w:numPr>
          <w:ilvl w:val="0"/>
          <w:numId w:val="31"/>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Ο προμηθευτής να διαθέτει ΕΝ ISO 9001:2015.</w:t>
      </w:r>
    </w:p>
    <w:p w:rsidR="0005788C" w:rsidRDefault="0005788C" w:rsidP="00760DBA">
      <w:pPr>
        <w:pStyle w:val="a3"/>
        <w:numPr>
          <w:ilvl w:val="0"/>
          <w:numId w:val="31"/>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Ο προμηθευτής πρέπει να υποβάλει βεβαίωση/δήλωση του κατασκευαστικού οίκου για τη δυνατότητα εφοδιασμού του εργαστηρίου με ανταλλακτικά και αναλώσιμα για τουλάχιστον επτά (7) χρόνια ώστε να εξασφαλιστεί η πλήρης, ανελλιπής και ομαλή λειτουργία του υπό προμήθεια είδους.</w:t>
      </w:r>
    </w:p>
    <w:p w:rsidR="0005788C" w:rsidRDefault="0005788C" w:rsidP="00760DBA">
      <w:pPr>
        <w:pStyle w:val="a3"/>
        <w:numPr>
          <w:ilvl w:val="0"/>
          <w:numId w:val="31"/>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Ο προμηθευτής θα πραγματοποιήσει πλήρη, ολοκληρωμένη εκπαίδευση των αναλυτών στο χώρο εγκατάστασης του οργάνου.</w:t>
      </w:r>
    </w:p>
    <w:p w:rsidR="0005788C" w:rsidRPr="00760DBA" w:rsidRDefault="0005788C" w:rsidP="00760DBA">
      <w:pPr>
        <w:pStyle w:val="a3"/>
        <w:numPr>
          <w:ilvl w:val="0"/>
          <w:numId w:val="31"/>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t xml:space="preserve">Να δοθεί εγγύηση καλής λειτουργίας για δύο </w:t>
      </w:r>
      <w:r>
        <w:rPr>
          <w:rFonts w:ascii="Calibri" w:eastAsia="Tahoma" w:hAnsi="Calibri" w:cs="Tahoma"/>
          <w:sz w:val="22"/>
          <w:szCs w:val="22"/>
          <w:lang w:eastAsia="en-US"/>
        </w:rPr>
        <w:t xml:space="preserve">(2) </w:t>
      </w:r>
      <w:r w:rsidRPr="000F05E5">
        <w:rPr>
          <w:rFonts w:ascii="Calibri" w:eastAsia="Tahoma" w:hAnsi="Calibri" w:cs="Tahoma"/>
          <w:sz w:val="22"/>
          <w:szCs w:val="22"/>
          <w:lang w:eastAsia="en-US"/>
        </w:rPr>
        <w:t>έτη τουλάχιστον με έγγραφη δέσμευση του κατασκευαστή ή του εξουσιοδοτημένου αντιπροσώπου του στην Ευρωπαϊκή Ένωση όπως αυτοί ορίζονται στην Οδηγία 93/42/EEC, και οπωσδήποτε με ειδική αναφορά για τον αντίστοιχο διαγωνισμό ή την επανάληψη του.</w:t>
      </w:r>
    </w:p>
    <w:p w:rsidR="00760DBA" w:rsidRDefault="0005788C" w:rsidP="00760DBA">
      <w:pPr>
        <w:pStyle w:val="a3"/>
        <w:numPr>
          <w:ilvl w:val="0"/>
          <w:numId w:val="31"/>
        </w:numPr>
        <w:tabs>
          <w:tab w:val="left" w:pos="12322"/>
        </w:tabs>
        <w:spacing w:line="288" w:lineRule="auto"/>
        <w:ind w:left="851" w:hanging="425"/>
        <w:jc w:val="both"/>
        <w:rPr>
          <w:rFonts w:ascii="Calibri" w:eastAsia="Tahoma" w:hAnsi="Calibri" w:cs="Tahoma"/>
          <w:sz w:val="22"/>
          <w:szCs w:val="22"/>
          <w:lang w:eastAsia="en-US"/>
        </w:rPr>
      </w:pPr>
      <w:r w:rsidRPr="000F05E5">
        <w:rPr>
          <w:rFonts w:ascii="Calibri" w:eastAsia="Tahoma" w:hAnsi="Calibri" w:cs="Tahoma"/>
          <w:sz w:val="22"/>
          <w:szCs w:val="22"/>
          <w:lang w:eastAsia="en-US"/>
        </w:rPr>
        <w:lastRenderedPageBreak/>
        <w:t xml:space="preserve">Χρόνος παράδοσης και εγκατάστασης (συμπεριλαμβανομένης της εκπαίδευσης) </w:t>
      </w:r>
      <w:r w:rsidR="003D7694">
        <w:rPr>
          <w:rFonts w:ascii="Calibri" w:eastAsia="Tahoma" w:hAnsi="Calibri" w:cs="Tahoma"/>
          <w:sz w:val="22"/>
          <w:szCs w:val="22"/>
          <w:lang w:eastAsia="en-US"/>
        </w:rPr>
        <w:t>δύο</w:t>
      </w:r>
      <w:r>
        <w:rPr>
          <w:rFonts w:ascii="Calibri" w:eastAsia="Tahoma" w:hAnsi="Calibri" w:cs="Tahoma"/>
          <w:sz w:val="22"/>
          <w:szCs w:val="22"/>
          <w:lang w:eastAsia="en-US"/>
        </w:rPr>
        <w:t xml:space="preserve"> </w:t>
      </w:r>
      <w:r w:rsidRPr="000F05E5">
        <w:rPr>
          <w:rFonts w:ascii="Calibri" w:eastAsia="Tahoma" w:hAnsi="Calibri" w:cs="Tahoma"/>
          <w:sz w:val="22"/>
          <w:szCs w:val="22"/>
          <w:lang w:eastAsia="en-US"/>
        </w:rPr>
        <w:t>(</w:t>
      </w:r>
      <w:r w:rsidR="003D7694">
        <w:rPr>
          <w:rFonts w:ascii="Calibri" w:eastAsia="Tahoma" w:hAnsi="Calibri" w:cs="Tahoma"/>
          <w:sz w:val="22"/>
          <w:szCs w:val="22"/>
          <w:lang w:eastAsia="en-US"/>
        </w:rPr>
        <w:t>2</w:t>
      </w:r>
      <w:r w:rsidRPr="000F05E5">
        <w:rPr>
          <w:rFonts w:ascii="Calibri" w:eastAsia="Tahoma" w:hAnsi="Calibri" w:cs="Tahoma"/>
          <w:sz w:val="22"/>
          <w:szCs w:val="22"/>
          <w:lang w:eastAsia="en-US"/>
        </w:rPr>
        <w:t>) μήνες από την ανάρτηση της σύμβασης στο ΚΗΜΔΗΣ.</w:t>
      </w:r>
    </w:p>
    <w:p w:rsidR="00760DBA" w:rsidRPr="00010564" w:rsidRDefault="00760DBA" w:rsidP="00760DBA">
      <w:pPr>
        <w:pStyle w:val="a3"/>
        <w:numPr>
          <w:ilvl w:val="0"/>
          <w:numId w:val="31"/>
        </w:numPr>
        <w:tabs>
          <w:tab w:val="left" w:pos="12322"/>
        </w:tabs>
        <w:spacing w:line="288" w:lineRule="auto"/>
        <w:ind w:left="851" w:hanging="425"/>
        <w:jc w:val="both"/>
        <w:rPr>
          <w:rFonts w:asciiTheme="minorHAnsi" w:eastAsia="Tahoma" w:hAnsiTheme="minorHAnsi" w:cstheme="minorHAnsi"/>
          <w:sz w:val="22"/>
          <w:szCs w:val="22"/>
          <w:lang w:eastAsia="en-US"/>
        </w:rPr>
      </w:pPr>
      <w:r>
        <w:rPr>
          <w:rFonts w:ascii="Calibri" w:eastAsia="Tahoma" w:hAnsi="Calibri" w:cs="Tahoma"/>
          <w:sz w:val="22"/>
          <w:szCs w:val="22"/>
          <w:lang w:eastAsia="en-US"/>
        </w:rPr>
        <w:t xml:space="preserve"> </w:t>
      </w:r>
      <w:r w:rsidRPr="00760DBA">
        <w:rPr>
          <w:rFonts w:asciiTheme="minorHAnsi" w:hAnsiTheme="minorHAnsi" w:cstheme="minorHAnsi"/>
          <w:sz w:val="22"/>
          <w:szCs w:val="22"/>
        </w:rPr>
        <w:t>Οι αναφερόμενες ανωτέρω προδιαγραφές πρέπει τεκμηριώνονται από τα έντυπα του κατασκευαστή οίκου.</w:t>
      </w:r>
    </w:p>
    <w:p w:rsidR="00010564" w:rsidRDefault="00010564" w:rsidP="00010564">
      <w:pPr>
        <w:tabs>
          <w:tab w:val="left" w:pos="12322"/>
        </w:tabs>
        <w:spacing w:line="288" w:lineRule="auto"/>
        <w:jc w:val="both"/>
        <w:rPr>
          <w:rFonts w:asciiTheme="minorHAnsi" w:eastAsia="Tahoma" w:hAnsiTheme="minorHAnsi" w:cstheme="minorHAnsi"/>
          <w:sz w:val="22"/>
          <w:szCs w:val="22"/>
          <w:lang w:eastAsia="en-US"/>
        </w:rPr>
      </w:pPr>
    </w:p>
    <w:p w:rsidR="00010564" w:rsidRDefault="00010564" w:rsidP="00010564">
      <w:pPr>
        <w:tabs>
          <w:tab w:val="left" w:pos="12322"/>
        </w:tabs>
        <w:spacing w:line="288" w:lineRule="auto"/>
        <w:jc w:val="center"/>
        <w:rPr>
          <w:rFonts w:ascii="Calibri" w:eastAsia="Tahoma" w:hAnsi="Calibri" w:cs="Tahoma"/>
          <w:b/>
          <w:sz w:val="22"/>
          <w:szCs w:val="22"/>
          <w:lang w:eastAsia="en-US"/>
        </w:rPr>
      </w:pPr>
      <w:r>
        <w:rPr>
          <w:rFonts w:ascii="Calibri" w:eastAsia="Tahoma" w:hAnsi="Calibri" w:cs="Tahoma"/>
          <w:b/>
          <w:sz w:val="22"/>
          <w:szCs w:val="22"/>
          <w:lang w:eastAsia="en-US"/>
        </w:rPr>
        <w:t>ΤΜΗΜΑ 3</w:t>
      </w:r>
    </w:p>
    <w:p w:rsidR="00010564" w:rsidRPr="00010564" w:rsidRDefault="00010564" w:rsidP="00010564">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ΕΙΔΟΣ</w:t>
      </w:r>
      <w:r w:rsidR="008019F0">
        <w:rPr>
          <w:rFonts w:ascii="Calibri" w:eastAsia="Tahoma" w:hAnsi="Calibri" w:cs="Tahoma"/>
          <w:b/>
          <w:sz w:val="22"/>
          <w:szCs w:val="22"/>
          <w:lang w:eastAsia="en-US"/>
        </w:rPr>
        <w:t>:</w:t>
      </w:r>
      <w:r w:rsidRPr="00F328E2">
        <w:rPr>
          <w:rFonts w:ascii="Calibri" w:eastAsia="Tahoma" w:hAnsi="Calibri" w:cs="Tahoma"/>
          <w:b/>
          <w:sz w:val="22"/>
          <w:szCs w:val="22"/>
          <w:lang w:eastAsia="en-US"/>
        </w:rPr>
        <w:t xml:space="preserve"> </w:t>
      </w:r>
      <w:r w:rsidRPr="00010564">
        <w:rPr>
          <w:rFonts w:ascii="Calibri" w:eastAsia="Tahoma" w:hAnsi="Calibri" w:cs="Tahoma"/>
          <w:b/>
          <w:caps/>
          <w:sz w:val="22"/>
          <w:szCs w:val="22"/>
          <w:lang w:eastAsia="en-US"/>
        </w:rPr>
        <w:t>Αδιάλειπτα τροφοδοτικά ρεύματος</w:t>
      </w:r>
      <w:r w:rsidRPr="00010564">
        <w:rPr>
          <w:rFonts w:ascii="Calibri" w:eastAsia="Tahoma" w:hAnsi="Calibri" w:cs="Tahoma"/>
          <w:b/>
          <w:sz w:val="22"/>
          <w:szCs w:val="22"/>
          <w:lang w:eastAsia="en-US"/>
        </w:rPr>
        <w:t xml:space="preserve"> (UPS)</w:t>
      </w:r>
    </w:p>
    <w:p w:rsidR="00010564" w:rsidRPr="00F328E2" w:rsidRDefault="002F6645" w:rsidP="00010564">
      <w:pPr>
        <w:tabs>
          <w:tab w:val="left" w:pos="12322"/>
        </w:tabs>
        <w:spacing w:line="288" w:lineRule="auto"/>
        <w:jc w:val="center"/>
        <w:rPr>
          <w:rFonts w:ascii="Calibri" w:eastAsia="Tahoma" w:hAnsi="Calibri" w:cs="Tahoma"/>
          <w:b/>
          <w:sz w:val="22"/>
          <w:szCs w:val="22"/>
          <w:lang w:eastAsia="en-US"/>
        </w:rPr>
      </w:pPr>
      <w:r>
        <w:rPr>
          <w:rFonts w:ascii="Calibri" w:eastAsia="Tahoma" w:hAnsi="Calibri" w:cs="Tahoma"/>
          <w:b/>
          <w:sz w:val="22"/>
          <w:szCs w:val="22"/>
          <w:lang w:eastAsia="en-US"/>
        </w:rPr>
        <w:t>Τεμάχια</w:t>
      </w:r>
      <w:r w:rsidR="00010564" w:rsidRPr="00F328E2">
        <w:rPr>
          <w:rFonts w:ascii="Calibri" w:eastAsia="Tahoma" w:hAnsi="Calibri" w:cs="Tahoma"/>
          <w:b/>
          <w:sz w:val="22"/>
          <w:szCs w:val="22"/>
          <w:lang w:eastAsia="en-US"/>
        </w:rPr>
        <w:t xml:space="preserve"> 1</w:t>
      </w:r>
      <w:r w:rsidR="00010564">
        <w:rPr>
          <w:rFonts w:ascii="Calibri" w:eastAsia="Tahoma" w:hAnsi="Calibri" w:cs="Tahoma"/>
          <w:b/>
          <w:sz w:val="22"/>
          <w:szCs w:val="22"/>
          <w:lang w:eastAsia="en-US"/>
        </w:rPr>
        <w:t>0</w:t>
      </w:r>
    </w:p>
    <w:p w:rsidR="00010564" w:rsidRDefault="00010564" w:rsidP="00010564">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Προορίζ</w:t>
      </w:r>
      <w:r>
        <w:rPr>
          <w:rFonts w:ascii="Calibri" w:eastAsia="Tahoma" w:hAnsi="Calibri" w:cs="Tahoma"/>
          <w:b/>
          <w:sz w:val="22"/>
          <w:szCs w:val="22"/>
          <w:lang w:eastAsia="en-US"/>
        </w:rPr>
        <w:t>ον</w:t>
      </w:r>
      <w:r w:rsidRPr="00F328E2">
        <w:rPr>
          <w:rFonts w:ascii="Calibri" w:eastAsia="Tahoma" w:hAnsi="Calibri" w:cs="Tahoma"/>
          <w:b/>
          <w:sz w:val="22"/>
          <w:szCs w:val="22"/>
          <w:lang w:eastAsia="en-US"/>
        </w:rPr>
        <w:t xml:space="preserve">ται για την </w:t>
      </w:r>
      <w:r w:rsidRPr="00010564">
        <w:rPr>
          <w:rFonts w:ascii="Calibri" w:eastAsia="Tahoma" w:hAnsi="Calibri" w:cs="Tahoma"/>
          <w:b/>
          <w:sz w:val="22"/>
          <w:szCs w:val="22"/>
          <w:lang w:eastAsia="en-US"/>
        </w:rPr>
        <w:t xml:space="preserve">Χ.Υ. Κεντρικής Μακεδονίας (4 τεμάχια), </w:t>
      </w:r>
    </w:p>
    <w:p w:rsidR="00010564" w:rsidRDefault="00010564" w:rsidP="00010564">
      <w:pPr>
        <w:tabs>
          <w:tab w:val="left" w:pos="12322"/>
        </w:tabs>
        <w:spacing w:line="288" w:lineRule="auto"/>
        <w:jc w:val="center"/>
        <w:rPr>
          <w:rFonts w:ascii="Calibri" w:eastAsia="Tahoma" w:hAnsi="Calibri" w:cs="Tahoma"/>
          <w:b/>
          <w:sz w:val="22"/>
          <w:szCs w:val="22"/>
          <w:lang w:eastAsia="en-US"/>
        </w:rPr>
      </w:pPr>
      <w:r w:rsidRPr="00010564">
        <w:rPr>
          <w:rFonts w:ascii="Calibri" w:eastAsia="Tahoma" w:hAnsi="Calibri" w:cs="Tahoma"/>
          <w:b/>
          <w:sz w:val="22"/>
          <w:szCs w:val="22"/>
          <w:lang w:eastAsia="en-US"/>
        </w:rPr>
        <w:t xml:space="preserve">την Α΄ Χ.Υ. Αθηνών τμήμα Α (2 τεμάχια), </w:t>
      </w:r>
    </w:p>
    <w:p w:rsidR="00010564" w:rsidRDefault="00010564" w:rsidP="00010564">
      <w:pPr>
        <w:tabs>
          <w:tab w:val="left" w:pos="12322"/>
        </w:tabs>
        <w:spacing w:line="288" w:lineRule="auto"/>
        <w:jc w:val="center"/>
        <w:rPr>
          <w:rFonts w:ascii="Calibri" w:eastAsia="Tahoma" w:hAnsi="Calibri" w:cs="Tahoma"/>
          <w:b/>
          <w:sz w:val="22"/>
          <w:szCs w:val="22"/>
          <w:lang w:eastAsia="en-US"/>
        </w:rPr>
      </w:pPr>
      <w:r w:rsidRPr="00010564">
        <w:rPr>
          <w:rFonts w:ascii="Calibri" w:eastAsia="Tahoma" w:hAnsi="Calibri" w:cs="Tahoma"/>
          <w:b/>
          <w:sz w:val="22"/>
          <w:szCs w:val="22"/>
          <w:lang w:eastAsia="en-US"/>
        </w:rPr>
        <w:t>την  Α΄ Χ.Υ. Αθηνών τμήμα Δ</w:t>
      </w:r>
      <w:r w:rsidR="004D2E51">
        <w:rPr>
          <w:rFonts w:ascii="Calibri" w:eastAsia="Tahoma" w:hAnsi="Calibri" w:cs="Tahoma"/>
          <w:b/>
          <w:sz w:val="22"/>
          <w:szCs w:val="22"/>
          <w:lang w:eastAsia="en-US"/>
        </w:rPr>
        <w:t xml:space="preserve"> </w:t>
      </w:r>
      <w:r w:rsidR="004D2E51">
        <w:rPr>
          <w:rFonts w:asciiTheme="minorHAnsi" w:hAnsiTheme="minorHAnsi" w:cstheme="minorHAnsi"/>
          <w:b/>
          <w:color w:val="000000" w:themeColor="text1"/>
          <w:sz w:val="22"/>
          <w:szCs w:val="22"/>
          <w:lang w:eastAsia="zh-CN"/>
        </w:rPr>
        <w:t>(1 τεμάχιο)</w:t>
      </w:r>
      <w:r w:rsidR="004D2E51" w:rsidRPr="004D2E51">
        <w:rPr>
          <w:rFonts w:asciiTheme="minorHAnsi" w:hAnsiTheme="minorHAnsi" w:cstheme="minorHAnsi"/>
          <w:b/>
          <w:color w:val="000000" w:themeColor="text1"/>
          <w:sz w:val="22"/>
          <w:szCs w:val="22"/>
          <w:lang w:eastAsia="zh-CN"/>
        </w:rPr>
        <w:t xml:space="preserve">, </w:t>
      </w:r>
      <w:r w:rsidRPr="00010564">
        <w:rPr>
          <w:rFonts w:ascii="Calibri" w:eastAsia="Tahoma" w:hAnsi="Calibri" w:cs="Tahoma"/>
          <w:b/>
          <w:sz w:val="22"/>
          <w:szCs w:val="22"/>
          <w:lang w:eastAsia="en-US"/>
        </w:rPr>
        <w:t xml:space="preserve">, </w:t>
      </w:r>
    </w:p>
    <w:p w:rsidR="00010564" w:rsidRDefault="00010564" w:rsidP="00010564">
      <w:pPr>
        <w:tabs>
          <w:tab w:val="left" w:pos="12322"/>
        </w:tabs>
        <w:spacing w:line="288" w:lineRule="auto"/>
        <w:jc w:val="center"/>
        <w:rPr>
          <w:rFonts w:ascii="Calibri" w:eastAsia="Tahoma" w:hAnsi="Calibri" w:cs="Tahoma"/>
          <w:b/>
          <w:sz w:val="22"/>
          <w:szCs w:val="22"/>
          <w:lang w:eastAsia="en-US"/>
        </w:rPr>
      </w:pPr>
      <w:r w:rsidRPr="00010564">
        <w:rPr>
          <w:rFonts w:ascii="Calibri" w:eastAsia="Tahoma" w:hAnsi="Calibri" w:cs="Tahoma"/>
          <w:b/>
          <w:sz w:val="22"/>
          <w:szCs w:val="22"/>
          <w:lang w:eastAsia="en-US"/>
        </w:rPr>
        <w:t>την Χ.Υ. Μετρολογίας</w:t>
      </w:r>
      <w:r w:rsidR="004D2E51">
        <w:rPr>
          <w:rFonts w:ascii="Calibri" w:eastAsia="Tahoma" w:hAnsi="Calibri" w:cs="Tahoma"/>
          <w:b/>
          <w:sz w:val="22"/>
          <w:szCs w:val="22"/>
          <w:lang w:eastAsia="en-US"/>
        </w:rPr>
        <w:t xml:space="preserve"> </w:t>
      </w:r>
      <w:r w:rsidR="004D2E51">
        <w:rPr>
          <w:rFonts w:asciiTheme="minorHAnsi" w:hAnsiTheme="minorHAnsi" w:cstheme="minorHAnsi"/>
          <w:b/>
          <w:color w:val="000000" w:themeColor="text1"/>
          <w:sz w:val="22"/>
          <w:szCs w:val="22"/>
          <w:lang w:eastAsia="zh-CN"/>
        </w:rPr>
        <w:t>(1 τεμάχιο)</w:t>
      </w:r>
      <w:r w:rsidR="004D2E51" w:rsidRPr="004D2E51">
        <w:rPr>
          <w:rFonts w:asciiTheme="minorHAnsi" w:hAnsiTheme="minorHAnsi" w:cstheme="minorHAnsi"/>
          <w:b/>
          <w:color w:val="000000" w:themeColor="text1"/>
          <w:sz w:val="22"/>
          <w:szCs w:val="22"/>
          <w:lang w:eastAsia="zh-CN"/>
        </w:rPr>
        <w:t xml:space="preserve">, </w:t>
      </w:r>
      <w:r w:rsidRPr="00010564">
        <w:rPr>
          <w:rFonts w:ascii="Calibri" w:eastAsia="Tahoma" w:hAnsi="Calibri" w:cs="Tahoma"/>
          <w:b/>
          <w:sz w:val="22"/>
          <w:szCs w:val="22"/>
          <w:lang w:eastAsia="en-US"/>
        </w:rPr>
        <w:t xml:space="preserve"> </w:t>
      </w:r>
    </w:p>
    <w:p w:rsidR="00010564" w:rsidRDefault="00010564" w:rsidP="00010564">
      <w:pPr>
        <w:tabs>
          <w:tab w:val="left" w:pos="12322"/>
        </w:tabs>
        <w:spacing w:line="288" w:lineRule="auto"/>
        <w:jc w:val="center"/>
        <w:rPr>
          <w:rFonts w:ascii="Calibri" w:eastAsia="Tahoma" w:hAnsi="Calibri" w:cs="Tahoma"/>
          <w:b/>
          <w:sz w:val="22"/>
          <w:szCs w:val="22"/>
          <w:lang w:eastAsia="en-US"/>
        </w:rPr>
      </w:pPr>
      <w:r w:rsidRPr="00010564">
        <w:rPr>
          <w:rFonts w:ascii="Calibri" w:eastAsia="Tahoma" w:hAnsi="Calibri" w:cs="Tahoma"/>
          <w:b/>
          <w:sz w:val="22"/>
          <w:szCs w:val="22"/>
          <w:lang w:eastAsia="en-US"/>
        </w:rPr>
        <w:t>την Χ.Υ. Πελοπον</w:t>
      </w:r>
      <w:r>
        <w:rPr>
          <w:rFonts w:ascii="Calibri" w:eastAsia="Tahoma" w:hAnsi="Calibri" w:cs="Tahoma"/>
          <w:b/>
          <w:sz w:val="22"/>
          <w:szCs w:val="22"/>
          <w:lang w:eastAsia="en-US"/>
        </w:rPr>
        <w:t>νήσου, Δυτ. Ελλάδας και Ιονίου,</w:t>
      </w:r>
      <w:r w:rsidRPr="00010564">
        <w:rPr>
          <w:rFonts w:ascii="Calibri" w:eastAsia="Tahoma" w:hAnsi="Calibri" w:cs="Tahoma"/>
          <w:b/>
          <w:sz w:val="22"/>
          <w:szCs w:val="22"/>
          <w:lang w:eastAsia="en-US"/>
        </w:rPr>
        <w:t xml:space="preserve">Τμήμα Χ.Υ. Κορίνθου </w:t>
      </w:r>
      <w:r w:rsidR="004D2E51">
        <w:rPr>
          <w:rFonts w:asciiTheme="minorHAnsi" w:hAnsiTheme="minorHAnsi" w:cstheme="minorHAnsi"/>
          <w:b/>
          <w:color w:val="000000" w:themeColor="text1"/>
          <w:sz w:val="22"/>
          <w:szCs w:val="22"/>
          <w:lang w:eastAsia="zh-CN"/>
        </w:rPr>
        <w:t>(1 τεμάχιο)</w:t>
      </w:r>
      <w:r w:rsidR="004D2E51" w:rsidRPr="004D2E51">
        <w:rPr>
          <w:rFonts w:asciiTheme="minorHAnsi" w:hAnsiTheme="minorHAnsi" w:cstheme="minorHAnsi"/>
          <w:b/>
          <w:color w:val="000000" w:themeColor="text1"/>
          <w:sz w:val="22"/>
          <w:szCs w:val="22"/>
          <w:lang w:eastAsia="zh-CN"/>
        </w:rPr>
        <w:t xml:space="preserve">, </w:t>
      </w:r>
    </w:p>
    <w:p w:rsidR="00010564" w:rsidRPr="00010564" w:rsidRDefault="00010564" w:rsidP="00010564">
      <w:pPr>
        <w:tabs>
          <w:tab w:val="left" w:pos="12322"/>
        </w:tabs>
        <w:spacing w:line="288" w:lineRule="auto"/>
        <w:jc w:val="center"/>
        <w:rPr>
          <w:rFonts w:ascii="Calibri" w:eastAsia="Tahoma" w:hAnsi="Calibri" w:cs="Tahoma"/>
          <w:b/>
          <w:sz w:val="22"/>
          <w:szCs w:val="22"/>
          <w:lang w:eastAsia="en-US"/>
        </w:rPr>
      </w:pPr>
      <w:r w:rsidRPr="00010564">
        <w:rPr>
          <w:rFonts w:ascii="Calibri" w:eastAsia="Tahoma" w:hAnsi="Calibri" w:cs="Tahoma"/>
          <w:b/>
          <w:sz w:val="22"/>
          <w:szCs w:val="22"/>
          <w:lang w:eastAsia="en-US"/>
        </w:rPr>
        <w:t>και την Χ.Υ. Αιγαίου Τμήμα Χ.Υ. Μυτιλήνης</w:t>
      </w:r>
      <w:r w:rsidR="004D2E51">
        <w:rPr>
          <w:rFonts w:ascii="Calibri" w:eastAsia="Tahoma" w:hAnsi="Calibri" w:cs="Tahoma"/>
          <w:b/>
          <w:sz w:val="22"/>
          <w:szCs w:val="22"/>
          <w:lang w:eastAsia="en-US"/>
        </w:rPr>
        <w:t xml:space="preserve"> </w:t>
      </w:r>
      <w:r w:rsidR="004D2E51">
        <w:rPr>
          <w:rFonts w:asciiTheme="minorHAnsi" w:hAnsiTheme="minorHAnsi" w:cstheme="minorHAnsi"/>
          <w:b/>
          <w:color w:val="000000" w:themeColor="text1"/>
          <w:sz w:val="22"/>
          <w:szCs w:val="22"/>
          <w:lang w:eastAsia="zh-CN"/>
        </w:rPr>
        <w:t>(1 τεμάχιο)</w:t>
      </w:r>
      <w:r w:rsidR="004D2E51" w:rsidRPr="004D2E51">
        <w:rPr>
          <w:rFonts w:asciiTheme="minorHAnsi" w:hAnsiTheme="minorHAnsi" w:cstheme="minorHAnsi"/>
          <w:b/>
          <w:color w:val="000000" w:themeColor="text1"/>
          <w:sz w:val="22"/>
          <w:szCs w:val="22"/>
          <w:lang w:eastAsia="zh-CN"/>
        </w:rPr>
        <w:t xml:space="preserve">, </w:t>
      </w:r>
    </w:p>
    <w:p w:rsidR="00010564" w:rsidRDefault="00010564" w:rsidP="00010564">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t>Προϋπολογισμός</w:t>
      </w:r>
      <w:r>
        <w:rPr>
          <w:rFonts w:ascii="Calibri" w:eastAsia="Tahoma" w:hAnsi="Calibri" w:cs="Tahoma"/>
          <w:b/>
          <w:sz w:val="22"/>
          <w:szCs w:val="22"/>
          <w:lang w:eastAsia="en-US"/>
        </w:rPr>
        <w:t>:</w:t>
      </w:r>
      <w:r w:rsidRPr="00F328E2">
        <w:rPr>
          <w:rFonts w:ascii="Calibri" w:eastAsia="Tahoma" w:hAnsi="Calibri" w:cs="Tahoma"/>
          <w:b/>
          <w:sz w:val="22"/>
          <w:szCs w:val="22"/>
          <w:lang w:eastAsia="en-US"/>
        </w:rPr>
        <w:t xml:space="preserve">  </w:t>
      </w:r>
      <w:r w:rsidR="00343B2A">
        <w:rPr>
          <w:rFonts w:ascii="Calibri" w:eastAsia="Tahoma" w:hAnsi="Calibri" w:cs="Tahoma"/>
          <w:b/>
          <w:sz w:val="22"/>
          <w:szCs w:val="22"/>
          <w:lang w:eastAsia="en-US"/>
        </w:rPr>
        <w:t>7.830,00</w:t>
      </w:r>
      <w:r w:rsidRPr="00F328E2">
        <w:rPr>
          <w:rFonts w:ascii="Calibri" w:eastAsia="Tahoma" w:hAnsi="Calibri" w:cs="Tahoma"/>
          <w:b/>
          <w:sz w:val="22"/>
          <w:szCs w:val="22"/>
          <w:lang w:eastAsia="en-US"/>
        </w:rPr>
        <w:t xml:space="preserve">€ + </w:t>
      </w:r>
      <w:r w:rsidR="00343B2A">
        <w:rPr>
          <w:rFonts w:ascii="Calibri" w:eastAsia="Tahoma" w:hAnsi="Calibri" w:cs="Tahoma"/>
          <w:b/>
          <w:sz w:val="22"/>
          <w:szCs w:val="22"/>
          <w:lang w:eastAsia="en-US"/>
        </w:rPr>
        <w:t>1.879,20</w:t>
      </w:r>
      <w:r w:rsidRPr="00F328E2">
        <w:rPr>
          <w:rFonts w:ascii="Calibri" w:eastAsia="Tahoma" w:hAnsi="Calibri" w:cs="Tahoma"/>
          <w:b/>
          <w:sz w:val="22"/>
          <w:szCs w:val="22"/>
          <w:lang w:eastAsia="en-US"/>
        </w:rPr>
        <w:t xml:space="preserve">€ ΦΠΑ = </w:t>
      </w:r>
      <w:r w:rsidR="00343B2A">
        <w:rPr>
          <w:rFonts w:ascii="Calibri" w:eastAsia="Tahoma" w:hAnsi="Calibri" w:cs="Tahoma"/>
          <w:b/>
          <w:sz w:val="22"/>
          <w:szCs w:val="22"/>
          <w:lang w:eastAsia="en-US"/>
        </w:rPr>
        <w:t>9.709,20</w:t>
      </w:r>
      <w:r w:rsidRPr="00F328E2">
        <w:rPr>
          <w:rFonts w:ascii="Calibri" w:eastAsia="Tahoma" w:hAnsi="Calibri" w:cs="Tahoma"/>
          <w:b/>
          <w:sz w:val="22"/>
          <w:szCs w:val="22"/>
          <w:lang w:eastAsia="en-US"/>
        </w:rPr>
        <w:t>€</w:t>
      </w:r>
    </w:p>
    <w:p w:rsidR="00010564" w:rsidRPr="00F328E2" w:rsidRDefault="00010564" w:rsidP="00010564">
      <w:pPr>
        <w:tabs>
          <w:tab w:val="left" w:pos="12322"/>
        </w:tabs>
        <w:spacing w:line="288" w:lineRule="auto"/>
        <w:jc w:val="center"/>
        <w:rPr>
          <w:rFonts w:ascii="Calibri" w:eastAsia="Tahoma" w:hAnsi="Calibri" w:cs="Tahoma"/>
          <w:b/>
          <w:sz w:val="22"/>
          <w:szCs w:val="22"/>
          <w:lang w:eastAsia="en-US"/>
        </w:rPr>
      </w:pPr>
    </w:p>
    <w:p w:rsidR="00010564" w:rsidRDefault="00010564" w:rsidP="00010564">
      <w:pPr>
        <w:pStyle w:val="a3"/>
        <w:numPr>
          <w:ilvl w:val="6"/>
          <w:numId w:val="32"/>
        </w:numPr>
        <w:tabs>
          <w:tab w:val="left" w:pos="12322"/>
        </w:tabs>
        <w:spacing w:line="288" w:lineRule="auto"/>
        <w:ind w:left="709" w:hanging="283"/>
        <w:jc w:val="both"/>
        <w:rPr>
          <w:rFonts w:ascii="Calibri" w:eastAsia="Tahoma" w:hAnsi="Calibri" w:cs="Tahoma"/>
          <w:b/>
          <w:sz w:val="22"/>
          <w:szCs w:val="22"/>
          <w:lang w:eastAsia="en-US"/>
        </w:rPr>
      </w:pPr>
      <w:r w:rsidRPr="000F05E5">
        <w:rPr>
          <w:rFonts w:ascii="Calibri" w:eastAsia="Tahoma" w:hAnsi="Calibri" w:cs="Tahoma"/>
          <w:b/>
          <w:sz w:val="22"/>
          <w:szCs w:val="22"/>
          <w:lang w:eastAsia="en-US"/>
        </w:rPr>
        <w:t>ΓΕΝΙΚΑ</w:t>
      </w:r>
    </w:p>
    <w:p w:rsidR="00010564" w:rsidRDefault="00010564" w:rsidP="00010564">
      <w:pPr>
        <w:tabs>
          <w:tab w:val="left" w:pos="12322"/>
        </w:tabs>
        <w:spacing w:line="288" w:lineRule="auto"/>
        <w:ind w:left="360"/>
        <w:jc w:val="both"/>
        <w:rPr>
          <w:rFonts w:ascii="Calibri" w:eastAsia="Tahoma" w:hAnsi="Calibri" w:cs="Tahoma"/>
          <w:sz w:val="22"/>
          <w:szCs w:val="22"/>
          <w:lang w:eastAsia="en-US"/>
        </w:rPr>
      </w:pPr>
      <w:r w:rsidRPr="004D3E70">
        <w:rPr>
          <w:rFonts w:ascii="Calibri" w:eastAsia="Tahoma" w:hAnsi="Calibri" w:cs="Tahoma"/>
          <w:sz w:val="22"/>
          <w:szCs w:val="22"/>
          <w:lang w:eastAsia="en-US"/>
        </w:rPr>
        <w:t>Να προσφερθ</w:t>
      </w:r>
      <w:r>
        <w:rPr>
          <w:rFonts w:ascii="Calibri" w:eastAsia="Tahoma" w:hAnsi="Calibri" w:cs="Tahoma"/>
          <w:sz w:val="22"/>
          <w:szCs w:val="22"/>
          <w:lang w:eastAsia="en-US"/>
        </w:rPr>
        <w:t>ούν α</w:t>
      </w:r>
      <w:r w:rsidRPr="00010564">
        <w:rPr>
          <w:rFonts w:ascii="Calibri" w:eastAsia="Tahoma" w:hAnsi="Calibri" w:cs="Tahoma"/>
          <w:sz w:val="22"/>
          <w:szCs w:val="22"/>
          <w:lang w:eastAsia="en-US"/>
        </w:rPr>
        <w:t>διάλειπτα τροφοδοτικά ρεύματος (UPS)</w:t>
      </w:r>
      <w:r>
        <w:rPr>
          <w:rFonts w:ascii="Calibri" w:eastAsia="Tahoma" w:hAnsi="Calibri" w:cs="Tahoma"/>
          <w:sz w:val="22"/>
          <w:szCs w:val="22"/>
          <w:lang w:eastAsia="en-US"/>
        </w:rPr>
        <w:t xml:space="preserve">. </w:t>
      </w:r>
    </w:p>
    <w:p w:rsidR="00010564" w:rsidRPr="00760DBA" w:rsidRDefault="00010564" w:rsidP="00010564">
      <w:pPr>
        <w:tabs>
          <w:tab w:val="left" w:pos="12322"/>
        </w:tabs>
        <w:spacing w:line="288" w:lineRule="auto"/>
        <w:ind w:left="360"/>
        <w:jc w:val="both"/>
        <w:rPr>
          <w:rFonts w:ascii="Calibri" w:eastAsia="Tahoma" w:hAnsi="Calibri" w:cs="Tahoma"/>
          <w:sz w:val="16"/>
          <w:szCs w:val="22"/>
          <w:lang w:eastAsia="en-US"/>
        </w:rPr>
      </w:pPr>
      <w:r w:rsidRPr="000F05E5">
        <w:rPr>
          <w:rFonts w:ascii="Calibri" w:eastAsia="Tahoma" w:hAnsi="Calibri" w:cs="Tahoma"/>
          <w:sz w:val="22"/>
          <w:szCs w:val="22"/>
          <w:lang w:eastAsia="en-US"/>
        </w:rPr>
        <w:t xml:space="preserve"> </w:t>
      </w:r>
    </w:p>
    <w:p w:rsidR="00010564" w:rsidRPr="000F05E5" w:rsidRDefault="00010564" w:rsidP="00010564">
      <w:pPr>
        <w:pStyle w:val="a3"/>
        <w:numPr>
          <w:ilvl w:val="6"/>
          <w:numId w:val="32"/>
        </w:numPr>
        <w:tabs>
          <w:tab w:val="left" w:pos="12322"/>
        </w:tabs>
        <w:spacing w:line="288" w:lineRule="auto"/>
        <w:ind w:left="709" w:hanging="283"/>
        <w:jc w:val="both"/>
        <w:rPr>
          <w:rFonts w:ascii="Calibri" w:eastAsia="Tahoma" w:hAnsi="Calibri" w:cs="Tahoma"/>
          <w:b/>
          <w:sz w:val="22"/>
          <w:szCs w:val="22"/>
          <w:lang w:eastAsia="en-US"/>
        </w:rPr>
      </w:pPr>
      <w:r w:rsidRPr="00010564">
        <w:rPr>
          <w:rFonts w:ascii="Calibri" w:eastAsia="Tahoma" w:hAnsi="Calibri" w:cs="Tahoma"/>
          <w:b/>
          <w:sz w:val="22"/>
          <w:szCs w:val="22"/>
          <w:lang w:eastAsia="en-US"/>
        </w:rPr>
        <w:t>ΑΔΙΑΛΕΙΠΤΑ ΤΡΟΦΟΔΟΤΙΚΑ ΡΕΥΜΑΤΟΣ (UPS)</w:t>
      </w:r>
    </w:p>
    <w:p w:rsidR="00010564" w:rsidRDefault="00010564" w:rsidP="00010564">
      <w:pPr>
        <w:tabs>
          <w:tab w:val="left" w:pos="12322"/>
        </w:tabs>
        <w:spacing w:line="288" w:lineRule="auto"/>
        <w:ind w:left="360"/>
        <w:jc w:val="both"/>
        <w:rPr>
          <w:rFonts w:ascii="Calibri" w:eastAsia="Tahoma" w:hAnsi="Calibri" w:cs="Tahoma"/>
          <w:sz w:val="22"/>
          <w:szCs w:val="22"/>
          <w:lang w:eastAsia="en-US"/>
        </w:rPr>
      </w:pPr>
      <w:r>
        <w:rPr>
          <w:rFonts w:ascii="Calibri" w:eastAsia="Tahoma" w:hAnsi="Calibri" w:cs="Tahoma"/>
          <w:sz w:val="22"/>
          <w:szCs w:val="22"/>
          <w:lang w:eastAsia="en-US"/>
        </w:rPr>
        <w:t>Οι συσκευές</w:t>
      </w:r>
      <w:r w:rsidRPr="004D3E70">
        <w:rPr>
          <w:rFonts w:ascii="Calibri" w:eastAsia="Tahoma" w:hAnsi="Calibri" w:cs="Tahoma"/>
          <w:sz w:val="22"/>
          <w:szCs w:val="22"/>
          <w:lang w:eastAsia="en-US"/>
        </w:rPr>
        <w:t xml:space="preserve"> να διαθέτ</w:t>
      </w:r>
      <w:r>
        <w:rPr>
          <w:rFonts w:ascii="Calibri" w:eastAsia="Tahoma" w:hAnsi="Calibri" w:cs="Tahoma"/>
          <w:sz w:val="22"/>
          <w:szCs w:val="22"/>
          <w:lang w:eastAsia="en-US"/>
        </w:rPr>
        <w:t>ουν</w:t>
      </w:r>
      <w:r w:rsidRPr="004D3E70">
        <w:rPr>
          <w:rFonts w:ascii="Calibri" w:eastAsia="Tahoma" w:hAnsi="Calibri" w:cs="Tahoma"/>
          <w:sz w:val="22"/>
          <w:szCs w:val="22"/>
          <w:lang w:eastAsia="en-US"/>
        </w:rPr>
        <w:t xml:space="preserve"> τα εξής ελάχιστα τεχνικά χαρακτηριστικά:</w:t>
      </w:r>
    </w:p>
    <w:p w:rsidR="00010564" w:rsidRDefault="00010564" w:rsidP="00010564">
      <w:pPr>
        <w:pStyle w:val="a3"/>
        <w:numPr>
          <w:ilvl w:val="0"/>
          <w:numId w:val="33"/>
        </w:numPr>
        <w:tabs>
          <w:tab w:val="left" w:pos="12322"/>
        </w:tabs>
        <w:spacing w:line="288" w:lineRule="auto"/>
        <w:ind w:left="993" w:hanging="709"/>
        <w:jc w:val="both"/>
        <w:rPr>
          <w:rFonts w:ascii="Calibri" w:eastAsia="Tahoma" w:hAnsi="Calibri" w:cs="Tahoma"/>
          <w:sz w:val="22"/>
          <w:szCs w:val="22"/>
          <w:lang w:eastAsia="en-US"/>
        </w:rPr>
      </w:pPr>
      <w:r w:rsidRPr="00010564">
        <w:rPr>
          <w:rFonts w:ascii="Calibri" w:eastAsia="Tahoma" w:hAnsi="Calibri" w:cs="Tahoma"/>
          <w:sz w:val="22"/>
          <w:szCs w:val="22"/>
          <w:lang w:eastAsia="en-US"/>
        </w:rPr>
        <w:t>Ονομαστική ισχύς 6 KVA, τύπου διπλής μετατρο</w:t>
      </w:r>
      <w:r>
        <w:rPr>
          <w:rFonts w:ascii="Calibri" w:eastAsia="Tahoma" w:hAnsi="Calibri" w:cs="Tahoma"/>
          <w:sz w:val="22"/>
          <w:szCs w:val="22"/>
          <w:lang w:eastAsia="en-US"/>
        </w:rPr>
        <w:t>πής (ON LINE DOUBLE CONVERSION)</w:t>
      </w:r>
    </w:p>
    <w:p w:rsidR="00010564" w:rsidRPr="00010564" w:rsidRDefault="00010564" w:rsidP="00010564">
      <w:pPr>
        <w:pStyle w:val="a3"/>
        <w:numPr>
          <w:ilvl w:val="0"/>
          <w:numId w:val="33"/>
        </w:numPr>
        <w:tabs>
          <w:tab w:val="left" w:pos="12322"/>
        </w:tabs>
        <w:spacing w:line="288" w:lineRule="auto"/>
        <w:ind w:left="993" w:hanging="709"/>
        <w:jc w:val="both"/>
        <w:rPr>
          <w:rFonts w:ascii="Calibri" w:eastAsia="Tahoma" w:hAnsi="Calibri" w:cs="Tahoma"/>
          <w:sz w:val="22"/>
          <w:szCs w:val="22"/>
          <w:lang w:eastAsia="en-US"/>
        </w:rPr>
      </w:pPr>
      <w:r w:rsidRPr="00010564">
        <w:rPr>
          <w:rFonts w:ascii="Calibri" w:eastAsia="Tahoma" w:hAnsi="Calibri" w:cs="Tahoma"/>
          <w:sz w:val="22"/>
          <w:szCs w:val="22"/>
          <w:lang w:eastAsia="en-US"/>
        </w:rPr>
        <w:t>Ελάχιστη αυτονομία &gt; 5 min (για πλήρες φορτίο), με τουλάχιστον δύο εξόδους IEC 320 C13, με συντελεστή ισχύος εξόδου &gt; 0,85 και οθόνη τύπου LED ή LCD</w:t>
      </w:r>
    </w:p>
    <w:p w:rsidR="00B032A6" w:rsidRPr="009353A7" w:rsidRDefault="00B032A6" w:rsidP="00B032A6">
      <w:pPr>
        <w:spacing w:line="276" w:lineRule="auto"/>
        <w:jc w:val="center"/>
        <w:rPr>
          <w:sz w:val="16"/>
          <w:szCs w:val="16"/>
        </w:rPr>
      </w:pPr>
    </w:p>
    <w:p w:rsidR="00527CA8" w:rsidRPr="000F05E5" w:rsidRDefault="000A7D2D" w:rsidP="00527CA8">
      <w:pPr>
        <w:pStyle w:val="a3"/>
        <w:numPr>
          <w:ilvl w:val="0"/>
          <w:numId w:val="34"/>
        </w:numPr>
        <w:tabs>
          <w:tab w:val="clear" w:pos="360"/>
          <w:tab w:val="num" w:pos="851"/>
          <w:tab w:val="left" w:pos="12322"/>
        </w:tabs>
        <w:spacing w:line="288" w:lineRule="auto"/>
        <w:ind w:firstLine="66"/>
        <w:jc w:val="both"/>
        <w:rPr>
          <w:rFonts w:ascii="Calibri" w:eastAsia="Tahoma" w:hAnsi="Calibri" w:cs="Tahoma"/>
          <w:sz w:val="22"/>
          <w:szCs w:val="22"/>
          <w:lang w:eastAsia="en-US"/>
        </w:rPr>
      </w:pPr>
      <w:r w:rsidRPr="00A87060">
        <w:rPr>
          <w:rFonts w:ascii="Calibri" w:hAnsi="Calibri"/>
          <w:b/>
        </w:rPr>
        <w:t xml:space="preserve"> </w:t>
      </w:r>
      <w:r w:rsidR="00527CA8" w:rsidRPr="000F05E5">
        <w:rPr>
          <w:rFonts w:ascii="Calibri" w:eastAsia="Tahoma" w:hAnsi="Calibri" w:cs="Tahoma"/>
          <w:b/>
          <w:sz w:val="22"/>
          <w:szCs w:val="22"/>
          <w:lang w:eastAsia="en-US"/>
        </w:rPr>
        <w:t>Γ</w:t>
      </w:r>
      <w:r w:rsidR="00527CA8">
        <w:rPr>
          <w:rFonts w:ascii="Calibri" w:eastAsia="Tahoma" w:hAnsi="Calibri" w:cs="Tahoma"/>
          <w:b/>
          <w:sz w:val="22"/>
          <w:szCs w:val="22"/>
          <w:lang w:eastAsia="en-US"/>
        </w:rPr>
        <w:t>ΕΝΙΚΕΣ ΑΠΑΙΤΗΣΕΙΣ</w:t>
      </w:r>
    </w:p>
    <w:p w:rsidR="00527CA8" w:rsidRDefault="00527CA8" w:rsidP="00527CA8">
      <w:pPr>
        <w:pStyle w:val="a3"/>
        <w:numPr>
          <w:ilvl w:val="0"/>
          <w:numId w:val="35"/>
        </w:numPr>
        <w:tabs>
          <w:tab w:val="left" w:pos="12322"/>
        </w:tabs>
        <w:spacing w:line="288" w:lineRule="auto"/>
        <w:jc w:val="both"/>
        <w:rPr>
          <w:rFonts w:ascii="Calibri" w:eastAsia="Tahoma" w:hAnsi="Calibri" w:cs="Tahoma"/>
          <w:sz w:val="22"/>
          <w:szCs w:val="22"/>
          <w:lang w:eastAsia="en-US"/>
        </w:rPr>
      </w:pPr>
      <w:r>
        <w:rPr>
          <w:rFonts w:ascii="Calibri" w:eastAsia="Tahoma" w:hAnsi="Calibri" w:cs="Tahoma"/>
          <w:sz w:val="22"/>
          <w:szCs w:val="22"/>
          <w:lang w:eastAsia="en-US"/>
        </w:rPr>
        <w:t xml:space="preserve">Ο κατασκευαστής οίκος θα είναι πιστοποιημένος κατά </w:t>
      </w:r>
      <w:r w:rsidRPr="000F05E5">
        <w:rPr>
          <w:rFonts w:ascii="Calibri" w:eastAsia="Tahoma" w:hAnsi="Calibri" w:cs="Tahoma"/>
          <w:sz w:val="22"/>
          <w:szCs w:val="22"/>
          <w:lang w:eastAsia="en-US"/>
        </w:rPr>
        <w:t>ISO 9001</w:t>
      </w:r>
    </w:p>
    <w:p w:rsidR="00527CA8" w:rsidRPr="00527CA8" w:rsidRDefault="00527CA8" w:rsidP="00527CA8">
      <w:pPr>
        <w:pStyle w:val="a3"/>
        <w:numPr>
          <w:ilvl w:val="0"/>
          <w:numId w:val="35"/>
        </w:numPr>
        <w:tabs>
          <w:tab w:val="left" w:pos="12322"/>
        </w:tabs>
        <w:spacing w:line="288" w:lineRule="auto"/>
        <w:jc w:val="both"/>
        <w:rPr>
          <w:rFonts w:ascii="Calibri" w:eastAsia="Tahoma" w:hAnsi="Calibri" w:cs="Tahoma"/>
          <w:sz w:val="22"/>
          <w:szCs w:val="22"/>
          <w:lang w:eastAsia="en-US"/>
        </w:rPr>
      </w:pPr>
      <w:r w:rsidRPr="00527CA8">
        <w:rPr>
          <w:rFonts w:ascii="Calibri" w:eastAsia="Tahoma" w:hAnsi="Calibri" w:cs="Tahoma"/>
          <w:sz w:val="22"/>
          <w:szCs w:val="22"/>
          <w:lang w:eastAsia="en-US"/>
        </w:rPr>
        <w:t>Θα είναι κατάλληλο για υποστήριξη ηλεκτρονικών συσκευών και Ηλεκτρονικών Υπολογιστικών Συστημάτων.</w:t>
      </w:r>
    </w:p>
    <w:p w:rsidR="00527CA8" w:rsidRPr="00527CA8" w:rsidRDefault="00527CA8" w:rsidP="00527CA8">
      <w:pPr>
        <w:pStyle w:val="a3"/>
        <w:numPr>
          <w:ilvl w:val="0"/>
          <w:numId w:val="35"/>
        </w:numPr>
        <w:tabs>
          <w:tab w:val="left" w:pos="12322"/>
        </w:tabs>
        <w:spacing w:line="288" w:lineRule="auto"/>
        <w:jc w:val="both"/>
        <w:rPr>
          <w:rFonts w:ascii="Calibri" w:eastAsia="Tahoma" w:hAnsi="Calibri" w:cs="Tahoma"/>
          <w:sz w:val="22"/>
          <w:szCs w:val="22"/>
          <w:lang w:eastAsia="en-US"/>
        </w:rPr>
      </w:pPr>
      <w:r w:rsidRPr="00527CA8">
        <w:rPr>
          <w:rFonts w:ascii="Calibri" w:eastAsia="Tahoma" w:hAnsi="Calibri" w:cs="Tahoma"/>
          <w:sz w:val="22"/>
          <w:szCs w:val="22"/>
          <w:lang w:eastAsia="en-US"/>
        </w:rPr>
        <w:t>Θα παρέχεται γραπτή εγγύηση καλής λειτουργίας, διάρκειας δύο (2) ετών (συμπεριλαμβανομένων των συσσωρευτών).</w:t>
      </w:r>
    </w:p>
    <w:p w:rsidR="00527CA8" w:rsidRPr="00527CA8" w:rsidRDefault="00527CA8" w:rsidP="00527CA8">
      <w:pPr>
        <w:pStyle w:val="a3"/>
        <w:numPr>
          <w:ilvl w:val="0"/>
          <w:numId w:val="35"/>
        </w:numPr>
        <w:tabs>
          <w:tab w:val="left" w:pos="12322"/>
        </w:tabs>
        <w:spacing w:line="288" w:lineRule="auto"/>
        <w:jc w:val="both"/>
        <w:rPr>
          <w:rFonts w:ascii="Calibri" w:eastAsia="Tahoma" w:hAnsi="Calibri" w:cs="Tahoma"/>
          <w:sz w:val="22"/>
          <w:szCs w:val="22"/>
          <w:lang w:eastAsia="en-US"/>
        </w:rPr>
      </w:pPr>
      <w:r w:rsidRPr="00527CA8">
        <w:rPr>
          <w:rFonts w:ascii="Calibri" w:eastAsia="Tahoma" w:hAnsi="Calibri" w:cs="Tahoma"/>
          <w:sz w:val="22"/>
          <w:szCs w:val="22"/>
          <w:lang w:eastAsia="en-US"/>
        </w:rPr>
        <w:t>Θα συνοδεύεται από όλα τα απαιτούμενα παρελκόμενα (καλώδια, βύσματα, ασφάλειες, CD με λογισμικό κλπ.).</w:t>
      </w:r>
    </w:p>
    <w:p w:rsidR="00527CA8" w:rsidRPr="00527CA8" w:rsidRDefault="00527CA8" w:rsidP="00527CA8">
      <w:pPr>
        <w:pStyle w:val="a3"/>
        <w:numPr>
          <w:ilvl w:val="0"/>
          <w:numId w:val="35"/>
        </w:numPr>
        <w:tabs>
          <w:tab w:val="left" w:pos="12322"/>
        </w:tabs>
        <w:spacing w:line="288" w:lineRule="auto"/>
        <w:jc w:val="both"/>
        <w:rPr>
          <w:rFonts w:ascii="Calibri" w:eastAsia="Tahoma" w:hAnsi="Calibri" w:cs="Tahoma"/>
          <w:sz w:val="22"/>
          <w:szCs w:val="22"/>
          <w:lang w:eastAsia="en-US"/>
        </w:rPr>
      </w:pPr>
      <w:r w:rsidRPr="00527CA8">
        <w:rPr>
          <w:rFonts w:ascii="Calibri" w:eastAsia="Tahoma" w:hAnsi="Calibri" w:cs="Tahoma"/>
          <w:sz w:val="22"/>
          <w:szCs w:val="22"/>
          <w:lang w:eastAsia="en-US"/>
        </w:rPr>
        <w:t xml:space="preserve">Χρόνος Παράδοσης: </w:t>
      </w:r>
      <w:r>
        <w:rPr>
          <w:rFonts w:ascii="Calibri" w:eastAsia="Tahoma" w:hAnsi="Calibri" w:cs="Tahoma"/>
          <w:sz w:val="22"/>
          <w:szCs w:val="22"/>
          <w:lang w:eastAsia="en-US"/>
        </w:rPr>
        <w:t>σαράντα πέντε (</w:t>
      </w:r>
      <w:r w:rsidRPr="00527CA8">
        <w:rPr>
          <w:rFonts w:ascii="Calibri" w:eastAsia="Tahoma" w:hAnsi="Calibri" w:cs="Tahoma"/>
          <w:sz w:val="22"/>
          <w:szCs w:val="22"/>
          <w:lang w:eastAsia="en-US"/>
        </w:rPr>
        <w:t>45</w:t>
      </w:r>
      <w:r>
        <w:rPr>
          <w:rFonts w:ascii="Calibri" w:eastAsia="Tahoma" w:hAnsi="Calibri" w:cs="Tahoma"/>
          <w:sz w:val="22"/>
          <w:szCs w:val="22"/>
          <w:lang w:eastAsia="en-US"/>
        </w:rPr>
        <w:t>)</w:t>
      </w:r>
      <w:r w:rsidRPr="00527CA8">
        <w:rPr>
          <w:rFonts w:ascii="Calibri" w:eastAsia="Tahoma" w:hAnsi="Calibri" w:cs="Tahoma"/>
          <w:sz w:val="22"/>
          <w:szCs w:val="22"/>
          <w:lang w:eastAsia="en-US"/>
        </w:rPr>
        <w:t xml:space="preserve"> ημέρες από την </w:t>
      </w:r>
      <w:r w:rsidR="00820A9A" w:rsidRPr="0085050A">
        <w:rPr>
          <w:rFonts w:ascii="Calibri" w:hAnsi="Calibri" w:cs="Tahoma"/>
          <w:sz w:val="22"/>
          <w:szCs w:val="22"/>
        </w:rPr>
        <w:t>ανάρτηση της σύμβασης στο ΚΗΜΔΗΣ</w:t>
      </w:r>
      <w:r w:rsidRPr="00527CA8">
        <w:rPr>
          <w:rFonts w:ascii="Calibri" w:eastAsia="Tahoma" w:hAnsi="Calibri" w:cs="Tahoma"/>
          <w:sz w:val="22"/>
          <w:szCs w:val="22"/>
          <w:lang w:eastAsia="en-US"/>
        </w:rPr>
        <w:t>.</w:t>
      </w:r>
    </w:p>
    <w:p w:rsidR="00AA2EB2" w:rsidRPr="00AA2EB2" w:rsidRDefault="003F1CC8" w:rsidP="00AA2EB2">
      <w:pPr>
        <w:jc w:val="center"/>
        <w:rPr>
          <w:rFonts w:asciiTheme="minorHAnsi" w:eastAsiaTheme="minorHAnsi" w:hAnsiTheme="minorHAnsi" w:cstheme="minorBidi"/>
          <w:sz w:val="18"/>
          <w:szCs w:val="18"/>
          <w:lang w:eastAsia="en-US"/>
        </w:rPr>
      </w:pPr>
      <w:r>
        <w:rPr>
          <w:rFonts w:ascii="Calibri" w:hAnsi="Calibri"/>
          <w:b/>
        </w:rPr>
        <w:fldChar w:fldCharType="begin"/>
      </w:r>
      <w:r w:rsidRPr="00AA2EB2">
        <w:rPr>
          <w:rFonts w:ascii="Calibri" w:hAnsi="Calibri"/>
          <w:b/>
        </w:rPr>
        <w:instrText xml:space="preserve"> </w:instrText>
      </w:r>
      <w:r w:rsidRPr="00AA2EB2">
        <w:rPr>
          <w:rFonts w:ascii="Calibri" w:hAnsi="Calibri"/>
          <w:b/>
          <w:lang w:val="en-US"/>
        </w:rPr>
        <w:instrText>LINK</w:instrText>
      </w:r>
      <w:r w:rsidRPr="00AA2EB2">
        <w:rPr>
          <w:rFonts w:ascii="Calibri" w:hAnsi="Calibri"/>
          <w:b/>
        </w:rPr>
        <w:instrText xml:space="preserve"> </w:instrText>
      </w:r>
      <w:r w:rsidR="006F0D28">
        <w:rPr>
          <w:rFonts w:ascii="Calibri" w:hAnsi="Calibri"/>
          <w:b/>
        </w:rPr>
        <w:instrText xml:space="preserve">Excel.Sheet.12 "C:\\Users\\pc_9_248\\Desktop\\ΣΕΒΗ\\ΔΙΑΓΩΝΙΣΜΟΙ\\ΚΑΕ 0899\\ΠΡΟΔΙΑΓΡΑΦΕΣ ΔΙΑΚΡΙΒΩΣΕΩΝ 2019 FINAL (003).xlsx" "ΜΕ ΠΑΡΑΜΕΤΡΟ ΤΗ ΘΕΡΜΟΚΡΑΣΙΑ!R1C1:R116C11" </w:instrText>
      </w:r>
      <w:r w:rsidRPr="00AA2EB2">
        <w:rPr>
          <w:rFonts w:ascii="Calibri" w:hAnsi="Calibri"/>
          <w:b/>
        </w:rPr>
        <w:instrText>\</w:instrText>
      </w:r>
      <w:r w:rsidRPr="00AA2EB2">
        <w:rPr>
          <w:rFonts w:ascii="Calibri" w:hAnsi="Calibri"/>
          <w:b/>
          <w:lang w:val="en-US"/>
        </w:rPr>
        <w:instrText>a</w:instrText>
      </w:r>
      <w:r w:rsidRPr="00AA2EB2">
        <w:rPr>
          <w:rFonts w:ascii="Calibri" w:hAnsi="Calibri"/>
          <w:b/>
        </w:rPr>
        <w:instrText xml:space="preserve"> \</w:instrText>
      </w:r>
      <w:r w:rsidRPr="00AA2EB2">
        <w:rPr>
          <w:rFonts w:ascii="Calibri" w:hAnsi="Calibri"/>
          <w:b/>
          <w:lang w:val="en-US"/>
        </w:rPr>
        <w:instrText>f</w:instrText>
      </w:r>
      <w:r w:rsidRPr="00AA2EB2">
        <w:rPr>
          <w:rFonts w:ascii="Calibri" w:hAnsi="Calibri"/>
          <w:b/>
        </w:rPr>
        <w:instrText xml:space="preserve"> 5 \</w:instrText>
      </w:r>
      <w:r w:rsidRPr="00AA2EB2">
        <w:rPr>
          <w:rFonts w:ascii="Calibri" w:hAnsi="Calibri"/>
          <w:b/>
          <w:lang w:val="en-US"/>
        </w:rPr>
        <w:instrText>h</w:instrText>
      </w:r>
      <w:r w:rsidRPr="00AA2EB2">
        <w:rPr>
          <w:rFonts w:ascii="Calibri" w:hAnsi="Calibri"/>
          <w:b/>
        </w:rPr>
        <w:instrText xml:space="preserve">  \* </w:instrText>
      </w:r>
      <w:r w:rsidRPr="00AA2EB2">
        <w:rPr>
          <w:rFonts w:ascii="Calibri" w:hAnsi="Calibri"/>
          <w:b/>
          <w:lang w:val="en-US"/>
        </w:rPr>
        <w:instrText>MERGEFORMAT</w:instrText>
      </w:r>
      <w:r w:rsidRPr="00AA2EB2">
        <w:rPr>
          <w:rFonts w:ascii="Calibri" w:hAnsi="Calibri"/>
          <w:b/>
        </w:rPr>
        <w:instrText xml:space="preserve"> </w:instrText>
      </w:r>
      <w:r>
        <w:rPr>
          <w:rFonts w:ascii="Calibri" w:hAnsi="Calibri"/>
          <w:b/>
        </w:rPr>
        <w:fldChar w:fldCharType="separate"/>
      </w:r>
    </w:p>
    <w:p w:rsidR="00E94175" w:rsidRDefault="003F1CC8" w:rsidP="00B032A6">
      <w:pPr>
        <w:rPr>
          <w:rFonts w:ascii="Calibri" w:hAnsi="Calibri"/>
          <w:b/>
        </w:rPr>
      </w:pPr>
      <w:r>
        <w:rPr>
          <w:rFonts w:ascii="Calibri" w:hAnsi="Calibri"/>
          <w:b/>
        </w:rPr>
        <w:fldChar w:fldCharType="end"/>
      </w:r>
    </w:p>
    <w:p w:rsidR="004013CF" w:rsidRDefault="004013CF" w:rsidP="000A7D2D">
      <w:pPr>
        <w:rPr>
          <w:rFonts w:ascii="Calibri" w:hAnsi="Calibri"/>
          <w:b/>
          <w:sz w:val="22"/>
          <w:szCs w:val="22"/>
        </w:rPr>
      </w:pPr>
    </w:p>
    <w:p w:rsidR="004013CF" w:rsidRDefault="004013CF" w:rsidP="000A7D2D">
      <w:pPr>
        <w:rPr>
          <w:rFonts w:ascii="Calibri" w:hAnsi="Calibri"/>
          <w:b/>
          <w:sz w:val="22"/>
          <w:szCs w:val="22"/>
        </w:rPr>
      </w:pPr>
    </w:p>
    <w:p w:rsidR="004013CF" w:rsidRDefault="004013CF" w:rsidP="000A7D2D">
      <w:pPr>
        <w:rPr>
          <w:rFonts w:ascii="Calibri" w:hAnsi="Calibri"/>
          <w:b/>
          <w:sz w:val="22"/>
          <w:szCs w:val="22"/>
        </w:rPr>
      </w:pPr>
    </w:p>
    <w:p w:rsidR="00F063A3" w:rsidRDefault="00F063A3" w:rsidP="000A7D2D">
      <w:pPr>
        <w:rPr>
          <w:rFonts w:ascii="Calibri" w:hAnsi="Calibri"/>
          <w:b/>
          <w:sz w:val="22"/>
          <w:szCs w:val="22"/>
        </w:rPr>
      </w:pPr>
    </w:p>
    <w:p w:rsidR="00F063A3" w:rsidRDefault="00F063A3" w:rsidP="000A7D2D">
      <w:pPr>
        <w:rPr>
          <w:rFonts w:ascii="Calibri" w:hAnsi="Calibri"/>
          <w:b/>
          <w:sz w:val="22"/>
          <w:szCs w:val="22"/>
        </w:rPr>
      </w:pPr>
    </w:p>
    <w:p w:rsidR="00F063A3" w:rsidRDefault="00F063A3" w:rsidP="000A7D2D">
      <w:pPr>
        <w:rPr>
          <w:rFonts w:ascii="Calibri" w:hAnsi="Calibri"/>
          <w:b/>
          <w:sz w:val="22"/>
          <w:szCs w:val="22"/>
        </w:rPr>
      </w:pPr>
    </w:p>
    <w:p w:rsidR="00F063A3" w:rsidRDefault="00F063A3" w:rsidP="000A7D2D">
      <w:pPr>
        <w:rPr>
          <w:rFonts w:ascii="Calibri" w:hAnsi="Calibri"/>
          <w:b/>
          <w:sz w:val="22"/>
          <w:szCs w:val="22"/>
        </w:rPr>
      </w:pPr>
    </w:p>
    <w:p w:rsidR="00F063A3" w:rsidRDefault="00F063A3" w:rsidP="000A7D2D">
      <w:pPr>
        <w:rPr>
          <w:rFonts w:ascii="Calibri" w:hAnsi="Calibri"/>
          <w:b/>
          <w:sz w:val="22"/>
          <w:szCs w:val="22"/>
        </w:rPr>
      </w:pPr>
    </w:p>
    <w:p w:rsidR="00F063A3" w:rsidRDefault="00F063A3" w:rsidP="000A7D2D">
      <w:pPr>
        <w:rPr>
          <w:rFonts w:ascii="Calibri" w:hAnsi="Calibri"/>
          <w:b/>
          <w:sz w:val="22"/>
          <w:szCs w:val="22"/>
        </w:rPr>
      </w:pPr>
    </w:p>
    <w:p w:rsidR="00694C58" w:rsidRDefault="00694C58" w:rsidP="000A7D2D">
      <w:pPr>
        <w:rPr>
          <w:rFonts w:ascii="Calibri" w:hAnsi="Calibri"/>
          <w:b/>
          <w:sz w:val="22"/>
          <w:szCs w:val="22"/>
        </w:rPr>
      </w:pPr>
    </w:p>
    <w:p w:rsidR="00694C58" w:rsidRDefault="00694C58" w:rsidP="000A7D2D">
      <w:pPr>
        <w:rPr>
          <w:rFonts w:ascii="Calibri" w:hAnsi="Calibri"/>
          <w:b/>
          <w:sz w:val="22"/>
          <w:szCs w:val="22"/>
        </w:rPr>
      </w:pPr>
    </w:p>
    <w:p w:rsidR="00694C58" w:rsidRDefault="00694C58" w:rsidP="000A7D2D">
      <w:pPr>
        <w:rPr>
          <w:rFonts w:ascii="Calibri" w:hAnsi="Calibri"/>
          <w:b/>
          <w:sz w:val="22"/>
          <w:szCs w:val="22"/>
        </w:rPr>
      </w:pPr>
    </w:p>
    <w:p w:rsidR="00694C58" w:rsidRDefault="00694C58" w:rsidP="000A7D2D">
      <w:pPr>
        <w:rPr>
          <w:rFonts w:ascii="Calibri" w:hAnsi="Calibri"/>
          <w:b/>
          <w:sz w:val="22"/>
          <w:szCs w:val="22"/>
        </w:rPr>
      </w:pPr>
    </w:p>
    <w:p w:rsidR="00F063A3" w:rsidRDefault="00F063A3" w:rsidP="000A7D2D">
      <w:pPr>
        <w:rPr>
          <w:rFonts w:ascii="Calibri" w:hAnsi="Calibri"/>
          <w:b/>
          <w:sz w:val="22"/>
          <w:szCs w:val="22"/>
        </w:rPr>
      </w:pPr>
    </w:p>
    <w:p w:rsidR="00F063A3" w:rsidRDefault="00F063A3" w:rsidP="000A7D2D">
      <w:pPr>
        <w:rPr>
          <w:rFonts w:ascii="Calibri" w:hAnsi="Calibri"/>
          <w:b/>
          <w:sz w:val="22"/>
          <w:szCs w:val="22"/>
        </w:rPr>
      </w:pPr>
    </w:p>
    <w:p w:rsidR="004013CF" w:rsidRDefault="004013CF" w:rsidP="000A7D2D">
      <w:pPr>
        <w:rPr>
          <w:rFonts w:ascii="Calibri" w:hAnsi="Calibri"/>
          <w:b/>
          <w:sz w:val="22"/>
          <w:szCs w:val="22"/>
        </w:rPr>
      </w:pPr>
    </w:p>
    <w:p w:rsidR="000A7D2D" w:rsidRPr="002F6645" w:rsidRDefault="000A7D2D" w:rsidP="002F6645">
      <w:pPr>
        <w:jc w:val="center"/>
        <w:rPr>
          <w:rFonts w:ascii="Calibri" w:hAnsi="Calibri"/>
          <w:b/>
          <w:sz w:val="22"/>
          <w:szCs w:val="22"/>
        </w:rPr>
      </w:pPr>
      <w:r w:rsidRPr="002F6645">
        <w:rPr>
          <w:rFonts w:ascii="Calibri" w:hAnsi="Calibri"/>
          <w:b/>
          <w:sz w:val="22"/>
          <w:szCs w:val="22"/>
        </w:rPr>
        <w:lastRenderedPageBreak/>
        <w:t>ΠΑΡΑΡΤΗΜΑ Β:  ΥΠΟΔΕΙΓΜΑ ΤΕΧΝΙΚΗΣ ΠΡΟΣΦΟΡΑΣ</w:t>
      </w:r>
    </w:p>
    <w:p w:rsidR="000A7D2D" w:rsidRPr="000A7D2D" w:rsidRDefault="000A7D2D" w:rsidP="000A7D2D"/>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5387"/>
      </w:tblGrid>
      <w:tr w:rsidR="000A7D2D" w:rsidRPr="002F6645" w:rsidTr="002F6645">
        <w:trPr>
          <w:trHeight w:val="417"/>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keepNext/>
              <w:jc w:val="center"/>
              <w:outlineLvl w:val="0"/>
              <w:rPr>
                <w:rFonts w:ascii="Calibri" w:hAnsi="Calibri" w:cs="Tahoma"/>
                <w:b/>
                <w:bCs/>
                <w:i/>
                <w:iCs/>
                <w:color w:val="000000"/>
                <w:sz w:val="22"/>
                <w:szCs w:val="22"/>
              </w:rPr>
            </w:pPr>
            <w:r w:rsidRPr="002F6645">
              <w:rPr>
                <w:rFonts w:ascii="Calibri" w:hAnsi="Calibri" w:cs="Tahoma"/>
                <w:b/>
                <w:sz w:val="22"/>
                <w:szCs w:val="22"/>
              </w:rPr>
              <w:t>ΤΕΧΝΙΚΗ ΠΡΟΣΦΟΡΑ</w:t>
            </w:r>
          </w:p>
        </w:tc>
      </w:tr>
      <w:tr w:rsidR="000A7D2D" w:rsidRPr="002F6645" w:rsidTr="002F6645">
        <w:trPr>
          <w:trHeight w:val="28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ΕΠΩΝΥΜΙΑ</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rsidTr="002F6645">
        <w:trPr>
          <w:trHeight w:val="27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ΔΙΕΥΘΥΝΣΗ, Τ.Κ., ΠΟΛΗ ΕΔΡΑΣ</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rsidTr="002F6645">
        <w:trPr>
          <w:trHeight w:val="27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 xml:space="preserve">ΤΗΛΕΦΩΝΑ / ΦΑΞ / </w:t>
            </w:r>
            <w:r w:rsidRPr="002F6645">
              <w:rPr>
                <w:rFonts w:ascii="Calibri" w:hAnsi="Calibri" w:cs="Tahoma"/>
                <w:b/>
                <w:color w:val="000000"/>
                <w:sz w:val="22"/>
                <w:szCs w:val="22"/>
                <w:lang w:val="en-US"/>
              </w:rPr>
              <w:t>E</w:t>
            </w:r>
            <w:r w:rsidRPr="002F6645">
              <w:rPr>
                <w:rFonts w:ascii="Calibri" w:hAnsi="Calibri" w:cs="Tahoma"/>
                <w:b/>
                <w:color w:val="000000"/>
                <w:sz w:val="22"/>
                <w:szCs w:val="22"/>
              </w:rPr>
              <w:t>-</w:t>
            </w:r>
            <w:r w:rsidRPr="002F6645">
              <w:rPr>
                <w:rFonts w:ascii="Calibri" w:hAnsi="Calibri" w:cs="Tahoma"/>
                <w:b/>
                <w:color w:val="000000"/>
                <w:sz w:val="22"/>
                <w:szCs w:val="22"/>
                <w:lang w:val="en-US"/>
              </w:rPr>
              <w:t>MAIL</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rsidTr="002F6645">
        <w:trPr>
          <w:trHeight w:val="26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ΑΦΜ – Δ</w:t>
            </w:r>
            <w:r w:rsidRPr="002F6645">
              <w:rPr>
                <w:rFonts w:ascii="Calibri" w:hAnsi="Calibri" w:cs="Tahoma"/>
                <w:b/>
                <w:color w:val="000000"/>
                <w:sz w:val="22"/>
                <w:szCs w:val="22"/>
                <w:lang w:val="en-US"/>
              </w:rPr>
              <w:t>OY</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rsidTr="002F6645">
        <w:trPr>
          <w:trHeight w:val="28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ΝΟΜΙΜΟΣ ΕΚΠΡΟΣΩΠΟΣ</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rsidTr="002F6645">
        <w:trPr>
          <w:trHeight w:val="2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Α.Δ.Τ. (Νομίμου εκπροσώπου)</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rsidTr="002F6645">
        <w:trPr>
          <w:trHeight w:val="276"/>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Υπεύθυνος Επικοινωνίας</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bl>
    <w:p w:rsidR="000A7D2D" w:rsidRDefault="000A7D2D" w:rsidP="000A7D2D"/>
    <w:p w:rsidR="001206E1" w:rsidRPr="004B5018" w:rsidRDefault="004B5018" w:rsidP="004B5018">
      <w:pPr>
        <w:suppressAutoHyphens/>
        <w:jc w:val="center"/>
        <w:rPr>
          <w:rFonts w:asciiTheme="minorHAnsi" w:hAnsiTheme="minorHAnsi" w:cstheme="minorHAnsi"/>
          <w:b/>
          <w:bCs/>
          <w:color w:val="000000"/>
          <w:sz w:val="22"/>
          <w:szCs w:val="22"/>
          <w:u w:val="single"/>
          <w:lang w:eastAsia="zh-CN"/>
        </w:rPr>
      </w:pPr>
      <w:r w:rsidRPr="004B5018">
        <w:rPr>
          <w:rFonts w:asciiTheme="minorHAnsi" w:hAnsiTheme="minorHAnsi" w:cstheme="minorHAnsi"/>
          <w:b/>
          <w:bCs/>
          <w:color w:val="000000"/>
          <w:sz w:val="22"/>
          <w:szCs w:val="22"/>
          <w:u w:val="single"/>
          <w:lang w:eastAsia="zh-CN"/>
        </w:rPr>
        <w:t xml:space="preserve">ΤΜΗΜΑ 1 </w:t>
      </w:r>
    </w:p>
    <w:tbl>
      <w:tblPr>
        <w:tblW w:w="10632" w:type="dxa"/>
        <w:tblInd w:w="-5" w:type="dxa"/>
        <w:tblLayout w:type="fixed"/>
        <w:tblLook w:val="04A0" w:firstRow="1" w:lastRow="0" w:firstColumn="1" w:lastColumn="0" w:noHBand="0" w:noVBand="1"/>
      </w:tblPr>
      <w:tblGrid>
        <w:gridCol w:w="6379"/>
        <w:gridCol w:w="1418"/>
        <w:gridCol w:w="1275"/>
        <w:gridCol w:w="1560"/>
      </w:tblGrid>
      <w:tr w:rsidR="002F6645" w:rsidRPr="00C25895" w:rsidTr="002F6645">
        <w:trPr>
          <w:trHeight w:val="791"/>
        </w:trPr>
        <w:tc>
          <w:tcPr>
            <w:tcW w:w="637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2F6645" w:rsidRPr="00C25895" w:rsidRDefault="002F6645"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2F6645" w:rsidRPr="00C25895" w:rsidRDefault="002F6645"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2F6645" w:rsidRPr="00C25895" w:rsidRDefault="002F6645"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2F6645" w:rsidRPr="00C25895" w:rsidRDefault="002F6645"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ΠΑΡΑΠΟΜΠΗ</w:t>
            </w:r>
          </w:p>
        </w:tc>
      </w:tr>
      <w:tr w:rsidR="002F6645" w:rsidRPr="00C25895" w:rsidTr="002F6645">
        <w:trPr>
          <w:trHeight w:val="52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2F6645" w:rsidRPr="00C25895" w:rsidRDefault="002F6645" w:rsidP="00F3185F">
            <w:pPr>
              <w:suppressAutoHyphens/>
              <w:rPr>
                <w:rFonts w:asciiTheme="minorHAnsi" w:eastAsia="Calibri" w:hAnsiTheme="minorHAnsi" w:cstheme="minorHAnsi"/>
                <w:b/>
                <w:color w:val="000000" w:themeColor="text1"/>
                <w:sz w:val="22"/>
                <w:szCs w:val="22"/>
                <w:lang w:eastAsia="zh-CN"/>
              </w:rPr>
            </w:pPr>
            <w:r w:rsidRPr="00C25895">
              <w:rPr>
                <w:rFonts w:asciiTheme="minorHAnsi" w:eastAsia="Calibri" w:hAnsiTheme="minorHAnsi" w:cstheme="minorHAnsi"/>
                <w:b/>
                <w:color w:val="000000" w:themeColor="text1"/>
                <w:sz w:val="22"/>
                <w:szCs w:val="22"/>
                <w:lang w:eastAsia="zh-CN"/>
              </w:rPr>
              <w:t>1. ΓΕΝΙΚΑ</w:t>
            </w:r>
          </w:p>
          <w:p w:rsidR="002F6645" w:rsidRDefault="002F6645" w:rsidP="00F3185F">
            <w:pPr>
              <w:suppressAutoHyphens/>
              <w:rPr>
                <w:rFonts w:ascii="Calibri" w:eastAsia="Tahoma" w:hAnsi="Calibri" w:cs="Tahoma"/>
                <w:b/>
                <w:sz w:val="22"/>
                <w:szCs w:val="22"/>
                <w:lang w:eastAsia="en-US"/>
              </w:rPr>
            </w:pPr>
            <w:r w:rsidRPr="0070334F">
              <w:rPr>
                <w:rFonts w:asciiTheme="minorHAnsi" w:hAnsiTheme="minorHAnsi" w:cstheme="minorHAnsi"/>
                <w:b/>
                <w:color w:val="000000" w:themeColor="text1"/>
                <w:sz w:val="22"/>
                <w:szCs w:val="22"/>
                <w:lang w:eastAsia="zh-CN"/>
              </w:rPr>
              <w:t>ΕΙΔΟΣ</w:t>
            </w:r>
            <w:r w:rsidR="004B5018">
              <w:rPr>
                <w:rFonts w:asciiTheme="minorHAnsi" w:hAnsiTheme="minorHAnsi" w:cstheme="minorHAnsi"/>
                <w:b/>
                <w:color w:val="000000" w:themeColor="text1"/>
                <w:sz w:val="22"/>
                <w:szCs w:val="22"/>
                <w:lang w:eastAsia="zh-CN"/>
              </w:rPr>
              <w:t xml:space="preserve"> 1</w:t>
            </w:r>
            <w:r w:rsidRPr="0070334F">
              <w:rPr>
                <w:rFonts w:asciiTheme="minorHAnsi" w:hAnsiTheme="minorHAnsi" w:cstheme="minorHAnsi"/>
                <w:b/>
                <w:color w:val="000000" w:themeColor="text1"/>
                <w:sz w:val="22"/>
                <w:szCs w:val="22"/>
                <w:lang w:eastAsia="zh-CN"/>
              </w:rPr>
              <w:t xml:space="preserve">: </w:t>
            </w:r>
            <w:r>
              <w:rPr>
                <w:rFonts w:ascii="Calibri" w:eastAsia="Tahoma" w:hAnsi="Calibri" w:cs="Tahoma"/>
                <w:b/>
                <w:sz w:val="22"/>
                <w:szCs w:val="22"/>
                <w:lang w:eastAsia="en-US"/>
              </w:rPr>
              <w:t>ΗΛΕΚΤΡΟΝΙΚΟ ΠΥΚΝΟΜΕΤΡΟ</w:t>
            </w:r>
          </w:p>
          <w:p w:rsidR="002F6645" w:rsidRPr="00C25895" w:rsidRDefault="002F6645" w:rsidP="00F3185F">
            <w:pPr>
              <w:suppressAutoHyphens/>
              <w:rPr>
                <w:rFonts w:asciiTheme="minorHAnsi" w:hAnsiTheme="minorHAnsi" w:cstheme="minorHAnsi"/>
                <w:b/>
                <w:color w:val="000000" w:themeColor="text1"/>
                <w:sz w:val="22"/>
                <w:szCs w:val="22"/>
                <w:lang w:eastAsia="zh-CN"/>
              </w:rPr>
            </w:pPr>
            <w:r w:rsidRPr="00C25895">
              <w:rPr>
                <w:rFonts w:asciiTheme="minorHAnsi" w:hAnsiTheme="minorHAnsi" w:cstheme="minorHAnsi"/>
                <w:b/>
                <w:color w:val="000000" w:themeColor="text1"/>
                <w:sz w:val="22"/>
                <w:szCs w:val="22"/>
                <w:lang w:eastAsia="zh-CN"/>
              </w:rPr>
              <w:t>Τεμάχιο 1</w:t>
            </w:r>
          </w:p>
          <w:p w:rsidR="001206E1" w:rsidRPr="001206E1" w:rsidRDefault="001206E1" w:rsidP="001206E1">
            <w:pPr>
              <w:suppressAutoHyphens/>
              <w:rPr>
                <w:rFonts w:asciiTheme="minorHAnsi" w:hAnsiTheme="minorHAnsi" w:cstheme="minorHAnsi"/>
                <w:b/>
                <w:color w:val="000000" w:themeColor="text1"/>
                <w:sz w:val="22"/>
                <w:szCs w:val="22"/>
                <w:lang w:eastAsia="zh-CN"/>
              </w:rPr>
            </w:pPr>
            <w:r w:rsidRPr="001206E1">
              <w:rPr>
                <w:rFonts w:asciiTheme="minorHAnsi" w:hAnsiTheme="minorHAnsi" w:cstheme="minorHAnsi"/>
                <w:b/>
                <w:color w:val="000000" w:themeColor="text1"/>
                <w:sz w:val="22"/>
                <w:szCs w:val="22"/>
                <w:lang w:eastAsia="zh-CN"/>
              </w:rPr>
              <w:t>Προορίζεται για την Χημική Υπηρεσία Αν. Μακεδονίας – Θράκης, Τμήμα Χ.Υ. Καβάλας</w:t>
            </w:r>
          </w:p>
          <w:p w:rsidR="002F6645" w:rsidRPr="00C25895" w:rsidRDefault="001206E1" w:rsidP="00D00DF7">
            <w:pPr>
              <w:suppressAutoHyphens/>
              <w:jc w:val="both"/>
              <w:rPr>
                <w:rFonts w:asciiTheme="minorHAnsi" w:hAnsiTheme="minorHAnsi" w:cstheme="minorHAnsi"/>
                <w:color w:val="000000" w:themeColor="text1"/>
                <w:sz w:val="22"/>
                <w:szCs w:val="22"/>
                <w:lang w:eastAsia="zh-CN"/>
              </w:rPr>
            </w:pPr>
            <w:r>
              <w:rPr>
                <w:rFonts w:ascii="Calibri" w:hAnsi="Calibri"/>
                <w:sz w:val="22"/>
                <w:szCs w:val="22"/>
              </w:rPr>
              <w:t xml:space="preserve">Η </w:t>
            </w:r>
            <w:r w:rsidRPr="001206E1">
              <w:rPr>
                <w:rFonts w:ascii="Calibri" w:hAnsi="Calibri"/>
                <w:sz w:val="22"/>
                <w:szCs w:val="22"/>
              </w:rPr>
              <w:t>Εργαστηριακή συσκευή πάγκου μέτρησης πυκνότητας οινο</w:t>
            </w:r>
            <w:r>
              <w:rPr>
                <w:rFonts w:ascii="Calibri" w:hAnsi="Calibri"/>
                <w:sz w:val="22"/>
                <w:szCs w:val="22"/>
              </w:rPr>
              <w:t>πνεύματος και ποτών με αλκοόλη</w:t>
            </w:r>
            <w:r w:rsidR="002F6645">
              <w:rPr>
                <w:rFonts w:ascii="Calibri" w:hAnsi="Calibri"/>
                <w:sz w:val="22"/>
                <w:szCs w:val="22"/>
              </w:rPr>
              <w:t xml:space="preserve"> δειγμάτων</w:t>
            </w:r>
            <w:r w:rsidR="00D00DF7">
              <w:rPr>
                <w:rFonts w:ascii="Calibri" w:hAnsi="Calibri"/>
                <w:sz w:val="22"/>
                <w:szCs w:val="22"/>
              </w:rPr>
              <w:t xml:space="preserve"> </w:t>
            </w:r>
            <w:r w:rsidR="002F6645" w:rsidRPr="00EC7192">
              <w:rPr>
                <w:rFonts w:ascii="Calibri" w:hAnsi="Calibri"/>
                <w:sz w:val="22"/>
                <w:szCs w:val="22"/>
              </w:rPr>
              <w:t>να πληροί τις ακόλουθες προδιαγραφές</w:t>
            </w:r>
            <w:r w:rsidR="002F6645">
              <w:rPr>
                <w:rFonts w:ascii="Calibri" w:hAnsi="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2F6645" w:rsidRPr="00C25895" w:rsidRDefault="002F6645"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4D2E51">
        <w:trPr>
          <w:trHeight w:val="513"/>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2F6645" w:rsidRPr="00C25895" w:rsidRDefault="002F6645" w:rsidP="00D00DF7">
            <w:pPr>
              <w:spacing w:line="276" w:lineRule="auto"/>
              <w:rPr>
                <w:rFonts w:ascii="Calibri" w:hAnsi="Calibri"/>
                <w:b/>
                <w:sz w:val="22"/>
                <w:szCs w:val="22"/>
              </w:rPr>
            </w:pPr>
            <w:r w:rsidRPr="00C25895">
              <w:rPr>
                <w:rFonts w:asciiTheme="minorHAnsi" w:hAnsiTheme="minorHAnsi" w:cstheme="minorHAnsi"/>
                <w:b/>
                <w:color w:val="000000" w:themeColor="text1"/>
                <w:sz w:val="22"/>
                <w:szCs w:val="22"/>
                <w:lang w:eastAsia="zh-CN"/>
              </w:rPr>
              <w:t xml:space="preserve">2. </w:t>
            </w:r>
            <w:r w:rsidR="00D00DF7" w:rsidRPr="00D00DF7">
              <w:rPr>
                <w:rFonts w:asciiTheme="minorHAnsi" w:hAnsiTheme="minorHAnsi" w:cstheme="minorHAnsi"/>
                <w:b/>
                <w:color w:val="000000" w:themeColor="text1"/>
                <w:sz w:val="22"/>
                <w:szCs w:val="22"/>
                <w:lang w:eastAsia="zh-CN"/>
              </w:rPr>
              <w:t>ΗΛΕΚΤΡΟΝΙΚΟ ΠΥΚΝΟΜΕΤΡΟ</w:t>
            </w:r>
          </w:p>
        </w:tc>
        <w:tc>
          <w:tcPr>
            <w:tcW w:w="1418" w:type="dxa"/>
            <w:tcBorders>
              <w:top w:val="nil"/>
              <w:left w:val="nil"/>
              <w:bottom w:val="single" w:sz="4" w:space="0" w:color="auto"/>
              <w:right w:val="single" w:sz="4" w:space="0" w:color="auto"/>
            </w:tcBorders>
            <w:shd w:val="clear" w:color="auto" w:fill="auto"/>
            <w:vAlign w:val="center"/>
            <w:hideMark/>
          </w:tcPr>
          <w:p w:rsidR="002F6645" w:rsidRPr="00C25895" w:rsidRDefault="002F6645" w:rsidP="00F3185F">
            <w:pPr>
              <w:suppressAutoHyphens/>
              <w:jc w:val="center"/>
              <w:rPr>
                <w:rFonts w:asciiTheme="minorHAnsi" w:hAnsiTheme="minorHAnsi" w:cstheme="minorHAnsi"/>
                <w:strike/>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AB2616">
        <w:trPr>
          <w:trHeight w:val="265"/>
        </w:trPr>
        <w:tc>
          <w:tcPr>
            <w:tcW w:w="6379" w:type="dxa"/>
            <w:tcBorders>
              <w:top w:val="nil"/>
              <w:left w:val="single" w:sz="4" w:space="0" w:color="auto"/>
              <w:bottom w:val="single" w:sz="4" w:space="0" w:color="auto"/>
              <w:right w:val="single" w:sz="4" w:space="0" w:color="auto"/>
            </w:tcBorders>
            <w:shd w:val="clear" w:color="auto" w:fill="auto"/>
            <w:vAlign w:val="center"/>
          </w:tcPr>
          <w:p w:rsidR="00AB2616"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Εύρος μέτρησης : 0 έως 3 </w:t>
            </w:r>
            <w:r w:rsidRPr="00AB2616">
              <w:rPr>
                <w:rFonts w:asciiTheme="minorHAnsi" w:hAnsiTheme="minorHAnsi" w:cstheme="minorHAnsi"/>
                <w:sz w:val="22"/>
                <w:szCs w:val="22"/>
                <w:lang w:val="en-GB"/>
              </w:rPr>
              <w:t>g</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cm</w:t>
            </w:r>
            <w:r w:rsidRPr="00AB2616">
              <w:rPr>
                <w:rFonts w:asciiTheme="minorHAnsi" w:hAnsiTheme="minorHAnsi" w:cstheme="minorHAnsi"/>
                <w:sz w:val="22"/>
                <w:szCs w:val="22"/>
                <w:vertAlign w:val="superscript"/>
              </w:rPr>
              <w:t>3</w:t>
            </w:r>
            <w:r w:rsidRPr="00AB2616">
              <w:rPr>
                <w:rFonts w:asciiTheme="minorHAnsi" w:hAnsiTheme="minorHAnsi" w:cstheme="minorHAnsi"/>
                <w:sz w:val="22"/>
                <w:szCs w:val="22"/>
              </w:rPr>
              <w:t>  για την πυκνότητα</w:t>
            </w:r>
          </w:p>
          <w:p w:rsidR="002F6645" w:rsidRPr="00AB2616" w:rsidRDefault="00AB2616" w:rsidP="00AB2616">
            <w:pPr>
              <w:tabs>
                <w:tab w:val="left" w:pos="10800"/>
              </w:tabs>
              <w:suppressAutoHyphens/>
              <w:spacing w:line="0" w:lineRule="atLeast"/>
              <w:ind w:left="-108"/>
              <w:contextualSpacing/>
              <w:jc w:val="both"/>
              <w:rPr>
                <w:rFonts w:asciiTheme="minorHAnsi" w:hAnsiTheme="minorHAnsi" w:cstheme="minorHAnsi"/>
                <w:sz w:val="22"/>
                <w:szCs w:val="22"/>
              </w:rPr>
            </w:pPr>
            <w:r w:rsidRPr="00AB2616">
              <w:rPr>
                <w:rFonts w:asciiTheme="minorHAnsi" w:hAnsiTheme="minorHAnsi" w:cstheme="minorHAnsi"/>
                <w:sz w:val="22"/>
                <w:szCs w:val="22"/>
              </w:rPr>
              <w:t>                         </w:t>
            </w:r>
            <w:r>
              <w:rPr>
                <w:rFonts w:asciiTheme="minorHAnsi" w:hAnsiTheme="minorHAnsi" w:cstheme="minorHAnsi"/>
                <w:sz w:val="22"/>
                <w:szCs w:val="22"/>
              </w:rPr>
              <w:t xml:space="preserve">               </w:t>
            </w:r>
            <w:r w:rsidRPr="00AB2616">
              <w:rPr>
                <w:rFonts w:asciiTheme="minorHAnsi" w:hAnsiTheme="minorHAnsi" w:cstheme="minorHAnsi"/>
                <w:sz w:val="22"/>
                <w:szCs w:val="22"/>
              </w:rPr>
              <w:t xml:space="preserve"> 0 έως + 100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lang w:val="en-GB"/>
              </w:rPr>
              <w:t>C</w:t>
            </w:r>
            <w:r w:rsidRPr="00AB2616">
              <w:rPr>
                <w:rFonts w:asciiTheme="minorHAnsi" w:hAnsiTheme="minorHAnsi" w:cstheme="minorHAnsi"/>
                <w:sz w:val="22"/>
                <w:szCs w:val="22"/>
              </w:rPr>
              <w:t>  για τη θερμοκρασία.</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AB2616"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Διακριτική ικανότητα: 0,000001 </w:t>
            </w:r>
            <w:r w:rsidRPr="00AB2616">
              <w:rPr>
                <w:rFonts w:asciiTheme="minorHAnsi" w:hAnsiTheme="minorHAnsi" w:cstheme="minorHAnsi"/>
                <w:sz w:val="22"/>
                <w:szCs w:val="22"/>
                <w:lang w:val="en-GB"/>
              </w:rPr>
              <w:t>g</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cm</w:t>
            </w:r>
            <w:r w:rsidRPr="00AB2616">
              <w:rPr>
                <w:rFonts w:asciiTheme="minorHAnsi" w:hAnsiTheme="minorHAnsi" w:cstheme="minorHAnsi"/>
                <w:sz w:val="22"/>
                <w:szCs w:val="22"/>
                <w:vertAlign w:val="superscript"/>
              </w:rPr>
              <w:t>3</w:t>
            </w:r>
            <w:r w:rsidRPr="00AB2616">
              <w:rPr>
                <w:rFonts w:asciiTheme="minorHAnsi" w:hAnsiTheme="minorHAnsi" w:cstheme="minorHAnsi"/>
                <w:sz w:val="22"/>
                <w:szCs w:val="22"/>
              </w:rPr>
              <w:t xml:space="preserve"> για την πυκνότητα και</w:t>
            </w:r>
          </w:p>
          <w:p w:rsidR="002F6645" w:rsidRPr="00C25895" w:rsidRDefault="00AB2616" w:rsidP="00AB2616">
            <w:pPr>
              <w:tabs>
                <w:tab w:val="left" w:pos="10800"/>
              </w:tabs>
              <w:suppressAutoHyphens/>
              <w:spacing w:line="0" w:lineRule="atLeast"/>
              <w:ind w:left="317"/>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Pr="00AB2616">
              <w:rPr>
                <w:rFonts w:asciiTheme="minorHAnsi" w:hAnsiTheme="minorHAnsi" w:cstheme="minorHAnsi"/>
                <w:sz w:val="22"/>
                <w:szCs w:val="22"/>
              </w:rPr>
              <w:t xml:space="preserve">                                 0,001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lang w:val="en-GB"/>
              </w:rPr>
              <w:t>C</w:t>
            </w:r>
            <w:r w:rsidRPr="00AB2616">
              <w:rPr>
                <w:rFonts w:asciiTheme="minorHAnsi" w:hAnsiTheme="minorHAnsi" w:cstheme="minorHAnsi"/>
                <w:sz w:val="22"/>
                <w:szCs w:val="22"/>
              </w:rPr>
              <w:t>  για τη θερμοκρασία.</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Ακρίβεια μέτρησης: ίση ή μικρότερη από 1 </w:t>
            </w:r>
            <w:r w:rsidRPr="00AB2616">
              <w:rPr>
                <w:rFonts w:asciiTheme="minorHAnsi" w:hAnsiTheme="minorHAnsi" w:cstheme="minorHAnsi"/>
                <w:sz w:val="22"/>
                <w:szCs w:val="22"/>
                <w:lang w:val="en-GB"/>
              </w:rPr>
              <w:t>x</w:t>
            </w:r>
            <w:r w:rsidRPr="00AB2616">
              <w:rPr>
                <w:rFonts w:asciiTheme="minorHAnsi" w:hAnsiTheme="minorHAnsi" w:cstheme="minorHAnsi"/>
                <w:sz w:val="22"/>
                <w:szCs w:val="22"/>
              </w:rPr>
              <w:t xml:space="preserve"> 10</w:t>
            </w:r>
            <w:r w:rsidRPr="00AB2616">
              <w:rPr>
                <w:rFonts w:asciiTheme="minorHAnsi" w:hAnsiTheme="minorHAnsi" w:cstheme="minorHAnsi"/>
                <w:sz w:val="22"/>
                <w:szCs w:val="22"/>
                <w:vertAlign w:val="superscript"/>
              </w:rPr>
              <w:t xml:space="preserve">-5 </w:t>
            </w:r>
            <w:r w:rsidRPr="00AB2616">
              <w:rPr>
                <w:rFonts w:asciiTheme="minorHAnsi" w:hAnsiTheme="minorHAnsi" w:cstheme="minorHAnsi"/>
                <w:sz w:val="22"/>
                <w:szCs w:val="22"/>
                <w:lang w:val="en-GB"/>
              </w:rPr>
              <w:t>g</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cm</w:t>
            </w:r>
            <w:r w:rsidRPr="00AB2616">
              <w:rPr>
                <w:rFonts w:asciiTheme="minorHAnsi" w:hAnsiTheme="minorHAnsi" w:cstheme="minorHAnsi"/>
                <w:sz w:val="22"/>
                <w:szCs w:val="22"/>
                <w:vertAlign w:val="superscript"/>
              </w:rPr>
              <w:t>3</w:t>
            </w:r>
            <w:r w:rsidRPr="00AB2616">
              <w:rPr>
                <w:rFonts w:asciiTheme="minorHAnsi" w:hAnsiTheme="minorHAnsi" w:cstheme="minorHAnsi"/>
                <w:sz w:val="22"/>
                <w:szCs w:val="22"/>
              </w:rPr>
              <w:t xml:space="preserve"> για την πυκνότητα και ίση ή μικρότερη από 0,01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lang w:val="en-GB"/>
              </w:rPr>
              <w:t>C</w:t>
            </w:r>
            <w:r w:rsidRPr="00AB2616">
              <w:rPr>
                <w:rFonts w:asciiTheme="minorHAnsi" w:hAnsiTheme="minorHAnsi" w:cstheme="minorHAnsi"/>
                <w:sz w:val="22"/>
                <w:szCs w:val="22"/>
              </w:rPr>
              <w:t xml:space="preserve"> για τη θερμοκρασία.</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Επαναληψιμότητα: ίση ή μικρότερη από 5 </w:t>
            </w:r>
            <w:r w:rsidRPr="00AB2616">
              <w:rPr>
                <w:rFonts w:asciiTheme="minorHAnsi" w:hAnsiTheme="minorHAnsi" w:cstheme="minorHAnsi"/>
                <w:sz w:val="22"/>
                <w:szCs w:val="22"/>
                <w:lang w:val="en-GB"/>
              </w:rPr>
              <w:t>x</w:t>
            </w:r>
            <w:r w:rsidRPr="00AB2616">
              <w:rPr>
                <w:rFonts w:asciiTheme="minorHAnsi" w:hAnsiTheme="minorHAnsi" w:cstheme="minorHAnsi"/>
                <w:sz w:val="22"/>
                <w:szCs w:val="22"/>
              </w:rPr>
              <w:t xml:space="preserve"> 10</w:t>
            </w:r>
            <w:r w:rsidRPr="00AB2616">
              <w:rPr>
                <w:rFonts w:asciiTheme="minorHAnsi" w:hAnsiTheme="minorHAnsi" w:cstheme="minorHAnsi"/>
                <w:sz w:val="22"/>
                <w:szCs w:val="22"/>
                <w:vertAlign w:val="superscript"/>
              </w:rPr>
              <w:t xml:space="preserve">-6 </w:t>
            </w:r>
            <w:r w:rsidRPr="00AB2616">
              <w:rPr>
                <w:rFonts w:asciiTheme="minorHAnsi" w:hAnsiTheme="minorHAnsi" w:cstheme="minorHAnsi"/>
                <w:sz w:val="22"/>
                <w:szCs w:val="22"/>
                <w:lang w:val="en-GB"/>
              </w:rPr>
              <w:t>g</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cm</w:t>
            </w:r>
            <w:r w:rsidRPr="00AB2616">
              <w:rPr>
                <w:rFonts w:asciiTheme="minorHAnsi" w:hAnsiTheme="minorHAnsi" w:cstheme="minorHAnsi"/>
                <w:sz w:val="22"/>
                <w:szCs w:val="22"/>
                <w:vertAlign w:val="superscript"/>
              </w:rPr>
              <w:t>3</w:t>
            </w:r>
            <w:r w:rsidRPr="00AB2616">
              <w:rPr>
                <w:rFonts w:asciiTheme="minorHAnsi" w:hAnsiTheme="minorHAnsi" w:cstheme="minorHAnsi"/>
                <w:sz w:val="22"/>
                <w:szCs w:val="22"/>
              </w:rPr>
              <w:t xml:space="preserve"> για την πυκνότητα.</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υπάρχει αυτόματος έλεγχος του εισαγόμενου στον </w:t>
            </w:r>
            <w:r w:rsidRPr="00AB2616">
              <w:rPr>
                <w:rFonts w:asciiTheme="minorHAnsi" w:hAnsiTheme="minorHAnsi" w:cstheme="minorHAnsi"/>
                <w:sz w:val="22"/>
                <w:szCs w:val="22"/>
                <w:lang w:val="en-GB"/>
              </w:rPr>
              <w:t>U</w:t>
            </w:r>
            <w:r w:rsidRPr="00AB2616">
              <w:rPr>
                <w:rFonts w:asciiTheme="minorHAnsi" w:hAnsiTheme="minorHAnsi" w:cstheme="minorHAnsi"/>
                <w:sz w:val="22"/>
                <w:szCs w:val="22"/>
              </w:rPr>
              <w:t xml:space="preserve"> σωλήνα δείγματος για έλεγχο ύπαρξης φυσαλίδων. Επίσης να υπάρχει τρόπος παρατήρησης του ταλαντωτή </w:t>
            </w:r>
            <w:r w:rsidRPr="00AB2616">
              <w:rPr>
                <w:rFonts w:asciiTheme="minorHAnsi" w:hAnsiTheme="minorHAnsi" w:cstheme="minorHAnsi"/>
                <w:sz w:val="22"/>
                <w:szCs w:val="22"/>
                <w:lang w:val="en-US"/>
              </w:rPr>
              <w:t>U</w:t>
            </w:r>
            <w:r w:rsidRPr="00AB2616">
              <w:rPr>
                <w:rFonts w:asciiTheme="minorHAnsi" w:hAnsiTheme="minorHAnsi" w:cstheme="minorHAnsi"/>
                <w:sz w:val="22"/>
                <w:szCs w:val="22"/>
              </w:rPr>
              <w:t>-</w:t>
            </w:r>
            <w:r w:rsidRPr="00AB2616">
              <w:rPr>
                <w:rFonts w:asciiTheme="minorHAnsi" w:hAnsiTheme="minorHAnsi" w:cstheme="minorHAnsi"/>
                <w:sz w:val="22"/>
                <w:szCs w:val="22"/>
                <w:lang w:val="en-US"/>
              </w:rPr>
              <w:t>Tube</w:t>
            </w:r>
            <w:r w:rsidRPr="00AB2616">
              <w:rPr>
                <w:rFonts w:asciiTheme="minorHAnsi" w:hAnsiTheme="minorHAnsi" w:cstheme="minorHAnsi"/>
                <w:sz w:val="22"/>
                <w:szCs w:val="22"/>
              </w:rPr>
              <w:t xml:space="preserve"> και του εισαγμένου δείγματος κατά τη διάρκεια της μέτρησης.</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διαθέτει θερμοστάτη τύπου </w:t>
            </w:r>
            <w:r w:rsidRPr="00AB2616">
              <w:rPr>
                <w:rFonts w:asciiTheme="minorHAnsi" w:hAnsiTheme="minorHAnsi" w:cstheme="minorHAnsi"/>
                <w:sz w:val="22"/>
                <w:szCs w:val="22"/>
                <w:lang w:val="en-GB"/>
              </w:rPr>
              <w:t>Peltier</w:t>
            </w:r>
            <w:r w:rsidRPr="00AB2616">
              <w:rPr>
                <w:rFonts w:asciiTheme="minorHAnsi" w:hAnsiTheme="minorHAnsi" w:cstheme="minorHAnsi"/>
                <w:sz w:val="22"/>
                <w:szCs w:val="22"/>
              </w:rPr>
              <w:t xml:space="preserve"> για τη θερμοστάτηση του δείγματος στην επιθυμητή θερμοκρασία.</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Το δείγμα για μέτρηση να είναι περίπου 1 </w:t>
            </w:r>
            <w:r w:rsidRPr="00AB2616">
              <w:rPr>
                <w:rFonts w:asciiTheme="minorHAnsi" w:hAnsiTheme="minorHAnsi" w:cstheme="minorHAnsi"/>
                <w:sz w:val="22"/>
                <w:szCs w:val="22"/>
                <w:lang w:val="en-GB"/>
              </w:rPr>
              <w:t>mL</w:t>
            </w:r>
            <w:r w:rsidRPr="00AB2616">
              <w:rPr>
                <w:rFonts w:asciiTheme="minorHAnsi" w:hAnsiTheme="minorHAnsi" w:cstheme="minorHAnsi"/>
                <w:sz w:val="22"/>
                <w:szCs w:val="22"/>
              </w:rPr>
              <w:t xml:space="preserve"> και να εισάγεται με σύριγγα.</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έχει οθόνη αφής τουλάχιστον 8 ιντσών, με ενδείξεις για τη μέτρηση του δείγματος (πυκνότητα, θερμοκρασία, % </w:t>
            </w:r>
            <w:r w:rsidRPr="00AB2616">
              <w:rPr>
                <w:rFonts w:asciiTheme="minorHAnsi" w:hAnsiTheme="minorHAnsi" w:cstheme="minorHAnsi"/>
                <w:sz w:val="22"/>
                <w:szCs w:val="22"/>
                <w:lang w:val="en-GB"/>
              </w:rPr>
              <w:t>vol</w:t>
            </w:r>
            <w:r w:rsidRPr="00AB2616">
              <w:rPr>
                <w:rFonts w:asciiTheme="minorHAnsi" w:hAnsiTheme="minorHAnsi" w:cstheme="minorHAnsi"/>
                <w:sz w:val="22"/>
                <w:szCs w:val="22"/>
              </w:rPr>
              <w:t xml:space="preserve"> κ.α.).</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έχει ενσωματωμένους πίνακες για αυτόματη μετατροπή της μετρούμενης πυκνότητας σε άλλα μεγέθη: % </w:t>
            </w:r>
            <w:r w:rsidRPr="00AB2616">
              <w:rPr>
                <w:rFonts w:asciiTheme="minorHAnsi" w:hAnsiTheme="minorHAnsi" w:cstheme="minorHAnsi"/>
                <w:sz w:val="22"/>
                <w:szCs w:val="22"/>
                <w:lang w:val="en-GB"/>
              </w:rPr>
              <w:t>vol</w:t>
            </w:r>
            <w:r w:rsidRPr="00AB2616">
              <w:rPr>
                <w:rFonts w:asciiTheme="minorHAnsi" w:hAnsiTheme="minorHAnsi" w:cstheme="minorHAnsi"/>
                <w:sz w:val="22"/>
                <w:szCs w:val="22"/>
              </w:rPr>
              <w:t xml:space="preserve">, % </w:t>
            </w:r>
            <w:r w:rsidRPr="00AB2616">
              <w:rPr>
                <w:rFonts w:asciiTheme="minorHAnsi" w:hAnsiTheme="minorHAnsi" w:cstheme="minorHAnsi"/>
                <w:sz w:val="22"/>
                <w:szCs w:val="22"/>
                <w:lang w:val="en-GB"/>
              </w:rPr>
              <w:t>w</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w</w:t>
            </w:r>
            <w:r w:rsidRPr="00AB2616">
              <w:rPr>
                <w:rFonts w:asciiTheme="minorHAnsi" w:hAnsiTheme="minorHAnsi" w:cstheme="minorHAnsi"/>
                <w:sz w:val="22"/>
                <w:szCs w:val="22"/>
              </w:rPr>
              <w:t xml:space="preserve"> αλκοόλη, ειδικό βάρος, </w:t>
            </w:r>
            <w:r w:rsidRPr="00AB2616">
              <w:rPr>
                <w:rFonts w:asciiTheme="minorHAnsi" w:hAnsiTheme="minorHAnsi" w:cstheme="minorHAnsi"/>
                <w:sz w:val="22"/>
                <w:szCs w:val="22"/>
                <w:lang w:val="en-GB"/>
              </w:rPr>
              <w:t>Brix</w:t>
            </w:r>
            <w:r w:rsidRPr="00AB2616">
              <w:rPr>
                <w:rFonts w:asciiTheme="minorHAnsi" w:hAnsiTheme="minorHAnsi" w:cstheme="minorHAnsi"/>
                <w:sz w:val="22"/>
                <w:szCs w:val="22"/>
              </w:rPr>
              <w:t xml:space="preserve">, </w:t>
            </w:r>
            <w:r w:rsidRPr="00AB2616">
              <w:rPr>
                <w:rFonts w:asciiTheme="minorHAnsi" w:hAnsiTheme="minorHAnsi" w:cstheme="minorHAnsi"/>
                <w:sz w:val="22"/>
                <w:szCs w:val="22"/>
                <w:lang w:val="en-GB"/>
              </w:rPr>
              <w:t>Baume</w:t>
            </w:r>
            <w:r w:rsidRPr="00AB2616">
              <w:rPr>
                <w:rFonts w:asciiTheme="minorHAnsi" w:hAnsiTheme="minorHAnsi" w:cstheme="minorHAnsi"/>
                <w:sz w:val="22"/>
                <w:szCs w:val="22"/>
              </w:rPr>
              <w:t xml:space="preserve">, </w:t>
            </w:r>
            <w:r w:rsidRPr="00AB2616">
              <w:rPr>
                <w:rFonts w:asciiTheme="minorHAnsi" w:hAnsiTheme="minorHAnsi" w:cstheme="minorHAnsi"/>
                <w:sz w:val="22"/>
                <w:szCs w:val="22"/>
                <w:lang w:val="en-GB"/>
              </w:rPr>
              <w:t>API</w:t>
            </w:r>
            <w:r w:rsidRPr="00AB2616">
              <w:rPr>
                <w:rFonts w:asciiTheme="minorHAnsi" w:hAnsiTheme="minorHAnsi" w:cstheme="minorHAnsi"/>
                <w:sz w:val="22"/>
                <w:szCs w:val="22"/>
              </w:rPr>
              <w:t xml:space="preserve">,  </w:t>
            </w:r>
            <w:r w:rsidRPr="00AB2616">
              <w:rPr>
                <w:rFonts w:asciiTheme="minorHAnsi" w:hAnsiTheme="minorHAnsi" w:cstheme="minorHAnsi"/>
                <w:sz w:val="22"/>
                <w:szCs w:val="22"/>
                <w:lang w:val="en-GB"/>
              </w:rPr>
              <w:t>Plato</w:t>
            </w:r>
            <w:r w:rsidRPr="00AB2616">
              <w:rPr>
                <w:rFonts w:asciiTheme="minorHAnsi" w:hAnsiTheme="minorHAnsi" w:cstheme="minorHAnsi"/>
                <w:sz w:val="22"/>
                <w:szCs w:val="22"/>
              </w:rPr>
              <w:t>, κ.λπ.</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AB2616"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AB2616"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διαθέτει μνήμη για αποθήκευση τουλάχιστον 300 αποτελεσμάτων μέτρησης.</w:t>
            </w:r>
          </w:p>
        </w:tc>
        <w:tc>
          <w:tcPr>
            <w:tcW w:w="1418" w:type="dxa"/>
            <w:tcBorders>
              <w:top w:val="nil"/>
              <w:left w:val="nil"/>
              <w:bottom w:val="single" w:sz="4" w:space="0" w:color="auto"/>
              <w:right w:val="single" w:sz="4" w:space="0" w:color="auto"/>
            </w:tcBorders>
            <w:shd w:val="clear" w:color="auto" w:fill="auto"/>
            <w:vAlign w:val="center"/>
          </w:tcPr>
          <w:p w:rsidR="00AB2616" w:rsidRPr="00C25895" w:rsidRDefault="004B5018"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AB2616" w:rsidRPr="00C25895" w:rsidRDefault="00AB2616"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AB2616" w:rsidRPr="00C25895" w:rsidRDefault="00AB2616"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μπορεί να μετρά το ίδιο δείγμα σε διαφορετικές θερμοκρασίες (εκτός των 20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rPr>
              <w:t xml:space="preserve">C) χωρίς αναβαθμονόμηση. </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4B5018">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μπορεί να συνδεθεί με αυτόματο δειγματολήπτη για εισαγωγή δείγματος.</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4B5018" w:rsidRPr="00C25895" w:rsidTr="004B5018">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Pr="00AB2616" w:rsidRDefault="004B5018" w:rsidP="004B5018">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lastRenderedPageBreak/>
              <w:t xml:space="preserve">Η ρύθμιση της συσκευής να γίνεται με αέρα και κατάλληλο νερό στους 20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lang w:val="en-GB"/>
              </w:rPr>
              <w:t>C</w:t>
            </w:r>
            <w:r w:rsidRPr="00AB2616">
              <w:rPr>
                <w:rFonts w:asciiTheme="minorHAnsi" w:hAnsiTheme="minorHAnsi" w:cstheme="minorHAnsi"/>
                <w:sz w:val="22"/>
                <w:szCs w:val="22"/>
              </w:rPr>
              <w:t xml:space="preserve"> και να καλύπτει όλο το εύρος μέτρησης, ώστε σε περίπτωση αλλαγής της θερμοκρασίας μέτρησης να μην απαιτείται αναρρύθμιση  του οργάνου.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Default="004B5018" w:rsidP="004B5018">
            <w:pPr>
              <w:jc w:val="center"/>
            </w:pPr>
            <w:r w:rsidRPr="00A961BF">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Pr="00C25895" w:rsidRDefault="004B5018" w:rsidP="004B5018">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Pr="00C25895" w:rsidRDefault="004B5018" w:rsidP="004B5018">
            <w:pPr>
              <w:suppressAutoHyphens/>
              <w:jc w:val="center"/>
              <w:rPr>
                <w:rFonts w:asciiTheme="minorHAnsi" w:hAnsiTheme="minorHAnsi" w:cstheme="minorHAnsi"/>
                <w:color w:val="000000"/>
                <w:sz w:val="22"/>
                <w:szCs w:val="22"/>
                <w:lang w:eastAsia="zh-CN"/>
              </w:rPr>
            </w:pPr>
          </w:p>
        </w:tc>
      </w:tr>
      <w:tr w:rsidR="004B5018" w:rsidRPr="00C25895" w:rsidTr="004B5018">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Pr="00AB2616" w:rsidRDefault="004B5018" w:rsidP="004B5018">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έχει περιέκτη (δοχείο) με κατάλληλο ξηραντικό υλικό (μεταβαλλόμενου χρώματος με την υγρασία) συνδεδεμένο στη συσκευή.</w:t>
            </w:r>
          </w:p>
        </w:tc>
        <w:tc>
          <w:tcPr>
            <w:tcW w:w="1418" w:type="dxa"/>
            <w:tcBorders>
              <w:top w:val="single" w:sz="4" w:space="0" w:color="auto"/>
              <w:left w:val="nil"/>
              <w:bottom w:val="single" w:sz="4" w:space="0" w:color="auto"/>
              <w:right w:val="single" w:sz="4" w:space="0" w:color="auto"/>
            </w:tcBorders>
            <w:shd w:val="clear" w:color="auto" w:fill="auto"/>
            <w:vAlign w:val="center"/>
          </w:tcPr>
          <w:p w:rsidR="004B5018" w:rsidRDefault="004B5018" w:rsidP="004B5018">
            <w:pPr>
              <w:jc w:val="center"/>
            </w:pPr>
            <w:r w:rsidRPr="00A961B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4B5018" w:rsidRPr="00C25895" w:rsidRDefault="004B5018" w:rsidP="004B5018">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4B5018" w:rsidRPr="00C25895" w:rsidRDefault="004B5018" w:rsidP="004B5018">
            <w:pPr>
              <w:suppressAutoHyphens/>
              <w:jc w:val="center"/>
              <w:rPr>
                <w:rFonts w:asciiTheme="minorHAnsi" w:hAnsiTheme="minorHAnsi" w:cstheme="minorHAnsi"/>
                <w:color w:val="000000"/>
                <w:sz w:val="22"/>
                <w:szCs w:val="22"/>
                <w:lang w:eastAsia="zh-CN"/>
              </w:rPr>
            </w:pPr>
          </w:p>
        </w:tc>
      </w:tr>
      <w:tr w:rsidR="002F6645"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διαθέτει ενσωματωμένη αντλία για το στέγνωμα του εσωτερικού της κυψελίδας μέτρησης μετά τον καθαρισμό της. Να υπάρχει η δυνατότητα ξήρανσης της κυψελίδας και εξωτερικά σε περίπτωση συμπύκνωσης υγρασίας στο εξωτερικό της.</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έχει εξόδους </w:t>
            </w:r>
            <w:r w:rsidRPr="00AB2616">
              <w:rPr>
                <w:rFonts w:asciiTheme="minorHAnsi" w:hAnsiTheme="minorHAnsi" w:cstheme="minorHAnsi"/>
                <w:sz w:val="22"/>
                <w:szCs w:val="22"/>
                <w:lang w:val="en-GB"/>
              </w:rPr>
              <w:t>USB</w:t>
            </w:r>
            <w:r w:rsidRPr="00AB2616">
              <w:rPr>
                <w:rFonts w:asciiTheme="minorHAnsi" w:hAnsiTheme="minorHAnsi" w:cstheme="minorHAnsi"/>
                <w:sz w:val="22"/>
                <w:szCs w:val="22"/>
              </w:rPr>
              <w:t xml:space="preserve">,  </w:t>
            </w:r>
            <w:r w:rsidRPr="00AB2616">
              <w:rPr>
                <w:rFonts w:asciiTheme="minorHAnsi" w:hAnsiTheme="minorHAnsi" w:cstheme="minorHAnsi"/>
                <w:sz w:val="22"/>
                <w:szCs w:val="22"/>
                <w:lang w:val="en-GB"/>
              </w:rPr>
              <w:t>RS</w:t>
            </w:r>
            <w:r w:rsidRPr="00AB2616">
              <w:rPr>
                <w:rFonts w:asciiTheme="minorHAnsi" w:hAnsiTheme="minorHAnsi" w:cstheme="minorHAnsi"/>
                <w:sz w:val="22"/>
                <w:szCs w:val="22"/>
              </w:rPr>
              <w:t xml:space="preserve">-232, </w:t>
            </w:r>
            <w:r w:rsidRPr="00AB2616">
              <w:rPr>
                <w:rFonts w:asciiTheme="minorHAnsi" w:hAnsiTheme="minorHAnsi" w:cstheme="minorHAnsi"/>
                <w:sz w:val="22"/>
                <w:szCs w:val="22"/>
                <w:lang w:val="en-GB"/>
              </w:rPr>
              <w:t>Ethernet</w:t>
            </w:r>
            <w:r w:rsidRPr="00AB2616">
              <w:rPr>
                <w:rFonts w:asciiTheme="minorHAnsi" w:hAnsiTheme="minorHAnsi" w:cstheme="minorHAnsi"/>
                <w:sz w:val="22"/>
                <w:szCs w:val="22"/>
              </w:rPr>
              <w:t xml:space="preserve"> για σύνδεση με περιφερειακές συσκευές (εκτυπωτή, πληκτρολόγιο, Η/Υ).</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AB2616" w:rsidRDefault="00AB2616" w:rsidP="00AB2616">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συνοδεύεται από κατάλληλο εκτυπωτή.</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4D2E51">
        <w:trPr>
          <w:trHeight w:val="996"/>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C25895" w:rsidRDefault="00AB2616" w:rsidP="002F6645">
            <w:pPr>
              <w:numPr>
                <w:ilvl w:val="0"/>
                <w:numId w:val="37"/>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συνοδεύεται από τουλάχιστον 4 φιαλίδια νερού κατάλληλης καθαρότητας και γνωστής τιμής πυκνότητας με πιστοποιητικό για τη ρύθμιση του οργάνου</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4D2E51">
        <w:trPr>
          <w:trHeight w:val="557"/>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5E6C5B" w:rsidRDefault="002F6645" w:rsidP="00AB2616">
            <w:pPr>
              <w:pStyle w:val="a3"/>
              <w:numPr>
                <w:ilvl w:val="0"/>
                <w:numId w:val="39"/>
              </w:numPr>
              <w:tabs>
                <w:tab w:val="left" w:pos="10800"/>
              </w:tabs>
              <w:suppressAutoHyphens/>
              <w:spacing w:line="0" w:lineRule="atLeast"/>
              <w:contextualSpacing/>
              <w:jc w:val="both"/>
              <w:rPr>
                <w:rFonts w:asciiTheme="minorHAnsi" w:hAnsiTheme="minorHAnsi" w:cstheme="minorHAnsi"/>
                <w:b/>
                <w:sz w:val="22"/>
                <w:szCs w:val="22"/>
              </w:rPr>
            </w:pPr>
            <w:r w:rsidRPr="005E6C5B">
              <w:rPr>
                <w:rFonts w:asciiTheme="minorHAnsi" w:hAnsiTheme="minorHAnsi" w:cstheme="minorHAnsi"/>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2F6645"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2F6645" w:rsidRPr="00F60BCD" w:rsidRDefault="00F60BCD" w:rsidP="00F60BCD">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2F6645" w:rsidRPr="00C25895" w:rsidRDefault="002F6645" w:rsidP="00F3185F">
            <w:pPr>
              <w:suppressAutoHyphens/>
              <w:jc w:val="center"/>
              <w:rPr>
                <w:rFonts w:asciiTheme="minorHAnsi" w:hAnsiTheme="minorHAnsi" w:cstheme="minorHAnsi"/>
                <w:color w:val="000000"/>
                <w:sz w:val="22"/>
                <w:szCs w:val="22"/>
                <w:lang w:eastAsia="zh-CN"/>
              </w:rPr>
            </w:pPr>
          </w:p>
        </w:tc>
      </w:tr>
      <w:tr w:rsidR="00EC366C"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C366C" w:rsidRPr="00F60BCD" w:rsidRDefault="00EC366C" w:rsidP="00EC366C">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Το όργανο να διαθέτει CE.</w:t>
            </w:r>
          </w:p>
        </w:tc>
        <w:tc>
          <w:tcPr>
            <w:tcW w:w="1418"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p>
        </w:tc>
      </w:tr>
      <w:tr w:rsidR="00EC366C"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C366C" w:rsidRPr="00F60BCD" w:rsidRDefault="00EC366C" w:rsidP="00EC366C">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tc>
        <w:tc>
          <w:tcPr>
            <w:tcW w:w="1418"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p>
        </w:tc>
      </w:tr>
      <w:tr w:rsidR="00EC366C"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C366C" w:rsidRPr="00EC366C" w:rsidRDefault="00EC366C" w:rsidP="00EC366C">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 κατασκευαστής να διαθέτει ΕΝ ISO 9001:2015.</w:t>
            </w:r>
          </w:p>
        </w:tc>
        <w:tc>
          <w:tcPr>
            <w:tcW w:w="1418"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p>
        </w:tc>
      </w:tr>
      <w:tr w:rsidR="00EC366C"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C366C" w:rsidRPr="00EC366C" w:rsidRDefault="00EC366C" w:rsidP="00EC366C">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 προμηθευτής να διαθέτει ΕΝ ISO 9001:2015.</w:t>
            </w:r>
          </w:p>
        </w:tc>
        <w:tc>
          <w:tcPr>
            <w:tcW w:w="1418"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p>
        </w:tc>
      </w:tr>
      <w:tr w:rsidR="00EC366C"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C366C" w:rsidRPr="00EC366C" w:rsidRDefault="00EC366C" w:rsidP="00EC366C">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 προμηθευτής πρέπει να υποβάλει βεβαίωση/δήλωση του κατασκευαστικού οίκου για τη δυνατότητα εφοδιασμού του εργαστηρίου με ανταλλακτικά και αναλώσιμα για τουλάχιστον επτά (7) χρόνια ώστε να εξασφαλιστεί η πλήρης, ανελλιπής και ομαλή λειτουργία του υπό προμήθεια είδους.</w:t>
            </w:r>
          </w:p>
        </w:tc>
        <w:tc>
          <w:tcPr>
            <w:tcW w:w="1418"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p>
        </w:tc>
      </w:tr>
      <w:tr w:rsidR="00EC366C"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C366C" w:rsidRPr="00EC366C" w:rsidRDefault="00EC366C" w:rsidP="00EC366C">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 προμηθευτής θα πραγματοποιήσει πλήρη, ολοκληρωμένη εκπαίδευση των αναλυτών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p>
        </w:tc>
      </w:tr>
      <w:tr w:rsidR="00EC366C"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C366C" w:rsidRPr="00EC366C" w:rsidRDefault="00EC366C" w:rsidP="00EC366C">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Να δοθεί εγγύηση καλής λειτουργίας για δύο (2) έτη τουλάχιστον με έγγραφη δέσμευση του κατασκευαστή ή του εξουσιοδοτημένου αντιπροσώπου του στην Ευρωπαϊκή Ένωση όπως αυτοί ορίζονται στην Οδηγία 93/42/EEC, και οπωσδήποτε με ειδική αναφορά για τον αντίστοιχο διαγωνισμό ή την επανάληψη του.</w:t>
            </w:r>
          </w:p>
        </w:tc>
        <w:tc>
          <w:tcPr>
            <w:tcW w:w="1418"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p>
        </w:tc>
      </w:tr>
      <w:tr w:rsidR="00EC366C"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C366C" w:rsidRPr="00EC366C" w:rsidRDefault="00EC366C" w:rsidP="00694C58">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 xml:space="preserve">Χρόνος παράδοσης και εγκατάστασης (συμπεριλαμβανομένης της εκπαίδευσης) </w:t>
            </w:r>
            <w:r w:rsidR="00694C58">
              <w:rPr>
                <w:rFonts w:asciiTheme="minorHAnsi" w:hAnsiTheme="minorHAnsi" w:cstheme="minorHAnsi"/>
                <w:sz w:val="22"/>
                <w:szCs w:val="22"/>
              </w:rPr>
              <w:t>δύο</w:t>
            </w:r>
            <w:r w:rsidRPr="00F60BCD">
              <w:rPr>
                <w:rFonts w:asciiTheme="minorHAnsi" w:hAnsiTheme="minorHAnsi" w:cstheme="minorHAnsi"/>
                <w:sz w:val="22"/>
                <w:szCs w:val="22"/>
              </w:rPr>
              <w:t xml:space="preserve"> (</w:t>
            </w:r>
            <w:r w:rsidR="00694C58">
              <w:rPr>
                <w:rFonts w:asciiTheme="minorHAnsi" w:hAnsiTheme="minorHAnsi" w:cstheme="minorHAnsi"/>
                <w:sz w:val="22"/>
                <w:szCs w:val="22"/>
              </w:rPr>
              <w:t>2</w:t>
            </w:r>
            <w:r w:rsidRPr="00F60BCD">
              <w:rPr>
                <w:rFonts w:asciiTheme="minorHAnsi" w:hAnsiTheme="minorHAnsi" w:cstheme="minorHAnsi"/>
                <w:sz w:val="22"/>
                <w:szCs w:val="22"/>
              </w:rPr>
              <w:t>) μήνες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p>
        </w:tc>
      </w:tr>
      <w:tr w:rsidR="00EC366C" w:rsidRPr="00C25895" w:rsidTr="006769C2">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EC366C" w:rsidRPr="00F60BCD" w:rsidRDefault="00EC366C" w:rsidP="00EC366C">
            <w:pPr>
              <w:pStyle w:val="a3"/>
              <w:numPr>
                <w:ilvl w:val="0"/>
                <w:numId w:val="38"/>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Οι αναφερόμενες ανωτέρω προδιαγραφές πρέπει να τεκμηριώνονται από τα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EC366C" w:rsidRPr="00C25895" w:rsidRDefault="00EC366C" w:rsidP="00EC366C">
            <w:pPr>
              <w:suppressAutoHyphens/>
              <w:jc w:val="center"/>
              <w:rPr>
                <w:rFonts w:asciiTheme="minorHAnsi" w:hAnsiTheme="minorHAnsi" w:cstheme="minorHAnsi"/>
                <w:color w:val="000000"/>
                <w:sz w:val="22"/>
                <w:szCs w:val="22"/>
                <w:lang w:eastAsia="zh-CN"/>
              </w:rPr>
            </w:pPr>
          </w:p>
        </w:tc>
      </w:tr>
    </w:tbl>
    <w:p w:rsidR="00912EAA" w:rsidRDefault="00912EAA" w:rsidP="000A7D2D"/>
    <w:p w:rsidR="004D5DD1" w:rsidRPr="00AA2EB2" w:rsidRDefault="004D5DD1" w:rsidP="004D5DD1">
      <w:pPr>
        <w:jc w:val="center"/>
        <w:rPr>
          <w:rFonts w:asciiTheme="minorHAnsi" w:eastAsiaTheme="minorHAnsi" w:hAnsiTheme="minorHAnsi" w:cstheme="minorBidi"/>
          <w:sz w:val="18"/>
          <w:szCs w:val="18"/>
          <w:lang w:eastAsia="en-US"/>
        </w:rPr>
      </w:pPr>
      <w:r>
        <w:rPr>
          <w:rFonts w:ascii="Calibri" w:hAnsi="Calibri"/>
          <w:b/>
        </w:rPr>
        <w:fldChar w:fldCharType="begin"/>
      </w:r>
      <w:r w:rsidRPr="00AA2EB2">
        <w:rPr>
          <w:rFonts w:ascii="Calibri" w:hAnsi="Calibri"/>
          <w:b/>
        </w:rPr>
        <w:instrText xml:space="preserve"> </w:instrText>
      </w:r>
      <w:r w:rsidRPr="00AA2EB2">
        <w:rPr>
          <w:rFonts w:ascii="Calibri" w:hAnsi="Calibri"/>
          <w:b/>
          <w:lang w:val="en-US"/>
        </w:rPr>
        <w:instrText>LINK</w:instrText>
      </w:r>
      <w:r w:rsidRPr="00AA2EB2">
        <w:rPr>
          <w:rFonts w:ascii="Calibri" w:hAnsi="Calibri"/>
          <w:b/>
        </w:rPr>
        <w:instrText xml:space="preserve"> </w:instrText>
      </w:r>
      <w:r w:rsidR="006F0D28">
        <w:rPr>
          <w:rFonts w:ascii="Calibri" w:hAnsi="Calibri"/>
          <w:b/>
        </w:rPr>
        <w:instrText xml:space="preserve">Excel.Sheet.12 "C:\\Users\\pc_9_248\\Desktop\\ΣΕΒΗ\\ΔΙΑΓΩΝΙΣΜΟΙ\\ΚΑΕ 0899\\ΠΡΟΔΙΑΓΡΑΦΕΣ ΔΙΑΚΡΙΒΩΣΕΩΝ 2019 FINAL (003).xlsx" "ΜΕ ΠΑΡΑΜΕΤΡΟ ΤΗ ΘΕΡΜΟΚΡΑΣΙΑ!R1C1:R116C11" </w:instrText>
      </w:r>
      <w:r w:rsidRPr="00AA2EB2">
        <w:rPr>
          <w:rFonts w:ascii="Calibri" w:hAnsi="Calibri"/>
          <w:b/>
        </w:rPr>
        <w:instrText>\</w:instrText>
      </w:r>
      <w:r w:rsidRPr="00AA2EB2">
        <w:rPr>
          <w:rFonts w:ascii="Calibri" w:hAnsi="Calibri"/>
          <w:b/>
          <w:lang w:val="en-US"/>
        </w:rPr>
        <w:instrText>a</w:instrText>
      </w:r>
      <w:r w:rsidRPr="00AA2EB2">
        <w:rPr>
          <w:rFonts w:ascii="Calibri" w:hAnsi="Calibri"/>
          <w:b/>
        </w:rPr>
        <w:instrText xml:space="preserve"> \</w:instrText>
      </w:r>
      <w:r w:rsidRPr="00AA2EB2">
        <w:rPr>
          <w:rFonts w:ascii="Calibri" w:hAnsi="Calibri"/>
          <w:b/>
          <w:lang w:val="en-US"/>
        </w:rPr>
        <w:instrText>f</w:instrText>
      </w:r>
      <w:r w:rsidRPr="00AA2EB2">
        <w:rPr>
          <w:rFonts w:ascii="Calibri" w:hAnsi="Calibri"/>
          <w:b/>
        </w:rPr>
        <w:instrText xml:space="preserve"> 5 \</w:instrText>
      </w:r>
      <w:r w:rsidRPr="00AA2EB2">
        <w:rPr>
          <w:rFonts w:ascii="Calibri" w:hAnsi="Calibri"/>
          <w:b/>
          <w:lang w:val="en-US"/>
        </w:rPr>
        <w:instrText>h</w:instrText>
      </w:r>
      <w:r w:rsidRPr="00AA2EB2">
        <w:rPr>
          <w:rFonts w:ascii="Calibri" w:hAnsi="Calibri"/>
          <w:b/>
        </w:rPr>
        <w:instrText xml:space="preserve">  \* </w:instrText>
      </w:r>
      <w:r w:rsidRPr="00AA2EB2">
        <w:rPr>
          <w:rFonts w:ascii="Calibri" w:hAnsi="Calibri"/>
          <w:b/>
          <w:lang w:val="en-US"/>
        </w:rPr>
        <w:instrText>MERGEFORMAT</w:instrText>
      </w:r>
      <w:r w:rsidRPr="00AA2EB2">
        <w:rPr>
          <w:rFonts w:ascii="Calibri" w:hAnsi="Calibri"/>
          <w:b/>
        </w:rPr>
        <w:instrText xml:space="preserve"> </w:instrText>
      </w:r>
      <w:r>
        <w:rPr>
          <w:rFonts w:ascii="Calibri" w:hAnsi="Calibri"/>
          <w:b/>
        </w:rPr>
        <w:fldChar w:fldCharType="separate"/>
      </w:r>
    </w:p>
    <w:p w:rsidR="004D2E51" w:rsidRDefault="004D5DD1" w:rsidP="004B5018">
      <w:pPr>
        <w:jc w:val="center"/>
        <w:rPr>
          <w:rFonts w:ascii="Calibri" w:hAnsi="Calibri"/>
          <w:b/>
        </w:rPr>
      </w:pPr>
      <w:r>
        <w:rPr>
          <w:rFonts w:ascii="Calibri" w:hAnsi="Calibri"/>
          <w:b/>
        </w:rPr>
        <w:fldChar w:fldCharType="end"/>
      </w:r>
    </w:p>
    <w:p w:rsidR="004D2E51" w:rsidRDefault="004D2E51" w:rsidP="004B5018">
      <w:pPr>
        <w:jc w:val="center"/>
        <w:rPr>
          <w:rFonts w:ascii="Calibri" w:hAnsi="Calibri"/>
          <w:b/>
        </w:rPr>
      </w:pPr>
    </w:p>
    <w:p w:rsidR="004D2E51" w:rsidRDefault="004D2E51" w:rsidP="004B5018">
      <w:pPr>
        <w:jc w:val="center"/>
        <w:rPr>
          <w:rFonts w:ascii="Calibri" w:hAnsi="Calibri"/>
          <w:b/>
        </w:rPr>
      </w:pPr>
    </w:p>
    <w:p w:rsidR="004D2E51" w:rsidRDefault="004D2E51" w:rsidP="004B5018">
      <w:pPr>
        <w:jc w:val="center"/>
        <w:rPr>
          <w:rFonts w:ascii="Calibri" w:hAnsi="Calibri"/>
          <w:b/>
        </w:rPr>
      </w:pPr>
    </w:p>
    <w:p w:rsidR="004D2E51" w:rsidRDefault="004D2E51" w:rsidP="004B5018">
      <w:pPr>
        <w:jc w:val="center"/>
        <w:rPr>
          <w:rFonts w:ascii="Calibri" w:hAnsi="Calibri"/>
          <w:b/>
        </w:rPr>
      </w:pPr>
    </w:p>
    <w:p w:rsidR="004B5018" w:rsidRDefault="004B5018" w:rsidP="00694C58">
      <w:pPr>
        <w:rPr>
          <w:rFonts w:ascii="Calibri" w:hAnsi="Calibri"/>
          <w:b/>
        </w:rPr>
      </w:pPr>
    </w:p>
    <w:tbl>
      <w:tblPr>
        <w:tblW w:w="10632" w:type="dxa"/>
        <w:tblInd w:w="-5" w:type="dxa"/>
        <w:tblLayout w:type="fixed"/>
        <w:tblLook w:val="04A0" w:firstRow="1" w:lastRow="0" w:firstColumn="1" w:lastColumn="0" w:noHBand="0" w:noVBand="1"/>
      </w:tblPr>
      <w:tblGrid>
        <w:gridCol w:w="6379"/>
        <w:gridCol w:w="1418"/>
        <w:gridCol w:w="1275"/>
        <w:gridCol w:w="1560"/>
      </w:tblGrid>
      <w:tr w:rsidR="004B5018" w:rsidRPr="00C25895" w:rsidTr="00F3185F">
        <w:trPr>
          <w:trHeight w:val="791"/>
        </w:trPr>
        <w:tc>
          <w:tcPr>
            <w:tcW w:w="637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B5018" w:rsidRPr="00C25895" w:rsidRDefault="004B5018"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4B5018" w:rsidRPr="00C25895" w:rsidRDefault="004B5018"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4B5018" w:rsidRPr="00C25895" w:rsidRDefault="004B5018"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4B5018" w:rsidRPr="00C25895" w:rsidRDefault="004B5018"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ΠΑΡΑΠΟΜΠΗ</w:t>
            </w:r>
          </w:p>
        </w:tc>
      </w:tr>
      <w:tr w:rsidR="004B5018" w:rsidRPr="00C25895" w:rsidTr="00F3185F">
        <w:trPr>
          <w:trHeight w:val="52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B5018" w:rsidRPr="00C25895" w:rsidRDefault="004B5018" w:rsidP="00B37BA6">
            <w:pPr>
              <w:suppressAutoHyphens/>
              <w:jc w:val="both"/>
              <w:rPr>
                <w:rFonts w:asciiTheme="minorHAnsi" w:eastAsia="Calibri" w:hAnsiTheme="minorHAnsi" w:cstheme="minorHAnsi"/>
                <w:b/>
                <w:color w:val="000000" w:themeColor="text1"/>
                <w:sz w:val="22"/>
                <w:szCs w:val="22"/>
                <w:lang w:eastAsia="zh-CN"/>
              </w:rPr>
            </w:pPr>
            <w:r w:rsidRPr="00C25895">
              <w:rPr>
                <w:rFonts w:asciiTheme="minorHAnsi" w:eastAsia="Calibri" w:hAnsiTheme="minorHAnsi" w:cstheme="minorHAnsi"/>
                <w:b/>
                <w:color w:val="000000" w:themeColor="text1"/>
                <w:sz w:val="22"/>
                <w:szCs w:val="22"/>
                <w:lang w:eastAsia="zh-CN"/>
              </w:rPr>
              <w:t>1. ΓΕΝΙΚΑ</w:t>
            </w:r>
          </w:p>
          <w:p w:rsidR="004B5018" w:rsidRDefault="004B5018" w:rsidP="00B37BA6">
            <w:pPr>
              <w:suppressAutoHyphens/>
              <w:jc w:val="both"/>
              <w:rPr>
                <w:rFonts w:ascii="Calibri" w:eastAsia="Tahoma" w:hAnsi="Calibri" w:cs="Tahoma"/>
                <w:b/>
                <w:sz w:val="22"/>
                <w:szCs w:val="22"/>
                <w:lang w:eastAsia="en-US"/>
              </w:rPr>
            </w:pPr>
            <w:r w:rsidRPr="0070334F">
              <w:rPr>
                <w:rFonts w:asciiTheme="minorHAnsi" w:hAnsiTheme="minorHAnsi" w:cstheme="minorHAnsi"/>
                <w:b/>
                <w:color w:val="000000" w:themeColor="text1"/>
                <w:sz w:val="22"/>
                <w:szCs w:val="22"/>
                <w:lang w:eastAsia="zh-CN"/>
              </w:rPr>
              <w:t>ΕΙΔΟΣ</w:t>
            </w:r>
            <w:r>
              <w:rPr>
                <w:rFonts w:asciiTheme="minorHAnsi" w:hAnsiTheme="minorHAnsi" w:cstheme="minorHAnsi"/>
                <w:b/>
                <w:color w:val="000000" w:themeColor="text1"/>
                <w:sz w:val="22"/>
                <w:szCs w:val="22"/>
                <w:lang w:eastAsia="zh-CN"/>
              </w:rPr>
              <w:t xml:space="preserve"> 2</w:t>
            </w:r>
            <w:r w:rsidRPr="0070334F">
              <w:rPr>
                <w:rFonts w:asciiTheme="minorHAnsi" w:hAnsiTheme="minorHAnsi" w:cstheme="minorHAnsi"/>
                <w:b/>
                <w:color w:val="000000" w:themeColor="text1"/>
                <w:sz w:val="22"/>
                <w:szCs w:val="22"/>
                <w:lang w:eastAsia="zh-CN"/>
              </w:rPr>
              <w:t xml:space="preserve">: </w:t>
            </w:r>
            <w:r>
              <w:rPr>
                <w:rFonts w:ascii="Calibri" w:eastAsia="Tahoma" w:hAnsi="Calibri" w:cs="Tahoma"/>
                <w:b/>
                <w:sz w:val="22"/>
                <w:szCs w:val="22"/>
                <w:lang w:eastAsia="en-US"/>
              </w:rPr>
              <w:t>ΗΛΕΚΤΡΟΝΙΚΟ ΠΥΚΝΟΜΕΤΡΟ</w:t>
            </w:r>
            <w:r w:rsidR="00B37BA6">
              <w:rPr>
                <w:rFonts w:ascii="Calibri" w:eastAsia="Tahoma" w:hAnsi="Calibri" w:cs="Tahoma"/>
                <w:b/>
                <w:sz w:val="22"/>
                <w:szCs w:val="22"/>
                <w:lang w:eastAsia="en-US"/>
              </w:rPr>
              <w:t xml:space="preserve"> ΜΕ ΑΥΤΟΜΑΤΟ ΔΕΙΓΜΑΤΟΛΗΠΤΗ</w:t>
            </w:r>
          </w:p>
          <w:p w:rsidR="004B5018" w:rsidRPr="00C25895" w:rsidRDefault="004B5018" w:rsidP="00B37BA6">
            <w:pPr>
              <w:suppressAutoHyphens/>
              <w:jc w:val="both"/>
              <w:rPr>
                <w:rFonts w:asciiTheme="minorHAnsi" w:hAnsiTheme="minorHAnsi" w:cstheme="minorHAnsi"/>
                <w:b/>
                <w:color w:val="000000" w:themeColor="text1"/>
                <w:sz w:val="22"/>
                <w:szCs w:val="22"/>
                <w:lang w:eastAsia="zh-CN"/>
              </w:rPr>
            </w:pPr>
            <w:r w:rsidRPr="00C25895">
              <w:rPr>
                <w:rFonts w:asciiTheme="minorHAnsi" w:hAnsiTheme="minorHAnsi" w:cstheme="minorHAnsi"/>
                <w:b/>
                <w:color w:val="000000" w:themeColor="text1"/>
                <w:sz w:val="22"/>
                <w:szCs w:val="22"/>
                <w:lang w:eastAsia="zh-CN"/>
              </w:rPr>
              <w:t>Τεμάχιο 1</w:t>
            </w:r>
          </w:p>
          <w:p w:rsidR="004B5018" w:rsidRPr="001206E1" w:rsidRDefault="004B5018" w:rsidP="00B37BA6">
            <w:pPr>
              <w:suppressAutoHyphens/>
              <w:jc w:val="both"/>
              <w:rPr>
                <w:rFonts w:asciiTheme="minorHAnsi" w:hAnsiTheme="minorHAnsi" w:cstheme="minorHAnsi"/>
                <w:b/>
                <w:color w:val="000000" w:themeColor="text1"/>
                <w:sz w:val="22"/>
                <w:szCs w:val="22"/>
                <w:lang w:eastAsia="zh-CN"/>
              </w:rPr>
            </w:pPr>
            <w:r w:rsidRPr="001206E1">
              <w:rPr>
                <w:rFonts w:asciiTheme="minorHAnsi" w:hAnsiTheme="minorHAnsi" w:cstheme="minorHAnsi"/>
                <w:b/>
                <w:color w:val="000000" w:themeColor="text1"/>
                <w:sz w:val="22"/>
                <w:szCs w:val="22"/>
                <w:lang w:eastAsia="zh-CN"/>
              </w:rPr>
              <w:t xml:space="preserve">Προορίζεται για την Χημική Υπηρεσία </w:t>
            </w:r>
            <w:r w:rsidR="00B37BA6" w:rsidRPr="00B37BA6">
              <w:rPr>
                <w:rFonts w:asciiTheme="minorHAnsi" w:hAnsiTheme="minorHAnsi" w:cstheme="minorHAnsi"/>
                <w:b/>
                <w:bCs/>
                <w:color w:val="000000" w:themeColor="text1"/>
                <w:sz w:val="22"/>
                <w:szCs w:val="22"/>
                <w:lang w:eastAsia="zh-CN"/>
              </w:rPr>
              <w:t>Πελοποννήσου- Δυτικής Ελλάδας &amp; Ιονίου</w:t>
            </w:r>
            <w:r w:rsidR="00B37BA6">
              <w:rPr>
                <w:rFonts w:asciiTheme="minorHAnsi" w:hAnsiTheme="minorHAnsi" w:cstheme="minorHAnsi"/>
                <w:b/>
                <w:bCs/>
                <w:color w:val="000000" w:themeColor="text1"/>
                <w:sz w:val="22"/>
                <w:szCs w:val="22"/>
                <w:lang w:eastAsia="zh-CN"/>
              </w:rPr>
              <w:t>,</w:t>
            </w:r>
            <w:r w:rsidR="00B37BA6" w:rsidRPr="00B37BA6">
              <w:rPr>
                <w:rFonts w:asciiTheme="minorHAnsi" w:hAnsiTheme="minorHAnsi" w:cstheme="minorHAnsi"/>
                <w:b/>
                <w:bCs/>
                <w:color w:val="000000" w:themeColor="text1"/>
                <w:sz w:val="22"/>
                <w:szCs w:val="22"/>
                <w:lang w:eastAsia="zh-CN"/>
              </w:rPr>
              <w:t xml:space="preserve"> Έδρα Πάτρα</w:t>
            </w:r>
          </w:p>
          <w:p w:rsidR="004B5018" w:rsidRPr="00C25895" w:rsidRDefault="004B5018" w:rsidP="00B37BA6">
            <w:pPr>
              <w:suppressAutoHyphens/>
              <w:jc w:val="both"/>
              <w:rPr>
                <w:rFonts w:asciiTheme="minorHAnsi" w:hAnsiTheme="minorHAnsi" w:cstheme="minorHAnsi"/>
                <w:color w:val="000000" w:themeColor="text1"/>
                <w:sz w:val="22"/>
                <w:szCs w:val="22"/>
                <w:lang w:eastAsia="zh-CN"/>
              </w:rPr>
            </w:pPr>
            <w:r>
              <w:rPr>
                <w:rFonts w:ascii="Calibri" w:hAnsi="Calibri"/>
                <w:sz w:val="22"/>
                <w:szCs w:val="22"/>
              </w:rPr>
              <w:t xml:space="preserve">Η </w:t>
            </w:r>
            <w:r w:rsidRPr="001206E1">
              <w:rPr>
                <w:rFonts w:ascii="Calibri" w:hAnsi="Calibri"/>
                <w:sz w:val="22"/>
                <w:szCs w:val="22"/>
              </w:rPr>
              <w:t>Εργαστηριακή συσκευή πάγκου μέτρησης πυκνότητας οινο</w:t>
            </w:r>
            <w:r>
              <w:rPr>
                <w:rFonts w:ascii="Calibri" w:hAnsi="Calibri"/>
                <w:sz w:val="22"/>
                <w:szCs w:val="22"/>
              </w:rPr>
              <w:t xml:space="preserve">πνεύματος και ποτών με αλκοόλη δειγμάτων </w:t>
            </w:r>
            <w:r w:rsidRPr="00EC7192">
              <w:rPr>
                <w:rFonts w:ascii="Calibri" w:hAnsi="Calibri"/>
                <w:sz w:val="22"/>
                <w:szCs w:val="22"/>
              </w:rPr>
              <w:t>να πληροί τις ακόλουθες προδιαγραφές</w:t>
            </w:r>
            <w:r>
              <w:rPr>
                <w:rFonts w:ascii="Calibri" w:hAnsi="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4B5018" w:rsidRPr="00C25895" w:rsidRDefault="004B5018"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4D2E51">
        <w:trPr>
          <w:trHeight w:val="438"/>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B5018" w:rsidRPr="004D2E51" w:rsidRDefault="004B5018" w:rsidP="004D2E51">
            <w:pPr>
              <w:suppressAutoHyphens/>
              <w:jc w:val="both"/>
              <w:rPr>
                <w:rFonts w:ascii="Calibri" w:eastAsia="Tahoma" w:hAnsi="Calibri" w:cs="Tahoma"/>
                <w:b/>
                <w:sz w:val="22"/>
                <w:szCs w:val="22"/>
                <w:lang w:eastAsia="en-US"/>
              </w:rPr>
            </w:pPr>
            <w:r w:rsidRPr="00C25895">
              <w:rPr>
                <w:rFonts w:asciiTheme="minorHAnsi" w:hAnsiTheme="minorHAnsi" w:cstheme="minorHAnsi"/>
                <w:b/>
                <w:color w:val="000000" w:themeColor="text1"/>
                <w:sz w:val="22"/>
                <w:szCs w:val="22"/>
                <w:lang w:eastAsia="zh-CN"/>
              </w:rPr>
              <w:t xml:space="preserve">2. </w:t>
            </w:r>
            <w:r w:rsidRPr="00D00DF7">
              <w:rPr>
                <w:rFonts w:asciiTheme="minorHAnsi" w:hAnsiTheme="minorHAnsi" w:cstheme="minorHAnsi"/>
                <w:b/>
                <w:color w:val="000000" w:themeColor="text1"/>
                <w:sz w:val="22"/>
                <w:szCs w:val="22"/>
                <w:lang w:eastAsia="zh-CN"/>
              </w:rPr>
              <w:t>ΗΛΕΚΤΡΟΝΙΚΟ ΠΥΚΝΟΜΕΤΡΟ</w:t>
            </w:r>
            <w:r w:rsidR="004D2E51">
              <w:rPr>
                <w:rFonts w:asciiTheme="minorHAnsi" w:hAnsiTheme="minorHAnsi" w:cstheme="minorHAnsi"/>
                <w:b/>
                <w:color w:val="000000" w:themeColor="text1"/>
                <w:sz w:val="22"/>
                <w:szCs w:val="22"/>
                <w:lang w:eastAsia="zh-CN"/>
              </w:rPr>
              <w:t xml:space="preserve"> </w:t>
            </w:r>
            <w:r w:rsidR="004D2E51">
              <w:rPr>
                <w:rFonts w:ascii="Calibri" w:eastAsia="Tahoma" w:hAnsi="Calibri" w:cs="Tahoma"/>
                <w:b/>
                <w:sz w:val="22"/>
                <w:szCs w:val="22"/>
                <w:lang w:eastAsia="en-US"/>
              </w:rPr>
              <w:t>ΜΕ ΑΥΤΟΜΑΤΟ ΔΕΙΓΜΑΤΟΛΗΠΤΗ</w:t>
            </w:r>
          </w:p>
        </w:tc>
        <w:tc>
          <w:tcPr>
            <w:tcW w:w="1418" w:type="dxa"/>
            <w:tcBorders>
              <w:top w:val="nil"/>
              <w:left w:val="nil"/>
              <w:bottom w:val="single" w:sz="4" w:space="0" w:color="auto"/>
              <w:right w:val="single" w:sz="4" w:space="0" w:color="auto"/>
            </w:tcBorders>
            <w:shd w:val="clear" w:color="auto" w:fill="auto"/>
            <w:vAlign w:val="center"/>
            <w:hideMark/>
          </w:tcPr>
          <w:p w:rsidR="004B5018" w:rsidRPr="00C25895" w:rsidRDefault="004B5018" w:rsidP="00F3185F">
            <w:pPr>
              <w:suppressAutoHyphens/>
              <w:jc w:val="center"/>
              <w:rPr>
                <w:rFonts w:asciiTheme="minorHAnsi" w:hAnsiTheme="minorHAnsi" w:cstheme="minorHAnsi"/>
                <w:strike/>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65"/>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8" w:hanging="426"/>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Εύρος μέτρησης : 0 έως 3 </w:t>
            </w:r>
            <w:r w:rsidRPr="00AB2616">
              <w:rPr>
                <w:rFonts w:asciiTheme="minorHAnsi" w:hAnsiTheme="minorHAnsi" w:cstheme="minorHAnsi"/>
                <w:sz w:val="22"/>
                <w:szCs w:val="22"/>
                <w:lang w:val="en-GB"/>
              </w:rPr>
              <w:t>g</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cm</w:t>
            </w:r>
            <w:r w:rsidRPr="00AB2616">
              <w:rPr>
                <w:rFonts w:asciiTheme="minorHAnsi" w:hAnsiTheme="minorHAnsi" w:cstheme="minorHAnsi"/>
                <w:sz w:val="22"/>
                <w:szCs w:val="22"/>
                <w:vertAlign w:val="superscript"/>
              </w:rPr>
              <w:t>3</w:t>
            </w:r>
            <w:r w:rsidRPr="00AB2616">
              <w:rPr>
                <w:rFonts w:asciiTheme="minorHAnsi" w:hAnsiTheme="minorHAnsi" w:cstheme="minorHAnsi"/>
                <w:sz w:val="22"/>
                <w:szCs w:val="22"/>
              </w:rPr>
              <w:t>  για την πυκνότητα</w:t>
            </w:r>
          </w:p>
          <w:p w:rsidR="004B5018" w:rsidRPr="00AB2616" w:rsidRDefault="004B5018" w:rsidP="00F3185F">
            <w:pPr>
              <w:tabs>
                <w:tab w:val="left" w:pos="10800"/>
              </w:tabs>
              <w:suppressAutoHyphens/>
              <w:spacing w:line="0" w:lineRule="atLeast"/>
              <w:ind w:left="-108"/>
              <w:contextualSpacing/>
              <w:jc w:val="both"/>
              <w:rPr>
                <w:rFonts w:asciiTheme="minorHAnsi" w:hAnsiTheme="minorHAnsi" w:cstheme="minorHAnsi"/>
                <w:sz w:val="22"/>
                <w:szCs w:val="22"/>
              </w:rPr>
            </w:pPr>
            <w:r w:rsidRPr="00AB2616">
              <w:rPr>
                <w:rFonts w:asciiTheme="minorHAnsi" w:hAnsiTheme="minorHAnsi" w:cstheme="minorHAnsi"/>
                <w:sz w:val="22"/>
                <w:szCs w:val="22"/>
              </w:rPr>
              <w:t>                         </w:t>
            </w:r>
            <w:r>
              <w:rPr>
                <w:rFonts w:asciiTheme="minorHAnsi" w:hAnsiTheme="minorHAnsi" w:cstheme="minorHAnsi"/>
                <w:sz w:val="22"/>
                <w:szCs w:val="22"/>
              </w:rPr>
              <w:t xml:space="preserve">               </w:t>
            </w:r>
            <w:r w:rsidRPr="00AB2616">
              <w:rPr>
                <w:rFonts w:asciiTheme="minorHAnsi" w:hAnsiTheme="minorHAnsi" w:cstheme="minorHAnsi"/>
                <w:sz w:val="22"/>
                <w:szCs w:val="22"/>
              </w:rPr>
              <w:t xml:space="preserve"> 0 έως + 100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lang w:val="en-GB"/>
              </w:rPr>
              <w:t>C</w:t>
            </w:r>
            <w:r w:rsidRPr="00AB2616">
              <w:rPr>
                <w:rFonts w:asciiTheme="minorHAnsi" w:hAnsiTheme="minorHAnsi" w:cstheme="minorHAnsi"/>
                <w:sz w:val="22"/>
                <w:szCs w:val="22"/>
              </w:rPr>
              <w:t>  για τη θερμοκρασία.</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Διακριτική ικανότητα: 0,000001 </w:t>
            </w:r>
            <w:r w:rsidRPr="00AB2616">
              <w:rPr>
                <w:rFonts w:asciiTheme="minorHAnsi" w:hAnsiTheme="minorHAnsi" w:cstheme="minorHAnsi"/>
                <w:sz w:val="22"/>
                <w:szCs w:val="22"/>
                <w:lang w:val="en-GB"/>
              </w:rPr>
              <w:t>g</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cm</w:t>
            </w:r>
            <w:r w:rsidRPr="00AB2616">
              <w:rPr>
                <w:rFonts w:asciiTheme="minorHAnsi" w:hAnsiTheme="minorHAnsi" w:cstheme="minorHAnsi"/>
                <w:sz w:val="22"/>
                <w:szCs w:val="22"/>
                <w:vertAlign w:val="superscript"/>
              </w:rPr>
              <w:t>3</w:t>
            </w:r>
            <w:r w:rsidRPr="00AB2616">
              <w:rPr>
                <w:rFonts w:asciiTheme="minorHAnsi" w:hAnsiTheme="minorHAnsi" w:cstheme="minorHAnsi"/>
                <w:sz w:val="22"/>
                <w:szCs w:val="22"/>
              </w:rPr>
              <w:t xml:space="preserve"> για την πυκνότητα και</w:t>
            </w:r>
          </w:p>
          <w:p w:rsidR="004B5018" w:rsidRPr="00C25895" w:rsidRDefault="004B5018" w:rsidP="00F3185F">
            <w:pPr>
              <w:tabs>
                <w:tab w:val="left" w:pos="10800"/>
              </w:tabs>
              <w:suppressAutoHyphens/>
              <w:spacing w:line="0" w:lineRule="atLeast"/>
              <w:ind w:left="317"/>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Pr="00AB2616">
              <w:rPr>
                <w:rFonts w:asciiTheme="minorHAnsi" w:hAnsiTheme="minorHAnsi" w:cstheme="minorHAnsi"/>
                <w:sz w:val="22"/>
                <w:szCs w:val="22"/>
              </w:rPr>
              <w:t xml:space="preserve">                                 0,001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lang w:val="en-GB"/>
              </w:rPr>
              <w:t>C</w:t>
            </w:r>
            <w:r w:rsidRPr="00AB2616">
              <w:rPr>
                <w:rFonts w:asciiTheme="minorHAnsi" w:hAnsiTheme="minorHAnsi" w:cstheme="minorHAnsi"/>
                <w:sz w:val="22"/>
                <w:szCs w:val="22"/>
              </w:rPr>
              <w:t>  για τη θερμοκρασία.</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Ακρίβεια μέτρησης: ίση ή μικρότερη από 1 </w:t>
            </w:r>
            <w:r w:rsidRPr="00AB2616">
              <w:rPr>
                <w:rFonts w:asciiTheme="minorHAnsi" w:hAnsiTheme="minorHAnsi" w:cstheme="minorHAnsi"/>
                <w:sz w:val="22"/>
                <w:szCs w:val="22"/>
                <w:lang w:val="en-GB"/>
              </w:rPr>
              <w:t>x</w:t>
            </w:r>
            <w:r w:rsidRPr="00AB2616">
              <w:rPr>
                <w:rFonts w:asciiTheme="minorHAnsi" w:hAnsiTheme="minorHAnsi" w:cstheme="minorHAnsi"/>
                <w:sz w:val="22"/>
                <w:szCs w:val="22"/>
              </w:rPr>
              <w:t xml:space="preserve"> 10</w:t>
            </w:r>
            <w:r w:rsidRPr="00AB2616">
              <w:rPr>
                <w:rFonts w:asciiTheme="minorHAnsi" w:hAnsiTheme="minorHAnsi" w:cstheme="minorHAnsi"/>
                <w:sz w:val="22"/>
                <w:szCs w:val="22"/>
                <w:vertAlign w:val="superscript"/>
              </w:rPr>
              <w:t xml:space="preserve">-5 </w:t>
            </w:r>
            <w:r w:rsidRPr="00AB2616">
              <w:rPr>
                <w:rFonts w:asciiTheme="minorHAnsi" w:hAnsiTheme="minorHAnsi" w:cstheme="minorHAnsi"/>
                <w:sz w:val="22"/>
                <w:szCs w:val="22"/>
                <w:lang w:val="en-GB"/>
              </w:rPr>
              <w:t>g</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cm</w:t>
            </w:r>
            <w:r w:rsidRPr="00AB2616">
              <w:rPr>
                <w:rFonts w:asciiTheme="minorHAnsi" w:hAnsiTheme="minorHAnsi" w:cstheme="minorHAnsi"/>
                <w:sz w:val="22"/>
                <w:szCs w:val="22"/>
                <w:vertAlign w:val="superscript"/>
              </w:rPr>
              <w:t>3</w:t>
            </w:r>
            <w:r w:rsidRPr="00AB2616">
              <w:rPr>
                <w:rFonts w:asciiTheme="minorHAnsi" w:hAnsiTheme="minorHAnsi" w:cstheme="minorHAnsi"/>
                <w:sz w:val="22"/>
                <w:szCs w:val="22"/>
              </w:rPr>
              <w:t xml:space="preserve"> για την πυκνότητα και ίση ή μικρότερη από 0,01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lang w:val="en-GB"/>
              </w:rPr>
              <w:t>C</w:t>
            </w:r>
            <w:r w:rsidRPr="00AB2616">
              <w:rPr>
                <w:rFonts w:asciiTheme="minorHAnsi" w:hAnsiTheme="minorHAnsi" w:cstheme="minorHAnsi"/>
                <w:sz w:val="22"/>
                <w:szCs w:val="22"/>
              </w:rPr>
              <w:t xml:space="preserve"> για τη θερμοκρασία.</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Επαναληψιμότητα: ίση ή μικρότερη από 5 </w:t>
            </w:r>
            <w:r w:rsidRPr="00AB2616">
              <w:rPr>
                <w:rFonts w:asciiTheme="minorHAnsi" w:hAnsiTheme="minorHAnsi" w:cstheme="minorHAnsi"/>
                <w:sz w:val="22"/>
                <w:szCs w:val="22"/>
                <w:lang w:val="en-GB"/>
              </w:rPr>
              <w:t>x</w:t>
            </w:r>
            <w:r w:rsidRPr="00AB2616">
              <w:rPr>
                <w:rFonts w:asciiTheme="minorHAnsi" w:hAnsiTheme="minorHAnsi" w:cstheme="minorHAnsi"/>
                <w:sz w:val="22"/>
                <w:szCs w:val="22"/>
              </w:rPr>
              <w:t xml:space="preserve"> 10</w:t>
            </w:r>
            <w:r w:rsidRPr="00AB2616">
              <w:rPr>
                <w:rFonts w:asciiTheme="minorHAnsi" w:hAnsiTheme="minorHAnsi" w:cstheme="minorHAnsi"/>
                <w:sz w:val="22"/>
                <w:szCs w:val="22"/>
                <w:vertAlign w:val="superscript"/>
              </w:rPr>
              <w:t xml:space="preserve">-6 </w:t>
            </w:r>
            <w:r w:rsidRPr="00AB2616">
              <w:rPr>
                <w:rFonts w:asciiTheme="minorHAnsi" w:hAnsiTheme="minorHAnsi" w:cstheme="minorHAnsi"/>
                <w:sz w:val="22"/>
                <w:szCs w:val="22"/>
                <w:lang w:val="en-GB"/>
              </w:rPr>
              <w:t>g</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cm</w:t>
            </w:r>
            <w:r w:rsidRPr="00AB2616">
              <w:rPr>
                <w:rFonts w:asciiTheme="minorHAnsi" w:hAnsiTheme="minorHAnsi" w:cstheme="minorHAnsi"/>
                <w:sz w:val="22"/>
                <w:szCs w:val="22"/>
                <w:vertAlign w:val="superscript"/>
              </w:rPr>
              <w:t>3</w:t>
            </w:r>
            <w:r w:rsidRPr="00AB2616">
              <w:rPr>
                <w:rFonts w:asciiTheme="minorHAnsi" w:hAnsiTheme="minorHAnsi" w:cstheme="minorHAnsi"/>
                <w:sz w:val="22"/>
                <w:szCs w:val="22"/>
              </w:rPr>
              <w:t xml:space="preserve"> για την πυκνότητα.</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υπάρχει αυτόματος έλεγχος του εισαγόμενου στον </w:t>
            </w:r>
            <w:r w:rsidRPr="00AB2616">
              <w:rPr>
                <w:rFonts w:asciiTheme="minorHAnsi" w:hAnsiTheme="minorHAnsi" w:cstheme="minorHAnsi"/>
                <w:sz w:val="22"/>
                <w:szCs w:val="22"/>
                <w:lang w:val="en-GB"/>
              </w:rPr>
              <w:t>U</w:t>
            </w:r>
            <w:r w:rsidRPr="00AB2616">
              <w:rPr>
                <w:rFonts w:asciiTheme="minorHAnsi" w:hAnsiTheme="minorHAnsi" w:cstheme="minorHAnsi"/>
                <w:sz w:val="22"/>
                <w:szCs w:val="22"/>
              </w:rPr>
              <w:t xml:space="preserve"> σωλήνα δείγματος για έλεγχο ύπαρξης φυσαλίδων. Επίσης να υπάρχει τρόπος παρατήρησης του ταλαντωτή </w:t>
            </w:r>
            <w:r w:rsidRPr="00AB2616">
              <w:rPr>
                <w:rFonts w:asciiTheme="minorHAnsi" w:hAnsiTheme="minorHAnsi" w:cstheme="minorHAnsi"/>
                <w:sz w:val="22"/>
                <w:szCs w:val="22"/>
                <w:lang w:val="en-US"/>
              </w:rPr>
              <w:t>U</w:t>
            </w:r>
            <w:r w:rsidRPr="00AB2616">
              <w:rPr>
                <w:rFonts w:asciiTheme="minorHAnsi" w:hAnsiTheme="minorHAnsi" w:cstheme="minorHAnsi"/>
                <w:sz w:val="22"/>
                <w:szCs w:val="22"/>
              </w:rPr>
              <w:t>-</w:t>
            </w:r>
            <w:r w:rsidRPr="00AB2616">
              <w:rPr>
                <w:rFonts w:asciiTheme="minorHAnsi" w:hAnsiTheme="minorHAnsi" w:cstheme="minorHAnsi"/>
                <w:sz w:val="22"/>
                <w:szCs w:val="22"/>
                <w:lang w:val="en-US"/>
              </w:rPr>
              <w:t>Tube</w:t>
            </w:r>
            <w:r w:rsidRPr="00AB2616">
              <w:rPr>
                <w:rFonts w:asciiTheme="minorHAnsi" w:hAnsiTheme="minorHAnsi" w:cstheme="minorHAnsi"/>
                <w:sz w:val="22"/>
                <w:szCs w:val="22"/>
              </w:rPr>
              <w:t xml:space="preserve"> και του εισαγμένου δείγματος κατά τη διάρκεια της μέτρησης.</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διαθέτει θερμοστάτη τύπου </w:t>
            </w:r>
            <w:r w:rsidRPr="00AB2616">
              <w:rPr>
                <w:rFonts w:asciiTheme="minorHAnsi" w:hAnsiTheme="minorHAnsi" w:cstheme="minorHAnsi"/>
                <w:sz w:val="22"/>
                <w:szCs w:val="22"/>
                <w:lang w:val="en-GB"/>
              </w:rPr>
              <w:t>Peltier</w:t>
            </w:r>
            <w:r w:rsidRPr="00AB2616">
              <w:rPr>
                <w:rFonts w:asciiTheme="minorHAnsi" w:hAnsiTheme="minorHAnsi" w:cstheme="minorHAnsi"/>
                <w:sz w:val="22"/>
                <w:szCs w:val="22"/>
              </w:rPr>
              <w:t xml:space="preserve"> για τη θερμοστάτηση του δείγματος στην επιθυμητή θερμοκρασία.</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454"/>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Το δείγμα για μέτρηση να είναι περίπου 1 </w:t>
            </w:r>
            <w:r w:rsidRPr="00AB2616">
              <w:rPr>
                <w:rFonts w:asciiTheme="minorHAnsi" w:hAnsiTheme="minorHAnsi" w:cstheme="minorHAnsi"/>
                <w:sz w:val="22"/>
                <w:szCs w:val="22"/>
                <w:lang w:val="en-GB"/>
              </w:rPr>
              <w:t>mL</w:t>
            </w:r>
            <w:r w:rsidRPr="00AB2616">
              <w:rPr>
                <w:rFonts w:asciiTheme="minorHAnsi" w:hAnsiTheme="minorHAnsi" w:cstheme="minorHAnsi"/>
                <w:sz w:val="22"/>
                <w:szCs w:val="22"/>
              </w:rPr>
              <w:t xml:space="preserve"> και να εισάγεται με σύριγγα.</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έχει οθόνη αφής τουλάχιστον 8 ιντσών, με ενδείξεις για τη μέτρηση του δείγματος (πυκνότητα, θερμοκρασία, % </w:t>
            </w:r>
            <w:r w:rsidRPr="00AB2616">
              <w:rPr>
                <w:rFonts w:asciiTheme="minorHAnsi" w:hAnsiTheme="minorHAnsi" w:cstheme="minorHAnsi"/>
                <w:sz w:val="22"/>
                <w:szCs w:val="22"/>
                <w:lang w:val="en-GB"/>
              </w:rPr>
              <w:t>vol</w:t>
            </w:r>
            <w:r w:rsidRPr="00AB2616">
              <w:rPr>
                <w:rFonts w:asciiTheme="minorHAnsi" w:hAnsiTheme="minorHAnsi" w:cstheme="minorHAnsi"/>
                <w:sz w:val="22"/>
                <w:szCs w:val="22"/>
              </w:rPr>
              <w:t xml:space="preserve"> κ.α.).</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έχει ενσωματωμένους πίνακες για αυτόματη μετατροπή της μετρούμενης πυκνότητας σε άλλα μεγέθη: % </w:t>
            </w:r>
            <w:r w:rsidRPr="00AB2616">
              <w:rPr>
                <w:rFonts w:asciiTheme="minorHAnsi" w:hAnsiTheme="minorHAnsi" w:cstheme="minorHAnsi"/>
                <w:sz w:val="22"/>
                <w:szCs w:val="22"/>
                <w:lang w:val="en-GB"/>
              </w:rPr>
              <w:t>vol</w:t>
            </w:r>
            <w:r w:rsidRPr="00AB2616">
              <w:rPr>
                <w:rFonts w:asciiTheme="minorHAnsi" w:hAnsiTheme="minorHAnsi" w:cstheme="minorHAnsi"/>
                <w:sz w:val="22"/>
                <w:szCs w:val="22"/>
              </w:rPr>
              <w:t xml:space="preserve">, % </w:t>
            </w:r>
            <w:r w:rsidRPr="00AB2616">
              <w:rPr>
                <w:rFonts w:asciiTheme="minorHAnsi" w:hAnsiTheme="minorHAnsi" w:cstheme="minorHAnsi"/>
                <w:sz w:val="22"/>
                <w:szCs w:val="22"/>
                <w:lang w:val="en-GB"/>
              </w:rPr>
              <w:t>w</w:t>
            </w:r>
            <w:r w:rsidRPr="00AB2616">
              <w:rPr>
                <w:rFonts w:asciiTheme="minorHAnsi" w:hAnsiTheme="minorHAnsi" w:cstheme="minorHAnsi"/>
                <w:sz w:val="22"/>
                <w:szCs w:val="22"/>
              </w:rPr>
              <w:t>/</w:t>
            </w:r>
            <w:r w:rsidRPr="00AB2616">
              <w:rPr>
                <w:rFonts w:asciiTheme="minorHAnsi" w:hAnsiTheme="minorHAnsi" w:cstheme="minorHAnsi"/>
                <w:sz w:val="22"/>
                <w:szCs w:val="22"/>
                <w:lang w:val="en-GB"/>
              </w:rPr>
              <w:t>w</w:t>
            </w:r>
            <w:r w:rsidRPr="00AB2616">
              <w:rPr>
                <w:rFonts w:asciiTheme="minorHAnsi" w:hAnsiTheme="minorHAnsi" w:cstheme="minorHAnsi"/>
                <w:sz w:val="22"/>
                <w:szCs w:val="22"/>
              </w:rPr>
              <w:t xml:space="preserve"> αλκοόλη, ειδικό βάρος, </w:t>
            </w:r>
            <w:r w:rsidRPr="00AB2616">
              <w:rPr>
                <w:rFonts w:asciiTheme="minorHAnsi" w:hAnsiTheme="minorHAnsi" w:cstheme="minorHAnsi"/>
                <w:sz w:val="22"/>
                <w:szCs w:val="22"/>
                <w:lang w:val="en-GB"/>
              </w:rPr>
              <w:t>Brix</w:t>
            </w:r>
            <w:r w:rsidRPr="00AB2616">
              <w:rPr>
                <w:rFonts w:asciiTheme="minorHAnsi" w:hAnsiTheme="minorHAnsi" w:cstheme="minorHAnsi"/>
                <w:sz w:val="22"/>
                <w:szCs w:val="22"/>
              </w:rPr>
              <w:t xml:space="preserve">, </w:t>
            </w:r>
            <w:r w:rsidRPr="00AB2616">
              <w:rPr>
                <w:rFonts w:asciiTheme="minorHAnsi" w:hAnsiTheme="minorHAnsi" w:cstheme="minorHAnsi"/>
                <w:sz w:val="22"/>
                <w:szCs w:val="22"/>
                <w:lang w:val="en-GB"/>
              </w:rPr>
              <w:t>Baume</w:t>
            </w:r>
            <w:r w:rsidRPr="00AB2616">
              <w:rPr>
                <w:rFonts w:asciiTheme="minorHAnsi" w:hAnsiTheme="minorHAnsi" w:cstheme="minorHAnsi"/>
                <w:sz w:val="22"/>
                <w:szCs w:val="22"/>
              </w:rPr>
              <w:t xml:space="preserve">, </w:t>
            </w:r>
            <w:r w:rsidRPr="00AB2616">
              <w:rPr>
                <w:rFonts w:asciiTheme="minorHAnsi" w:hAnsiTheme="minorHAnsi" w:cstheme="minorHAnsi"/>
                <w:sz w:val="22"/>
                <w:szCs w:val="22"/>
                <w:lang w:val="en-GB"/>
              </w:rPr>
              <w:t>API</w:t>
            </w:r>
            <w:r w:rsidRPr="00AB2616">
              <w:rPr>
                <w:rFonts w:asciiTheme="minorHAnsi" w:hAnsiTheme="minorHAnsi" w:cstheme="minorHAnsi"/>
                <w:sz w:val="22"/>
                <w:szCs w:val="22"/>
              </w:rPr>
              <w:t xml:space="preserve">,  </w:t>
            </w:r>
            <w:r w:rsidRPr="00AB2616">
              <w:rPr>
                <w:rFonts w:asciiTheme="minorHAnsi" w:hAnsiTheme="minorHAnsi" w:cstheme="minorHAnsi"/>
                <w:sz w:val="22"/>
                <w:szCs w:val="22"/>
                <w:lang w:val="en-GB"/>
              </w:rPr>
              <w:t>Plato</w:t>
            </w:r>
            <w:r w:rsidRPr="00AB2616">
              <w:rPr>
                <w:rFonts w:asciiTheme="minorHAnsi" w:hAnsiTheme="minorHAnsi" w:cstheme="minorHAnsi"/>
                <w:sz w:val="22"/>
                <w:szCs w:val="22"/>
              </w:rPr>
              <w:t>, κ.λπ.</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διαθέτει μνήμη για αποθήκευση τουλάχιστον 300 αποτελεσμάτων μέτρησης.</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μπορεί να μετρά το ίδιο δείγμα σε διαφορετικές θερμοκρασίες (εκτός των 20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rPr>
              <w:t xml:space="preserve">C) χωρίς αναβαθμονόμηση. </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μπορεί να συνδεθεί με αυτόματο δειγματολήπτη για εισαγωγή δείγματος.</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Η ρύθμιση της συσκευής να γίνεται με αέρα και κατάλληλο νερό στους 20 </w:t>
            </w:r>
            <w:r w:rsidRPr="00AB2616">
              <w:rPr>
                <w:rFonts w:asciiTheme="minorHAnsi" w:hAnsiTheme="minorHAnsi" w:cstheme="minorHAnsi"/>
                <w:sz w:val="22"/>
                <w:szCs w:val="22"/>
                <w:vertAlign w:val="superscript"/>
              </w:rPr>
              <w:t>0</w:t>
            </w:r>
            <w:r w:rsidRPr="00AB2616">
              <w:rPr>
                <w:rFonts w:asciiTheme="minorHAnsi" w:hAnsiTheme="minorHAnsi" w:cstheme="minorHAnsi"/>
                <w:sz w:val="22"/>
                <w:szCs w:val="22"/>
                <w:lang w:val="en-GB"/>
              </w:rPr>
              <w:t>C</w:t>
            </w:r>
            <w:r w:rsidRPr="00AB2616">
              <w:rPr>
                <w:rFonts w:asciiTheme="minorHAnsi" w:hAnsiTheme="minorHAnsi" w:cstheme="minorHAnsi"/>
                <w:sz w:val="22"/>
                <w:szCs w:val="22"/>
              </w:rPr>
              <w:t xml:space="preserve"> και να καλύπτει όλο το εύρος μέτρησης, ώστε σε περίπτωση αλλαγής της θερμοκρασίας μέτρησης να μην απαιτείται αναρρύθμιση  του οργάνου.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Default="004B5018" w:rsidP="00F3185F">
            <w:pPr>
              <w:jc w:val="center"/>
            </w:pPr>
            <w:r w:rsidRPr="00A961BF">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έχει περιέκτη (δοχείο) με κατάλληλο ξηραντικό υλικό (μεταβαλλόμενου χρώματος με την υγρασία) συνδεδεμένο στη συσκευή.</w:t>
            </w:r>
          </w:p>
        </w:tc>
        <w:tc>
          <w:tcPr>
            <w:tcW w:w="1418" w:type="dxa"/>
            <w:tcBorders>
              <w:top w:val="single" w:sz="4" w:space="0" w:color="auto"/>
              <w:left w:val="nil"/>
              <w:bottom w:val="single" w:sz="4" w:space="0" w:color="auto"/>
              <w:right w:val="single" w:sz="4" w:space="0" w:color="auto"/>
            </w:tcBorders>
            <w:shd w:val="clear" w:color="auto" w:fill="auto"/>
            <w:vAlign w:val="center"/>
          </w:tcPr>
          <w:p w:rsidR="004B5018" w:rsidRDefault="004B5018" w:rsidP="00F3185F">
            <w:pPr>
              <w:jc w:val="center"/>
            </w:pPr>
            <w:r w:rsidRPr="00A961B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AB2616"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 xml:space="preserve">Να έχει εξόδους </w:t>
            </w:r>
            <w:r w:rsidRPr="00AB2616">
              <w:rPr>
                <w:rFonts w:asciiTheme="minorHAnsi" w:hAnsiTheme="minorHAnsi" w:cstheme="minorHAnsi"/>
                <w:sz w:val="22"/>
                <w:szCs w:val="22"/>
                <w:lang w:val="en-GB"/>
              </w:rPr>
              <w:t>USB</w:t>
            </w:r>
            <w:r w:rsidRPr="00AB2616">
              <w:rPr>
                <w:rFonts w:asciiTheme="minorHAnsi" w:hAnsiTheme="minorHAnsi" w:cstheme="minorHAnsi"/>
                <w:sz w:val="22"/>
                <w:szCs w:val="22"/>
              </w:rPr>
              <w:t xml:space="preserve">,  </w:t>
            </w:r>
            <w:r w:rsidRPr="00AB2616">
              <w:rPr>
                <w:rFonts w:asciiTheme="minorHAnsi" w:hAnsiTheme="minorHAnsi" w:cstheme="minorHAnsi"/>
                <w:sz w:val="22"/>
                <w:szCs w:val="22"/>
                <w:lang w:val="en-GB"/>
              </w:rPr>
              <w:t>RS</w:t>
            </w:r>
            <w:r w:rsidRPr="00AB2616">
              <w:rPr>
                <w:rFonts w:asciiTheme="minorHAnsi" w:hAnsiTheme="minorHAnsi" w:cstheme="minorHAnsi"/>
                <w:sz w:val="22"/>
                <w:szCs w:val="22"/>
              </w:rPr>
              <w:t xml:space="preserve">-232, </w:t>
            </w:r>
            <w:r w:rsidRPr="00AB2616">
              <w:rPr>
                <w:rFonts w:asciiTheme="minorHAnsi" w:hAnsiTheme="minorHAnsi" w:cstheme="minorHAnsi"/>
                <w:sz w:val="22"/>
                <w:szCs w:val="22"/>
                <w:lang w:val="en-GB"/>
              </w:rPr>
              <w:t>Ethernet</w:t>
            </w:r>
            <w:r w:rsidRPr="00AB2616">
              <w:rPr>
                <w:rFonts w:asciiTheme="minorHAnsi" w:hAnsiTheme="minorHAnsi" w:cstheme="minorHAnsi"/>
                <w:sz w:val="22"/>
                <w:szCs w:val="22"/>
              </w:rPr>
              <w:t xml:space="preserve"> για σύνδεση με περιφερειακές συσκευές (εκτυπωτή, πληκτρολόγιο, Η/Υ).</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4D2E51">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E20CAD" w:rsidRDefault="004B5018"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t>Να συν</w:t>
            </w:r>
            <w:r w:rsidR="00E20CAD">
              <w:rPr>
                <w:rFonts w:asciiTheme="minorHAnsi" w:hAnsiTheme="minorHAnsi" w:cstheme="minorHAnsi"/>
                <w:sz w:val="22"/>
                <w:szCs w:val="22"/>
              </w:rPr>
              <w:t xml:space="preserve">οδεύεται από κατάλληλο εκτυπωτή </w:t>
            </w:r>
            <w:r w:rsidR="00E20CAD" w:rsidRPr="00E20CAD">
              <w:rPr>
                <w:rFonts w:asciiTheme="minorHAnsi" w:hAnsiTheme="minorHAnsi" w:cstheme="minorHAnsi"/>
                <w:sz w:val="22"/>
                <w:szCs w:val="22"/>
              </w:rPr>
              <w:t>και πληκτρολόγιο για εισαγωγή των στοιχείων του δείγματος.</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50B71" w:rsidRPr="00C25895" w:rsidTr="004D2E51">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50B71" w:rsidRPr="00AB2616" w:rsidRDefault="00450B71" w:rsidP="00E20CAD">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AB2616">
              <w:rPr>
                <w:rFonts w:asciiTheme="minorHAnsi" w:hAnsiTheme="minorHAnsi" w:cstheme="minorHAnsi"/>
                <w:sz w:val="22"/>
                <w:szCs w:val="22"/>
              </w:rPr>
              <w:lastRenderedPageBreak/>
              <w:t>Να συνοδεύεται από τουλάχιστον 4 φιαλίδια νερού κατάλληλης καθαρότητας και γνωστής τιμής πυκνότητας με πιστοποιητικό για τη ρύθμιση του οργάνου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50B71" w:rsidRPr="00C25895" w:rsidRDefault="004D2E51"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0B71" w:rsidRPr="00C25895" w:rsidRDefault="00450B71" w:rsidP="00F3185F">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B71" w:rsidRPr="00C25895" w:rsidRDefault="00450B71" w:rsidP="00F3185F">
            <w:pPr>
              <w:suppressAutoHyphens/>
              <w:jc w:val="center"/>
              <w:rPr>
                <w:rFonts w:asciiTheme="minorHAnsi" w:hAnsiTheme="minorHAnsi" w:cstheme="minorHAnsi"/>
                <w:color w:val="000000"/>
                <w:sz w:val="22"/>
                <w:szCs w:val="22"/>
                <w:lang w:eastAsia="zh-CN"/>
              </w:rPr>
            </w:pPr>
          </w:p>
        </w:tc>
      </w:tr>
      <w:tr w:rsidR="004B5018" w:rsidRPr="00C25895" w:rsidTr="004D2E51">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B5018" w:rsidRPr="00450B71" w:rsidRDefault="00450B71" w:rsidP="00450B71">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sidRPr="00450B71">
              <w:rPr>
                <w:rFonts w:asciiTheme="minorHAnsi" w:hAnsiTheme="minorHAnsi" w:cstheme="minorHAnsi"/>
                <w:sz w:val="22"/>
                <w:szCs w:val="22"/>
              </w:rPr>
              <w:t xml:space="preserve">Να συνοδεύεται από αυτόματο δειγματολήπτη για εισαγωγή δείγματος. Ο δειγματολήπτης να είναι κατάλληλος για δείγματα ποτών-οινοπνεύματος-υδατικών διαλυμάτων με μέγιστο ιξώδες ως 3000 </w:t>
            </w:r>
            <w:r w:rsidRPr="00450B71">
              <w:rPr>
                <w:rFonts w:asciiTheme="minorHAnsi" w:hAnsiTheme="minorHAnsi" w:cstheme="minorHAnsi"/>
                <w:sz w:val="22"/>
                <w:szCs w:val="22"/>
                <w:lang w:val="en-US"/>
              </w:rPr>
              <w:t>mPa</w:t>
            </w:r>
            <w:r w:rsidRPr="00450B71">
              <w:rPr>
                <w:rFonts w:asciiTheme="minorHAnsi" w:hAnsiTheme="minorHAnsi" w:cstheme="minorHAnsi"/>
                <w:sz w:val="22"/>
                <w:szCs w:val="22"/>
              </w:rPr>
              <w:t>.</w:t>
            </w:r>
            <w:r w:rsidRPr="00450B71">
              <w:rPr>
                <w:rFonts w:asciiTheme="minorHAnsi" w:hAnsiTheme="minorHAnsi" w:cstheme="minorHAnsi"/>
                <w:sz w:val="22"/>
                <w:szCs w:val="22"/>
                <w:lang w:val="en-US"/>
              </w:rPr>
              <w:t>s</w:t>
            </w:r>
            <w:r w:rsidRPr="00450B71">
              <w:rPr>
                <w:rFonts w:asciiTheme="minorHAnsi" w:hAnsiTheme="minorHAnsi" w:cstheme="minorHAnsi"/>
                <w:sz w:val="22"/>
                <w:szCs w:val="22"/>
              </w:rPr>
              <w:t xml:space="preserve">. Να έχει χωρητικότητα τουλάχιστον 20 θέσεων των 50 </w:t>
            </w:r>
            <w:r w:rsidRPr="00450B71">
              <w:rPr>
                <w:rFonts w:asciiTheme="minorHAnsi" w:hAnsiTheme="minorHAnsi" w:cstheme="minorHAnsi"/>
                <w:sz w:val="22"/>
                <w:szCs w:val="22"/>
                <w:lang w:val="en-US"/>
              </w:rPr>
              <w:t>ml</w:t>
            </w:r>
            <w:r w:rsidRPr="00450B71">
              <w:rPr>
                <w:rFonts w:asciiTheme="minorHAnsi" w:hAnsiTheme="minorHAnsi" w:cstheme="minorHAnsi"/>
                <w:sz w:val="22"/>
                <w:szCs w:val="22"/>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694C58" w:rsidRPr="00C25895" w:rsidTr="004D2E51">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694C58" w:rsidRPr="00450B71" w:rsidRDefault="00694C58" w:rsidP="00450B71">
            <w:pPr>
              <w:numPr>
                <w:ilvl w:val="0"/>
                <w:numId w:val="40"/>
              </w:numPr>
              <w:tabs>
                <w:tab w:val="left" w:pos="10800"/>
              </w:tabs>
              <w:suppressAutoHyphens/>
              <w:spacing w:line="0" w:lineRule="atLeast"/>
              <w:ind w:left="317"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 Να συνοδεύεται από 40 φιαλίδια κατάλληλα για τον αυτόματο δειγματολήπτη. </w:t>
            </w:r>
          </w:p>
        </w:tc>
        <w:tc>
          <w:tcPr>
            <w:tcW w:w="1418" w:type="dxa"/>
            <w:tcBorders>
              <w:top w:val="single" w:sz="4" w:space="0" w:color="auto"/>
              <w:left w:val="nil"/>
              <w:bottom w:val="single" w:sz="4" w:space="0" w:color="auto"/>
              <w:right w:val="single" w:sz="4" w:space="0" w:color="auto"/>
            </w:tcBorders>
            <w:shd w:val="clear" w:color="auto" w:fill="auto"/>
            <w:vAlign w:val="center"/>
          </w:tcPr>
          <w:p w:rsidR="00694C58" w:rsidRPr="00C25895" w:rsidRDefault="00694C58"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694C58" w:rsidRPr="00C25895" w:rsidRDefault="00694C58" w:rsidP="00F3185F">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94C58" w:rsidRPr="00C25895" w:rsidRDefault="00694C5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5E6C5B" w:rsidRDefault="004B5018" w:rsidP="004D2E51">
            <w:pPr>
              <w:pStyle w:val="a3"/>
              <w:numPr>
                <w:ilvl w:val="0"/>
                <w:numId w:val="41"/>
              </w:numPr>
              <w:tabs>
                <w:tab w:val="left" w:pos="10800"/>
              </w:tabs>
              <w:suppressAutoHyphens/>
              <w:spacing w:line="0" w:lineRule="atLeast"/>
              <w:contextualSpacing/>
              <w:jc w:val="both"/>
              <w:rPr>
                <w:rFonts w:asciiTheme="minorHAnsi" w:hAnsiTheme="minorHAnsi" w:cstheme="minorHAnsi"/>
                <w:b/>
                <w:sz w:val="22"/>
                <w:szCs w:val="22"/>
              </w:rPr>
            </w:pPr>
            <w:r w:rsidRPr="005E6C5B">
              <w:rPr>
                <w:rFonts w:asciiTheme="minorHAnsi" w:hAnsiTheme="minorHAnsi" w:cstheme="minorHAnsi"/>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F60BCD" w:rsidRDefault="004B5018" w:rsidP="004D2E51">
            <w:pPr>
              <w:pStyle w:val="a3"/>
              <w:numPr>
                <w:ilvl w:val="0"/>
                <w:numId w:val="42"/>
              </w:numPr>
              <w:tabs>
                <w:tab w:val="left" w:pos="10800"/>
              </w:tabs>
              <w:suppressAutoHyphens/>
              <w:spacing w:line="0" w:lineRule="atLeast"/>
              <w:ind w:left="459" w:hanging="425"/>
              <w:contextualSpacing/>
              <w:jc w:val="both"/>
              <w:rPr>
                <w:rFonts w:asciiTheme="minorHAnsi" w:hAnsiTheme="minorHAnsi" w:cstheme="minorHAnsi"/>
                <w:sz w:val="22"/>
                <w:szCs w:val="22"/>
              </w:rPr>
            </w:pPr>
            <w:r w:rsidRPr="00F60BCD">
              <w:rPr>
                <w:rFonts w:asciiTheme="minorHAnsi" w:hAnsiTheme="minorHAnsi" w:cstheme="minorHAnsi"/>
                <w:sz w:val="22"/>
                <w:szCs w:val="22"/>
              </w:rPr>
              <w:t>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F60BCD" w:rsidRDefault="004B5018" w:rsidP="004D2E51">
            <w:pPr>
              <w:pStyle w:val="a3"/>
              <w:numPr>
                <w:ilvl w:val="0"/>
                <w:numId w:val="42"/>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Το όργανο να διαθέτει CE.</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F60BCD" w:rsidRDefault="004B5018" w:rsidP="004D2E51">
            <w:pPr>
              <w:pStyle w:val="a3"/>
              <w:numPr>
                <w:ilvl w:val="0"/>
                <w:numId w:val="42"/>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EC366C" w:rsidRDefault="004B5018" w:rsidP="004D2E51">
            <w:pPr>
              <w:pStyle w:val="a3"/>
              <w:numPr>
                <w:ilvl w:val="0"/>
                <w:numId w:val="42"/>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 κατασκευαστής να διαθέτει ΕΝ ISO 9001:2015.</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EC366C" w:rsidRDefault="004B5018" w:rsidP="004D2E51">
            <w:pPr>
              <w:pStyle w:val="a3"/>
              <w:numPr>
                <w:ilvl w:val="0"/>
                <w:numId w:val="42"/>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 προμηθευτής να διαθέτει ΕΝ ISO 9001:2015.</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EC366C" w:rsidRDefault="004B5018" w:rsidP="004D2E51">
            <w:pPr>
              <w:pStyle w:val="a3"/>
              <w:numPr>
                <w:ilvl w:val="0"/>
                <w:numId w:val="42"/>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 προμηθευτής πρέπει να υποβάλει βεβαίωση/δήλωση του κατασκευαστικού οίκου για τη δυνατότητα εφοδιασμού του εργαστηρίου με ανταλλακτικά και αναλώσιμα για τουλάχιστον επτά (7) χρόνια ώστε να εξασφαλιστεί η πλήρης, ανελλιπής και ομαλή λειτουργία του υπό προμήθεια είδους.</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EC366C" w:rsidRDefault="004B5018" w:rsidP="004D2E51">
            <w:pPr>
              <w:pStyle w:val="a3"/>
              <w:numPr>
                <w:ilvl w:val="0"/>
                <w:numId w:val="42"/>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 προμηθευτής θα πραγματοποιήσει πλήρη, ολοκληρωμένη εκπαίδευση των αναλυτών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EC366C" w:rsidRDefault="004B5018" w:rsidP="004D2E51">
            <w:pPr>
              <w:pStyle w:val="a3"/>
              <w:numPr>
                <w:ilvl w:val="0"/>
                <w:numId w:val="42"/>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Να δοθεί εγγύηση καλής λειτουργίας για δύο (2) έτη τουλάχιστον με έγγραφη δέσμευση του κατασκευαστή ή του εξουσιοδοτημένου αντιπροσώπου του στην Ευρωπαϊκή Ένωση όπως αυτοί ορίζονται στην Οδηγία 93/42/EEC, και οπωσδήποτε με ειδική αναφορά για τον αντίστοιχο διαγωνισμό ή την επανάληψη του.</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EC366C" w:rsidRDefault="004B5018" w:rsidP="00694C58">
            <w:pPr>
              <w:pStyle w:val="a3"/>
              <w:numPr>
                <w:ilvl w:val="0"/>
                <w:numId w:val="42"/>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Χρόνος παράδοσης και εγκατάστασης (συμπερ</w:t>
            </w:r>
            <w:r w:rsidR="00694C58">
              <w:rPr>
                <w:rFonts w:asciiTheme="minorHAnsi" w:hAnsiTheme="minorHAnsi" w:cstheme="minorHAnsi"/>
                <w:sz w:val="22"/>
                <w:szCs w:val="22"/>
              </w:rPr>
              <w:t>ιλαμβανομένης της εκπαίδευσης) δύο</w:t>
            </w:r>
            <w:r w:rsidRPr="00F60BCD">
              <w:rPr>
                <w:rFonts w:asciiTheme="minorHAnsi" w:hAnsiTheme="minorHAnsi" w:cstheme="minorHAnsi"/>
                <w:sz w:val="22"/>
                <w:szCs w:val="22"/>
              </w:rPr>
              <w:t xml:space="preserve"> (</w:t>
            </w:r>
            <w:r w:rsidR="00694C58">
              <w:rPr>
                <w:rFonts w:asciiTheme="minorHAnsi" w:hAnsiTheme="minorHAnsi" w:cstheme="minorHAnsi"/>
                <w:sz w:val="22"/>
                <w:szCs w:val="22"/>
              </w:rPr>
              <w:t>2</w:t>
            </w:r>
            <w:r w:rsidRPr="00F60BCD">
              <w:rPr>
                <w:rFonts w:asciiTheme="minorHAnsi" w:hAnsiTheme="minorHAnsi" w:cstheme="minorHAnsi"/>
                <w:sz w:val="22"/>
                <w:szCs w:val="22"/>
              </w:rPr>
              <w:t>) μήνες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r w:rsidR="004B5018" w:rsidRPr="00C25895" w:rsidTr="00F3185F">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B5018" w:rsidRPr="00F60BCD" w:rsidRDefault="004B5018" w:rsidP="004D2E51">
            <w:pPr>
              <w:pStyle w:val="a3"/>
              <w:numPr>
                <w:ilvl w:val="0"/>
                <w:numId w:val="42"/>
              </w:numPr>
              <w:tabs>
                <w:tab w:val="left" w:pos="10800"/>
              </w:tabs>
              <w:suppressAutoHyphens/>
              <w:spacing w:line="0" w:lineRule="atLeast"/>
              <w:ind w:left="459" w:hanging="459"/>
              <w:contextualSpacing/>
              <w:jc w:val="both"/>
              <w:rPr>
                <w:rFonts w:asciiTheme="minorHAnsi" w:hAnsiTheme="minorHAnsi" w:cstheme="minorHAnsi"/>
                <w:sz w:val="22"/>
                <w:szCs w:val="22"/>
              </w:rPr>
            </w:pPr>
            <w:r w:rsidRPr="00F60BCD">
              <w:rPr>
                <w:rFonts w:asciiTheme="minorHAnsi" w:hAnsiTheme="minorHAnsi" w:cstheme="minorHAnsi"/>
                <w:sz w:val="22"/>
                <w:szCs w:val="22"/>
              </w:rPr>
              <w:t>Οι αναφερόμενες ανωτέρω προδιαγραφές πρέπει να τεκμηριώνονται από τα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B5018" w:rsidRPr="00C25895" w:rsidRDefault="004B5018" w:rsidP="00F3185F">
            <w:pPr>
              <w:suppressAutoHyphens/>
              <w:jc w:val="center"/>
              <w:rPr>
                <w:rFonts w:asciiTheme="minorHAnsi" w:hAnsiTheme="minorHAnsi" w:cstheme="minorHAnsi"/>
                <w:color w:val="000000"/>
                <w:sz w:val="22"/>
                <w:szCs w:val="22"/>
                <w:lang w:eastAsia="zh-CN"/>
              </w:rPr>
            </w:pPr>
          </w:p>
        </w:tc>
      </w:tr>
    </w:tbl>
    <w:p w:rsidR="004D5DD1" w:rsidRDefault="004D5DD1" w:rsidP="004D5DD1">
      <w:pPr>
        <w:rPr>
          <w:rFonts w:asciiTheme="minorHAnsi" w:eastAsiaTheme="minorHAnsi" w:hAnsiTheme="minorHAnsi" w:cstheme="minorBidi"/>
          <w:sz w:val="22"/>
          <w:szCs w:val="22"/>
          <w:lang w:eastAsia="en-US"/>
        </w:rPr>
      </w:pPr>
      <w:r>
        <w:rPr>
          <w:rFonts w:ascii="Calibri" w:hAnsi="Calibri"/>
          <w:b/>
        </w:rPr>
        <w:fldChar w:fldCharType="begin"/>
      </w:r>
      <w:r>
        <w:rPr>
          <w:rFonts w:ascii="Calibri" w:hAnsi="Calibri"/>
          <w:b/>
        </w:rPr>
        <w:instrText xml:space="preserve"> LINK </w:instrText>
      </w:r>
      <w:r w:rsidR="006F0D28">
        <w:rPr>
          <w:rFonts w:ascii="Calibri" w:hAnsi="Calibri"/>
          <w:b/>
        </w:rPr>
        <w:instrText xml:space="preserve">Excel.Sheet.12 "C:\\Users\\pc_9_248\\Desktop\\ΣΕΒΗ\\ΔΙΑΓΩΝΙΣΜΟΙ\\ΚΑΕ 0899\\ΠΡΟΔΙΑΓΡΑΦΕΣ ΔΙΑΚΡΙΒΩΣΕΩΝ 2019 FINAL (003).xlsx" "ΕΡΓΑΣΤΗΡΙΑ ΑΝΑΔΟΧΩΝ ΔΙΑΦΟΡΑ!R1C1:R129C9" </w:instrText>
      </w:r>
      <w:r>
        <w:rPr>
          <w:rFonts w:ascii="Calibri" w:hAnsi="Calibri"/>
          <w:b/>
        </w:rPr>
        <w:instrText xml:space="preserve">\a \f 5 \h  \* MERGEFORMAT </w:instrText>
      </w:r>
      <w:r>
        <w:rPr>
          <w:rFonts w:ascii="Calibri" w:hAnsi="Calibri"/>
          <w:b/>
        </w:rPr>
        <w:fldChar w:fldCharType="separate"/>
      </w:r>
    </w:p>
    <w:p w:rsidR="000A7D2D" w:rsidRPr="000A7D2D" w:rsidRDefault="004D5DD1" w:rsidP="000A7D2D">
      <w:pPr>
        <w:rPr>
          <w:sz w:val="20"/>
          <w:szCs w:val="20"/>
        </w:rPr>
      </w:pPr>
      <w:r>
        <w:rPr>
          <w:rFonts w:ascii="Calibri" w:hAnsi="Calibri"/>
          <w:b/>
        </w:rPr>
        <w:fldChar w:fldCharType="end"/>
      </w:r>
      <w:r w:rsidR="000A7D2D" w:rsidRPr="000A7D2D">
        <w:fldChar w:fldCharType="begin"/>
      </w:r>
      <w:r w:rsidR="000A7D2D" w:rsidRPr="000A7D2D">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0A7D2D" w:rsidRPr="000A7D2D">
        <w:fldChar w:fldCharType="separate"/>
      </w:r>
    </w:p>
    <w:p w:rsidR="000A7D2D" w:rsidRPr="004D2E51" w:rsidRDefault="000A7D2D" w:rsidP="004D2E51">
      <w:pPr>
        <w:ind w:left="11520"/>
        <w:jc w:val="center"/>
        <w:rPr>
          <w:rFonts w:ascii="Calibri" w:hAnsi="Calibri"/>
          <w:b/>
          <w:sz w:val="18"/>
          <w:szCs w:val="18"/>
        </w:rPr>
        <w:sectPr w:rsidR="000A7D2D" w:rsidRPr="004D2E51" w:rsidSect="00B032A6">
          <w:pgSz w:w="11906" w:h="16838" w:code="9"/>
          <w:pgMar w:top="851" w:right="709" w:bottom="1134" w:left="567" w:header="397" w:footer="709" w:gutter="0"/>
          <w:cols w:space="708"/>
          <w:docGrid w:linePitch="360"/>
        </w:sectPr>
      </w:pPr>
      <w:r w:rsidRPr="000A7D2D">
        <w:fldChar w:fldCharType="end"/>
      </w:r>
      <w:r w:rsidR="005B4641">
        <w:t xml:space="preserve">          </w:t>
      </w:r>
      <w:r w:rsidR="004D2E51">
        <w:rPr>
          <w:rFonts w:ascii="Calibri" w:hAnsi="Calibri"/>
          <w:b/>
          <w:sz w:val="18"/>
          <w:szCs w:val="18"/>
        </w:rPr>
        <w:t>Αθήνα, ………………………</w:t>
      </w:r>
    </w:p>
    <w:p w:rsidR="004D2E51" w:rsidRDefault="004D2E51" w:rsidP="004D2E51">
      <w:pPr>
        <w:jc w:val="center"/>
        <w:rPr>
          <w:rFonts w:ascii="Calibri" w:hAnsi="Calibri"/>
          <w:b/>
        </w:rPr>
      </w:pPr>
      <w:r>
        <w:rPr>
          <w:rFonts w:ascii="Calibri" w:hAnsi="Calibri"/>
          <w:b/>
        </w:rPr>
        <w:lastRenderedPageBreak/>
        <w:t xml:space="preserve">ΤΜΗΜΑ </w:t>
      </w:r>
      <w:r w:rsidR="00694C58">
        <w:rPr>
          <w:rFonts w:ascii="Calibri" w:hAnsi="Calibri"/>
          <w:b/>
        </w:rPr>
        <w:t>2</w:t>
      </w:r>
    </w:p>
    <w:tbl>
      <w:tblPr>
        <w:tblW w:w="10632" w:type="dxa"/>
        <w:tblInd w:w="-505" w:type="dxa"/>
        <w:tblLayout w:type="fixed"/>
        <w:tblLook w:val="04A0" w:firstRow="1" w:lastRow="0" w:firstColumn="1" w:lastColumn="0" w:noHBand="0" w:noVBand="1"/>
      </w:tblPr>
      <w:tblGrid>
        <w:gridCol w:w="6379"/>
        <w:gridCol w:w="1418"/>
        <w:gridCol w:w="1275"/>
        <w:gridCol w:w="1560"/>
      </w:tblGrid>
      <w:tr w:rsidR="004D2E51" w:rsidRPr="00C25895" w:rsidTr="009C1116">
        <w:trPr>
          <w:trHeight w:val="791"/>
        </w:trPr>
        <w:tc>
          <w:tcPr>
            <w:tcW w:w="637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D2E51" w:rsidRPr="00C25895" w:rsidRDefault="004D2E51"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4D2E51" w:rsidRPr="00C25895" w:rsidRDefault="004D2E51"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rsidR="004D2E51" w:rsidRPr="00C25895" w:rsidRDefault="004D2E51"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rsidR="004D2E51" w:rsidRPr="00C25895" w:rsidRDefault="004D2E51" w:rsidP="00F3185F">
            <w:pPr>
              <w:suppressAutoHyphens/>
              <w:jc w:val="center"/>
              <w:rPr>
                <w:rFonts w:asciiTheme="minorHAnsi" w:hAnsiTheme="minorHAnsi" w:cstheme="minorHAnsi"/>
                <w:b/>
                <w:bCs/>
                <w:color w:val="000000"/>
                <w:sz w:val="22"/>
                <w:szCs w:val="22"/>
                <w:lang w:eastAsia="zh-CN"/>
              </w:rPr>
            </w:pPr>
            <w:r w:rsidRPr="00C25895">
              <w:rPr>
                <w:rFonts w:asciiTheme="minorHAnsi" w:hAnsiTheme="minorHAnsi" w:cstheme="minorHAnsi"/>
                <w:b/>
                <w:bCs/>
                <w:color w:val="000000"/>
                <w:sz w:val="22"/>
                <w:szCs w:val="22"/>
                <w:lang w:eastAsia="zh-CN"/>
              </w:rPr>
              <w:t>ΠΑΡΑΠΟΜΠΗ</w:t>
            </w:r>
          </w:p>
        </w:tc>
      </w:tr>
      <w:tr w:rsidR="004D2E51" w:rsidRPr="00C25895" w:rsidTr="009C1116">
        <w:trPr>
          <w:trHeight w:val="52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D2E51" w:rsidRPr="00C25895" w:rsidRDefault="004D2E51" w:rsidP="00820A9A">
            <w:pPr>
              <w:suppressAutoHyphens/>
              <w:jc w:val="both"/>
              <w:rPr>
                <w:rFonts w:asciiTheme="minorHAnsi" w:eastAsia="Calibri" w:hAnsiTheme="minorHAnsi" w:cstheme="minorHAnsi"/>
                <w:b/>
                <w:color w:val="000000" w:themeColor="text1"/>
                <w:sz w:val="22"/>
                <w:szCs w:val="22"/>
                <w:lang w:eastAsia="zh-CN"/>
              </w:rPr>
            </w:pPr>
            <w:r w:rsidRPr="00C25895">
              <w:rPr>
                <w:rFonts w:asciiTheme="minorHAnsi" w:eastAsia="Calibri" w:hAnsiTheme="minorHAnsi" w:cstheme="minorHAnsi"/>
                <w:b/>
                <w:color w:val="000000" w:themeColor="text1"/>
                <w:sz w:val="22"/>
                <w:szCs w:val="22"/>
                <w:lang w:eastAsia="zh-CN"/>
              </w:rPr>
              <w:t>1. ΓΕΝΙΚΑ</w:t>
            </w:r>
          </w:p>
          <w:p w:rsidR="004D2E51" w:rsidRPr="00010564" w:rsidRDefault="004D2E51" w:rsidP="00820A9A">
            <w:pPr>
              <w:tabs>
                <w:tab w:val="left" w:pos="12322"/>
              </w:tabs>
              <w:spacing w:line="288" w:lineRule="auto"/>
              <w:jc w:val="both"/>
              <w:rPr>
                <w:rFonts w:ascii="Calibri" w:eastAsia="Tahoma" w:hAnsi="Calibri" w:cs="Tahoma"/>
                <w:b/>
                <w:sz w:val="22"/>
                <w:szCs w:val="22"/>
                <w:lang w:eastAsia="en-US"/>
              </w:rPr>
            </w:pPr>
            <w:r w:rsidRPr="0070334F">
              <w:rPr>
                <w:rFonts w:asciiTheme="minorHAnsi" w:hAnsiTheme="minorHAnsi" w:cstheme="minorHAnsi"/>
                <w:b/>
                <w:color w:val="000000" w:themeColor="text1"/>
                <w:sz w:val="22"/>
                <w:szCs w:val="22"/>
                <w:lang w:eastAsia="zh-CN"/>
              </w:rPr>
              <w:t xml:space="preserve">ΕΙΔΟΣ: </w:t>
            </w:r>
            <w:r w:rsidRPr="00010564">
              <w:rPr>
                <w:rFonts w:ascii="Calibri" w:eastAsia="Tahoma" w:hAnsi="Calibri" w:cs="Tahoma"/>
                <w:b/>
                <w:caps/>
                <w:sz w:val="22"/>
                <w:szCs w:val="22"/>
                <w:lang w:eastAsia="en-US"/>
              </w:rPr>
              <w:t>Αδιάλειπτα τροφοδοτικά ρεύματος</w:t>
            </w:r>
            <w:r w:rsidRPr="00010564">
              <w:rPr>
                <w:rFonts w:ascii="Calibri" w:eastAsia="Tahoma" w:hAnsi="Calibri" w:cs="Tahoma"/>
                <w:b/>
                <w:sz w:val="22"/>
                <w:szCs w:val="22"/>
                <w:lang w:eastAsia="en-US"/>
              </w:rPr>
              <w:t xml:space="preserve"> (UPS)</w:t>
            </w:r>
          </w:p>
          <w:p w:rsidR="004D2E51" w:rsidRPr="00C25895" w:rsidRDefault="004D2E51" w:rsidP="00820A9A">
            <w:pPr>
              <w:suppressAutoHyphens/>
              <w:jc w:val="both"/>
              <w:rPr>
                <w:rFonts w:asciiTheme="minorHAnsi" w:hAnsiTheme="minorHAnsi" w:cstheme="minorHAnsi"/>
                <w:b/>
                <w:color w:val="000000" w:themeColor="text1"/>
                <w:sz w:val="22"/>
                <w:szCs w:val="22"/>
                <w:lang w:eastAsia="zh-CN"/>
              </w:rPr>
            </w:pPr>
            <w:r w:rsidRPr="00C25895">
              <w:rPr>
                <w:rFonts w:asciiTheme="minorHAnsi" w:hAnsiTheme="minorHAnsi" w:cstheme="minorHAnsi"/>
                <w:b/>
                <w:color w:val="000000" w:themeColor="text1"/>
                <w:sz w:val="22"/>
                <w:szCs w:val="22"/>
                <w:lang w:eastAsia="zh-CN"/>
              </w:rPr>
              <w:t>Τεμάχι</w:t>
            </w:r>
            <w:r>
              <w:rPr>
                <w:rFonts w:asciiTheme="minorHAnsi" w:hAnsiTheme="minorHAnsi" w:cstheme="minorHAnsi"/>
                <w:b/>
                <w:color w:val="000000" w:themeColor="text1"/>
                <w:sz w:val="22"/>
                <w:szCs w:val="22"/>
                <w:lang w:eastAsia="zh-CN"/>
              </w:rPr>
              <w:t>α</w:t>
            </w:r>
            <w:r w:rsidRPr="00C25895">
              <w:rPr>
                <w:rFonts w:asciiTheme="minorHAnsi" w:hAnsiTheme="minorHAnsi" w:cstheme="minorHAnsi"/>
                <w:b/>
                <w:color w:val="000000" w:themeColor="text1"/>
                <w:sz w:val="22"/>
                <w:szCs w:val="22"/>
                <w:lang w:eastAsia="zh-CN"/>
              </w:rPr>
              <w:t xml:space="preserve"> 1</w:t>
            </w:r>
            <w:r>
              <w:rPr>
                <w:rFonts w:asciiTheme="minorHAnsi" w:hAnsiTheme="minorHAnsi" w:cstheme="minorHAnsi"/>
                <w:b/>
                <w:color w:val="000000" w:themeColor="text1"/>
                <w:sz w:val="22"/>
                <w:szCs w:val="22"/>
                <w:lang w:eastAsia="zh-CN"/>
              </w:rPr>
              <w:t>0</w:t>
            </w:r>
          </w:p>
          <w:p w:rsidR="004D2E51" w:rsidRPr="004D2E51" w:rsidRDefault="004D2E51" w:rsidP="00820A9A">
            <w:pPr>
              <w:suppressAutoHyphens/>
              <w:jc w:val="both"/>
              <w:rPr>
                <w:rFonts w:asciiTheme="minorHAnsi" w:hAnsiTheme="minorHAnsi" w:cstheme="minorHAnsi"/>
                <w:b/>
                <w:color w:val="000000" w:themeColor="text1"/>
                <w:sz w:val="22"/>
                <w:szCs w:val="22"/>
                <w:lang w:eastAsia="zh-CN"/>
              </w:rPr>
            </w:pPr>
            <w:r w:rsidRPr="004D2E51">
              <w:rPr>
                <w:rFonts w:asciiTheme="minorHAnsi" w:hAnsiTheme="minorHAnsi" w:cstheme="minorHAnsi"/>
                <w:b/>
                <w:color w:val="000000" w:themeColor="text1"/>
                <w:sz w:val="22"/>
                <w:szCs w:val="22"/>
                <w:lang w:eastAsia="zh-CN"/>
              </w:rPr>
              <w:t xml:space="preserve">Προορίζονται για την Χ.Υ. Κεντρικής Μακεδονίας (4 τεμάχια), </w:t>
            </w:r>
          </w:p>
          <w:p w:rsidR="004D2E51" w:rsidRPr="004D2E51" w:rsidRDefault="004D2E51" w:rsidP="00820A9A">
            <w:pPr>
              <w:suppressAutoHyphens/>
              <w:jc w:val="both"/>
              <w:rPr>
                <w:rFonts w:asciiTheme="minorHAnsi" w:hAnsiTheme="minorHAnsi" w:cstheme="minorHAnsi"/>
                <w:b/>
                <w:color w:val="000000" w:themeColor="text1"/>
                <w:sz w:val="22"/>
                <w:szCs w:val="22"/>
                <w:lang w:eastAsia="zh-CN"/>
              </w:rPr>
            </w:pPr>
            <w:r w:rsidRPr="004D2E51">
              <w:rPr>
                <w:rFonts w:asciiTheme="minorHAnsi" w:hAnsiTheme="minorHAnsi" w:cstheme="minorHAnsi"/>
                <w:b/>
                <w:color w:val="000000" w:themeColor="text1"/>
                <w:sz w:val="22"/>
                <w:szCs w:val="22"/>
                <w:lang w:eastAsia="zh-CN"/>
              </w:rPr>
              <w:t xml:space="preserve">την Α΄ Χ.Υ. Αθηνών τμήμα Α (2 τεμάχια), </w:t>
            </w:r>
          </w:p>
          <w:p w:rsidR="004D2E51" w:rsidRPr="004D2E51" w:rsidRDefault="004D2E51" w:rsidP="00820A9A">
            <w:pPr>
              <w:suppressAutoHyphens/>
              <w:jc w:val="both"/>
              <w:rPr>
                <w:rFonts w:asciiTheme="minorHAnsi" w:hAnsiTheme="minorHAnsi" w:cstheme="minorHAnsi"/>
                <w:b/>
                <w:color w:val="000000" w:themeColor="text1"/>
                <w:sz w:val="22"/>
                <w:szCs w:val="22"/>
                <w:lang w:eastAsia="zh-CN"/>
              </w:rPr>
            </w:pPr>
            <w:r w:rsidRPr="004D2E51">
              <w:rPr>
                <w:rFonts w:asciiTheme="minorHAnsi" w:hAnsiTheme="minorHAnsi" w:cstheme="minorHAnsi"/>
                <w:b/>
                <w:color w:val="000000" w:themeColor="text1"/>
                <w:sz w:val="22"/>
                <w:szCs w:val="22"/>
                <w:lang w:eastAsia="zh-CN"/>
              </w:rPr>
              <w:t>την  Α΄ Χ.Υ. Αθηνών τμήμα Δ</w:t>
            </w:r>
            <w:r>
              <w:rPr>
                <w:rFonts w:asciiTheme="minorHAnsi" w:hAnsiTheme="minorHAnsi" w:cstheme="minorHAnsi"/>
                <w:b/>
                <w:color w:val="000000" w:themeColor="text1"/>
                <w:sz w:val="22"/>
                <w:szCs w:val="22"/>
                <w:lang w:eastAsia="zh-CN"/>
              </w:rPr>
              <w:t xml:space="preserve"> (1 τεμάχιο)</w:t>
            </w:r>
            <w:r w:rsidRPr="004D2E51">
              <w:rPr>
                <w:rFonts w:asciiTheme="minorHAnsi" w:hAnsiTheme="minorHAnsi" w:cstheme="minorHAnsi"/>
                <w:b/>
                <w:color w:val="000000" w:themeColor="text1"/>
                <w:sz w:val="22"/>
                <w:szCs w:val="22"/>
                <w:lang w:eastAsia="zh-CN"/>
              </w:rPr>
              <w:t xml:space="preserve">, </w:t>
            </w:r>
          </w:p>
          <w:p w:rsidR="004D2E51" w:rsidRPr="004D2E51" w:rsidRDefault="004D2E51" w:rsidP="00820A9A">
            <w:pPr>
              <w:suppressAutoHyphens/>
              <w:jc w:val="both"/>
              <w:rPr>
                <w:rFonts w:asciiTheme="minorHAnsi" w:hAnsiTheme="minorHAnsi" w:cstheme="minorHAnsi"/>
                <w:b/>
                <w:color w:val="000000" w:themeColor="text1"/>
                <w:sz w:val="22"/>
                <w:szCs w:val="22"/>
                <w:lang w:eastAsia="zh-CN"/>
              </w:rPr>
            </w:pPr>
            <w:r w:rsidRPr="004D2E51">
              <w:rPr>
                <w:rFonts w:asciiTheme="minorHAnsi" w:hAnsiTheme="minorHAnsi" w:cstheme="minorHAnsi"/>
                <w:b/>
                <w:color w:val="000000" w:themeColor="text1"/>
                <w:sz w:val="22"/>
                <w:szCs w:val="22"/>
                <w:lang w:eastAsia="zh-CN"/>
              </w:rPr>
              <w:t>την Χ.Υ. Μετρολογίας</w:t>
            </w:r>
            <w:r>
              <w:rPr>
                <w:rFonts w:asciiTheme="minorHAnsi" w:hAnsiTheme="minorHAnsi" w:cstheme="minorHAnsi"/>
                <w:b/>
                <w:color w:val="000000" w:themeColor="text1"/>
                <w:sz w:val="22"/>
                <w:szCs w:val="22"/>
                <w:lang w:eastAsia="zh-CN"/>
              </w:rPr>
              <w:t xml:space="preserve"> (1 τεμάχιο)</w:t>
            </w:r>
            <w:r w:rsidRPr="004D2E51">
              <w:rPr>
                <w:rFonts w:asciiTheme="minorHAnsi" w:hAnsiTheme="minorHAnsi" w:cstheme="minorHAnsi"/>
                <w:b/>
                <w:color w:val="000000" w:themeColor="text1"/>
                <w:sz w:val="22"/>
                <w:szCs w:val="22"/>
                <w:lang w:eastAsia="zh-CN"/>
              </w:rPr>
              <w:t xml:space="preserve">, </w:t>
            </w:r>
          </w:p>
          <w:p w:rsidR="004D2E51" w:rsidRPr="004D2E51" w:rsidRDefault="004D2E51" w:rsidP="00820A9A">
            <w:pPr>
              <w:suppressAutoHyphens/>
              <w:jc w:val="both"/>
              <w:rPr>
                <w:rFonts w:asciiTheme="minorHAnsi" w:hAnsiTheme="minorHAnsi" w:cstheme="minorHAnsi"/>
                <w:b/>
                <w:color w:val="000000" w:themeColor="text1"/>
                <w:sz w:val="22"/>
                <w:szCs w:val="22"/>
                <w:lang w:eastAsia="zh-CN"/>
              </w:rPr>
            </w:pPr>
            <w:r w:rsidRPr="004D2E51">
              <w:rPr>
                <w:rFonts w:asciiTheme="minorHAnsi" w:hAnsiTheme="minorHAnsi" w:cstheme="minorHAnsi"/>
                <w:b/>
                <w:color w:val="000000" w:themeColor="text1"/>
                <w:sz w:val="22"/>
                <w:szCs w:val="22"/>
                <w:lang w:eastAsia="zh-CN"/>
              </w:rPr>
              <w:t xml:space="preserve">την Χ.Υ. Πελοποννήσου, Δυτ. Ελλάδας και Ιονίου,Τμήμα Χ.Υ. Κορίνθου </w:t>
            </w:r>
            <w:r>
              <w:rPr>
                <w:rFonts w:asciiTheme="minorHAnsi" w:hAnsiTheme="minorHAnsi" w:cstheme="minorHAnsi"/>
                <w:b/>
                <w:color w:val="000000" w:themeColor="text1"/>
                <w:sz w:val="22"/>
                <w:szCs w:val="22"/>
                <w:lang w:eastAsia="zh-CN"/>
              </w:rPr>
              <w:t>(1 τεμάχιο)</w:t>
            </w:r>
            <w:r w:rsidRPr="004D2E51">
              <w:rPr>
                <w:rFonts w:asciiTheme="minorHAnsi" w:hAnsiTheme="minorHAnsi" w:cstheme="minorHAnsi"/>
                <w:b/>
                <w:color w:val="000000" w:themeColor="text1"/>
                <w:sz w:val="22"/>
                <w:szCs w:val="22"/>
                <w:lang w:eastAsia="zh-CN"/>
              </w:rPr>
              <w:t xml:space="preserve">, </w:t>
            </w:r>
          </w:p>
          <w:p w:rsidR="004D2E51" w:rsidRPr="004D2E51" w:rsidRDefault="004D2E51" w:rsidP="00820A9A">
            <w:pPr>
              <w:suppressAutoHyphens/>
              <w:jc w:val="both"/>
              <w:rPr>
                <w:rFonts w:asciiTheme="minorHAnsi" w:hAnsiTheme="minorHAnsi" w:cstheme="minorHAnsi"/>
                <w:b/>
                <w:color w:val="000000" w:themeColor="text1"/>
                <w:sz w:val="22"/>
                <w:szCs w:val="22"/>
                <w:lang w:eastAsia="zh-CN"/>
              </w:rPr>
            </w:pPr>
            <w:r w:rsidRPr="004D2E51">
              <w:rPr>
                <w:rFonts w:asciiTheme="minorHAnsi" w:hAnsiTheme="minorHAnsi" w:cstheme="minorHAnsi"/>
                <w:b/>
                <w:color w:val="000000" w:themeColor="text1"/>
                <w:sz w:val="22"/>
                <w:szCs w:val="22"/>
                <w:lang w:eastAsia="zh-CN"/>
              </w:rPr>
              <w:t>και την Χ.Υ. Αιγαίου Τμήμα Χ.Υ. Μυτιλήνης</w:t>
            </w:r>
            <w:r>
              <w:rPr>
                <w:rFonts w:asciiTheme="minorHAnsi" w:hAnsiTheme="minorHAnsi" w:cstheme="minorHAnsi"/>
                <w:b/>
                <w:color w:val="000000" w:themeColor="text1"/>
                <w:sz w:val="22"/>
                <w:szCs w:val="22"/>
                <w:lang w:eastAsia="zh-CN"/>
              </w:rPr>
              <w:t xml:space="preserve"> (1 τεμάχιο)</w:t>
            </w:r>
            <w:r w:rsidRPr="004D2E51">
              <w:rPr>
                <w:rFonts w:asciiTheme="minorHAnsi" w:hAnsiTheme="minorHAnsi" w:cstheme="minorHAnsi"/>
                <w:b/>
                <w:color w:val="000000" w:themeColor="text1"/>
                <w:sz w:val="22"/>
                <w:szCs w:val="22"/>
                <w:lang w:eastAsia="zh-CN"/>
              </w:rPr>
              <w:t xml:space="preserve">, </w:t>
            </w:r>
          </w:p>
          <w:p w:rsidR="004D2E51" w:rsidRPr="00C25895" w:rsidRDefault="00F3185F" w:rsidP="00820A9A">
            <w:pPr>
              <w:suppressAutoHyphens/>
              <w:jc w:val="both"/>
              <w:rPr>
                <w:rFonts w:asciiTheme="minorHAnsi" w:hAnsiTheme="minorHAnsi" w:cstheme="minorHAnsi"/>
                <w:color w:val="000000" w:themeColor="text1"/>
                <w:sz w:val="22"/>
                <w:szCs w:val="22"/>
                <w:lang w:eastAsia="zh-CN"/>
              </w:rPr>
            </w:pPr>
            <w:r>
              <w:rPr>
                <w:rFonts w:ascii="Calibri" w:hAnsi="Calibri"/>
                <w:sz w:val="22"/>
                <w:szCs w:val="22"/>
              </w:rPr>
              <w:t xml:space="preserve">Τα </w:t>
            </w:r>
            <w:r w:rsidRPr="00F3185F">
              <w:rPr>
                <w:rFonts w:ascii="Calibri" w:hAnsi="Calibri"/>
                <w:sz w:val="22"/>
                <w:szCs w:val="22"/>
              </w:rPr>
              <w:t>αδιάλειπτα τροφοδοτικά ρεύματος (UPS</w:t>
            </w:r>
            <w:r>
              <w:rPr>
                <w:rFonts w:ascii="Calibri" w:hAnsi="Calibri"/>
                <w:sz w:val="22"/>
                <w:szCs w:val="22"/>
              </w:rPr>
              <w:t>)</w:t>
            </w:r>
            <w:r w:rsidR="004D2E51">
              <w:rPr>
                <w:rFonts w:ascii="Calibri" w:hAnsi="Calibri"/>
                <w:sz w:val="22"/>
                <w:szCs w:val="22"/>
              </w:rPr>
              <w:t xml:space="preserve"> </w:t>
            </w:r>
            <w:r>
              <w:rPr>
                <w:rFonts w:ascii="Calibri" w:hAnsi="Calibri"/>
                <w:sz w:val="22"/>
                <w:szCs w:val="22"/>
              </w:rPr>
              <w:t>να πληρούν</w:t>
            </w:r>
            <w:r w:rsidR="004D2E51" w:rsidRPr="00EC7192">
              <w:rPr>
                <w:rFonts w:ascii="Calibri" w:hAnsi="Calibri"/>
                <w:sz w:val="22"/>
                <w:szCs w:val="22"/>
              </w:rPr>
              <w:t xml:space="preserve"> τις ακόλουθες προδιαγραφές</w:t>
            </w:r>
            <w:r w:rsidR="004D2E51">
              <w:rPr>
                <w:rFonts w:ascii="Calibri" w:hAnsi="Calibri"/>
                <w:sz w:val="22"/>
                <w:szCs w:val="22"/>
              </w:rPr>
              <w:t>:</w:t>
            </w:r>
          </w:p>
        </w:tc>
        <w:tc>
          <w:tcPr>
            <w:tcW w:w="1418" w:type="dxa"/>
            <w:tcBorders>
              <w:top w:val="nil"/>
              <w:left w:val="nil"/>
              <w:bottom w:val="single" w:sz="4" w:space="0" w:color="auto"/>
              <w:right w:val="single" w:sz="4" w:space="0" w:color="auto"/>
            </w:tcBorders>
            <w:shd w:val="clear" w:color="auto" w:fill="auto"/>
            <w:vAlign w:val="center"/>
            <w:hideMark/>
          </w:tcPr>
          <w:p w:rsidR="004D2E51" w:rsidRPr="00C25895" w:rsidRDefault="004D2E51"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4D2E51" w:rsidRPr="00C25895" w:rsidRDefault="004D2E51"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4D2E51" w:rsidRPr="00C25895" w:rsidRDefault="004D2E51" w:rsidP="00F3185F">
            <w:pPr>
              <w:suppressAutoHyphens/>
              <w:jc w:val="center"/>
              <w:rPr>
                <w:rFonts w:asciiTheme="minorHAnsi" w:hAnsiTheme="minorHAnsi" w:cstheme="minorHAnsi"/>
                <w:color w:val="000000"/>
                <w:sz w:val="22"/>
                <w:szCs w:val="22"/>
                <w:lang w:eastAsia="zh-CN"/>
              </w:rPr>
            </w:pPr>
          </w:p>
        </w:tc>
      </w:tr>
      <w:tr w:rsidR="004D2E51" w:rsidRPr="00C25895" w:rsidTr="009C1116">
        <w:trPr>
          <w:trHeight w:val="438"/>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4D2E51" w:rsidRPr="004D2E51" w:rsidRDefault="004D2E51" w:rsidP="00820A9A">
            <w:pPr>
              <w:suppressAutoHyphens/>
              <w:jc w:val="both"/>
              <w:rPr>
                <w:rFonts w:ascii="Calibri" w:eastAsia="Tahoma" w:hAnsi="Calibri" w:cs="Tahoma"/>
                <w:b/>
                <w:sz w:val="22"/>
                <w:szCs w:val="22"/>
                <w:lang w:eastAsia="en-US"/>
              </w:rPr>
            </w:pPr>
            <w:r w:rsidRPr="00C25895">
              <w:rPr>
                <w:rFonts w:asciiTheme="minorHAnsi" w:hAnsiTheme="minorHAnsi" w:cstheme="minorHAnsi"/>
                <w:b/>
                <w:color w:val="000000" w:themeColor="text1"/>
                <w:sz w:val="22"/>
                <w:szCs w:val="22"/>
                <w:lang w:eastAsia="zh-CN"/>
              </w:rPr>
              <w:t xml:space="preserve">2. </w:t>
            </w:r>
            <w:r w:rsidR="00F3185F" w:rsidRPr="00010564">
              <w:rPr>
                <w:rFonts w:ascii="Calibri" w:eastAsia="Tahoma" w:hAnsi="Calibri" w:cs="Tahoma"/>
                <w:b/>
                <w:caps/>
                <w:sz w:val="22"/>
                <w:szCs w:val="22"/>
                <w:lang w:eastAsia="en-US"/>
              </w:rPr>
              <w:t>Αδιάλειπτα τροφοδοτικά ρεύματος</w:t>
            </w:r>
            <w:r w:rsidR="00F3185F" w:rsidRPr="00010564">
              <w:rPr>
                <w:rFonts w:ascii="Calibri" w:eastAsia="Tahoma" w:hAnsi="Calibri" w:cs="Tahoma"/>
                <w:b/>
                <w:sz w:val="22"/>
                <w:szCs w:val="22"/>
                <w:lang w:eastAsia="en-US"/>
              </w:rPr>
              <w:t xml:space="preserve"> (UPS)</w:t>
            </w:r>
          </w:p>
        </w:tc>
        <w:tc>
          <w:tcPr>
            <w:tcW w:w="1418" w:type="dxa"/>
            <w:tcBorders>
              <w:top w:val="nil"/>
              <w:left w:val="nil"/>
              <w:bottom w:val="single" w:sz="4" w:space="0" w:color="auto"/>
              <w:right w:val="single" w:sz="4" w:space="0" w:color="auto"/>
            </w:tcBorders>
            <w:shd w:val="clear" w:color="auto" w:fill="auto"/>
            <w:vAlign w:val="center"/>
            <w:hideMark/>
          </w:tcPr>
          <w:p w:rsidR="004D2E51" w:rsidRPr="00C25895" w:rsidRDefault="004D2E51" w:rsidP="00F3185F">
            <w:pPr>
              <w:suppressAutoHyphens/>
              <w:jc w:val="center"/>
              <w:rPr>
                <w:rFonts w:asciiTheme="minorHAnsi" w:hAnsiTheme="minorHAnsi" w:cstheme="minorHAnsi"/>
                <w:strike/>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rsidR="004D2E51" w:rsidRPr="00C25895" w:rsidRDefault="004D2E51"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rsidR="004D2E51" w:rsidRPr="00C25895" w:rsidRDefault="004D2E51" w:rsidP="00F3185F">
            <w:pPr>
              <w:suppressAutoHyphens/>
              <w:jc w:val="center"/>
              <w:rPr>
                <w:rFonts w:asciiTheme="minorHAnsi" w:hAnsiTheme="minorHAnsi" w:cstheme="minorHAnsi"/>
                <w:color w:val="000000"/>
                <w:sz w:val="22"/>
                <w:szCs w:val="22"/>
                <w:lang w:eastAsia="zh-CN"/>
              </w:rPr>
            </w:pPr>
          </w:p>
        </w:tc>
      </w:tr>
      <w:tr w:rsidR="004D2E51" w:rsidRPr="00C25895" w:rsidTr="009C1116">
        <w:trPr>
          <w:trHeight w:val="265"/>
        </w:trPr>
        <w:tc>
          <w:tcPr>
            <w:tcW w:w="6379" w:type="dxa"/>
            <w:tcBorders>
              <w:top w:val="nil"/>
              <w:left w:val="single" w:sz="4" w:space="0" w:color="auto"/>
              <w:bottom w:val="single" w:sz="4" w:space="0" w:color="auto"/>
              <w:right w:val="single" w:sz="4" w:space="0" w:color="auto"/>
            </w:tcBorders>
            <w:shd w:val="clear" w:color="auto" w:fill="auto"/>
            <w:vAlign w:val="center"/>
          </w:tcPr>
          <w:p w:rsidR="004D2E51" w:rsidRPr="0095391F" w:rsidRDefault="00F3185F" w:rsidP="00820A9A">
            <w:pPr>
              <w:numPr>
                <w:ilvl w:val="0"/>
                <w:numId w:val="43"/>
              </w:numPr>
              <w:tabs>
                <w:tab w:val="left" w:pos="10800"/>
              </w:tabs>
              <w:suppressAutoHyphens/>
              <w:spacing w:line="0" w:lineRule="atLeast"/>
              <w:ind w:left="318" w:hanging="426"/>
              <w:contextualSpacing/>
              <w:jc w:val="both"/>
              <w:rPr>
                <w:rFonts w:asciiTheme="minorHAnsi" w:hAnsiTheme="minorHAnsi" w:cstheme="minorHAnsi"/>
                <w:sz w:val="22"/>
                <w:szCs w:val="22"/>
              </w:rPr>
            </w:pPr>
            <w:r w:rsidRPr="00F3185F">
              <w:rPr>
                <w:rFonts w:asciiTheme="minorHAnsi" w:hAnsiTheme="minorHAnsi" w:cstheme="minorHAnsi"/>
                <w:sz w:val="22"/>
                <w:szCs w:val="22"/>
              </w:rPr>
              <w:t>Ονομαστική ισχύς 6 KVA, τύπου διπλής μετατροπής (ON LINE DOUBLE CONVERSION)</w:t>
            </w:r>
          </w:p>
        </w:tc>
        <w:tc>
          <w:tcPr>
            <w:tcW w:w="1418" w:type="dxa"/>
            <w:tcBorders>
              <w:top w:val="nil"/>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color w:val="000000"/>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color w:val="000000"/>
                <w:sz w:val="22"/>
                <w:szCs w:val="22"/>
                <w:lang w:eastAsia="zh-CN"/>
              </w:rPr>
            </w:pPr>
          </w:p>
        </w:tc>
      </w:tr>
      <w:tr w:rsidR="004D2E51" w:rsidRPr="00C25895" w:rsidTr="009C1116">
        <w:trPr>
          <w:trHeight w:val="2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4D2E51" w:rsidRPr="00AB2616" w:rsidRDefault="0095391F" w:rsidP="00820A9A">
            <w:pPr>
              <w:numPr>
                <w:ilvl w:val="0"/>
                <w:numId w:val="43"/>
              </w:numPr>
              <w:tabs>
                <w:tab w:val="left" w:pos="10800"/>
              </w:tabs>
              <w:suppressAutoHyphens/>
              <w:spacing w:line="0" w:lineRule="atLeast"/>
              <w:ind w:left="317" w:hanging="425"/>
              <w:contextualSpacing/>
              <w:jc w:val="both"/>
              <w:rPr>
                <w:rFonts w:asciiTheme="minorHAnsi" w:hAnsiTheme="minorHAnsi" w:cstheme="minorHAnsi"/>
                <w:sz w:val="22"/>
                <w:szCs w:val="22"/>
              </w:rPr>
            </w:pPr>
            <w:r w:rsidRPr="00F3185F">
              <w:rPr>
                <w:rFonts w:asciiTheme="minorHAnsi" w:hAnsiTheme="minorHAnsi" w:cstheme="minorHAnsi"/>
                <w:sz w:val="22"/>
                <w:szCs w:val="22"/>
              </w:rPr>
              <w:t>Ελάχιστη αυτονομία &gt; 5 min (για πλήρες φορτίο), με τουλάχιστον δύο εξόδους IEC 320 C13, με συντελεστή ισχύος εξόδου &gt; 0,85 και οθόνη τύπου LED ή LCD</w:t>
            </w:r>
          </w:p>
        </w:tc>
        <w:tc>
          <w:tcPr>
            <w:tcW w:w="1418" w:type="dxa"/>
            <w:tcBorders>
              <w:top w:val="single" w:sz="4" w:space="0" w:color="auto"/>
              <w:left w:val="nil"/>
              <w:bottom w:val="single" w:sz="4" w:space="0" w:color="auto"/>
              <w:right w:val="single" w:sz="4" w:space="0" w:color="auto"/>
            </w:tcBorders>
            <w:shd w:val="clear" w:color="auto" w:fill="auto"/>
            <w:vAlign w:val="center"/>
          </w:tcPr>
          <w:p w:rsidR="004D2E51" w:rsidRDefault="004D2E51" w:rsidP="00F3185F">
            <w:pPr>
              <w:jc w:val="center"/>
            </w:pPr>
            <w:r w:rsidRPr="00A961BF">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color w:val="000000"/>
                <w:sz w:val="22"/>
                <w:szCs w:val="22"/>
                <w:lang w:eastAsia="zh-CN"/>
              </w:rPr>
            </w:pPr>
          </w:p>
        </w:tc>
      </w:tr>
      <w:tr w:rsidR="004D2E51" w:rsidRPr="00C25895" w:rsidTr="009C1116">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D2E51" w:rsidRPr="005E6C5B" w:rsidRDefault="004D2E51" w:rsidP="00820A9A">
            <w:pPr>
              <w:pStyle w:val="a3"/>
              <w:numPr>
                <w:ilvl w:val="0"/>
                <w:numId w:val="44"/>
              </w:numPr>
              <w:tabs>
                <w:tab w:val="left" w:pos="10800"/>
              </w:tabs>
              <w:suppressAutoHyphens/>
              <w:spacing w:line="0" w:lineRule="atLeast"/>
              <w:contextualSpacing/>
              <w:jc w:val="both"/>
              <w:rPr>
                <w:rFonts w:asciiTheme="minorHAnsi" w:hAnsiTheme="minorHAnsi" w:cstheme="minorHAnsi"/>
                <w:b/>
                <w:sz w:val="22"/>
                <w:szCs w:val="22"/>
              </w:rPr>
            </w:pPr>
            <w:r w:rsidRPr="005E6C5B">
              <w:rPr>
                <w:rFonts w:asciiTheme="minorHAnsi" w:hAnsiTheme="minorHAnsi" w:cstheme="minorHAnsi"/>
                <w:b/>
                <w:sz w:val="22"/>
                <w:szCs w:val="22"/>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color w:val="000000"/>
                <w:sz w:val="22"/>
                <w:szCs w:val="22"/>
                <w:lang w:eastAsia="zh-CN"/>
              </w:rPr>
            </w:pPr>
          </w:p>
        </w:tc>
      </w:tr>
      <w:tr w:rsidR="004D2E51" w:rsidRPr="00C25895" w:rsidTr="009C1116">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4D2E51" w:rsidRPr="0095391F" w:rsidRDefault="0095391F" w:rsidP="00820A9A">
            <w:pPr>
              <w:pStyle w:val="a3"/>
              <w:numPr>
                <w:ilvl w:val="0"/>
                <w:numId w:val="45"/>
              </w:numPr>
              <w:tabs>
                <w:tab w:val="left" w:pos="10800"/>
              </w:tabs>
              <w:suppressAutoHyphens/>
              <w:spacing w:line="0" w:lineRule="atLeast"/>
              <w:ind w:left="459" w:hanging="425"/>
              <w:contextualSpacing/>
              <w:jc w:val="both"/>
              <w:rPr>
                <w:rFonts w:asciiTheme="minorHAnsi" w:hAnsiTheme="minorHAnsi" w:cstheme="minorHAnsi"/>
                <w:sz w:val="22"/>
                <w:szCs w:val="22"/>
              </w:rPr>
            </w:pPr>
            <w:r w:rsidRPr="0095391F">
              <w:rPr>
                <w:rFonts w:asciiTheme="minorHAnsi" w:hAnsiTheme="minorHAnsi" w:cstheme="minorHAnsi"/>
                <w:sz w:val="22"/>
                <w:szCs w:val="22"/>
              </w:rPr>
              <w:t>Ο κατασκευαστής οίκος θα είναι πιστοποιημένος κατά ISO 9001</w:t>
            </w:r>
          </w:p>
        </w:tc>
        <w:tc>
          <w:tcPr>
            <w:tcW w:w="1418" w:type="dxa"/>
            <w:tcBorders>
              <w:top w:val="nil"/>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4D2E51" w:rsidRPr="00C25895" w:rsidRDefault="004D2E51" w:rsidP="00F3185F">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4D2E51" w:rsidRPr="00C25895" w:rsidRDefault="004D2E51" w:rsidP="00F3185F">
            <w:pPr>
              <w:suppressAutoHyphens/>
              <w:jc w:val="center"/>
              <w:rPr>
                <w:rFonts w:asciiTheme="minorHAnsi" w:hAnsiTheme="minorHAnsi" w:cstheme="minorHAnsi"/>
                <w:color w:val="000000"/>
                <w:sz w:val="22"/>
                <w:szCs w:val="22"/>
                <w:lang w:eastAsia="zh-CN"/>
              </w:rPr>
            </w:pPr>
          </w:p>
        </w:tc>
      </w:tr>
      <w:tr w:rsidR="00820A9A" w:rsidRPr="00C25895" w:rsidTr="009C1116">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820A9A" w:rsidRPr="0095391F" w:rsidRDefault="00820A9A" w:rsidP="00820A9A">
            <w:pPr>
              <w:pStyle w:val="a3"/>
              <w:numPr>
                <w:ilvl w:val="0"/>
                <w:numId w:val="45"/>
              </w:numPr>
              <w:tabs>
                <w:tab w:val="left" w:pos="10800"/>
              </w:tabs>
              <w:suppressAutoHyphens/>
              <w:spacing w:line="0" w:lineRule="atLeast"/>
              <w:ind w:left="459" w:hanging="425"/>
              <w:contextualSpacing/>
              <w:jc w:val="both"/>
              <w:rPr>
                <w:rFonts w:asciiTheme="minorHAnsi" w:hAnsiTheme="minorHAnsi" w:cstheme="minorHAnsi"/>
                <w:sz w:val="22"/>
                <w:szCs w:val="22"/>
              </w:rPr>
            </w:pPr>
            <w:r w:rsidRPr="0095391F">
              <w:rPr>
                <w:rFonts w:asciiTheme="minorHAnsi" w:hAnsiTheme="minorHAnsi" w:cstheme="minorHAnsi"/>
                <w:sz w:val="22"/>
                <w:szCs w:val="22"/>
              </w:rPr>
              <w:t>Θα είναι κατάλληλο για υποστήριξη ηλεκτρονικών συσκευών και Ηλεκτρονικών Υπολογιστικών Συστημάτων.</w:t>
            </w:r>
          </w:p>
        </w:tc>
        <w:tc>
          <w:tcPr>
            <w:tcW w:w="1418" w:type="dxa"/>
            <w:tcBorders>
              <w:top w:val="nil"/>
              <w:left w:val="nil"/>
              <w:bottom w:val="single" w:sz="4" w:space="0" w:color="auto"/>
              <w:right w:val="single" w:sz="4" w:space="0" w:color="auto"/>
            </w:tcBorders>
            <w:shd w:val="clear" w:color="auto" w:fill="auto"/>
            <w:vAlign w:val="center"/>
          </w:tcPr>
          <w:p w:rsidR="00820A9A" w:rsidRDefault="00820A9A" w:rsidP="00820A9A">
            <w:pPr>
              <w:jc w:val="center"/>
            </w:pPr>
            <w:r w:rsidRPr="00A961B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center"/>
              <w:rPr>
                <w:rFonts w:asciiTheme="minorHAnsi" w:hAnsiTheme="minorHAnsi" w:cstheme="minorHAnsi"/>
                <w:color w:val="000000"/>
                <w:sz w:val="22"/>
                <w:szCs w:val="22"/>
                <w:lang w:eastAsia="zh-CN"/>
              </w:rPr>
            </w:pPr>
          </w:p>
        </w:tc>
      </w:tr>
      <w:tr w:rsidR="00820A9A" w:rsidRPr="00C25895" w:rsidTr="009C1116">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820A9A" w:rsidRPr="0095391F" w:rsidRDefault="00820A9A" w:rsidP="00820A9A">
            <w:pPr>
              <w:pStyle w:val="a3"/>
              <w:numPr>
                <w:ilvl w:val="0"/>
                <w:numId w:val="45"/>
              </w:numPr>
              <w:tabs>
                <w:tab w:val="left" w:pos="10800"/>
              </w:tabs>
              <w:suppressAutoHyphens/>
              <w:spacing w:line="0" w:lineRule="atLeast"/>
              <w:ind w:left="459" w:hanging="425"/>
              <w:contextualSpacing/>
              <w:jc w:val="both"/>
              <w:rPr>
                <w:rFonts w:asciiTheme="minorHAnsi" w:hAnsiTheme="minorHAnsi" w:cstheme="minorHAnsi"/>
                <w:sz w:val="22"/>
                <w:szCs w:val="22"/>
              </w:rPr>
            </w:pPr>
            <w:r w:rsidRPr="0095391F">
              <w:rPr>
                <w:rFonts w:asciiTheme="minorHAnsi" w:hAnsiTheme="minorHAnsi" w:cstheme="minorHAnsi"/>
                <w:sz w:val="22"/>
                <w:szCs w:val="22"/>
              </w:rPr>
              <w:t>Θα παρέχεται γραπτή εγγύηση καλής λειτουργίας, διάρκειας δύο (2) ετών (συμπεριλαμβανομένων των συσσωρευτών).</w:t>
            </w:r>
          </w:p>
        </w:tc>
        <w:tc>
          <w:tcPr>
            <w:tcW w:w="1418"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center"/>
              <w:rPr>
                <w:rFonts w:asciiTheme="minorHAnsi" w:hAnsiTheme="minorHAnsi" w:cstheme="minorHAnsi"/>
                <w:color w:val="000000"/>
                <w:sz w:val="22"/>
                <w:szCs w:val="22"/>
                <w:lang w:eastAsia="zh-CN"/>
              </w:rPr>
            </w:pPr>
          </w:p>
        </w:tc>
      </w:tr>
      <w:tr w:rsidR="00820A9A" w:rsidRPr="00C25895" w:rsidTr="009C1116">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820A9A" w:rsidRPr="0095391F" w:rsidRDefault="00820A9A" w:rsidP="00820A9A">
            <w:pPr>
              <w:pStyle w:val="a3"/>
              <w:numPr>
                <w:ilvl w:val="0"/>
                <w:numId w:val="45"/>
              </w:numPr>
              <w:tabs>
                <w:tab w:val="left" w:pos="10800"/>
              </w:tabs>
              <w:suppressAutoHyphens/>
              <w:spacing w:line="0" w:lineRule="atLeast"/>
              <w:ind w:left="459" w:hanging="425"/>
              <w:contextualSpacing/>
              <w:jc w:val="both"/>
              <w:rPr>
                <w:rFonts w:asciiTheme="minorHAnsi" w:hAnsiTheme="minorHAnsi" w:cstheme="minorHAnsi"/>
                <w:sz w:val="22"/>
                <w:szCs w:val="22"/>
              </w:rPr>
            </w:pPr>
            <w:r w:rsidRPr="0095391F">
              <w:rPr>
                <w:rFonts w:asciiTheme="minorHAnsi" w:hAnsiTheme="minorHAnsi" w:cstheme="minorHAnsi"/>
                <w:sz w:val="22"/>
                <w:szCs w:val="22"/>
              </w:rPr>
              <w:t>Θα συνοδεύεται από όλα τα απαιτούμενα παρελκόμενα (καλώδια, βύσματα, ασφάλειες, CD με λογισμικό κλπ.).</w:t>
            </w:r>
          </w:p>
        </w:tc>
        <w:tc>
          <w:tcPr>
            <w:tcW w:w="1418"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center"/>
              <w:rPr>
                <w:rFonts w:asciiTheme="minorHAnsi" w:hAnsiTheme="minorHAnsi" w:cstheme="minorHAnsi"/>
                <w:color w:val="000000"/>
                <w:sz w:val="22"/>
                <w:szCs w:val="22"/>
                <w:lang w:eastAsia="zh-CN"/>
              </w:rPr>
            </w:pPr>
          </w:p>
        </w:tc>
      </w:tr>
      <w:tr w:rsidR="00820A9A" w:rsidRPr="00C25895" w:rsidTr="009C1116">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820A9A" w:rsidRPr="0095391F" w:rsidRDefault="00820A9A" w:rsidP="00820A9A">
            <w:pPr>
              <w:pStyle w:val="a3"/>
              <w:numPr>
                <w:ilvl w:val="0"/>
                <w:numId w:val="45"/>
              </w:numPr>
              <w:tabs>
                <w:tab w:val="left" w:pos="10800"/>
              </w:tabs>
              <w:suppressAutoHyphens/>
              <w:spacing w:line="0" w:lineRule="atLeast"/>
              <w:ind w:left="459" w:hanging="425"/>
              <w:contextualSpacing/>
              <w:jc w:val="both"/>
              <w:rPr>
                <w:rFonts w:asciiTheme="minorHAnsi" w:hAnsiTheme="minorHAnsi" w:cstheme="minorHAnsi"/>
                <w:sz w:val="22"/>
                <w:szCs w:val="22"/>
              </w:rPr>
            </w:pPr>
            <w:r w:rsidRPr="0095391F">
              <w:rPr>
                <w:rFonts w:asciiTheme="minorHAnsi" w:hAnsiTheme="minorHAnsi" w:cstheme="minorHAnsi"/>
                <w:sz w:val="22"/>
                <w:szCs w:val="22"/>
              </w:rPr>
              <w:t xml:space="preserve">Χρόνος Παράδοσης: σαράντα πέντε (45) ημέρες </w:t>
            </w:r>
            <w:r>
              <w:rPr>
                <w:rFonts w:ascii="Calibri" w:hAnsi="Calibri" w:cs="Tahoma"/>
                <w:bCs/>
                <w:sz w:val="22"/>
                <w:szCs w:val="22"/>
              </w:rPr>
              <w:t xml:space="preserve">από </w:t>
            </w:r>
            <w:r w:rsidRPr="0085050A">
              <w:rPr>
                <w:rFonts w:ascii="Calibri" w:hAnsi="Calibri" w:cs="Tahoma"/>
                <w:bCs/>
                <w:sz w:val="22"/>
                <w:szCs w:val="22"/>
              </w:rPr>
              <w:t xml:space="preserve">την </w:t>
            </w:r>
            <w:r w:rsidRPr="0085050A">
              <w:rPr>
                <w:rFonts w:ascii="Calibri" w:hAnsi="Calibri" w:cs="Tahoma"/>
                <w:sz w:val="22"/>
                <w:szCs w:val="22"/>
              </w:rPr>
              <w:t>ανάρτηση της σύμβασης στο ΚΗΜΔΗΣ</w:t>
            </w:r>
            <w:r w:rsidRPr="0095391F">
              <w:rPr>
                <w:rFonts w:asciiTheme="minorHAnsi" w:hAnsiTheme="minorHAnsi" w:cstheme="minorHAnsi"/>
                <w:sz w:val="22"/>
                <w:szCs w:val="22"/>
              </w:rPr>
              <w:t>.</w:t>
            </w:r>
          </w:p>
        </w:tc>
        <w:tc>
          <w:tcPr>
            <w:tcW w:w="1418" w:type="dxa"/>
            <w:tcBorders>
              <w:top w:val="nil"/>
              <w:left w:val="nil"/>
              <w:bottom w:val="single" w:sz="4" w:space="0" w:color="auto"/>
              <w:right w:val="single" w:sz="4" w:space="0" w:color="auto"/>
            </w:tcBorders>
            <w:shd w:val="clear" w:color="auto" w:fill="auto"/>
            <w:vAlign w:val="center"/>
          </w:tcPr>
          <w:p w:rsidR="00820A9A" w:rsidRDefault="00820A9A" w:rsidP="00820A9A">
            <w:pPr>
              <w:jc w:val="center"/>
            </w:pPr>
            <w:r w:rsidRPr="00A961BF">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center"/>
              <w:rPr>
                <w:rFonts w:asciiTheme="minorHAnsi" w:hAnsiTheme="minorHAnsi" w:cstheme="minorHAnsi"/>
                <w:color w:val="000000"/>
                <w:sz w:val="22"/>
                <w:szCs w:val="22"/>
                <w:lang w:eastAsia="zh-CN"/>
              </w:rPr>
            </w:pPr>
          </w:p>
        </w:tc>
      </w:tr>
      <w:tr w:rsidR="00820A9A" w:rsidRPr="00C25895" w:rsidTr="009C1116">
        <w:trPr>
          <w:trHeight w:val="20"/>
        </w:trPr>
        <w:tc>
          <w:tcPr>
            <w:tcW w:w="6379" w:type="dxa"/>
            <w:tcBorders>
              <w:top w:val="nil"/>
              <w:left w:val="single" w:sz="4" w:space="0" w:color="auto"/>
              <w:bottom w:val="single" w:sz="4" w:space="0" w:color="auto"/>
              <w:right w:val="single" w:sz="4" w:space="0" w:color="auto"/>
            </w:tcBorders>
            <w:shd w:val="clear" w:color="auto" w:fill="auto"/>
            <w:vAlign w:val="center"/>
          </w:tcPr>
          <w:p w:rsidR="00820A9A" w:rsidRPr="0095391F" w:rsidRDefault="00820A9A" w:rsidP="00820A9A">
            <w:pPr>
              <w:pStyle w:val="a3"/>
              <w:numPr>
                <w:ilvl w:val="0"/>
                <w:numId w:val="45"/>
              </w:numPr>
              <w:tabs>
                <w:tab w:val="left" w:pos="10800"/>
              </w:tabs>
              <w:suppressAutoHyphens/>
              <w:spacing w:line="0" w:lineRule="atLeast"/>
              <w:ind w:left="459" w:hanging="425"/>
              <w:contextualSpacing/>
              <w:jc w:val="both"/>
              <w:rPr>
                <w:rFonts w:asciiTheme="minorHAnsi" w:hAnsiTheme="minorHAnsi" w:cstheme="minorHAnsi"/>
                <w:sz w:val="22"/>
                <w:szCs w:val="22"/>
              </w:rPr>
            </w:pPr>
            <w:r w:rsidRPr="00F60BCD">
              <w:rPr>
                <w:rFonts w:asciiTheme="minorHAnsi" w:hAnsiTheme="minorHAnsi" w:cstheme="minorHAnsi"/>
                <w:sz w:val="22"/>
                <w:szCs w:val="22"/>
              </w:rPr>
              <w:t>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center"/>
              <w:rPr>
                <w:rFonts w:asciiTheme="minorHAnsi" w:hAnsiTheme="minorHAnsi" w:cstheme="minorHAnsi"/>
                <w:sz w:val="22"/>
                <w:szCs w:val="22"/>
                <w:lang w:eastAsia="zh-CN"/>
              </w:rPr>
            </w:pPr>
            <w:r w:rsidRPr="00C25895">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rsidR="00820A9A" w:rsidRPr="00C25895" w:rsidRDefault="00820A9A" w:rsidP="00820A9A">
            <w:pPr>
              <w:suppressAutoHyphens/>
              <w:jc w:val="center"/>
              <w:rPr>
                <w:rFonts w:asciiTheme="minorHAnsi" w:hAnsiTheme="minorHAnsi" w:cstheme="minorHAnsi"/>
                <w:color w:val="000000"/>
                <w:sz w:val="22"/>
                <w:szCs w:val="22"/>
                <w:lang w:eastAsia="zh-CN"/>
              </w:rPr>
            </w:pPr>
          </w:p>
        </w:tc>
      </w:tr>
    </w:tbl>
    <w:p w:rsidR="004D2E51" w:rsidRDefault="004D2E51"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5391F" w:rsidRDefault="0095391F" w:rsidP="000A7D2D">
      <w:pPr>
        <w:rPr>
          <w:rFonts w:ascii="Calibri" w:hAnsi="Calibri"/>
          <w:b/>
          <w:sz w:val="22"/>
          <w:szCs w:val="22"/>
        </w:rPr>
      </w:pPr>
    </w:p>
    <w:p w:rsidR="009C1116" w:rsidRDefault="009C1116" w:rsidP="000A7D2D">
      <w:pPr>
        <w:rPr>
          <w:rFonts w:ascii="Calibri" w:hAnsi="Calibri"/>
          <w:b/>
          <w:sz w:val="22"/>
          <w:szCs w:val="22"/>
        </w:rPr>
      </w:pPr>
    </w:p>
    <w:p w:rsidR="0095391F" w:rsidRDefault="0095391F" w:rsidP="000A7D2D">
      <w:pPr>
        <w:rPr>
          <w:rFonts w:ascii="Calibri" w:hAnsi="Calibri"/>
          <w:b/>
          <w:sz w:val="22"/>
          <w:szCs w:val="22"/>
        </w:rPr>
      </w:pPr>
    </w:p>
    <w:p w:rsidR="000A7D2D" w:rsidRPr="0095391F" w:rsidRDefault="000A7D2D" w:rsidP="0095391F">
      <w:pPr>
        <w:jc w:val="center"/>
        <w:rPr>
          <w:rFonts w:ascii="Calibri" w:hAnsi="Calibri"/>
          <w:b/>
          <w:sz w:val="22"/>
          <w:szCs w:val="22"/>
        </w:rPr>
      </w:pPr>
      <w:r w:rsidRPr="0095391F">
        <w:rPr>
          <w:rFonts w:ascii="Calibri" w:hAnsi="Calibri"/>
          <w:b/>
          <w:sz w:val="22"/>
          <w:szCs w:val="22"/>
        </w:rPr>
        <w:lastRenderedPageBreak/>
        <w:t>ΠΑΡΑΡΤΗΜΑ Γ: ΥΠΟΔΕΙΓΜΑ ΟΙΚΟΝΟΜΙΚΗΣ ΠΡΟΣΦΟΡΑΣ</w:t>
      </w:r>
    </w:p>
    <w:p w:rsidR="00F84A6D" w:rsidRDefault="00F84A6D" w:rsidP="000A7D2D">
      <w:pPr>
        <w:jc w:val="both"/>
        <w:rPr>
          <w:rFonts w:ascii="Calibri" w:hAnsi="Calibri" w:cs="Tahoma"/>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7092"/>
      </w:tblGrid>
      <w:tr w:rsidR="00F31E3C" w:rsidRPr="000A7D2D" w:rsidTr="005A310F">
        <w:trPr>
          <w:trHeight w:val="303"/>
          <w:jc w:val="center"/>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keepNext/>
              <w:jc w:val="center"/>
              <w:outlineLvl w:val="0"/>
              <w:rPr>
                <w:rFonts w:ascii="Calibri" w:hAnsi="Calibri" w:cs="Tahoma"/>
                <w:b/>
                <w:bCs/>
                <w:i/>
                <w:iCs/>
                <w:color w:val="000000"/>
                <w:sz w:val="22"/>
                <w:szCs w:val="22"/>
              </w:rPr>
            </w:pPr>
            <w:r w:rsidRPr="000A7D2D">
              <w:rPr>
                <w:rFonts w:ascii="Calibri" w:hAnsi="Calibri" w:cs="Tahoma"/>
                <w:b/>
                <w:sz w:val="22"/>
                <w:szCs w:val="22"/>
              </w:rPr>
              <w:t>ΟΙΚΟΝΟΜΙΚΗ ΠΡΟΣΦΟΡΑ</w:t>
            </w:r>
          </w:p>
        </w:tc>
      </w:tr>
      <w:tr w:rsidR="00F31E3C" w:rsidRPr="000A7D2D" w:rsidTr="005A310F">
        <w:trPr>
          <w:trHeight w:val="264"/>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ΕΠΩΝΥΜΙΑ</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5A310F">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ΔΙΕΥΘΥΝΣΗ, Τ.Κ., ΠΟΛΗ ΕΔΡΑΣ</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5A310F">
        <w:trPr>
          <w:trHeight w:val="344"/>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5A310F">
        <w:trPr>
          <w:trHeight w:val="264"/>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5A310F">
        <w:trPr>
          <w:trHeight w:val="226"/>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ΝΟΜΙΜΟΣ ΕΚΠΡΟΣΩΠΟΣ</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5A310F">
        <w:trPr>
          <w:trHeight w:val="345"/>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Α.Δ.Τ. (Νόμιμου εκπροσώπου)</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5A310F">
        <w:trPr>
          <w:trHeight w:val="264"/>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Υπεύθυνος Επικοινωνίας</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bl>
    <w:p w:rsidR="004220EA" w:rsidRDefault="004220EA" w:rsidP="000A7D2D">
      <w:pPr>
        <w:jc w:val="both"/>
        <w:rPr>
          <w:rFonts w:ascii="Calibri" w:hAnsi="Calibri" w:cs="Tahoma"/>
          <w:b/>
          <w:sz w:val="22"/>
          <w:szCs w:val="22"/>
        </w:rPr>
      </w:pPr>
    </w:p>
    <w:p w:rsidR="00427B5D" w:rsidRDefault="00766A67" w:rsidP="00427B5D">
      <w:pPr>
        <w:rPr>
          <w:rFonts w:asciiTheme="minorHAnsi" w:eastAsiaTheme="minorHAnsi" w:hAnsiTheme="minorHAnsi" w:cstheme="minorBidi"/>
          <w:sz w:val="22"/>
          <w:szCs w:val="22"/>
          <w:lang w:eastAsia="en-US"/>
        </w:rPr>
      </w:pPr>
      <w:r w:rsidRPr="00A87060">
        <w:rPr>
          <w:rFonts w:ascii="Calibri" w:hAnsi="Calibri"/>
          <w:b/>
        </w:rPr>
        <w:t xml:space="preserve"> </w:t>
      </w:r>
      <w:r w:rsidR="00427B5D" w:rsidRPr="00A87060">
        <w:rPr>
          <w:rFonts w:ascii="Calibri" w:hAnsi="Calibri"/>
          <w:b/>
        </w:rPr>
        <w:t xml:space="preserve"> </w:t>
      </w:r>
      <w:r w:rsidR="00427B5D">
        <w:fldChar w:fldCharType="begin"/>
      </w:r>
      <w:r w:rsidR="00427B5D">
        <w:instrText xml:space="preserve"> LINK Excel.Sheet.12 "C:\\Users\\pc_9_248\\Desktop\\ΣΕΒΗ\\ΔΙΑΓΩΝΙΣΜΟΙ\\ΚΑΕ 0899\\ΠΡΟΔΙΑΓΡΑΦΕΣ ΔΙΑΚΡΙΒΩΣΕΩΝ 2019 FINAL (003).xlsx" "ΜΕ ΠΑΡΑΜΕΤΡΟ ΤΗ ΘΕΡΜΟΚΡΑΣΙΑ!R1C1:R116C9" \a \f 4 \h  \* MERGEFORMAT </w:instrText>
      </w:r>
      <w:r w:rsidR="00427B5D">
        <w:fldChar w:fldCharType="separate"/>
      </w:r>
    </w:p>
    <w:p w:rsidR="00995F1C" w:rsidRPr="00CC0C46" w:rsidRDefault="00427B5D" w:rsidP="00694C58">
      <w:pPr>
        <w:rPr>
          <w:rFonts w:ascii="Calibri" w:hAnsi="Calibri"/>
          <w:b/>
        </w:rPr>
      </w:pPr>
      <w:r>
        <w:rPr>
          <w:rFonts w:ascii="Calibri" w:hAnsi="Calibri"/>
          <w:b/>
        </w:rPr>
        <w:fldChar w:fldCharType="end"/>
      </w:r>
    </w:p>
    <w:tbl>
      <w:tblPr>
        <w:tblW w:w="5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253"/>
        <w:gridCol w:w="1277"/>
        <w:gridCol w:w="1277"/>
        <w:gridCol w:w="1843"/>
        <w:gridCol w:w="1846"/>
      </w:tblGrid>
      <w:tr w:rsidR="001D6BB5" w:rsidRPr="00CC0C46" w:rsidTr="001D6BB5">
        <w:trPr>
          <w:trHeight w:val="637"/>
          <w:jc w:val="center"/>
        </w:trPr>
        <w:tc>
          <w:tcPr>
            <w:tcW w:w="5000" w:type="pct"/>
            <w:gridSpan w:val="6"/>
            <w:vAlign w:val="center"/>
          </w:tcPr>
          <w:p w:rsidR="001D6BB5" w:rsidRPr="001D6BB5" w:rsidRDefault="001D6BB5" w:rsidP="00694C58">
            <w:pPr>
              <w:suppressAutoHyphens/>
              <w:jc w:val="center"/>
              <w:rPr>
                <w:rFonts w:ascii="Calibri" w:eastAsia="Tahoma" w:hAnsi="Calibri" w:cs="Tahoma"/>
                <w:b/>
                <w:sz w:val="22"/>
                <w:szCs w:val="22"/>
                <w:lang w:eastAsia="en-US"/>
              </w:rPr>
            </w:pPr>
            <w:r w:rsidRPr="00CC0C46">
              <w:rPr>
                <w:rFonts w:asciiTheme="minorHAnsi" w:hAnsiTheme="minorHAnsi" w:cstheme="minorHAnsi"/>
                <w:b/>
                <w:sz w:val="20"/>
                <w:szCs w:val="20"/>
              </w:rPr>
              <w:br w:type="page"/>
            </w:r>
            <w:r w:rsidR="00694C58" w:rsidRPr="00CC0C46">
              <w:rPr>
                <w:rFonts w:ascii="Calibri" w:hAnsi="Calibri"/>
                <w:b/>
              </w:rPr>
              <w:t>ΤΜΗΜΑ 1</w:t>
            </w:r>
          </w:p>
        </w:tc>
      </w:tr>
      <w:tr w:rsidR="001D6BB5" w:rsidRPr="00CC0C46" w:rsidTr="001D6BB5">
        <w:trPr>
          <w:trHeight w:val="637"/>
          <w:jc w:val="center"/>
        </w:trPr>
        <w:tc>
          <w:tcPr>
            <w:tcW w:w="314" w:type="pct"/>
            <w:shd w:val="clear" w:color="auto" w:fill="auto"/>
            <w:vAlign w:val="center"/>
          </w:tcPr>
          <w:p w:rsidR="001D6BB5" w:rsidRPr="00CC0C46" w:rsidRDefault="001D6BB5" w:rsidP="001D6BB5">
            <w:pPr>
              <w:spacing w:line="288" w:lineRule="auto"/>
              <w:jc w:val="center"/>
              <w:rPr>
                <w:rFonts w:asciiTheme="minorHAnsi" w:eastAsia="Tahoma" w:hAnsiTheme="minorHAnsi" w:cstheme="minorHAnsi"/>
                <w:b/>
                <w:sz w:val="22"/>
                <w:szCs w:val="22"/>
                <w:lang w:eastAsia="en-US"/>
              </w:rPr>
            </w:pPr>
            <w:r w:rsidRPr="00CC0C46">
              <w:rPr>
                <w:rFonts w:asciiTheme="minorHAnsi" w:eastAsia="Tahoma" w:hAnsiTheme="minorHAnsi" w:cstheme="minorHAnsi"/>
                <w:b/>
                <w:sz w:val="22"/>
                <w:szCs w:val="22"/>
                <w:lang w:eastAsia="en-US"/>
              </w:rPr>
              <w:t>Α/Α</w:t>
            </w:r>
          </w:p>
        </w:tc>
        <w:tc>
          <w:tcPr>
            <w:tcW w:w="1899" w:type="pct"/>
            <w:shd w:val="clear" w:color="auto" w:fill="auto"/>
            <w:vAlign w:val="center"/>
          </w:tcPr>
          <w:p w:rsidR="001D6BB5" w:rsidRPr="00CC0C46" w:rsidRDefault="001D6BB5" w:rsidP="001D6BB5">
            <w:pPr>
              <w:spacing w:line="288" w:lineRule="auto"/>
              <w:jc w:val="center"/>
              <w:rPr>
                <w:rFonts w:asciiTheme="minorHAnsi" w:hAnsiTheme="minorHAnsi" w:cstheme="minorHAnsi"/>
                <w:b/>
                <w:sz w:val="22"/>
                <w:szCs w:val="22"/>
              </w:rPr>
            </w:pPr>
            <w:r w:rsidRPr="00CC0C46">
              <w:rPr>
                <w:rFonts w:asciiTheme="minorHAnsi" w:hAnsiTheme="minorHAnsi" w:cstheme="minorHAnsi"/>
                <w:b/>
                <w:sz w:val="22"/>
                <w:szCs w:val="22"/>
              </w:rPr>
              <w:t>ΕΙΔΟΣ</w:t>
            </w:r>
          </w:p>
        </w:tc>
        <w:tc>
          <w:tcPr>
            <w:tcW w:w="570" w:type="pct"/>
            <w:shd w:val="clear" w:color="auto" w:fill="auto"/>
            <w:vAlign w:val="center"/>
          </w:tcPr>
          <w:p w:rsidR="001D6BB5" w:rsidRPr="00CC0C46" w:rsidRDefault="001D6BB5" w:rsidP="001D6BB5">
            <w:pPr>
              <w:contextualSpacing/>
              <w:jc w:val="center"/>
              <w:rPr>
                <w:rFonts w:asciiTheme="minorHAnsi" w:eastAsia="Tahoma" w:hAnsiTheme="minorHAnsi" w:cstheme="minorHAnsi"/>
                <w:b/>
                <w:sz w:val="22"/>
                <w:szCs w:val="22"/>
                <w:lang w:eastAsia="en-US"/>
              </w:rPr>
            </w:pPr>
            <w:r w:rsidRPr="00CC0C46">
              <w:rPr>
                <w:rFonts w:asciiTheme="minorHAnsi" w:eastAsia="Tahoma" w:hAnsiTheme="minorHAnsi" w:cstheme="minorHAnsi"/>
                <w:b/>
                <w:sz w:val="22"/>
                <w:szCs w:val="22"/>
                <w:lang w:eastAsia="en-US"/>
              </w:rPr>
              <w:t>ΤΕΜ</w:t>
            </w:r>
          </w:p>
        </w:tc>
        <w:tc>
          <w:tcPr>
            <w:tcW w:w="570" w:type="pct"/>
            <w:vAlign w:val="center"/>
          </w:tcPr>
          <w:p w:rsidR="001D6BB5" w:rsidRPr="00CC0C46" w:rsidRDefault="001D6BB5" w:rsidP="001D6BB5">
            <w:pPr>
              <w:contextualSpacing/>
              <w:jc w:val="center"/>
              <w:rPr>
                <w:rFonts w:asciiTheme="minorHAnsi" w:eastAsia="Tahoma" w:hAnsiTheme="minorHAnsi" w:cstheme="minorHAnsi"/>
                <w:b/>
                <w:sz w:val="22"/>
                <w:szCs w:val="22"/>
                <w:lang w:eastAsia="en-US"/>
              </w:rPr>
            </w:pPr>
            <w:r>
              <w:rPr>
                <w:rFonts w:asciiTheme="minorHAnsi" w:eastAsia="Tahoma" w:hAnsiTheme="minorHAnsi" w:cstheme="minorHAnsi"/>
                <w:b/>
                <w:sz w:val="22"/>
                <w:szCs w:val="22"/>
                <w:lang w:eastAsia="en-US"/>
              </w:rPr>
              <w:t xml:space="preserve">ΤΙΜΗ </w:t>
            </w:r>
            <w:r w:rsidRPr="00CC0C46">
              <w:rPr>
                <w:rFonts w:asciiTheme="minorHAnsi" w:eastAsia="Tahoma" w:hAnsiTheme="minorHAnsi" w:cstheme="minorHAnsi"/>
                <w:b/>
                <w:sz w:val="22"/>
                <w:szCs w:val="22"/>
                <w:lang w:eastAsia="en-US"/>
              </w:rPr>
              <w:t>ΤΕΜ</w:t>
            </w:r>
          </w:p>
        </w:tc>
        <w:tc>
          <w:tcPr>
            <w:tcW w:w="823" w:type="pct"/>
            <w:shd w:val="clear" w:color="auto" w:fill="auto"/>
            <w:vAlign w:val="center"/>
          </w:tcPr>
          <w:p w:rsidR="001D6BB5" w:rsidRPr="00CC0C46" w:rsidRDefault="001D6BB5" w:rsidP="001D6BB5">
            <w:pPr>
              <w:contextualSpacing/>
              <w:jc w:val="center"/>
              <w:rPr>
                <w:rFonts w:asciiTheme="minorHAnsi" w:eastAsia="Tahoma" w:hAnsiTheme="minorHAnsi" w:cstheme="minorHAnsi"/>
                <w:b/>
                <w:sz w:val="22"/>
                <w:szCs w:val="22"/>
                <w:lang w:eastAsia="en-US"/>
              </w:rPr>
            </w:pPr>
            <w:r w:rsidRPr="00CC0C46">
              <w:rPr>
                <w:rFonts w:asciiTheme="minorHAnsi" w:eastAsia="Tahoma" w:hAnsiTheme="minorHAnsi" w:cstheme="minorHAnsi"/>
                <w:b/>
                <w:sz w:val="22"/>
                <w:szCs w:val="22"/>
                <w:lang w:eastAsia="en-US"/>
              </w:rPr>
              <w:t>ΣΥΝΟΛΙΚΗ ΤΙΜΗ (ΧΩΡΙΣ ΦΠΑ)</w:t>
            </w:r>
          </w:p>
        </w:tc>
        <w:tc>
          <w:tcPr>
            <w:tcW w:w="824" w:type="pct"/>
            <w:vAlign w:val="center"/>
          </w:tcPr>
          <w:p w:rsidR="001D6BB5" w:rsidRPr="00CC0C46" w:rsidRDefault="001D6BB5" w:rsidP="001D6BB5">
            <w:pPr>
              <w:contextualSpacing/>
              <w:jc w:val="center"/>
              <w:rPr>
                <w:rFonts w:asciiTheme="minorHAnsi" w:eastAsia="Tahoma" w:hAnsiTheme="minorHAnsi" w:cstheme="minorHAnsi"/>
                <w:b/>
                <w:caps/>
                <w:sz w:val="22"/>
                <w:szCs w:val="22"/>
                <w:lang w:eastAsia="en-US"/>
              </w:rPr>
            </w:pPr>
            <w:r w:rsidRPr="00CC0C46">
              <w:rPr>
                <w:rFonts w:asciiTheme="minorHAnsi" w:eastAsia="Tahoma" w:hAnsiTheme="minorHAnsi" w:cstheme="minorHAnsi"/>
                <w:b/>
                <w:caps/>
                <w:sz w:val="22"/>
                <w:szCs w:val="22"/>
                <w:lang w:eastAsia="en-US"/>
              </w:rPr>
              <w:t>Συνολική τιμή</w:t>
            </w:r>
          </w:p>
          <w:p w:rsidR="001D6BB5" w:rsidRPr="00CC0C46" w:rsidRDefault="001D6BB5" w:rsidP="001D6BB5">
            <w:pPr>
              <w:contextualSpacing/>
              <w:jc w:val="center"/>
              <w:rPr>
                <w:rFonts w:asciiTheme="minorHAnsi" w:eastAsia="Tahoma" w:hAnsiTheme="minorHAnsi" w:cstheme="minorHAnsi"/>
                <w:b/>
                <w:sz w:val="22"/>
                <w:szCs w:val="22"/>
                <w:lang w:eastAsia="en-US"/>
              </w:rPr>
            </w:pPr>
            <w:r w:rsidRPr="00CC0C46">
              <w:rPr>
                <w:rFonts w:asciiTheme="minorHAnsi" w:eastAsia="Tahoma" w:hAnsiTheme="minorHAnsi" w:cstheme="minorHAnsi"/>
                <w:b/>
                <w:sz w:val="22"/>
                <w:szCs w:val="22"/>
                <w:lang w:eastAsia="en-US"/>
              </w:rPr>
              <w:t>(ΜΕ ΦΠΑ)</w:t>
            </w:r>
          </w:p>
        </w:tc>
      </w:tr>
      <w:tr w:rsidR="001D6BB5" w:rsidRPr="00CC0C46" w:rsidTr="001D6BB5">
        <w:trPr>
          <w:trHeight w:val="662"/>
          <w:jc w:val="center"/>
        </w:trPr>
        <w:tc>
          <w:tcPr>
            <w:tcW w:w="314" w:type="pct"/>
            <w:vAlign w:val="center"/>
          </w:tcPr>
          <w:p w:rsidR="001D6BB5" w:rsidRPr="00CC0C46" w:rsidRDefault="001D6BB5" w:rsidP="00AA01FC">
            <w:pPr>
              <w:tabs>
                <w:tab w:val="left" w:pos="142"/>
              </w:tabs>
              <w:jc w:val="center"/>
              <w:rPr>
                <w:rFonts w:asciiTheme="minorHAnsi" w:hAnsiTheme="minorHAnsi" w:cstheme="minorHAnsi"/>
                <w:b/>
                <w:iCs/>
                <w:sz w:val="22"/>
                <w:szCs w:val="22"/>
              </w:rPr>
            </w:pPr>
            <w:r w:rsidRPr="00CC0C46">
              <w:rPr>
                <w:rFonts w:asciiTheme="minorHAnsi" w:hAnsiTheme="minorHAnsi" w:cstheme="minorHAnsi"/>
                <w:b/>
                <w:iCs/>
                <w:sz w:val="22"/>
                <w:szCs w:val="22"/>
              </w:rPr>
              <w:t>1</w:t>
            </w:r>
          </w:p>
        </w:tc>
        <w:tc>
          <w:tcPr>
            <w:tcW w:w="1899" w:type="pct"/>
            <w:vAlign w:val="center"/>
          </w:tcPr>
          <w:p w:rsidR="001D6BB5" w:rsidRPr="00CC0C46" w:rsidRDefault="001D6BB5" w:rsidP="00CC0C46">
            <w:pPr>
              <w:spacing w:line="276" w:lineRule="auto"/>
              <w:jc w:val="center"/>
              <w:rPr>
                <w:rFonts w:ascii="Calibri" w:hAnsi="Calibri"/>
                <w:b/>
                <w:sz w:val="22"/>
                <w:szCs w:val="22"/>
              </w:rPr>
            </w:pPr>
            <w:r w:rsidRPr="00CC0C46">
              <w:rPr>
                <w:rFonts w:ascii="Calibri" w:hAnsi="Calibri"/>
                <w:b/>
                <w:sz w:val="22"/>
                <w:szCs w:val="22"/>
              </w:rPr>
              <w:t>ΗΛΕΚΤΡΟΝΙΚΟ ΠΥΚΝΟΜΕΤΡΟ</w:t>
            </w:r>
            <w:r>
              <w:rPr>
                <w:rFonts w:ascii="Calibri" w:hAnsi="Calibri"/>
                <w:b/>
                <w:sz w:val="22"/>
                <w:szCs w:val="22"/>
              </w:rPr>
              <w:t xml:space="preserve"> </w:t>
            </w:r>
          </w:p>
        </w:tc>
        <w:tc>
          <w:tcPr>
            <w:tcW w:w="570" w:type="pct"/>
          </w:tcPr>
          <w:p w:rsidR="001D6BB5" w:rsidRPr="00CC0C46" w:rsidRDefault="001D6BB5" w:rsidP="00AA01FC">
            <w:pPr>
              <w:spacing w:line="288" w:lineRule="auto"/>
              <w:jc w:val="center"/>
              <w:rPr>
                <w:rFonts w:asciiTheme="minorHAnsi" w:eastAsia="Tahoma" w:hAnsiTheme="minorHAnsi" w:cstheme="minorHAnsi"/>
                <w:b/>
                <w:sz w:val="22"/>
                <w:szCs w:val="22"/>
                <w:lang w:eastAsia="en-US"/>
              </w:rPr>
            </w:pPr>
          </w:p>
        </w:tc>
        <w:tc>
          <w:tcPr>
            <w:tcW w:w="570" w:type="pct"/>
          </w:tcPr>
          <w:p w:rsidR="001D6BB5" w:rsidRPr="00CC0C46" w:rsidRDefault="001D6BB5" w:rsidP="00AA01FC">
            <w:pPr>
              <w:spacing w:line="288" w:lineRule="auto"/>
              <w:jc w:val="center"/>
              <w:rPr>
                <w:rFonts w:asciiTheme="minorHAnsi" w:eastAsia="Tahoma" w:hAnsiTheme="minorHAnsi" w:cstheme="minorHAnsi"/>
                <w:b/>
                <w:sz w:val="22"/>
                <w:szCs w:val="22"/>
                <w:lang w:eastAsia="en-US"/>
              </w:rPr>
            </w:pPr>
          </w:p>
        </w:tc>
        <w:tc>
          <w:tcPr>
            <w:tcW w:w="823" w:type="pct"/>
          </w:tcPr>
          <w:p w:rsidR="001D6BB5" w:rsidRPr="00CC0C46" w:rsidRDefault="001D6BB5" w:rsidP="00AA01FC">
            <w:pPr>
              <w:spacing w:line="288" w:lineRule="auto"/>
              <w:jc w:val="center"/>
              <w:rPr>
                <w:rFonts w:asciiTheme="minorHAnsi" w:eastAsia="Tahoma" w:hAnsiTheme="minorHAnsi" w:cstheme="minorHAnsi"/>
                <w:b/>
                <w:sz w:val="22"/>
                <w:szCs w:val="22"/>
                <w:lang w:eastAsia="en-US"/>
              </w:rPr>
            </w:pPr>
          </w:p>
        </w:tc>
        <w:tc>
          <w:tcPr>
            <w:tcW w:w="824" w:type="pct"/>
          </w:tcPr>
          <w:p w:rsidR="001D6BB5" w:rsidRPr="00CC0C46" w:rsidRDefault="001D6BB5" w:rsidP="00AA01FC">
            <w:pPr>
              <w:spacing w:line="288" w:lineRule="auto"/>
              <w:jc w:val="center"/>
              <w:rPr>
                <w:rFonts w:asciiTheme="minorHAnsi" w:eastAsia="Tahoma" w:hAnsiTheme="minorHAnsi" w:cstheme="minorHAnsi"/>
                <w:b/>
                <w:sz w:val="22"/>
                <w:szCs w:val="22"/>
                <w:lang w:eastAsia="en-US"/>
              </w:rPr>
            </w:pPr>
          </w:p>
        </w:tc>
      </w:tr>
      <w:tr w:rsidR="00694C58" w:rsidRPr="00CC0C46" w:rsidTr="001D6BB5">
        <w:trPr>
          <w:trHeight w:val="662"/>
          <w:jc w:val="center"/>
        </w:trPr>
        <w:tc>
          <w:tcPr>
            <w:tcW w:w="314" w:type="pct"/>
            <w:vAlign w:val="center"/>
          </w:tcPr>
          <w:p w:rsidR="00694C58" w:rsidRPr="00CC0C46" w:rsidRDefault="00694C58" w:rsidP="00694C58">
            <w:pPr>
              <w:tabs>
                <w:tab w:val="left" w:pos="142"/>
              </w:tabs>
              <w:jc w:val="center"/>
              <w:rPr>
                <w:rFonts w:asciiTheme="minorHAnsi" w:hAnsiTheme="minorHAnsi" w:cstheme="minorHAnsi"/>
                <w:b/>
                <w:iCs/>
                <w:sz w:val="22"/>
                <w:szCs w:val="22"/>
              </w:rPr>
            </w:pPr>
            <w:r>
              <w:rPr>
                <w:rFonts w:asciiTheme="minorHAnsi" w:hAnsiTheme="minorHAnsi" w:cstheme="minorHAnsi"/>
                <w:b/>
                <w:iCs/>
                <w:sz w:val="22"/>
                <w:szCs w:val="22"/>
              </w:rPr>
              <w:t>2</w:t>
            </w:r>
          </w:p>
        </w:tc>
        <w:tc>
          <w:tcPr>
            <w:tcW w:w="1899" w:type="pct"/>
            <w:vAlign w:val="center"/>
          </w:tcPr>
          <w:p w:rsidR="00694C58" w:rsidRPr="00CC0C46" w:rsidRDefault="00694C58" w:rsidP="00694C58">
            <w:pPr>
              <w:spacing w:line="276" w:lineRule="auto"/>
              <w:jc w:val="center"/>
              <w:rPr>
                <w:rFonts w:ascii="Calibri" w:hAnsi="Calibri"/>
                <w:b/>
                <w:sz w:val="22"/>
                <w:szCs w:val="22"/>
              </w:rPr>
            </w:pPr>
            <w:r>
              <w:rPr>
                <w:rFonts w:ascii="Calibri" w:eastAsia="Tahoma" w:hAnsi="Calibri" w:cs="Tahoma"/>
                <w:b/>
                <w:sz w:val="22"/>
                <w:szCs w:val="22"/>
                <w:lang w:eastAsia="en-US"/>
              </w:rPr>
              <w:t>ΗΛΕΚΤΡΟΝΙΚΟ ΠΥΚΝΟΜΕΤΡΟ ΜΕ ΑΥΤΟΜΑΤΟ ΔΕΙΓΜΑΤΟΛΗΠΤΗ</w:t>
            </w:r>
          </w:p>
        </w:tc>
        <w:tc>
          <w:tcPr>
            <w:tcW w:w="570" w:type="pct"/>
          </w:tcPr>
          <w:p w:rsidR="00694C58" w:rsidRPr="00CC0C46" w:rsidRDefault="00694C58" w:rsidP="00694C58">
            <w:pPr>
              <w:spacing w:line="288" w:lineRule="auto"/>
              <w:jc w:val="center"/>
              <w:rPr>
                <w:rFonts w:asciiTheme="minorHAnsi" w:eastAsia="Tahoma" w:hAnsiTheme="minorHAnsi" w:cstheme="minorHAnsi"/>
                <w:b/>
                <w:sz w:val="22"/>
                <w:szCs w:val="22"/>
                <w:lang w:eastAsia="en-US"/>
              </w:rPr>
            </w:pPr>
          </w:p>
        </w:tc>
        <w:tc>
          <w:tcPr>
            <w:tcW w:w="570" w:type="pct"/>
          </w:tcPr>
          <w:p w:rsidR="00694C58" w:rsidRPr="00CC0C46" w:rsidRDefault="00694C58" w:rsidP="00694C58">
            <w:pPr>
              <w:spacing w:line="288" w:lineRule="auto"/>
              <w:jc w:val="center"/>
              <w:rPr>
                <w:rFonts w:asciiTheme="minorHAnsi" w:eastAsia="Tahoma" w:hAnsiTheme="minorHAnsi" w:cstheme="minorHAnsi"/>
                <w:b/>
                <w:sz w:val="22"/>
                <w:szCs w:val="22"/>
                <w:lang w:eastAsia="en-US"/>
              </w:rPr>
            </w:pPr>
          </w:p>
        </w:tc>
        <w:tc>
          <w:tcPr>
            <w:tcW w:w="823" w:type="pct"/>
          </w:tcPr>
          <w:p w:rsidR="00694C58" w:rsidRPr="00CC0C46" w:rsidRDefault="00694C58" w:rsidP="00694C58">
            <w:pPr>
              <w:spacing w:line="288" w:lineRule="auto"/>
              <w:jc w:val="center"/>
              <w:rPr>
                <w:rFonts w:asciiTheme="minorHAnsi" w:eastAsia="Tahoma" w:hAnsiTheme="minorHAnsi" w:cstheme="minorHAnsi"/>
                <w:b/>
                <w:sz w:val="22"/>
                <w:szCs w:val="22"/>
                <w:lang w:eastAsia="en-US"/>
              </w:rPr>
            </w:pPr>
          </w:p>
        </w:tc>
        <w:tc>
          <w:tcPr>
            <w:tcW w:w="824" w:type="pct"/>
          </w:tcPr>
          <w:p w:rsidR="00694C58" w:rsidRPr="00CC0C46" w:rsidRDefault="00694C58" w:rsidP="00694C58">
            <w:pPr>
              <w:spacing w:line="288" w:lineRule="auto"/>
              <w:jc w:val="center"/>
              <w:rPr>
                <w:rFonts w:asciiTheme="minorHAnsi" w:eastAsia="Tahoma" w:hAnsiTheme="minorHAnsi" w:cstheme="minorHAnsi"/>
                <w:b/>
                <w:sz w:val="22"/>
                <w:szCs w:val="22"/>
                <w:lang w:eastAsia="en-US"/>
              </w:rPr>
            </w:pPr>
          </w:p>
        </w:tc>
      </w:tr>
      <w:tr w:rsidR="00694C58" w:rsidRPr="00CC0C46" w:rsidTr="00694C58">
        <w:trPr>
          <w:trHeight w:val="662"/>
          <w:jc w:val="center"/>
        </w:trPr>
        <w:tc>
          <w:tcPr>
            <w:tcW w:w="3353" w:type="pct"/>
            <w:gridSpan w:val="4"/>
            <w:vAlign w:val="center"/>
          </w:tcPr>
          <w:p w:rsidR="00694C58" w:rsidRPr="00CC0C46" w:rsidRDefault="00694C58" w:rsidP="00694C58">
            <w:pPr>
              <w:spacing w:line="288" w:lineRule="auto"/>
              <w:jc w:val="center"/>
              <w:rPr>
                <w:rFonts w:asciiTheme="minorHAnsi" w:eastAsia="Tahoma" w:hAnsiTheme="minorHAnsi" w:cstheme="minorHAnsi"/>
                <w:b/>
                <w:sz w:val="22"/>
                <w:szCs w:val="22"/>
                <w:lang w:eastAsia="en-US"/>
              </w:rPr>
            </w:pPr>
            <w:r>
              <w:rPr>
                <w:rFonts w:asciiTheme="minorHAnsi" w:eastAsia="Tahoma" w:hAnsiTheme="minorHAnsi" w:cstheme="minorHAnsi"/>
                <w:b/>
                <w:sz w:val="22"/>
                <w:szCs w:val="22"/>
                <w:lang w:eastAsia="en-US"/>
              </w:rPr>
              <w:t xml:space="preserve">ΣΥΝΟΛΙΚΗ ΤΙΜΗ </w:t>
            </w:r>
          </w:p>
        </w:tc>
        <w:tc>
          <w:tcPr>
            <w:tcW w:w="823" w:type="pct"/>
          </w:tcPr>
          <w:p w:rsidR="00694C58" w:rsidRPr="00CC0C46" w:rsidRDefault="00694C58" w:rsidP="00694C58">
            <w:pPr>
              <w:spacing w:line="288" w:lineRule="auto"/>
              <w:jc w:val="center"/>
              <w:rPr>
                <w:rFonts w:asciiTheme="minorHAnsi" w:eastAsia="Tahoma" w:hAnsiTheme="minorHAnsi" w:cstheme="minorHAnsi"/>
                <w:b/>
                <w:sz w:val="22"/>
                <w:szCs w:val="22"/>
                <w:lang w:eastAsia="en-US"/>
              </w:rPr>
            </w:pPr>
          </w:p>
        </w:tc>
        <w:tc>
          <w:tcPr>
            <w:tcW w:w="824" w:type="pct"/>
          </w:tcPr>
          <w:p w:rsidR="00694C58" w:rsidRPr="00CC0C46" w:rsidRDefault="00694C58" w:rsidP="00694C58">
            <w:pPr>
              <w:spacing w:line="288" w:lineRule="auto"/>
              <w:jc w:val="center"/>
              <w:rPr>
                <w:rFonts w:asciiTheme="minorHAnsi" w:eastAsia="Tahoma" w:hAnsiTheme="minorHAnsi" w:cstheme="minorHAnsi"/>
                <w:b/>
                <w:sz w:val="22"/>
                <w:szCs w:val="22"/>
                <w:lang w:eastAsia="en-US"/>
              </w:rPr>
            </w:pPr>
          </w:p>
        </w:tc>
      </w:tr>
    </w:tbl>
    <w:p w:rsidR="00427B5D" w:rsidRDefault="00427B5D" w:rsidP="00427B5D">
      <w:pPr>
        <w:rPr>
          <w:rFonts w:ascii="Calibri" w:hAnsi="Calibri"/>
          <w:b/>
        </w:rPr>
      </w:pPr>
    </w:p>
    <w:p w:rsidR="00427B5D" w:rsidRPr="00D84DAB" w:rsidRDefault="00427B5D" w:rsidP="00427B5D">
      <w:pPr>
        <w:rPr>
          <w:sz w:val="8"/>
        </w:rPr>
      </w:pPr>
    </w:p>
    <w:p w:rsidR="00427B5D" w:rsidRDefault="00427B5D" w:rsidP="00427B5D"/>
    <w:p w:rsidR="00CC0C46" w:rsidRDefault="00CC0C46" w:rsidP="00C44ABA">
      <w:pPr>
        <w:jc w:val="center"/>
        <w:rPr>
          <w:rFonts w:ascii="Calibri" w:hAnsi="Calibri"/>
          <w:b/>
        </w:rPr>
      </w:pPr>
    </w:p>
    <w:tbl>
      <w:tblPr>
        <w:tblW w:w="5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253"/>
        <w:gridCol w:w="1277"/>
        <w:gridCol w:w="1277"/>
        <w:gridCol w:w="1843"/>
        <w:gridCol w:w="1846"/>
      </w:tblGrid>
      <w:tr w:rsidR="001D6BB5" w:rsidRPr="00CC0C46" w:rsidTr="007C0791">
        <w:trPr>
          <w:trHeight w:val="637"/>
          <w:jc w:val="center"/>
        </w:trPr>
        <w:tc>
          <w:tcPr>
            <w:tcW w:w="5000" w:type="pct"/>
            <w:gridSpan w:val="6"/>
            <w:vAlign w:val="center"/>
          </w:tcPr>
          <w:p w:rsidR="001D6BB5" w:rsidRPr="001D6BB5" w:rsidRDefault="001D6BB5" w:rsidP="00694C58">
            <w:pPr>
              <w:tabs>
                <w:tab w:val="left" w:pos="12322"/>
              </w:tabs>
              <w:spacing w:line="288" w:lineRule="auto"/>
              <w:jc w:val="center"/>
              <w:rPr>
                <w:rFonts w:ascii="Calibri" w:eastAsia="Tahoma" w:hAnsi="Calibri" w:cs="Tahoma"/>
                <w:b/>
                <w:sz w:val="22"/>
                <w:szCs w:val="22"/>
                <w:lang w:eastAsia="en-US"/>
              </w:rPr>
            </w:pPr>
            <w:r w:rsidRPr="00CC0C46">
              <w:rPr>
                <w:rFonts w:asciiTheme="minorHAnsi" w:hAnsiTheme="minorHAnsi" w:cstheme="minorHAnsi"/>
                <w:b/>
                <w:sz w:val="20"/>
                <w:szCs w:val="20"/>
              </w:rPr>
              <w:br w:type="page"/>
            </w:r>
            <w:r w:rsidR="00694C58">
              <w:rPr>
                <w:rFonts w:ascii="Calibri" w:hAnsi="Calibri"/>
                <w:b/>
              </w:rPr>
              <w:t xml:space="preserve">ΤΜΗΜΑ 2 </w:t>
            </w:r>
          </w:p>
        </w:tc>
      </w:tr>
      <w:tr w:rsidR="001D6BB5" w:rsidRPr="00CC0C46" w:rsidTr="007C0791">
        <w:trPr>
          <w:trHeight w:val="637"/>
          <w:jc w:val="center"/>
        </w:trPr>
        <w:tc>
          <w:tcPr>
            <w:tcW w:w="314" w:type="pct"/>
            <w:shd w:val="clear" w:color="auto" w:fill="auto"/>
            <w:vAlign w:val="center"/>
          </w:tcPr>
          <w:p w:rsidR="001D6BB5" w:rsidRPr="00CC0C46" w:rsidRDefault="001D6BB5" w:rsidP="007C0791">
            <w:pPr>
              <w:spacing w:line="288" w:lineRule="auto"/>
              <w:jc w:val="center"/>
              <w:rPr>
                <w:rFonts w:asciiTheme="minorHAnsi" w:eastAsia="Tahoma" w:hAnsiTheme="minorHAnsi" w:cstheme="minorHAnsi"/>
                <w:b/>
                <w:sz w:val="22"/>
                <w:szCs w:val="22"/>
                <w:lang w:eastAsia="en-US"/>
              </w:rPr>
            </w:pPr>
            <w:r w:rsidRPr="00CC0C46">
              <w:rPr>
                <w:rFonts w:asciiTheme="minorHAnsi" w:eastAsia="Tahoma" w:hAnsiTheme="minorHAnsi" w:cstheme="minorHAnsi"/>
                <w:b/>
                <w:sz w:val="22"/>
                <w:szCs w:val="22"/>
                <w:lang w:eastAsia="en-US"/>
              </w:rPr>
              <w:t>Α/Α</w:t>
            </w:r>
          </w:p>
        </w:tc>
        <w:tc>
          <w:tcPr>
            <w:tcW w:w="1899" w:type="pct"/>
            <w:shd w:val="clear" w:color="auto" w:fill="auto"/>
            <w:vAlign w:val="center"/>
          </w:tcPr>
          <w:p w:rsidR="001D6BB5" w:rsidRPr="00CC0C46" w:rsidRDefault="001D6BB5" w:rsidP="007C0791">
            <w:pPr>
              <w:spacing w:line="288" w:lineRule="auto"/>
              <w:jc w:val="center"/>
              <w:rPr>
                <w:rFonts w:asciiTheme="minorHAnsi" w:hAnsiTheme="minorHAnsi" w:cstheme="minorHAnsi"/>
                <w:b/>
                <w:sz w:val="22"/>
                <w:szCs w:val="22"/>
              </w:rPr>
            </w:pPr>
            <w:r w:rsidRPr="00CC0C46">
              <w:rPr>
                <w:rFonts w:asciiTheme="minorHAnsi" w:hAnsiTheme="minorHAnsi" w:cstheme="minorHAnsi"/>
                <w:b/>
                <w:sz w:val="22"/>
                <w:szCs w:val="22"/>
              </w:rPr>
              <w:t>ΕΙΔΟΣ</w:t>
            </w:r>
          </w:p>
        </w:tc>
        <w:tc>
          <w:tcPr>
            <w:tcW w:w="570" w:type="pct"/>
            <w:shd w:val="clear" w:color="auto" w:fill="auto"/>
            <w:vAlign w:val="center"/>
          </w:tcPr>
          <w:p w:rsidR="001D6BB5" w:rsidRPr="00CC0C46" w:rsidRDefault="001D6BB5" w:rsidP="007C0791">
            <w:pPr>
              <w:contextualSpacing/>
              <w:jc w:val="center"/>
              <w:rPr>
                <w:rFonts w:asciiTheme="minorHAnsi" w:eastAsia="Tahoma" w:hAnsiTheme="minorHAnsi" w:cstheme="minorHAnsi"/>
                <w:b/>
                <w:sz w:val="22"/>
                <w:szCs w:val="22"/>
                <w:lang w:eastAsia="en-US"/>
              </w:rPr>
            </w:pPr>
            <w:r w:rsidRPr="00CC0C46">
              <w:rPr>
                <w:rFonts w:asciiTheme="minorHAnsi" w:eastAsia="Tahoma" w:hAnsiTheme="minorHAnsi" w:cstheme="minorHAnsi"/>
                <w:b/>
                <w:sz w:val="22"/>
                <w:szCs w:val="22"/>
                <w:lang w:eastAsia="en-US"/>
              </w:rPr>
              <w:t>ΤΕΜ</w:t>
            </w:r>
          </w:p>
        </w:tc>
        <w:tc>
          <w:tcPr>
            <w:tcW w:w="570" w:type="pct"/>
            <w:vAlign w:val="center"/>
          </w:tcPr>
          <w:p w:rsidR="001D6BB5" w:rsidRPr="00CC0C46" w:rsidRDefault="001D6BB5" w:rsidP="007C0791">
            <w:pPr>
              <w:contextualSpacing/>
              <w:jc w:val="center"/>
              <w:rPr>
                <w:rFonts w:asciiTheme="minorHAnsi" w:eastAsia="Tahoma" w:hAnsiTheme="minorHAnsi" w:cstheme="minorHAnsi"/>
                <w:b/>
                <w:sz w:val="22"/>
                <w:szCs w:val="22"/>
                <w:lang w:eastAsia="en-US"/>
              </w:rPr>
            </w:pPr>
            <w:r>
              <w:rPr>
                <w:rFonts w:asciiTheme="minorHAnsi" w:eastAsia="Tahoma" w:hAnsiTheme="minorHAnsi" w:cstheme="minorHAnsi"/>
                <w:b/>
                <w:sz w:val="22"/>
                <w:szCs w:val="22"/>
                <w:lang w:eastAsia="en-US"/>
              </w:rPr>
              <w:t xml:space="preserve">ΤΙΜΗ </w:t>
            </w:r>
            <w:r w:rsidRPr="00CC0C46">
              <w:rPr>
                <w:rFonts w:asciiTheme="minorHAnsi" w:eastAsia="Tahoma" w:hAnsiTheme="minorHAnsi" w:cstheme="minorHAnsi"/>
                <w:b/>
                <w:sz w:val="22"/>
                <w:szCs w:val="22"/>
                <w:lang w:eastAsia="en-US"/>
              </w:rPr>
              <w:t>ΤΕΜ</w:t>
            </w:r>
          </w:p>
        </w:tc>
        <w:tc>
          <w:tcPr>
            <w:tcW w:w="823" w:type="pct"/>
            <w:shd w:val="clear" w:color="auto" w:fill="auto"/>
            <w:vAlign w:val="center"/>
          </w:tcPr>
          <w:p w:rsidR="001D6BB5" w:rsidRPr="00CC0C46" w:rsidRDefault="001D6BB5" w:rsidP="007C0791">
            <w:pPr>
              <w:contextualSpacing/>
              <w:jc w:val="center"/>
              <w:rPr>
                <w:rFonts w:asciiTheme="minorHAnsi" w:eastAsia="Tahoma" w:hAnsiTheme="minorHAnsi" w:cstheme="minorHAnsi"/>
                <w:b/>
                <w:sz w:val="22"/>
                <w:szCs w:val="22"/>
                <w:lang w:eastAsia="en-US"/>
              </w:rPr>
            </w:pPr>
            <w:r w:rsidRPr="00CC0C46">
              <w:rPr>
                <w:rFonts w:asciiTheme="minorHAnsi" w:eastAsia="Tahoma" w:hAnsiTheme="minorHAnsi" w:cstheme="minorHAnsi"/>
                <w:b/>
                <w:sz w:val="22"/>
                <w:szCs w:val="22"/>
                <w:lang w:eastAsia="en-US"/>
              </w:rPr>
              <w:t>ΣΥΝΟΛΙΚΗ ΤΙΜΗ (ΧΩΡΙΣ ΦΠΑ)</w:t>
            </w:r>
          </w:p>
        </w:tc>
        <w:tc>
          <w:tcPr>
            <w:tcW w:w="824" w:type="pct"/>
            <w:vAlign w:val="center"/>
          </w:tcPr>
          <w:p w:rsidR="001D6BB5" w:rsidRPr="00CC0C46" w:rsidRDefault="001D6BB5" w:rsidP="007C0791">
            <w:pPr>
              <w:contextualSpacing/>
              <w:jc w:val="center"/>
              <w:rPr>
                <w:rFonts w:asciiTheme="minorHAnsi" w:eastAsia="Tahoma" w:hAnsiTheme="minorHAnsi" w:cstheme="minorHAnsi"/>
                <w:b/>
                <w:caps/>
                <w:sz w:val="22"/>
                <w:szCs w:val="22"/>
                <w:lang w:eastAsia="en-US"/>
              </w:rPr>
            </w:pPr>
            <w:r w:rsidRPr="00CC0C46">
              <w:rPr>
                <w:rFonts w:asciiTheme="minorHAnsi" w:eastAsia="Tahoma" w:hAnsiTheme="minorHAnsi" w:cstheme="minorHAnsi"/>
                <w:b/>
                <w:caps/>
                <w:sz w:val="22"/>
                <w:szCs w:val="22"/>
                <w:lang w:eastAsia="en-US"/>
              </w:rPr>
              <w:t>Συνολική τιμή</w:t>
            </w:r>
          </w:p>
          <w:p w:rsidR="001D6BB5" w:rsidRPr="00CC0C46" w:rsidRDefault="001D6BB5" w:rsidP="007C0791">
            <w:pPr>
              <w:contextualSpacing/>
              <w:jc w:val="center"/>
              <w:rPr>
                <w:rFonts w:asciiTheme="minorHAnsi" w:eastAsia="Tahoma" w:hAnsiTheme="minorHAnsi" w:cstheme="minorHAnsi"/>
                <w:b/>
                <w:sz w:val="22"/>
                <w:szCs w:val="22"/>
                <w:lang w:eastAsia="en-US"/>
              </w:rPr>
            </w:pPr>
            <w:r w:rsidRPr="00CC0C46">
              <w:rPr>
                <w:rFonts w:asciiTheme="minorHAnsi" w:eastAsia="Tahoma" w:hAnsiTheme="minorHAnsi" w:cstheme="minorHAnsi"/>
                <w:b/>
                <w:sz w:val="22"/>
                <w:szCs w:val="22"/>
                <w:lang w:eastAsia="en-US"/>
              </w:rPr>
              <w:t>(ΜΕ ΦΠΑ)</w:t>
            </w:r>
          </w:p>
        </w:tc>
      </w:tr>
      <w:tr w:rsidR="001D6BB5" w:rsidRPr="00CC0C46" w:rsidTr="007C0791">
        <w:trPr>
          <w:trHeight w:val="662"/>
          <w:jc w:val="center"/>
        </w:trPr>
        <w:tc>
          <w:tcPr>
            <w:tcW w:w="314" w:type="pct"/>
            <w:vAlign w:val="center"/>
          </w:tcPr>
          <w:p w:rsidR="001D6BB5" w:rsidRPr="00CC0C46" w:rsidRDefault="001D6BB5" w:rsidP="007C0791">
            <w:pPr>
              <w:tabs>
                <w:tab w:val="left" w:pos="142"/>
              </w:tabs>
              <w:jc w:val="center"/>
              <w:rPr>
                <w:rFonts w:asciiTheme="minorHAnsi" w:hAnsiTheme="minorHAnsi" w:cstheme="minorHAnsi"/>
                <w:b/>
                <w:iCs/>
                <w:sz w:val="22"/>
                <w:szCs w:val="22"/>
              </w:rPr>
            </w:pPr>
            <w:r w:rsidRPr="00CC0C46">
              <w:rPr>
                <w:rFonts w:asciiTheme="minorHAnsi" w:hAnsiTheme="minorHAnsi" w:cstheme="minorHAnsi"/>
                <w:b/>
                <w:iCs/>
                <w:sz w:val="22"/>
                <w:szCs w:val="22"/>
              </w:rPr>
              <w:t>1</w:t>
            </w:r>
          </w:p>
        </w:tc>
        <w:tc>
          <w:tcPr>
            <w:tcW w:w="1899" w:type="pct"/>
            <w:vAlign w:val="center"/>
          </w:tcPr>
          <w:p w:rsidR="001D6BB5" w:rsidRPr="00CC0C46" w:rsidRDefault="001D6BB5" w:rsidP="007C0791">
            <w:pPr>
              <w:spacing w:line="276" w:lineRule="auto"/>
              <w:jc w:val="center"/>
              <w:rPr>
                <w:rFonts w:ascii="Calibri" w:hAnsi="Calibri"/>
                <w:b/>
                <w:sz w:val="22"/>
                <w:szCs w:val="22"/>
              </w:rPr>
            </w:pPr>
            <w:r w:rsidRPr="00010564">
              <w:rPr>
                <w:rFonts w:ascii="Calibri" w:eastAsia="Tahoma" w:hAnsi="Calibri" w:cs="Tahoma"/>
                <w:b/>
                <w:caps/>
                <w:sz w:val="22"/>
                <w:szCs w:val="22"/>
                <w:lang w:eastAsia="en-US"/>
              </w:rPr>
              <w:t>Αδιάλειπτα τροφοδοτικά ρεύματος</w:t>
            </w:r>
            <w:r>
              <w:rPr>
                <w:rFonts w:ascii="Calibri" w:eastAsia="Tahoma" w:hAnsi="Calibri" w:cs="Tahoma"/>
                <w:b/>
                <w:sz w:val="22"/>
                <w:szCs w:val="22"/>
                <w:lang w:eastAsia="en-US"/>
              </w:rPr>
              <w:t xml:space="preserve"> (UPS)</w:t>
            </w:r>
          </w:p>
        </w:tc>
        <w:tc>
          <w:tcPr>
            <w:tcW w:w="570" w:type="pct"/>
          </w:tcPr>
          <w:p w:rsidR="001D6BB5" w:rsidRPr="00CC0C46" w:rsidRDefault="001D6BB5" w:rsidP="007C0791">
            <w:pPr>
              <w:spacing w:line="288" w:lineRule="auto"/>
              <w:jc w:val="center"/>
              <w:rPr>
                <w:rFonts w:asciiTheme="minorHAnsi" w:eastAsia="Tahoma" w:hAnsiTheme="minorHAnsi" w:cstheme="minorHAnsi"/>
                <w:b/>
                <w:sz w:val="22"/>
                <w:szCs w:val="22"/>
                <w:lang w:eastAsia="en-US"/>
              </w:rPr>
            </w:pPr>
          </w:p>
        </w:tc>
        <w:tc>
          <w:tcPr>
            <w:tcW w:w="570" w:type="pct"/>
          </w:tcPr>
          <w:p w:rsidR="001D6BB5" w:rsidRPr="00CC0C46" w:rsidRDefault="001D6BB5" w:rsidP="007C0791">
            <w:pPr>
              <w:spacing w:line="288" w:lineRule="auto"/>
              <w:jc w:val="center"/>
              <w:rPr>
                <w:rFonts w:asciiTheme="minorHAnsi" w:eastAsia="Tahoma" w:hAnsiTheme="minorHAnsi" w:cstheme="minorHAnsi"/>
                <w:b/>
                <w:sz w:val="22"/>
                <w:szCs w:val="22"/>
                <w:lang w:eastAsia="en-US"/>
              </w:rPr>
            </w:pPr>
          </w:p>
        </w:tc>
        <w:tc>
          <w:tcPr>
            <w:tcW w:w="823" w:type="pct"/>
          </w:tcPr>
          <w:p w:rsidR="001D6BB5" w:rsidRPr="00CC0C46" w:rsidRDefault="001D6BB5" w:rsidP="007C0791">
            <w:pPr>
              <w:spacing w:line="288" w:lineRule="auto"/>
              <w:jc w:val="center"/>
              <w:rPr>
                <w:rFonts w:asciiTheme="minorHAnsi" w:eastAsia="Tahoma" w:hAnsiTheme="minorHAnsi" w:cstheme="minorHAnsi"/>
                <w:b/>
                <w:sz w:val="22"/>
                <w:szCs w:val="22"/>
                <w:lang w:eastAsia="en-US"/>
              </w:rPr>
            </w:pPr>
          </w:p>
        </w:tc>
        <w:tc>
          <w:tcPr>
            <w:tcW w:w="824" w:type="pct"/>
          </w:tcPr>
          <w:p w:rsidR="001D6BB5" w:rsidRPr="00CC0C46" w:rsidRDefault="001D6BB5" w:rsidP="007C0791">
            <w:pPr>
              <w:spacing w:line="288" w:lineRule="auto"/>
              <w:jc w:val="center"/>
              <w:rPr>
                <w:rFonts w:asciiTheme="minorHAnsi" w:eastAsia="Tahoma" w:hAnsiTheme="minorHAnsi" w:cstheme="minorHAnsi"/>
                <w:b/>
                <w:sz w:val="22"/>
                <w:szCs w:val="22"/>
                <w:lang w:eastAsia="en-US"/>
              </w:rPr>
            </w:pPr>
          </w:p>
        </w:tc>
      </w:tr>
    </w:tbl>
    <w:p w:rsidR="001D6BB5" w:rsidRPr="00C44ABA" w:rsidRDefault="001D6BB5" w:rsidP="00C44ABA">
      <w:pPr>
        <w:jc w:val="center"/>
        <w:rPr>
          <w:rFonts w:ascii="Calibri" w:hAnsi="Calibri"/>
          <w:b/>
        </w:rPr>
      </w:pPr>
    </w:p>
    <w:p w:rsidR="00CC0C46" w:rsidRPr="00995F1C" w:rsidRDefault="00CC0C46" w:rsidP="00427B5D"/>
    <w:p w:rsidR="000A7D2D" w:rsidRDefault="000A7D2D" w:rsidP="00995F1C">
      <w:pPr>
        <w:rPr>
          <w:rFonts w:ascii="Calibri" w:hAnsi="Calibri" w:cs="Tahoma"/>
          <w:b/>
          <w:sz w:val="22"/>
          <w:szCs w:val="22"/>
        </w:rPr>
      </w:pPr>
    </w:p>
    <w:p w:rsidR="00C44ABA" w:rsidRPr="000A7D2D" w:rsidRDefault="00C44ABA" w:rsidP="00995F1C">
      <w:pPr>
        <w:rPr>
          <w:rFonts w:ascii="Calibri" w:hAnsi="Calibri" w:cs="Tahoma"/>
          <w:b/>
          <w:sz w:val="22"/>
          <w:szCs w:val="22"/>
        </w:rPr>
      </w:pPr>
    </w:p>
    <w:p w:rsidR="000A7D2D" w:rsidRPr="000A7D2D" w:rsidRDefault="000A7D2D" w:rsidP="000A7D2D">
      <w:pPr>
        <w:jc w:val="right"/>
        <w:rPr>
          <w:rFonts w:ascii="Calibri" w:hAnsi="Calibri"/>
          <w:b/>
          <w:sz w:val="18"/>
          <w:szCs w:val="18"/>
        </w:rPr>
      </w:pPr>
      <w:r w:rsidRPr="000A7D2D">
        <w:rPr>
          <w:rFonts w:ascii="Calibri" w:hAnsi="Calibri"/>
          <w:b/>
          <w:sz w:val="18"/>
          <w:szCs w:val="18"/>
        </w:rPr>
        <w:t>Αθήνα, ………………………………………….</w:t>
      </w:r>
    </w:p>
    <w:p w:rsidR="001D6BB5" w:rsidRDefault="000A7D2D" w:rsidP="00995F1C">
      <w:pPr>
        <w:ind w:left="12240" w:firstLine="720"/>
        <w:rPr>
          <w:rFonts w:ascii="Calibri" w:hAnsi="Calibri"/>
          <w:b/>
          <w:sz w:val="18"/>
          <w:szCs w:val="18"/>
        </w:rPr>
      </w:pPr>
      <w:r w:rsidRPr="000A7D2D">
        <w:rPr>
          <w:rFonts w:ascii="Calibri" w:hAnsi="Calibri"/>
          <w:b/>
          <w:sz w:val="18"/>
          <w:szCs w:val="18"/>
        </w:rPr>
        <w:t>ΥΠΑ</w:t>
      </w:r>
    </w:p>
    <w:p w:rsidR="001D6BB5" w:rsidRDefault="001D6BB5" w:rsidP="00995F1C">
      <w:pPr>
        <w:ind w:left="12240" w:firstLine="720"/>
        <w:rPr>
          <w:rFonts w:ascii="Calibri" w:hAnsi="Calibri"/>
          <w:b/>
          <w:sz w:val="18"/>
          <w:szCs w:val="18"/>
        </w:rPr>
      </w:pPr>
    </w:p>
    <w:p w:rsidR="00694C58" w:rsidRDefault="000A7D2D" w:rsidP="00995F1C">
      <w:pPr>
        <w:ind w:left="12240" w:firstLine="720"/>
        <w:rPr>
          <w:rFonts w:ascii="Calibri" w:hAnsi="Calibri"/>
          <w:b/>
          <w:sz w:val="18"/>
          <w:szCs w:val="18"/>
        </w:rPr>
      </w:pPr>
      <w:r w:rsidRPr="000A7D2D">
        <w:rPr>
          <w:rFonts w:ascii="Calibri" w:hAnsi="Calibri"/>
          <w:b/>
          <w:sz w:val="18"/>
          <w:szCs w:val="18"/>
        </w:rPr>
        <w:t>Φ</w:t>
      </w:r>
    </w:p>
    <w:p w:rsidR="006037FD" w:rsidRDefault="000A7D2D" w:rsidP="00995F1C">
      <w:pPr>
        <w:ind w:left="12240" w:firstLine="720"/>
        <w:rPr>
          <w:rFonts w:ascii="Calibri" w:hAnsi="Calibri" w:cs="Calibri"/>
          <w:b/>
          <w:sz w:val="22"/>
          <w:szCs w:val="22"/>
          <w:lang w:eastAsia="zh-CN"/>
        </w:rPr>
      </w:pPr>
      <w:r w:rsidRPr="000A7D2D">
        <w:rPr>
          <w:rFonts w:ascii="Calibri" w:hAnsi="Calibri"/>
          <w:b/>
          <w:sz w:val="18"/>
          <w:szCs w:val="18"/>
        </w:rPr>
        <w:t>Α</w:t>
      </w:r>
    </w:p>
    <w:p w:rsidR="00694C58" w:rsidRDefault="00694C58" w:rsidP="006037FD">
      <w:pPr>
        <w:jc w:val="center"/>
        <w:rPr>
          <w:rFonts w:ascii="Calibri" w:hAnsi="Calibri" w:cs="Calibri"/>
          <w:b/>
          <w:bCs/>
          <w:sz w:val="22"/>
          <w:szCs w:val="22"/>
        </w:rPr>
      </w:pPr>
    </w:p>
    <w:p w:rsidR="00694C58" w:rsidRDefault="00694C58" w:rsidP="006037FD">
      <w:pPr>
        <w:jc w:val="center"/>
        <w:rPr>
          <w:rFonts w:ascii="Calibri" w:hAnsi="Calibri" w:cs="Calibri"/>
          <w:b/>
          <w:bCs/>
          <w:sz w:val="22"/>
          <w:szCs w:val="22"/>
        </w:rPr>
      </w:pPr>
    </w:p>
    <w:p w:rsidR="00694C58" w:rsidRDefault="00694C58" w:rsidP="006037FD">
      <w:pPr>
        <w:jc w:val="center"/>
        <w:rPr>
          <w:rFonts w:ascii="Calibri" w:hAnsi="Calibri" w:cs="Calibri"/>
          <w:b/>
          <w:bCs/>
          <w:sz w:val="22"/>
          <w:szCs w:val="22"/>
        </w:rPr>
      </w:pPr>
    </w:p>
    <w:p w:rsidR="00694C58" w:rsidRDefault="00694C58" w:rsidP="006037FD">
      <w:pPr>
        <w:jc w:val="center"/>
        <w:rPr>
          <w:rFonts w:ascii="Calibri" w:hAnsi="Calibri" w:cs="Calibri"/>
          <w:b/>
          <w:bCs/>
          <w:sz w:val="22"/>
          <w:szCs w:val="22"/>
        </w:rPr>
      </w:pPr>
    </w:p>
    <w:p w:rsidR="00694C58" w:rsidRDefault="00694C58" w:rsidP="006037FD">
      <w:pPr>
        <w:jc w:val="center"/>
        <w:rPr>
          <w:rFonts w:ascii="Calibri" w:hAnsi="Calibri" w:cs="Calibri"/>
          <w:b/>
          <w:bCs/>
          <w:sz w:val="22"/>
          <w:szCs w:val="22"/>
        </w:rPr>
      </w:pPr>
    </w:p>
    <w:p w:rsidR="006037FD" w:rsidRPr="006A1252" w:rsidRDefault="006037FD" w:rsidP="006037FD">
      <w:pPr>
        <w:jc w:val="center"/>
        <w:rPr>
          <w:rFonts w:ascii="Calibri" w:hAnsi="Calibri" w:cs="Calibri"/>
          <w:b/>
          <w:bCs/>
          <w:sz w:val="22"/>
          <w:szCs w:val="22"/>
        </w:rPr>
      </w:pPr>
      <w:r w:rsidRPr="006A1252">
        <w:rPr>
          <w:rFonts w:ascii="Calibri" w:hAnsi="Calibri" w:cs="Calibri"/>
          <w:b/>
          <w:bCs/>
          <w:sz w:val="22"/>
          <w:szCs w:val="22"/>
        </w:rPr>
        <w:lastRenderedPageBreak/>
        <w:t>ΤΥΠΟΠΟΙΗΜΕΝΟ ΕΝΤΥΠΟ ΥΠΕΥΘΥΝΗΣ ΔΗΛΩΣΗΣ (TEΥΔ)</w:t>
      </w:r>
    </w:p>
    <w:p w:rsidR="006037FD" w:rsidRPr="006A1252" w:rsidRDefault="006037FD" w:rsidP="006037FD">
      <w:pPr>
        <w:jc w:val="center"/>
        <w:rPr>
          <w:rFonts w:ascii="Calibri" w:hAnsi="Calibri" w:cs="Calibri"/>
          <w:b/>
          <w:bCs/>
          <w:color w:val="669900"/>
          <w:sz w:val="22"/>
          <w:szCs w:val="22"/>
          <w:u w:val="single"/>
        </w:rPr>
      </w:pPr>
      <w:r w:rsidRPr="006A1252">
        <w:rPr>
          <w:rFonts w:ascii="Calibri" w:hAnsi="Calibri" w:cs="Calibri"/>
          <w:b/>
          <w:bCs/>
          <w:sz w:val="22"/>
          <w:szCs w:val="22"/>
        </w:rPr>
        <w:t>[άρθρου 79 παρ. 4 ν. 4412/2016 (Α 147)]</w:t>
      </w:r>
    </w:p>
    <w:p w:rsidR="006037FD" w:rsidRPr="006A1252" w:rsidRDefault="006037FD" w:rsidP="006037FD">
      <w:pPr>
        <w:jc w:val="center"/>
        <w:rPr>
          <w:rFonts w:ascii="Calibri" w:hAnsi="Calibri" w:cs="Calibri"/>
          <w:sz w:val="22"/>
          <w:szCs w:val="22"/>
        </w:rPr>
      </w:pPr>
      <w:r w:rsidRPr="006A1252">
        <w:rPr>
          <w:rFonts w:ascii="Calibri" w:hAnsi="Calibri" w:cs="Calibri"/>
          <w:b/>
          <w:bCs/>
          <w:color w:val="669900"/>
          <w:sz w:val="22"/>
          <w:szCs w:val="22"/>
          <w:u w:val="single"/>
        </w:rPr>
        <w:t xml:space="preserve"> </w:t>
      </w:r>
      <w:r w:rsidRPr="006A1252">
        <w:rPr>
          <w:rFonts w:ascii="Calibri" w:hAnsi="Calibri" w:cs="Calibri"/>
          <w:b/>
          <w:bCs/>
          <w:color w:val="00000A"/>
          <w:sz w:val="22"/>
          <w:szCs w:val="22"/>
          <w:u w:val="single"/>
        </w:rPr>
        <w:t>για διαδικασίες σύναψης δημόσιας σύμβασης κάτω των ορίων των οδηγιών</w:t>
      </w:r>
    </w:p>
    <w:p w:rsidR="006037FD" w:rsidRPr="005032BC" w:rsidRDefault="006037FD" w:rsidP="006037F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u w:val="single"/>
          <w:lang w:eastAsia="zh-CN"/>
        </w:rPr>
      </w:pPr>
    </w:p>
    <w:p w:rsidR="006037FD" w:rsidRDefault="006037FD" w:rsidP="006037FD">
      <w:pPr>
        <w:suppressAutoHyphens/>
        <w:spacing w:line="276" w:lineRule="auto"/>
        <w:jc w:val="center"/>
        <w:rPr>
          <w:rFonts w:ascii="Calibri" w:hAnsi="Calibri" w:cs="Calibri"/>
          <w:b/>
          <w:bCs/>
          <w:sz w:val="22"/>
          <w:szCs w:val="22"/>
          <w:u w:val="single"/>
          <w:lang w:eastAsia="zh-CN"/>
        </w:rPr>
      </w:pPr>
      <w:r w:rsidRPr="005032BC">
        <w:rPr>
          <w:rFonts w:ascii="Calibri" w:hAnsi="Calibri" w:cs="Calibri"/>
          <w:b/>
          <w:bCs/>
          <w:sz w:val="22"/>
          <w:szCs w:val="22"/>
          <w:u w:val="single"/>
          <w:lang w:eastAsia="zh-CN"/>
        </w:rPr>
        <w:t>Μέρος Ι: Πληροφορίες σχετικά με την αναθέτουσα αρχή/αναθέτοντα φορέα</w:t>
      </w:r>
      <w:r>
        <w:rPr>
          <w:rStyle w:val="aff"/>
          <w:rFonts w:ascii="Calibri" w:hAnsi="Calibri" w:cs="Calibri"/>
          <w:b/>
          <w:bCs/>
          <w:sz w:val="22"/>
          <w:szCs w:val="22"/>
          <w:u w:val="single"/>
          <w:lang w:eastAsia="zh-CN"/>
        </w:rPr>
        <w:footnoteReference w:id="1"/>
      </w:r>
      <w:r w:rsidRPr="005032BC">
        <w:rPr>
          <w:rFonts w:ascii="Calibri" w:hAnsi="Calibri" w:cs="Calibri"/>
          <w:b/>
          <w:bCs/>
          <w:sz w:val="22"/>
          <w:szCs w:val="22"/>
          <w:u w:val="single"/>
          <w:lang w:eastAsia="zh-CN"/>
        </w:rPr>
        <w:t xml:space="preserve"> και τη διαδικασία ανάθεσης</w:t>
      </w:r>
    </w:p>
    <w:p w:rsidR="006037FD" w:rsidRPr="005032BC" w:rsidRDefault="006037FD" w:rsidP="006037FD">
      <w:pPr>
        <w:suppressAutoHyphens/>
        <w:spacing w:line="276" w:lineRule="auto"/>
        <w:jc w:val="center"/>
        <w:rPr>
          <w:rFonts w:ascii="Calibri" w:hAnsi="Calibri" w:cs="Calibri"/>
          <w:b/>
          <w:bCs/>
          <w:sz w:val="22"/>
          <w:szCs w:val="22"/>
          <w:lang w:eastAsia="zh-CN"/>
        </w:rPr>
      </w:pPr>
    </w:p>
    <w:p w:rsidR="006037FD" w:rsidRPr="005032BC" w:rsidRDefault="006037FD" w:rsidP="006037FD">
      <w:pPr>
        <w:pBdr>
          <w:top w:val="single" w:sz="1" w:space="3" w:color="000000"/>
          <w:left w:val="single" w:sz="1" w:space="1" w:color="000000"/>
          <w:bottom w:val="single" w:sz="1" w:space="1" w:color="000000"/>
          <w:right w:val="single" w:sz="1" w:space="20"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page" w:horzAnchor="margin" w:tblpY="4998"/>
        <w:tblW w:w="10064" w:type="dxa"/>
        <w:tblLayout w:type="fixed"/>
        <w:tblCellMar>
          <w:top w:w="55" w:type="dxa"/>
          <w:left w:w="55" w:type="dxa"/>
          <w:bottom w:w="55" w:type="dxa"/>
          <w:right w:w="55" w:type="dxa"/>
        </w:tblCellMar>
        <w:tblLook w:val="0000" w:firstRow="0" w:lastRow="0" w:firstColumn="0" w:lastColumn="0" w:noHBand="0" w:noVBand="0"/>
      </w:tblPr>
      <w:tblGrid>
        <w:gridCol w:w="10064"/>
      </w:tblGrid>
      <w:tr w:rsidR="006037FD" w:rsidRPr="005032BC" w:rsidTr="0081083A">
        <w:tc>
          <w:tcPr>
            <w:tcW w:w="10064" w:type="dxa"/>
            <w:tcBorders>
              <w:top w:val="single" w:sz="1" w:space="0" w:color="000000"/>
              <w:left w:val="single" w:sz="1" w:space="0" w:color="000000"/>
              <w:bottom w:val="single" w:sz="1" w:space="0" w:color="000000"/>
              <w:right w:val="single" w:sz="1" w:space="0" w:color="000000"/>
            </w:tcBorders>
            <w:shd w:val="clear" w:color="auto" w:fill="auto"/>
          </w:tcPr>
          <w:p w:rsidR="006037FD" w:rsidRPr="00846EC9" w:rsidRDefault="006037FD" w:rsidP="0081083A">
            <w:pPr>
              <w:suppressAutoHyphens/>
              <w:spacing w:line="276" w:lineRule="auto"/>
              <w:ind w:right="370"/>
              <w:jc w:val="both"/>
              <w:rPr>
                <w:rFonts w:ascii="Calibri" w:hAnsi="Calibri" w:cs="Calibri"/>
                <w:sz w:val="22"/>
                <w:szCs w:val="22"/>
                <w:lang w:eastAsia="zh-CN"/>
              </w:rPr>
            </w:pPr>
            <w:r w:rsidRPr="005032BC">
              <w:rPr>
                <w:rFonts w:ascii="Calibri" w:hAnsi="Calibri" w:cs="Calibri"/>
                <w:b/>
                <w:bCs/>
                <w:sz w:val="22"/>
                <w:szCs w:val="22"/>
                <w:lang w:eastAsia="zh-CN"/>
              </w:rPr>
              <w:t>Α: Ονομασία, διεύθυνση και στοιχεία επικοινωνίας της αναθέτουσας αρχής (αα)/ αναθέτοντα φορέα (αφ)</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Ονομασία: ΓΕΝΙΚΟ ΧΗΜΕΙΟ ΤΟΥ ΚΡΑΤΟΥΣ</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Κωδικός Αναθέτουσας Αρχής / Αναθέτοντα Φορέα ΚΗΜΔΗΣ : </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Ταχυδρομική διεύθυνση / Πόλη / Ταχ. Κωδικός: Αν. Τσόχα 16, Αθήνα, 11521</w:t>
            </w:r>
          </w:p>
          <w:p w:rsidR="006037FD" w:rsidRPr="00846EC9"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 Αρμόδιος για πληροφορίες: Σ</w:t>
            </w:r>
            <w:r w:rsidRPr="005032BC">
              <w:rPr>
                <w:rFonts w:ascii="Calibri" w:hAnsi="Calibri" w:cs="Calibri"/>
                <w:sz w:val="22"/>
                <w:szCs w:val="22"/>
                <w:lang w:eastAsia="zh-CN"/>
              </w:rPr>
              <w:t>.</w:t>
            </w:r>
            <w:r>
              <w:rPr>
                <w:rFonts w:ascii="Calibri" w:hAnsi="Calibri" w:cs="Calibri"/>
                <w:sz w:val="22"/>
                <w:szCs w:val="22"/>
                <w:lang w:eastAsia="zh-CN"/>
              </w:rPr>
              <w:t xml:space="preserve"> Μακροπούλου</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Τηλέφωνο: 210-6479268</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Ηλ. ταχυδρομείο: </w:t>
            </w:r>
            <w:r w:rsidRPr="005032BC">
              <w:rPr>
                <w:rFonts w:ascii="Calibri" w:hAnsi="Calibri" w:cs="Calibri"/>
                <w:sz w:val="22"/>
                <w:szCs w:val="22"/>
                <w:lang w:val="en-US" w:eastAsia="zh-CN"/>
              </w:rPr>
              <w:t>support</w:t>
            </w:r>
            <w:r w:rsidR="006F3D8E">
              <w:rPr>
                <w:rFonts w:ascii="Calibri" w:hAnsi="Calibri" w:cs="Calibri"/>
                <w:sz w:val="22"/>
                <w:szCs w:val="22"/>
                <w:lang w:eastAsia="zh-CN"/>
              </w:rPr>
              <w:t>.</w:t>
            </w:r>
            <w:r w:rsidRPr="005032BC">
              <w:rPr>
                <w:rFonts w:ascii="Calibri" w:hAnsi="Calibri" w:cs="Calibri"/>
                <w:sz w:val="22"/>
                <w:szCs w:val="22"/>
                <w:lang w:val="en-US" w:eastAsia="zh-CN"/>
              </w:rPr>
              <w:t>gcsl</w:t>
            </w:r>
            <w:r w:rsidR="006F3D8E">
              <w:rPr>
                <w:rFonts w:ascii="Calibri" w:hAnsi="Calibri" w:cs="Calibri"/>
                <w:sz w:val="22"/>
                <w:szCs w:val="22"/>
                <w:lang w:eastAsia="zh-CN"/>
              </w:rPr>
              <w:t>@</w:t>
            </w:r>
            <w:proofErr w:type="spellStart"/>
            <w:r w:rsidR="006F3D8E">
              <w:rPr>
                <w:rFonts w:ascii="Calibri" w:hAnsi="Calibri" w:cs="Calibri"/>
                <w:sz w:val="22"/>
                <w:szCs w:val="22"/>
                <w:lang w:val="en-US" w:eastAsia="zh-CN"/>
              </w:rPr>
              <w:t>aade</w:t>
            </w:r>
            <w:proofErr w:type="spellEnd"/>
            <w:r w:rsidRPr="005032BC">
              <w:rPr>
                <w:rFonts w:ascii="Calibri" w:hAnsi="Calibri" w:cs="Calibri"/>
                <w:sz w:val="22"/>
                <w:szCs w:val="22"/>
                <w:lang w:eastAsia="zh-CN"/>
              </w:rPr>
              <w:t>.</w:t>
            </w:r>
            <w:r w:rsidRPr="005032BC">
              <w:rPr>
                <w:rFonts w:ascii="Calibri" w:hAnsi="Calibri" w:cs="Calibri"/>
                <w:sz w:val="22"/>
                <w:szCs w:val="22"/>
                <w:lang w:val="en-US" w:eastAsia="zh-CN"/>
              </w:rPr>
              <w:t>gr</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xml:space="preserve">): </w:t>
            </w:r>
            <w:r w:rsidRPr="005032BC">
              <w:rPr>
                <w:rFonts w:ascii="Calibri" w:hAnsi="Calibri" w:cs="Calibri"/>
                <w:sz w:val="22"/>
                <w:szCs w:val="22"/>
                <w:lang w:val="en-US" w:eastAsia="zh-CN"/>
              </w:rPr>
              <w:t>www</w:t>
            </w:r>
            <w:r w:rsidRPr="005032BC">
              <w:rPr>
                <w:rFonts w:ascii="Calibri" w:hAnsi="Calibri" w:cs="Calibri"/>
                <w:sz w:val="22"/>
                <w:szCs w:val="22"/>
                <w:lang w:eastAsia="zh-CN"/>
              </w:rPr>
              <w:t>.</w:t>
            </w:r>
            <w:r w:rsidRPr="005032BC">
              <w:rPr>
                <w:rFonts w:ascii="Calibri" w:hAnsi="Calibri" w:cs="Calibri"/>
                <w:sz w:val="22"/>
                <w:szCs w:val="22"/>
                <w:lang w:val="en-US" w:eastAsia="zh-CN"/>
              </w:rPr>
              <w:t>gcsl</w:t>
            </w:r>
            <w:r w:rsidRPr="005032BC">
              <w:rPr>
                <w:rFonts w:ascii="Calibri" w:hAnsi="Calibri" w:cs="Calibri"/>
                <w:sz w:val="22"/>
                <w:szCs w:val="22"/>
                <w:lang w:eastAsia="zh-CN"/>
              </w:rPr>
              <w:t>.</w:t>
            </w:r>
            <w:r w:rsidRPr="005032BC">
              <w:rPr>
                <w:rFonts w:ascii="Calibri" w:hAnsi="Calibri" w:cs="Calibri"/>
                <w:sz w:val="22"/>
                <w:szCs w:val="22"/>
                <w:lang w:val="en-US" w:eastAsia="zh-CN"/>
              </w:rPr>
              <w:t>gr</w:t>
            </w:r>
          </w:p>
        </w:tc>
      </w:tr>
      <w:tr w:rsidR="006037FD" w:rsidRPr="005032BC" w:rsidTr="0081083A">
        <w:tc>
          <w:tcPr>
            <w:tcW w:w="10064" w:type="dxa"/>
            <w:tcBorders>
              <w:left w:val="single" w:sz="1" w:space="0" w:color="000000"/>
              <w:bottom w:val="single" w:sz="1" w:space="0" w:color="000000"/>
              <w:right w:val="single" w:sz="1"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bCs/>
                <w:sz w:val="22"/>
                <w:szCs w:val="22"/>
                <w:lang w:eastAsia="zh-CN"/>
              </w:rPr>
              <w:t>Β: Πληροφορίες σχετικά με τη διαδικασία σύναψης σύμβασης</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Τίτλος ή σύντομη περιγραφή της δημόσιας σύμβασης (συμπεριλαμβανομένου του σχετικού </w:t>
            </w:r>
            <w:r w:rsidRPr="005032BC">
              <w:rPr>
                <w:rFonts w:ascii="Calibri" w:hAnsi="Calibri" w:cs="Calibri"/>
                <w:sz w:val="22"/>
                <w:szCs w:val="22"/>
                <w:lang w:val="en-US" w:eastAsia="zh-CN"/>
              </w:rPr>
              <w:t>CPV</w:t>
            </w:r>
            <w:r w:rsidRPr="005032BC">
              <w:rPr>
                <w:rFonts w:ascii="Calibri" w:hAnsi="Calibri" w:cs="Calibri"/>
                <w:sz w:val="22"/>
                <w:szCs w:val="22"/>
                <w:lang w:eastAsia="zh-CN"/>
              </w:rPr>
              <w:t>):</w:t>
            </w:r>
          </w:p>
          <w:p w:rsidR="006037FD" w:rsidRPr="009A166D" w:rsidRDefault="006037FD" w:rsidP="0081083A">
            <w:pPr>
              <w:suppressAutoHyphens/>
              <w:spacing w:line="276" w:lineRule="auto"/>
              <w:jc w:val="both"/>
              <w:rPr>
                <w:rFonts w:ascii="Calibri" w:hAnsi="Calibri" w:cs="Calibri"/>
                <w:sz w:val="22"/>
                <w:szCs w:val="22"/>
                <w:lang w:eastAsia="zh-CN"/>
              </w:rPr>
            </w:pPr>
            <w:r w:rsidRPr="009A166D">
              <w:rPr>
                <w:rFonts w:ascii="Calibri" w:hAnsi="Calibri" w:cs="Calibri"/>
                <w:sz w:val="22"/>
                <w:szCs w:val="22"/>
                <w:lang w:eastAsia="zh-CN"/>
              </w:rPr>
              <w:t xml:space="preserve">«Συνοπτικός διαγωνισμός για την </w:t>
            </w:r>
            <w:r w:rsidR="00B43A1A" w:rsidRPr="00B43A1A">
              <w:rPr>
                <w:rFonts w:ascii="Calibri" w:hAnsi="Calibri" w:cs="Calibri"/>
                <w:sz w:val="22"/>
                <w:szCs w:val="22"/>
                <w:lang w:eastAsia="zh-CN"/>
              </w:rPr>
              <w:t>προμήθεια επιστημονικού εξοπλισμού (ηλεκτρονικά πυκνόμετρα και αδιάλειπτα τροφοδοτικά ρεύματος) για τις ανάγκ</w:t>
            </w:r>
            <w:r w:rsidR="00B43A1A">
              <w:rPr>
                <w:rFonts w:ascii="Calibri" w:hAnsi="Calibri" w:cs="Calibri"/>
                <w:sz w:val="22"/>
                <w:szCs w:val="22"/>
                <w:lang w:eastAsia="zh-CN"/>
              </w:rPr>
              <w:t xml:space="preserve">ες των </w:t>
            </w:r>
            <w:proofErr w:type="spellStart"/>
            <w:r w:rsidR="00B43A1A">
              <w:rPr>
                <w:rFonts w:ascii="Calibri" w:hAnsi="Calibri" w:cs="Calibri"/>
                <w:sz w:val="22"/>
                <w:szCs w:val="22"/>
                <w:lang w:eastAsia="zh-CN"/>
              </w:rPr>
              <w:t>εργαστρηρίων</w:t>
            </w:r>
            <w:proofErr w:type="spellEnd"/>
            <w:r w:rsidR="00B43A1A">
              <w:rPr>
                <w:rFonts w:ascii="Calibri" w:hAnsi="Calibri" w:cs="Calibri"/>
                <w:sz w:val="22"/>
                <w:szCs w:val="22"/>
                <w:lang w:eastAsia="zh-CN"/>
              </w:rPr>
              <w:t xml:space="preserve"> του Γ.Χ.Κ.</w:t>
            </w:r>
            <w:r w:rsidRPr="009A166D">
              <w:rPr>
                <w:rFonts w:ascii="Calibri" w:hAnsi="Calibri" w:cs="Calibri"/>
                <w:sz w:val="22"/>
                <w:szCs w:val="22"/>
                <w:lang w:eastAsia="zh-CN"/>
              </w:rPr>
              <w:t>»</w:t>
            </w:r>
            <w:r w:rsidR="009A166D">
              <w:rPr>
                <w:rFonts w:ascii="Calibri" w:hAnsi="Calibri" w:cs="Calibri"/>
                <w:sz w:val="22"/>
                <w:szCs w:val="22"/>
                <w:lang w:eastAsia="zh-CN"/>
              </w:rPr>
              <w:t>.</w:t>
            </w:r>
          </w:p>
          <w:p w:rsidR="00B43A1A" w:rsidRPr="00B43A1A" w:rsidRDefault="009A166D" w:rsidP="00B43A1A">
            <w:pPr>
              <w:suppressAutoHyphens/>
              <w:spacing w:line="276" w:lineRule="auto"/>
              <w:jc w:val="both"/>
              <w:rPr>
                <w:rFonts w:asciiTheme="minorHAnsi" w:hAnsiTheme="minorHAnsi" w:cstheme="minorHAnsi"/>
                <w:sz w:val="20"/>
                <w:szCs w:val="20"/>
                <w:lang w:eastAsia="zh-CN"/>
              </w:rPr>
            </w:pPr>
            <w:r>
              <w:rPr>
                <w:rFonts w:asciiTheme="minorHAnsi" w:hAnsiTheme="minorHAnsi" w:cstheme="minorHAnsi"/>
                <w:sz w:val="20"/>
                <w:szCs w:val="20"/>
                <w:lang w:val="en-US" w:eastAsia="zh-CN"/>
              </w:rPr>
              <w:t>CPV</w:t>
            </w:r>
            <w:r w:rsidRPr="00B43A1A">
              <w:rPr>
                <w:rFonts w:asciiTheme="minorHAnsi" w:hAnsiTheme="minorHAnsi" w:cstheme="minorHAnsi"/>
                <w:sz w:val="20"/>
                <w:szCs w:val="20"/>
                <w:lang w:eastAsia="zh-CN"/>
              </w:rPr>
              <w:t xml:space="preserve">: </w:t>
            </w:r>
            <w:r w:rsidR="00B43A1A" w:rsidRPr="00B43A1A">
              <w:rPr>
                <w:rFonts w:asciiTheme="minorHAnsi" w:hAnsiTheme="minorHAnsi" w:cstheme="minorHAnsi"/>
                <w:sz w:val="20"/>
                <w:szCs w:val="20"/>
                <w:lang w:eastAsia="zh-CN"/>
              </w:rPr>
              <w:t>38425800-8 «ΠΥΚΝΟΜΕΤΡΑ»</w:t>
            </w:r>
          </w:p>
          <w:p w:rsidR="00B43A1A" w:rsidRDefault="00B43A1A" w:rsidP="0081083A">
            <w:pPr>
              <w:suppressAutoHyphens/>
              <w:spacing w:line="276" w:lineRule="auto"/>
              <w:jc w:val="both"/>
              <w:rPr>
                <w:rFonts w:asciiTheme="minorHAnsi" w:hAnsiTheme="minorHAnsi" w:cstheme="minorHAnsi"/>
                <w:sz w:val="20"/>
                <w:szCs w:val="20"/>
                <w:lang w:eastAsia="zh-CN"/>
              </w:rPr>
            </w:pPr>
            <w:r>
              <w:rPr>
                <w:rFonts w:asciiTheme="minorHAnsi" w:hAnsiTheme="minorHAnsi" w:cstheme="minorHAnsi"/>
                <w:sz w:val="20"/>
                <w:szCs w:val="20"/>
                <w:lang w:eastAsia="zh-CN"/>
              </w:rPr>
              <w:t xml:space="preserve">          </w:t>
            </w:r>
            <w:r w:rsidRPr="00B43A1A">
              <w:rPr>
                <w:rFonts w:asciiTheme="minorHAnsi" w:hAnsiTheme="minorHAnsi" w:cstheme="minorHAnsi"/>
                <w:sz w:val="20"/>
                <w:szCs w:val="20"/>
                <w:lang w:eastAsia="zh-CN"/>
              </w:rPr>
              <w:t>31154000-0 «ΑΔΙΑΛΕΙΠΤΑ ΤΡΟΦΟΔΟΤΙΚΑ ΡΕΥΜΑΤΟΣ»</w:t>
            </w:r>
          </w:p>
          <w:p w:rsidR="006037FD" w:rsidRPr="006A1252" w:rsidRDefault="006037FD" w:rsidP="0081083A">
            <w:pPr>
              <w:suppressAutoHyphens/>
              <w:spacing w:line="276" w:lineRule="auto"/>
              <w:jc w:val="both"/>
              <w:rPr>
                <w:rFonts w:asciiTheme="minorHAnsi" w:hAnsiTheme="minorHAnsi" w:cstheme="minorHAnsi"/>
                <w:sz w:val="22"/>
                <w:szCs w:val="22"/>
                <w:lang w:eastAsia="zh-CN"/>
              </w:rPr>
            </w:pPr>
            <w:r w:rsidRPr="006A1252">
              <w:rPr>
                <w:rFonts w:asciiTheme="minorHAnsi" w:hAnsiTheme="minorHAnsi" w:cstheme="minorHAnsi"/>
                <w:sz w:val="22"/>
                <w:szCs w:val="22"/>
                <w:lang w:eastAsia="zh-CN"/>
              </w:rPr>
              <w:t xml:space="preserve">- Κωδικός στο ΚΗΜΔΗΣ: </w:t>
            </w:r>
          </w:p>
          <w:p w:rsidR="006037FD" w:rsidRPr="00B43A1A"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Η σύμβαση αναφέρεται σε έργα, προμήθειες, ή υπηρεσίες : </w:t>
            </w:r>
            <w:r w:rsidR="00B43A1A">
              <w:rPr>
                <w:rFonts w:ascii="Calibri" w:hAnsi="Calibri" w:cs="Calibri"/>
                <w:sz w:val="22"/>
                <w:szCs w:val="22"/>
                <w:lang w:eastAsia="zh-CN"/>
              </w:rPr>
              <w:t>Προμήθειες</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Εφόσον υφίστανται, ένδειξη ύπαρξης σχετικών τμημάτων : </w:t>
            </w:r>
            <w:r w:rsidR="00B43A1A" w:rsidRPr="00B43A1A">
              <w:rPr>
                <w:rFonts w:ascii="Calibri" w:hAnsi="Calibri" w:cs="Calibri"/>
                <w:sz w:val="22"/>
                <w:szCs w:val="22"/>
                <w:lang w:eastAsia="zh-CN"/>
              </w:rPr>
              <w:t>2</w:t>
            </w:r>
            <w:r w:rsidR="009A166D">
              <w:rPr>
                <w:rFonts w:ascii="Calibri" w:hAnsi="Calibri" w:cs="Calibri"/>
                <w:sz w:val="22"/>
                <w:szCs w:val="22"/>
                <w:lang w:eastAsia="zh-CN"/>
              </w:rPr>
              <w:t xml:space="preserve"> Τμήματα</w:t>
            </w:r>
          </w:p>
          <w:p w:rsidR="006037FD" w:rsidRPr="00846EC9" w:rsidRDefault="006037FD" w:rsidP="00096A68">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Αριθμός αναφοράς που αποδίδεται στον φάκελο από την αναθέτουσα αρχή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30/002/000/</w:t>
            </w:r>
            <w:r w:rsidR="00096A68">
              <w:rPr>
                <w:rFonts w:ascii="Calibri" w:hAnsi="Calibri" w:cs="Calibri"/>
                <w:sz w:val="22"/>
                <w:szCs w:val="22"/>
                <w:lang w:eastAsia="zh-CN"/>
              </w:rPr>
              <w:t>2004</w:t>
            </w:r>
            <w:r w:rsidR="00B8743B">
              <w:rPr>
                <w:rFonts w:ascii="Calibri" w:hAnsi="Calibri" w:cs="Calibri"/>
                <w:sz w:val="22"/>
                <w:szCs w:val="22"/>
                <w:lang w:eastAsia="zh-CN"/>
              </w:rPr>
              <w:t>/20</w:t>
            </w:r>
            <w:r w:rsidR="00B43A1A">
              <w:rPr>
                <w:rFonts w:ascii="Calibri" w:hAnsi="Calibri" w:cs="Calibri"/>
                <w:sz w:val="22"/>
                <w:szCs w:val="22"/>
                <w:lang w:eastAsia="zh-CN"/>
              </w:rPr>
              <w:t>20</w:t>
            </w:r>
          </w:p>
        </w:tc>
      </w:tr>
    </w:tbl>
    <w:p w:rsidR="006037FD" w:rsidRPr="005032BC" w:rsidRDefault="006037FD" w:rsidP="006037FD">
      <w:pPr>
        <w:suppressAutoHyphens/>
        <w:spacing w:line="276" w:lineRule="auto"/>
        <w:jc w:val="both"/>
        <w:rPr>
          <w:rFonts w:ascii="Calibri" w:hAnsi="Calibri" w:cs="Calibri"/>
          <w:sz w:val="22"/>
          <w:szCs w:val="22"/>
          <w:lang w:eastAsia="zh-CN"/>
        </w:rPr>
      </w:pPr>
    </w:p>
    <w:p w:rsidR="006037FD" w:rsidRDefault="006037FD" w:rsidP="006037FD">
      <w:pPr>
        <w:suppressAutoHyphens/>
        <w:spacing w:line="276" w:lineRule="auto"/>
        <w:jc w:val="both"/>
        <w:rPr>
          <w:rFonts w:ascii="Calibri" w:hAnsi="Calibri" w:cs="Calibri"/>
          <w:sz w:val="22"/>
          <w:szCs w:val="22"/>
          <w:lang w:eastAsia="zh-CN"/>
        </w:rPr>
      </w:pPr>
    </w:p>
    <w:p w:rsidR="006037FD" w:rsidRDefault="006037FD" w:rsidP="006037FD">
      <w:pPr>
        <w:suppressAutoHyphens/>
        <w:spacing w:line="276" w:lineRule="auto"/>
        <w:jc w:val="both"/>
        <w:rPr>
          <w:rFonts w:ascii="Calibri" w:hAnsi="Calibri" w:cs="Calibri"/>
          <w:sz w:val="22"/>
          <w:szCs w:val="22"/>
          <w:lang w:eastAsia="zh-CN"/>
        </w:rPr>
      </w:pPr>
    </w:p>
    <w:p w:rsidR="006037FD" w:rsidRPr="005032BC" w:rsidRDefault="006037FD" w:rsidP="006037FD">
      <w:pPr>
        <w:suppressAutoHyphens/>
        <w:spacing w:line="276" w:lineRule="auto"/>
        <w:jc w:val="both"/>
        <w:rPr>
          <w:rFonts w:ascii="Calibri" w:hAnsi="Calibri" w:cs="Calibri"/>
          <w:b/>
          <w:bCs/>
          <w:sz w:val="22"/>
          <w:szCs w:val="22"/>
          <w:u w:val="single"/>
          <w:lang w:eastAsia="zh-CN"/>
        </w:rPr>
      </w:pPr>
      <w:r w:rsidRPr="005032BC">
        <w:rPr>
          <w:rFonts w:ascii="Calibri" w:hAnsi="Calibri" w:cs="Calibri"/>
          <w:sz w:val="22"/>
          <w:szCs w:val="22"/>
          <w:lang w:eastAsia="zh-CN"/>
        </w:rPr>
        <w:t>ΟΛΕΣ ΟΙ ΥΠΟΛΟΙΠΕΣ ΠΛΗΡΟΦΟΡΙΕΣ ΣΕ ΚΑΘΕ ΕΝΟΤΗΤΑ ΤΟΥ ΤΕΥΔ ΘΑ ΠΡΕΠΕΙ ΝΑ ΣΥΜΠΛΗΡΩΘΟΥΝ ΑΠΟ ΤΟΝ ΟΙΚΟΝΟΜΙΚΟ ΦΟΡΕΑ</w:t>
      </w:r>
    </w:p>
    <w:p w:rsidR="006037FD" w:rsidRPr="005032BC" w:rsidRDefault="006037FD" w:rsidP="006037FD">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u w:val="single"/>
          <w:lang w:eastAsia="zh-CN"/>
        </w:rPr>
        <w:lastRenderedPageBreak/>
        <w:t>Μέρος II: Πληροφορίες σχετικά με τον οικονομικό φορέα</w:t>
      </w:r>
    </w:p>
    <w:p w:rsidR="006037FD" w:rsidRDefault="006037FD" w:rsidP="006037FD">
      <w:pPr>
        <w:suppressAutoHyphens/>
        <w:spacing w:line="276" w:lineRule="auto"/>
        <w:jc w:val="center"/>
        <w:rPr>
          <w:rFonts w:ascii="Calibri" w:hAnsi="Calibri" w:cs="Calibri"/>
          <w:b/>
          <w:bCs/>
          <w:sz w:val="22"/>
          <w:szCs w:val="22"/>
          <w:lang w:eastAsia="zh-CN"/>
        </w:rPr>
      </w:pPr>
    </w:p>
    <w:p w:rsidR="006037FD" w:rsidRDefault="006037FD" w:rsidP="006037FD">
      <w:pPr>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t>Α: Πληροφορίες σχετικά με τον οικονομικό φορέα</w:t>
      </w:r>
    </w:p>
    <w:p w:rsidR="006037FD" w:rsidRPr="005032BC" w:rsidRDefault="006037FD" w:rsidP="006037FD">
      <w:pPr>
        <w:suppressAutoHyphens/>
        <w:spacing w:line="276" w:lineRule="auto"/>
        <w:jc w:val="center"/>
        <w:rPr>
          <w:rFonts w:ascii="Calibri" w:hAnsi="Calibri" w:cs="Calibri"/>
          <w:b/>
          <w:i/>
          <w:sz w:val="22"/>
          <w:szCs w:val="22"/>
          <w:lang w:eastAsia="zh-CN"/>
        </w:rPr>
      </w:pPr>
    </w:p>
    <w:tbl>
      <w:tblPr>
        <w:tblW w:w="9923" w:type="dxa"/>
        <w:jc w:val="center"/>
        <w:tblLayout w:type="fixed"/>
        <w:tblLook w:val="0000" w:firstRow="0" w:lastRow="0" w:firstColumn="0" w:lastColumn="0" w:noHBand="0" w:noVBand="0"/>
      </w:tblPr>
      <w:tblGrid>
        <w:gridCol w:w="6091"/>
        <w:gridCol w:w="3832"/>
      </w:tblGrid>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before="120"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Απάντηση:</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Αριθμός φορολογικού μητρώου (ΑΦΜ):</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hd w:val="clear" w:color="auto" w:fill="FFFFFF"/>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Αρμόδιος ή αρμόδιοι</w:t>
            </w:r>
            <w:r>
              <w:rPr>
                <w:rStyle w:val="aff"/>
                <w:rFonts w:ascii="Calibri" w:hAnsi="Calibri" w:cs="Calibri"/>
                <w:sz w:val="22"/>
                <w:szCs w:val="22"/>
                <w:lang w:eastAsia="zh-CN"/>
              </w:rPr>
              <w:footnoteReference w:id="2"/>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Ηλ. ταχυδρομείο:</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είναι πολύ μικρή, μικρή ή μεσαία επιχείρηση</w:t>
            </w:r>
            <w:r>
              <w:rPr>
                <w:rStyle w:val="aff"/>
                <w:rFonts w:ascii="Calibri" w:hAnsi="Calibri" w:cs="Calibri"/>
                <w:sz w:val="22"/>
                <w:szCs w:val="22"/>
                <w:lang w:eastAsia="zh-CN"/>
              </w:rPr>
              <w:footnoteReference w:id="3"/>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sz w:val="22"/>
                <w:szCs w:val="22"/>
                <w:lang w:eastAsia="zh-CN"/>
              </w:rPr>
            </w:pPr>
          </w:p>
        </w:tc>
      </w:tr>
      <w:tr w:rsidR="006037FD" w:rsidRPr="005032BC" w:rsidTr="0081083A">
        <w:trPr>
          <w:jc w:val="center"/>
        </w:trPr>
        <w:tc>
          <w:tcPr>
            <w:tcW w:w="6091" w:type="dxa"/>
            <w:tcBorders>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 [] Άνευ αντικειμένου</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Εάν το πιστοποιητικό εγγραφής ή η πιστοποίηση διατίθεται ηλεκτρονικά, αναφέρετε:</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Style w:val="aff"/>
                <w:rFonts w:ascii="Calibri" w:hAnsi="Calibri" w:cs="Calibri"/>
                <w:sz w:val="22"/>
                <w:szCs w:val="22"/>
                <w:lang w:eastAsia="zh-CN"/>
              </w:rPr>
              <w:footnoteReference w:id="4"/>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b/>
                <w:sz w:val="22"/>
                <w:szCs w:val="22"/>
                <w:lang w:eastAsia="zh-CN"/>
              </w:rPr>
            </w:pPr>
            <w:r w:rsidRPr="005032BC">
              <w:rPr>
                <w:rFonts w:ascii="Calibri" w:hAnsi="Calibri" w:cs="Calibri"/>
                <w:sz w:val="22"/>
                <w:szCs w:val="22"/>
                <w:lang w:eastAsia="zh-CN"/>
              </w:rPr>
              <w:lastRenderedPageBreak/>
              <w:t>δ) Η εγγραφή ή η πιστοποίηση καλύπτει όλα τα απαιτούμενα κριτήρια επιλογής;</w:t>
            </w:r>
          </w:p>
          <w:p w:rsidR="006037FD" w:rsidRPr="00846EC9" w:rsidRDefault="006037FD" w:rsidP="0081083A">
            <w:pPr>
              <w:suppressAutoHyphens/>
              <w:spacing w:line="276" w:lineRule="auto"/>
              <w:jc w:val="both"/>
              <w:rPr>
                <w:rFonts w:ascii="Calibri" w:hAnsi="Calibri" w:cs="Calibri"/>
                <w:b/>
                <w:sz w:val="22"/>
                <w:szCs w:val="22"/>
                <w:u w:val="single"/>
                <w:lang w:eastAsia="zh-CN"/>
              </w:rPr>
            </w:pPr>
            <w:r w:rsidRPr="005032BC">
              <w:rPr>
                <w:rFonts w:ascii="Calibri" w:hAnsi="Calibri" w:cs="Calibri"/>
                <w:b/>
                <w:sz w:val="22"/>
                <w:szCs w:val="22"/>
                <w:lang w:eastAsia="zh-CN"/>
              </w:rPr>
              <w:t>Εάν όχι:</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u w:val="single"/>
                <w:lang w:eastAsia="zh-CN"/>
              </w:rPr>
              <w:t>Επιπροσθέτως, συμπληρώστε τις πληροφορίες που λείπουν στο μέρος IV, ενότητες Α, Β, Γ, ή Δ κατά περίπτωση</w:t>
            </w:r>
            <w:r>
              <w:rPr>
                <w:rFonts w:ascii="Calibri" w:hAnsi="Calibri" w:cs="Calibri"/>
                <w:b/>
                <w:sz w:val="22"/>
                <w:szCs w:val="22"/>
                <w:u w:val="single"/>
                <w:lang w:eastAsia="zh-CN"/>
              </w:rPr>
              <w:t xml:space="preserve"> </w:t>
            </w:r>
            <w:r w:rsidRPr="005032BC">
              <w:rPr>
                <w:rFonts w:ascii="Calibri" w:hAnsi="Calibri" w:cs="Calibri"/>
                <w:b/>
                <w:i/>
                <w:sz w:val="22"/>
                <w:szCs w:val="22"/>
                <w:lang w:eastAsia="zh-CN"/>
              </w:rPr>
              <w:t>ΜΟΝΟ εφόσον αυτό απαιτείται στη σχετική διακήρυξη ή στα έγγραφα της σύμβασης:</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Ο οικονομικός φορέας θα είναι σε θέση να προσκομίσει </w:t>
            </w:r>
            <w:r w:rsidRPr="005032BC">
              <w:rPr>
                <w:rFonts w:ascii="Calibri" w:hAnsi="Calibri" w:cs="Calibri"/>
                <w:b/>
                <w:sz w:val="22"/>
                <w:szCs w:val="22"/>
                <w:lang w:eastAsia="zh-CN"/>
              </w:rPr>
              <w:t>βεβαίωση</w:t>
            </w:r>
            <w:r>
              <w:rPr>
                <w:rFonts w:ascii="Calibri" w:hAnsi="Calibri" w:cs="Calibri"/>
                <w:b/>
                <w:sz w:val="22"/>
                <w:szCs w:val="22"/>
                <w:lang w:eastAsia="zh-CN"/>
              </w:rPr>
              <w:t xml:space="preserve"> </w:t>
            </w:r>
            <w:r w:rsidRPr="005032BC">
              <w:rPr>
                <w:rFonts w:ascii="Calibri" w:hAnsi="Calibri" w:cs="Calibri"/>
                <w:sz w:val="22"/>
                <w:szCs w:val="22"/>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β) (διαδικτυακή διεύθυνση, αρχή ή φορέας έκδοσης, επακριβή στοιχεία αναφοράς των εγγράφων):[……][……][……][……]</w:t>
            </w:r>
          </w:p>
          <w:p w:rsidR="006037FD" w:rsidRDefault="006037FD" w:rsidP="0081083A">
            <w:pPr>
              <w:suppressAutoHyphens/>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lastRenderedPageBreak/>
              <w:t>γ) [……]</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 Ναι [] Όχι</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 [] Ναι [] Όχι</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p>
        </w:tc>
      </w:tr>
      <w:tr w:rsidR="006037FD" w:rsidRPr="005032BC" w:rsidTr="0081083A">
        <w:trPr>
          <w:jc w:val="center"/>
        </w:trPr>
        <w:tc>
          <w:tcPr>
            <w:tcW w:w="6091" w:type="dxa"/>
            <w:tcBorders>
              <w:left w:val="single" w:sz="4" w:space="0" w:color="000000"/>
              <w:bottom w:val="single" w:sz="4" w:space="0" w:color="000000"/>
            </w:tcBorders>
            <w:shd w:val="clear" w:color="auto" w:fill="auto"/>
          </w:tcPr>
          <w:p w:rsidR="006037FD" w:rsidRPr="00846EC9" w:rsidRDefault="006037FD" w:rsidP="0081083A">
            <w:pPr>
              <w:suppressAutoHyphens/>
              <w:spacing w:before="120" w:line="276" w:lineRule="auto"/>
              <w:jc w:val="both"/>
              <w:rPr>
                <w:rFonts w:ascii="Calibri" w:hAnsi="Calibri" w:cs="Calibri"/>
                <w:b/>
                <w:bCs/>
                <w:i/>
                <w:iCs/>
                <w:sz w:val="22"/>
                <w:szCs w:val="22"/>
                <w:lang w:eastAsia="zh-CN"/>
              </w:rPr>
            </w:pPr>
            <w:r w:rsidRPr="005032BC">
              <w:rPr>
                <w:rFonts w:ascii="Calibri" w:hAnsi="Calibri" w:cs="Calibr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συμμετέχει στη διαδικασία σύναψης δημόσιας σύμβασης από κοινού με άλλους</w:t>
            </w:r>
            <w:r>
              <w:rPr>
                <w:rStyle w:val="aff"/>
                <w:rFonts w:ascii="Calibri" w:hAnsi="Calibri" w:cs="Calibri"/>
                <w:sz w:val="22"/>
                <w:szCs w:val="22"/>
                <w:lang w:eastAsia="zh-CN"/>
              </w:rPr>
              <w:footnoteReference w:id="5"/>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6037FD" w:rsidRPr="005032BC" w:rsidTr="0081083A">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μεριμνήστε για την υποβολή χωριστού εντύπου ΤΕΥΔ από τους άλλους εμπλεκόμενους οικονομικούς φορείς.</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α) Α</w:t>
            </w:r>
            <w:r w:rsidRPr="005032BC">
              <w:rPr>
                <w:rFonts w:ascii="Calibri" w:hAnsi="Calibri" w:cs="Calibr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β) Προσδιορίστε τους άλλους οικονομικούς φορείς που συμμετ</w:t>
            </w:r>
            <w:r w:rsidRPr="005032BC">
              <w:rPr>
                <w:rFonts w:ascii="Calibri" w:hAnsi="Calibri" w:cs="Calibri"/>
                <w:sz w:val="22"/>
                <w:szCs w:val="22"/>
                <w:lang w:eastAsia="zh-CN"/>
              </w:rPr>
              <w:t>έχουν από κοινού στη διαδικασία σύναψης δημόσιας σύμβασης:</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6037FD" w:rsidRPr="005032BC" w:rsidTr="0081083A">
        <w:trPr>
          <w:jc w:val="center"/>
        </w:trPr>
        <w:tc>
          <w:tcPr>
            <w:tcW w:w="6091"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bl>
    <w:p w:rsidR="006037FD" w:rsidRPr="005032BC" w:rsidRDefault="006037FD" w:rsidP="006037FD">
      <w:pPr>
        <w:suppressAutoHyphens/>
        <w:spacing w:line="276" w:lineRule="auto"/>
        <w:jc w:val="both"/>
        <w:rPr>
          <w:rFonts w:ascii="Calibri" w:hAnsi="Calibri" w:cs="Calibri"/>
          <w:sz w:val="22"/>
          <w:szCs w:val="22"/>
          <w:lang w:eastAsia="zh-CN"/>
        </w:rPr>
      </w:pPr>
    </w:p>
    <w:p w:rsidR="006037FD" w:rsidRPr="005032BC" w:rsidRDefault="006037FD" w:rsidP="006037FD">
      <w:pPr>
        <w:pageBreakBefore/>
        <w:suppressAutoHyphens/>
        <w:spacing w:line="276" w:lineRule="auto"/>
        <w:jc w:val="center"/>
        <w:rPr>
          <w:rFonts w:ascii="Calibri" w:hAnsi="Calibri" w:cs="Calibri"/>
          <w:i/>
          <w:sz w:val="22"/>
          <w:szCs w:val="22"/>
          <w:lang w:eastAsia="zh-CN"/>
        </w:rPr>
      </w:pPr>
      <w:r w:rsidRPr="005032BC">
        <w:rPr>
          <w:rFonts w:ascii="Calibri" w:hAnsi="Calibri" w:cs="Calibri"/>
          <w:b/>
          <w:bCs/>
          <w:sz w:val="22"/>
          <w:szCs w:val="22"/>
          <w:lang w:eastAsia="zh-CN"/>
        </w:rPr>
        <w:lastRenderedPageBreak/>
        <w:t>Β: Πληροφορίες σχετικά με τους νόμιμους εκπροσώπους του οικονομικού φορέα</w:t>
      </w:r>
    </w:p>
    <w:p w:rsidR="006037FD" w:rsidRPr="005032BC" w:rsidRDefault="006037FD" w:rsidP="006037FD">
      <w:pPr>
        <w:pBdr>
          <w:top w:val="single" w:sz="1" w:space="1" w:color="000000"/>
          <w:left w:val="single" w:sz="1" w:space="1" w:color="000000"/>
          <w:bottom w:val="single" w:sz="1" w:space="1" w:color="000000"/>
          <w:right w:val="single" w:sz="1" w:space="1" w:color="000000"/>
        </w:pBdr>
        <w:shd w:val="clear" w:color="auto" w:fill="FFFFFF"/>
        <w:suppressAutoHyphens/>
        <w:spacing w:line="276" w:lineRule="auto"/>
        <w:jc w:val="both"/>
        <w:rPr>
          <w:rFonts w:ascii="Calibri" w:hAnsi="Calibri" w:cs="Calibri"/>
          <w:b/>
          <w:i/>
          <w:sz w:val="22"/>
          <w:szCs w:val="22"/>
          <w:lang w:eastAsia="zh-CN"/>
        </w:rPr>
      </w:pPr>
      <w:r w:rsidRPr="005032BC">
        <w:rPr>
          <w:rFonts w:ascii="Calibri" w:hAnsi="Calibri" w:cs="Calibr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vertAnchor="page" w:horzAnchor="margin" w:tblpY="2971"/>
        <w:tblW w:w="9640" w:type="dxa"/>
        <w:tblLayout w:type="fixed"/>
        <w:tblLook w:val="0000" w:firstRow="0" w:lastRow="0" w:firstColumn="0" w:lastColumn="0" w:noHBand="0" w:noVBand="0"/>
      </w:tblPr>
      <w:tblGrid>
        <w:gridCol w:w="4626"/>
        <w:gridCol w:w="5014"/>
      </w:tblGrid>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Ονοματεπώνυμο</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c>
          <w:tcPr>
            <w:tcW w:w="4626"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6037FD" w:rsidRPr="005032BC" w:rsidRDefault="006037FD" w:rsidP="006037FD">
      <w:pPr>
        <w:pageBreakBefore/>
        <w:suppressAutoHyphens/>
        <w:spacing w:line="276" w:lineRule="auto"/>
        <w:ind w:left="850"/>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Πληροφορίες σχετικά με τη στήριξη στις ικανότητες άλλων ΦΟΡΕΩΝ</w:t>
      </w:r>
      <w:r>
        <w:rPr>
          <w:rStyle w:val="aff"/>
          <w:rFonts w:ascii="Calibri" w:hAnsi="Calibri" w:cs="Calibri"/>
          <w:b/>
          <w:bCs/>
          <w:sz w:val="22"/>
          <w:szCs w:val="22"/>
          <w:lang w:eastAsia="zh-CN"/>
        </w:rPr>
        <w:footnoteReference w:id="6"/>
      </w:r>
    </w:p>
    <w:tbl>
      <w:tblPr>
        <w:tblW w:w="8959" w:type="dxa"/>
        <w:jc w:val="center"/>
        <w:tblLayout w:type="fixed"/>
        <w:tblLook w:val="0000" w:firstRow="0" w:lastRow="0" w:firstColumn="0" w:lastColumn="0" w:noHBand="0" w:noVBand="0"/>
      </w:tblPr>
      <w:tblGrid>
        <w:gridCol w:w="4479"/>
        <w:gridCol w:w="4480"/>
      </w:tblGrid>
      <w:tr w:rsidR="006037FD" w:rsidRPr="005032BC" w:rsidTr="0081083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rsidTr="0081083A">
        <w:trPr>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tc>
      </w:tr>
    </w:tbl>
    <w:p w:rsidR="006037FD" w:rsidRDefault="006037FD" w:rsidP="006037FD">
      <w:pPr>
        <w:suppressAutoHyphens/>
        <w:spacing w:line="276" w:lineRule="auto"/>
        <w:jc w:val="both"/>
        <w:rPr>
          <w:rFonts w:ascii="Calibri" w:hAnsi="Calibri" w:cs="Calibri"/>
          <w:b/>
          <w:i/>
          <w:sz w:val="22"/>
          <w:szCs w:val="22"/>
          <w:lang w:eastAsia="zh-CN"/>
        </w:rPr>
      </w:pPr>
    </w:p>
    <w:p w:rsidR="006037FD" w:rsidRDefault="006037FD" w:rsidP="006037FD">
      <w:pPr>
        <w:suppressAutoHyphens/>
        <w:spacing w:line="276" w:lineRule="auto"/>
        <w:jc w:val="both"/>
        <w:rPr>
          <w:rFonts w:ascii="Calibri" w:hAnsi="Calibri" w:cs="Calibri"/>
          <w:b/>
          <w:i/>
          <w:sz w:val="22"/>
          <w:szCs w:val="22"/>
          <w:lang w:eastAsia="zh-CN"/>
        </w:rPr>
      </w:pPr>
    </w:p>
    <w:p w:rsidR="006037FD" w:rsidRPr="005032BC" w:rsidRDefault="006037FD" w:rsidP="006037FD">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xml:space="preserve">, επισυνάψτε χωριστό έντυπο ΤΕΥΔ με τις πληροφορίες που απαιτούνται σύμφωνα με τις </w:t>
      </w:r>
      <w:r w:rsidRPr="005032BC">
        <w:rPr>
          <w:rFonts w:ascii="Calibri" w:hAnsi="Calibri" w:cs="Calibri"/>
          <w:b/>
          <w:i/>
          <w:sz w:val="22"/>
          <w:szCs w:val="22"/>
          <w:lang w:eastAsia="zh-CN"/>
        </w:rPr>
        <w:t xml:space="preserve">ενότητες Α και Β του παρόντος μέρους και σύμφωνα με το μέρος ΙΙΙ, για κάθε ένα </w:t>
      </w:r>
      <w:r w:rsidRPr="005032BC">
        <w:rPr>
          <w:rFonts w:ascii="Calibri" w:hAnsi="Calibri" w:cs="Calibri"/>
          <w:i/>
          <w:sz w:val="22"/>
          <w:szCs w:val="22"/>
          <w:lang w:eastAsia="zh-CN"/>
        </w:rPr>
        <w:t xml:space="preserve">από τους σχετικούς φορείς, δεόντως συμπληρωμένο και υπογεγραμμένο από τους νομίμους εκπροσώπους αυτών. </w:t>
      </w:r>
    </w:p>
    <w:p w:rsidR="006037FD" w:rsidRPr="005032BC" w:rsidRDefault="006037FD" w:rsidP="006037FD">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037FD" w:rsidRPr="005032BC" w:rsidRDefault="006037FD" w:rsidP="006037FD">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037FD" w:rsidRPr="005032BC" w:rsidRDefault="006037FD" w:rsidP="006037FD">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lastRenderedPageBreak/>
        <w:t xml:space="preserve">Δ: Πληροφορίες σχετικά με υπεργολάβους στην ικανότητα των οποίων </w:t>
      </w:r>
      <w:r w:rsidRPr="005032BC">
        <w:rPr>
          <w:rFonts w:ascii="Calibri" w:hAnsi="Calibri" w:cs="Calibri"/>
          <w:b/>
          <w:bCs/>
          <w:sz w:val="22"/>
          <w:szCs w:val="22"/>
          <w:u w:val="single"/>
          <w:lang w:eastAsia="zh-CN"/>
        </w:rPr>
        <w:t>δεν στηρίζεται</w:t>
      </w:r>
      <w:r w:rsidRPr="005032BC">
        <w:rPr>
          <w:rFonts w:ascii="Calibri" w:hAnsi="Calibri" w:cs="Calibri"/>
          <w:b/>
          <w:bCs/>
          <w:sz w:val="22"/>
          <w:szCs w:val="22"/>
          <w:lang w:eastAsia="zh-CN"/>
        </w:rPr>
        <w:t xml:space="preserve"> ο οικονομικός φορέας</w:t>
      </w:r>
    </w:p>
    <w:p w:rsidR="006037FD" w:rsidRDefault="006037FD" w:rsidP="006037FD">
      <w:pPr>
        <w:pBdr>
          <w:top w:val="single" w:sz="1" w:space="1" w:color="000000"/>
          <w:left w:val="single" w:sz="1" w:space="1" w:color="000000"/>
          <w:bottom w:val="single" w:sz="1" w:space="1" w:color="000000"/>
          <w:right w:val="single" w:sz="1" w:space="1"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pPr w:leftFromText="180" w:rightFromText="180" w:vertAnchor="page" w:horzAnchor="margin" w:tblpY="2746"/>
        <w:tblW w:w="9634" w:type="dxa"/>
        <w:tblLayout w:type="fixed"/>
        <w:tblLook w:val="0000" w:firstRow="0" w:lastRow="0" w:firstColumn="0" w:lastColumn="0" w:noHBand="0" w:noVBand="0"/>
      </w:tblPr>
      <w:tblGrid>
        <w:gridCol w:w="4910"/>
        <w:gridCol w:w="4724"/>
      </w:tblGrid>
      <w:tr w:rsidR="006037FD" w:rsidRPr="005032BC" w:rsidTr="0081083A">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Υπεργολαβική ανάθεση :</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rsidTr="0081083A">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w:t>
            </w:r>
            <w:r w:rsidRPr="005032BC">
              <w:rPr>
                <w:rFonts w:ascii="Calibri" w:hAnsi="Calibri" w:cs="Calibri"/>
                <w:b/>
                <w:sz w:val="22"/>
                <w:szCs w:val="22"/>
                <w:lang w:eastAsia="zh-CN"/>
              </w:rPr>
              <w:t xml:space="preserve">ναι </w:t>
            </w:r>
            <w:r w:rsidRPr="005032BC">
              <w:rPr>
                <w:rFonts w:ascii="Calibri" w:hAnsi="Calibri" w:cs="Calibri"/>
                <w:sz w:val="22"/>
                <w:szCs w:val="22"/>
                <w:lang w:eastAsia="zh-CN"/>
              </w:rPr>
              <w:t xml:space="preserve">παραθέστε κατάλογο των προτεινόμενων υπεργολάβων και το ποσοστό της σύμβασης που θα αναλάβουν: </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6037FD" w:rsidRPr="005032BC" w:rsidRDefault="006037FD" w:rsidP="006037FD">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2"/>
          <w:szCs w:val="22"/>
          <w:u w:val="single"/>
          <w:lang w:eastAsia="zh-CN"/>
        </w:rPr>
      </w:pPr>
      <w:r w:rsidRPr="005032BC">
        <w:rPr>
          <w:rFonts w:ascii="Calibri" w:hAnsi="Calibri" w:cs="Calibri"/>
          <w:b/>
          <w:i/>
          <w:kern w:val="1"/>
          <w:sz w:val="22"/>
          <w:szCs w:val="22"/>
          <w:lang w:eastAsia="zh-CN"/>
        </w:rPr>
        <w:t>Εάν</w:t>
      </w:r>
      <w:r w:rsidRPr="005032BC">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Calibri" w:hAnsi="Calibri" w:cs="Calibri"/>
          <w:i/>
          <w:kern w:val="1"/>
          <w:sz w:val="22"/>
          <w:szCs w:val="22"/>
          <w:lang w:eastAsia="zh-CN"/>
        </w:rPr>
        <w:t xml:space="preserve">επιπλέον των πληροφοριών </w:t>
      </w:r>
      <w:r w:rsidRPr="005032BC">
        <w:rPr>
          <w:rFonts w:ascii="Calibri" w:hAnsi="Calibri" w:cs="Calibri"/>
          <w:b/>
          <w:i/>
          <w:kern w:val="1"/>
          <w:sz w:val="22"/>
          <w:szCs w:val="22"/>
          <w:lang w:eastAsia="zh-CN"/>
        </w:rPr>
        <w:t xml:space="preserve">που προβλέπονται στην παρούσα ενότητα, </w:t>
      </w:r>
      <w:r w:rsidRPr="005032BC">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037FD" w:rsidRPr="005032BC" w:rsidRDefault="006037FD" w:rsidP="006037FD">
      <w:pPr>
        <w:pageBreakBefore/>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sz w:val="22"/>
          <w:szCs w:val="22"/>
          <w:u w:val="single"/>
          <w:lang w:eastAsia="zh-CN"/>
        </w:rPr>
        <w:lastRenderedPageBreak/>
        <w:t>Μέρος III: Λόγοι αποκλεισμού</w:t>
      </w:r>
    </w:p>
    <w:p w:rsidR="006037FD" w:rsidRDefault="006037FD" w:rsidP="006037FD">
      <w:pPr>
        <w:suppressAutoHyphens/>
        <w:spacing w:line="276" w:lineRule="auto"/>
        <w:jc w:val="center"/>
        <w:rPr>
          <w:rFonts w:ascii="Calibri" w:hAnsi="Calibri" w:cs="Calibri"/>
          <w:b/>
          <w:bCs/>
          <w:color w:val="000000"/>
          <w:sz w:val="22"/>
          <w:szCs w:val="22"/>
          <w:lang w:eastAsia="zh-CN"/>
        </w:rPr>
      </w:pPr>
    </w:p>
    <w:p w:rsidR="006037FD" w:rsidRDefault="006037FD" w:rsidP="006037FD">
      <w:pPr>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color w:val="000000"/>
          <w:sz w:val="22"/>
          <w:szCs w:val="22"/>
          <w:lang w:eastAsia="zh-CN"/>
        </w:rPr>
        <w:t>Α: Λόγοι αποκλεισμού που σχετίζονται με ποινικές καταδίκες</w:t>
      </w:r>
      <w:r>
        <w:rPr>
          <w:rStyle w:val="aff"/>
          <w:rFonts w:ascii="Calibri" w:hAnsi="Calibri" w:cs="Calibri"/>
          <w:b/>
          <w:bCs/>
          <w:color w:val="000000"/>
          <w:sz w:val="22"/>
          <w:szCs w:val="22"/>
          <w:lang w:eastAsia="zh-CN"/>
        </w:rPr>
        <w:footnoteReference w:id="7"/>
      </w:r>
    </w:p>
    <w:p w:rsidR="006037FD" w:rsidRPr="005032BC" w:rsidRDefault="006037FD" w:rsidP="006037FD">
      <w:pPr>
        <w:suppressAutoHyphens/>
        <w:spacing w:line="276" w:lineRule="auto"/>
        <w:jc w:val="center"/>
        <w:rPr>
          <w:rFonts w:ascii="Calibri" w:hAnsi="Calibri" w:cs="Calibri"/>
          <w:sz w:val="22"/>
          <w:szCs w:val="22"/>
          <w:lang w:eastAsia="zh-CN"/>
        </w:rPr>
      </w:pPr>
    </w:p>
    <w:p w:rsidR="006037FD" w:rsidRDefault="006037FD" w:rsidP="006037FD">
      <w:pPr>
        <w:pBdr>
          <w:top w:val="single" w:sz="1" w:space="1" w:color="000000"/>
          <w:left w:val="single" w:sz="1" w:space="1" w:color="000000"/>
          <w:bottom w:val="single" w:sz="1" w:space="1" w:color="000000"/>
          <w:right w:val="single" w:sz="1" w:space="1" w:color="000000"/>
        </w:pBd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Στο άρθρο 73 παρ. 1 ορίζονται οι ακόλουθοι λόγοι αποκλεισμού:</w:t>
      </w:r>
    </w:p>
    <w:p w:rsidR="006037FD"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color w:val="000000"/>
          <w:sz w:val="22"/>
          <w:szCs w:val="22"/>
          <w:lang w:eastAsia="zh-CN"/>
        </w:rPr>
        <w:t xml:space="preserve">συμμετοχή σε </w:t>
      </w:r>
      <w:r w:rsidRPr="005032BC">
        <w:rPr>
          <w:rFonts w:ascii="Calibri" w:hAnsi="Calibri" w:cs="Calibri"/>
          <w:b/>
          <w:color w:val="000000"/>
          <w:sz w:val="22"/>
          <w:szCs w:val="22"/>
          <w:lang w:eastAsia="zh-CN"/>
        </w:rPr>
        <w:t>εγκληματική οργάνωση</w:t>
      </w:r>
      <w:r>
        <w:rPr>
          <w:rStyle w:val="aff"/>
          <w:rFonts w:ascii="Calibri" w:hAnsi="Calibri" w:cs="Calibri"/>
          <w:b/>
          <w:color w:val="000000"/>
          <w:sz w:val="22"/>
          <w:szCs w:val="22"/>
          <w:lang w:eastAsia="zh-CN"/>
        </w:rPr>
        <w:footnoteReference w:id="8"/>
      </w:r>
      <w:r>
        <w:rPr>
          <w:rFonts w:ascii="Calibri" w:hAnsi="Calibri" w:cs="Calibri"/>
          <w:b/>
          <w:color w:val="000000"/>
          <w:sz w:val="22"/>
          <w:szCs w:val="22"/>
          <w:lang w:eastAsia="zh-CN"/>
        </w:rPr>
        <w:t xml:space="preserve">. </w:t>
      </w:r>
    </w:p>
    <w:p w:rsidR="006037FD" w:rsidRPr="005032BC"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δωροδοκία</w:t>
      </w:r>
      <w:r>
        <w:rPr>
          <w:rStyle w:val="aff"/>
          <w:rFonts w:ascii="Calibri" w:hAnsi="Calibri" w:cs="Calibri"/>
          <w:b/>
          <w:color w:val="000000"/>
          <w:sz w:val="22"/>
          <w:szCs w:val="22"/>
          <w:lang w:eastAsia="zh-CN"/>
        </w:rPr>
        <w:footnoteReference w:id="9"/>
      </w:r>
      <w:r>
        <w:rPr>
          <w:rFonts w:ascii="Calibri" w:hAnsi="Calibri" w:cs="Calibri"/>
          <w:b/>
          <w:color w:val="000000"/>
          <w:sz w:val="22"/>
          <w:szCs w:val="22"/>
          <w:lang w:eastAsia="zh-CN"/>
        </w:rPr>
        <w:t>,</w:t>
      </w:r>
      <w:r>
        <w:rPr>
          <w:rStyle w:val="aff"/>
          <w:rFonts w:ascii="Calibri" w:hAnsi="Calibri" w:cs="Calibri"/>
          <w:b/>
          <w:color w:val="000000"/>
          <w:sz w:val="22"/>
          <w:szCs w:val="22"/>
          <w:lang w:eastAsia="zh-CN"/>
        </w:rPr>
        <w:footnoteReference w:id="10"/>
      </w:r>
    </w:p>
    <w:p w:rsidR="006037FD" w:rsidRPr="005032BC"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απάτη</w:t>
      </w:r>
      <w:r>
        <w:rPr>
          <w:rStyle w:val="aff"/>
          <w:rFonts w:ascii="Calibri" w:hAnsi="Calibri" w:cs="Calibri"/>
          <w:b/>
          <w:color w:val="000000"/>
          <w:sz w:val="22"/>
          <w:szCs w:val="22"/>
          <w:lang w:eastAsia="zh-CN"/>
        </w:rPr>
        <w:footnoteReference w:id="11"/>
      </w:r>
    </w:p>
    <w:p w:rsidR="006037FD" w:rsidRPr="005032BC"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τρομοκρατικά εγκλήματα ή εγκλήματα συνδεόμενα με τρομοκρατικές δραστηριότητες</w:t>
      </w:r>
      <w:r>
        <w:rPr>
          <w:rStyle w:val="aff"/>
          <w:rFonts w:ascii="Calibri" w:hAnsi="Calibri" w:cs="Calibri"/>
          <w:b/>
          <w:color w:val="000000"/>
          <w:sz w:val="22"/>
          <w:szCs w:val="22"/>
          <w:lang w:eastAsia="zh-CN"/>
        </w:rPr>
        <w:footnoteReference w:id="12"/>
      </w:r>
    </w:p>
    <w:p w:rsidR="006037FD" w:rsidRPr="005032BC"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vertAlign w:val="superscript"/>
          <w:lang w:eastAsia="zh-CN"/>
        </w:rPr>
      </w:pPr>
      <w:r w:rsidRPr="005032BC">
        <w:rPr>
          <w:rFonts w:ascii="Calibri" w:hAnsi="Calibri" w:cs="Calibri"/>
          <w:b/>
          <w:color w:val="000000"/>
          <w:sz w:val="22"/>
          <w:szCs w:val="22"/>
          <w:lang w:eastAsia="zh-CN"/>
        </w:rPr>
        <w:t>νομιμοποίηση εσόδων από παράνομες δραστηριότητες ή χρηματοδότηση της τρομοκρατίας</w:t>
      </w:r>
      <w:r>
        <w:rPr>
          <w:rStyle w:val="aff"/>
          <w:rFonts w:ascii="Calibri" w:hAnsi="Calibri" w:cs="Calibri"/>
          <w:b/>
          <w:color w:val="000000"/>
          <w:sz w:val="22"/>
          <w:szCs w:val="22"/>
          <w:lang w:eastAsia="zh-CN"/>
        </w:rPr>
        <w:footnoteReference w:id="13"/>
      </w:r>
    </w:p>
    <w:p w:rsidR="006037FD" w:rsidRPr="00516252"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clear" w:pos="720"/>
          <w:tab w:val="num" w:pos="0"/>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παιδική εργασία και άλλες μορφές εμπορίας ανθρώπων</w:t>
      </w:r>
      <w:r>
        <w:rPr>
          <w:rStyle w:val="aff"/>
          <w:rFonts w:ascii="Calibri" w:hAnsi="Calibri" w:cs="Calibri"/>
          <w:b/>
          <w:color w:val="000000"/>
          <w:sz w:val="22"/>
          <w:szCs w:val="22"/>
          <w:lang w:eastAsia="zh-CN"/>
        </w:rPr>
        <w:footnoteReference w:id="14"/>
      </w:r>
    </w:p>
    <w:tbl>
      <w:tblPr>
        <w:tblpPr w:leftFromText="180" w:rightFromText="180" w:horzAnchor="margin" w:tblpY="1050"/>
        <w:tblW w:w="9634" w:type="dxa"/>
        <w:tblLayout w:type="fixed"/>
        <w:tblLook w:val="0000" w:firstRow="0" w:lastRow="0" w:firstColumn="0" w:lastColumn="0" w:noHBand="0" w:noVBand="0"/>
      </w:tblPr>
      <w:tblGrid>
        <w:gridCol w:w="4820"/>
        <w:gridCol w:w="4814"/>
      </w:tblGrid>
      <w:tr w:rsidR="006037FD" w:rsidRPr="005032BC" w:rsidTr="0081083A">
        <w:trPr>
          <w:trHeight w:val="855"/>
        </w:trPr>
        <w:tc>
          <w:tcPr>
            <w:tcW w:w="482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lastRenderedPageBreak/>
              <w:t>Λόγοι που σχετίζονται με ποινικές καταδίκες:</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6037FD" w:rsidRPr="005032BC" w:rsidTr="0081083A">
        <w:tc>
          <w:tcPr>
            <w:tcW w:w="4820" w:type="dxa"/>
            <w:tcBorders>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Υπάρχει </w:t>
            </w:r>
            <w:r>
              <w:rPr>
                <w:rFonts w:ascii="Calibri" w:hAnsi="Calibri" w:cs="Calibri"/>
                <w:sz w:val="22"/>
                <w:szCs w:val="22"/>
                <w:lang w:eastAsia="zh-CN"/>
              </w:rPr>
              <w:t>αμετάκλητη</w:t>
            </w:r>
            <w:r w:rsidRPr="005032BC">
              <w:rPr>
                <w:rFonts w:ascii="Calibri" w:hAnsi="Calibri" w:cs="Calibri"/>
                <w:sz w:val="22"/>
                <w:szCs w:val="22"/>
                <w:lang w:eastAsia="zh-CN"/>
              </w:rPr>
              <w:t xml:space="preserve"> καταδικαστική </w:t>
            </w:r>
            <w:r w:rsidRPr="005032BC">
              <w:rPr>
                <w:rFonts w:ascii="Calibri" w:hAnsi="Calibri" w:cs="Calibri"/>
                <w:b/>
                <w:sz w:val="22"/>
                <w:szCs w:val="22"/>
                <w:lang w:eastAsia="zh-CN"/>
              </w:rPr>
              <w:t>απόφαση εις βάρος του οικονομικού φορέα</w:t>
            </w:r>
            <w:r w:rsidRPr="005032BC">
              <w:rPr>
                <w:rFonts w:ascii="Calibri" w:hAnsi="Calibri" w:cs="Calibri"/>
                <w:sz w:val="22"/>
                <w:szCs w:val="22"/>
                <w:lang w:eastAsia="zh-CN"/>
              </w:rPr>
              <w:t xml:space="preserve"> ή </w:t>
            </w:r>
            <w:r w:rsidRPr="005032BC">
              <w:rPr>
                <w:rFonts w:ascii="Calibri" w:hAnsi="Calibri" w:cs="Calibri"/>
                <w:b/>
                <w:sz w:val="22"/>
                <w:szCs w:val="22"/>
                <w:lang w:eastAsia="zh-CN"/>
              </w:rPr>
              <w:t>οποιουδήποτε</w:t>
            </w:r>
            <w:r w:rsidRPr="005032BC">
              <w:rPr>
                <w:rFonts w:ascii="Calibri" w:hAnsi="Calibri" w:cs="Calibri"/>
                <w:sz w:val="22"/>
                <w:szCs w:val="22"/>
                <w:lang w:eastAsia="zh-CN"/>
              </w:rPr>
              <w:t xml:space="preserve"> προσώπου</w:t>
            </w:r>
            <w:r>
              <w:rPr>
                <w:rStyle w:val="aff"/>
                <w:rFonts w:ascii="Calibri" w:hAnsi="Calibri" w:cs="Calibri"/>
                <w:sz w:val="22"/>
                <w:szCs w:val="22"/>
                <w:lang w:eastAsia="zh-CN"/>
              </w:rPr>
              <w:footnoteReference w:id="15"/>
            </w:r>
            <w:r>
              <w:rPr>
                <w:rFonts w:ascii="Calibri" w:hAnsi="Calibri" w:cs="Calibri"/>
                <w:sz w:val="22"/>
                <w:szCs w:val="22"/>
                <w:lang w:eastAsia="zh-CN"/>
              </w:rPr>
              <w:t xml:space="preserve"> </w:t>
            </w:r>
            <w:r w:rsidRPr="005032BC">
              <w:rPr>
                <w:rFonts w:ascii="Calibri" w:hAnsi="Calibri" w:cs="Calibri"/>
                <w:sz w:val="22"/>
                <w:szCs w:val="22"/>
                <w:lang w:eastAsia="zh-CN"/>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14" w:type="dxa"/>
            <w:tcBorders>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jc w:val="both"/>
              <w:rPr>
                <w:rFonts w:ascii="Calibri" w:hAnsi="Calibri" w:cs="Calibri"/>
                <w:i/>
                <w:sz w:val="22"/>
                <w:szCs w:val="22"/>
                <w:lang w:eastAsia="zh-CN"/>
              </w:rPr>
            </w:pPr>
          </w:p>
          <w:p w:rsidR="006037FD" w:rsidRPr="00846EC9" w:rsidRDefault="006037FD" w:rsidP="0081083A">
            <w:pPr>
              <w:suppressAutoHyphens/>
              <w:spacing w:line="276" w:lineRule="auto"/>
              <w:jc w:val="both"/>
              <w:rPr>
                <w:rFonts w:ascii="Calibri" w:hAnsi="Calibri" w:cs="Calibri"/>
                <w:i/>
                <w:sz w:val="22"/>
                <w:szCs w:val="22"/>
                <w:lang w:eastAsia="zh-CN"/>
              </w:rPr>
            </w:pPr>
          </w:p>
          <w:p w:rsidR="006037FD" w:rsidRPr="00846EC9" w:rsidRDefault="006037FD" w:rsidP="0081083A">
            <w:pPr>
              <w:suppressAutoHyphens/>
              <w:spacing w:line="276" w:lineRule="auto"/>
              <w:jc w:val="both"/>
              <w:rPr>
                <w:rFonts w:ascii="Calibri" w:hAnsi="Calibri" w:cs="Calibri"/>
                <w:i/>
                <w:sz w:val="22"/>
                <w:szCs w:val="22"/>
                <w:lang w:eastAsia="zh-CN"/>
              </w:rPr>
            </w:pPr>
          </w:p>
          <w:p w:rsidR="006037FD" w:rsidRPr="00846EC9" w:rsidRDefault="006037FD" w:rsidP="0081083A">
            <w:pPr>
              <w:suppressAutoHyphens/>
              <w:spacing w:line="276" w:lineRule="auto"/>
              <w:jc w:val="both"/>
              <w:rPr>
                <w:rFonts w:ascii="Calibri" w:hAnsi="Calibri" w:cs="Calibri"/>
                <w:i/>
                <w:sz w:val="22"/>
                <w:szCs w:val="22"/>
                <w:lang w:eastAsia="zh-CN"/>
              </w:rPr>
            </w:pPr>
          </w:p>
          <w:p w:rsidR="006037FD" w:rsidRPr="00846EC9" w:rsidRDefault="006037FD" w:rsidP="0081083A">
            <w:pPr>
              <w:suppressAutoHyphens/>
              <w:spacing w:line="276" w:lineRule="auto"/>
              <w:jc w:val="both"/>
              <w:rPr>
                <w:rFonts w:ascii="Calibri" w:hAnsi="Calibri" w:cs="Calibri"/>
                <w:i/>
                <w:sz w:val="22"/>
                <w:szCs w:val="22"/>
                <w:lang w:eastAsia="zh-CN"/>
              </w:rPr>
            </w:pPr>
          </w:p>
          <w:p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6"/>
            </w:r>
          </w:p>
        </w:tc>
      </w:tr>
      <w:tr w:rsidR="006037FD" w:rsidRPr="005032BC" w:rsidTr="0081083A">
        <w:tc>
          <w:tcPr>
            <w:tcW w:w="482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αναφέρετε</w:t>
            </w:r>
            <w:r>
              <w:rPr>
                <w:rStyle w:val="aff"/>
                <w:rFonts w:ascii="Calibri" w:hAnsi="Calibri" w:cs="Calibri"/>
                <w:sz w:val="22"/>
                <w:szCs w:val="22"/>
                <w:lang w:eastAsia="zh-CN"/>
              </w:rPr>
              <w:footnoteReference w:id="17"/>
            </w:r>
            <w:r>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037FD"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Προσδιορίστε ποιος έχει καταδικαστεί [ ]·</w:t>
            </w:r>
          </w:p>
          <w:p w:rsidR="006037FD" w:rsidRDefault="006037FD" w:rsidP="0081083A">
            <w:pPr>
              <w:suppressAutoHyphens/>
              <w:spacing w:line="276" w:lineRule="auto"/>
              <w:jc w:val="both"/>
              <w:rPr>
                <w:rFonts w:ascii="Calibri" w:hAnsi="Calibri" w:cs="Calibri"/>
                <w:b/>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γ) </w:t>
            </w:r>
            <w:r w:rsidRPr="005032BC">
              <w:rPr>
                <w:rFonts w:ascii="Calibri" w:hAnsi="Calibri" w:cs="Calibri"/>
                <w:b/>
                <w:bCs/>
                <w:sz w:val="22"/>
                <w:szCs w:val="22"/>
                <w:lang w:eastAsia="zh-CN"/>
              </w:rPr>
              <w:t>Εάν ορίζεται απευθείας στην καταδικαστική απόφαση:</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α) Ημερομηνία:[   ], </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σημείο-(-α): [   ], </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λόγος(-οι):[   ]</w:t>
            </w: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w:t>
            </w:r>
          </w:p>
          <w:p w:rsidR="006037FD"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γ) Διάρκεια της περιόδου αποκλεισμού [……] και σχετικό(-ά) σημείο(-α) [   ]</w:t>
            </w:r>
          </w:p>
          <w:p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8"/>
            </w:r>
          </w:p>
        </w:tc>
      </w:tr>
      <w:tr w:rsidR="006037FD" w:rsidRPr="005032BC" w:rsidTr="0081083A">
        <w:tc>
          <w:tcPr>
            <w:tcW w:w="482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Calibri" w:eastAsia="Calibri" w:hAnsi="Calibri" w:cs="Calibri"/>
                <w:sz w:val="22"/>
                <w:szCs w:val="22"/>
                <w:lang w:eastAsia="zh-CN"/>
              </w:rPr>
              <w:t>αυτοκάθαρση»)</w:t>
            </w:r>
            <w:r>
              <w:rPr>
                <w:rStyle w:val="aff"/>
                <w:rFonts w:ascii="Calibri" w:eastAsia="Calibri" w:hAnsi="Calibri" w:cs="Calibri"/>
                <w:sz w:val="22"/>
                <w:szCs w:val="22"/>
                <w:lang w:eastAsia="zh-CN"/>
              </w:rPr>
              <w:footnoteReference w:id="19"/>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6037FD" w:rsidRPr="005032BC" w:rsidTr="0081083A">
        <w:tc>
          <w:tcPr>
            <w:tcW w:w="482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περιγράψτε τα μέτρα που λήφθηκαν</w:t>
            </w:r>
            <w:r>
              <w:rPr>
                <w:rStyle w:val="aff"/>
                <w:rFonts w:ascii="Calibri" w:hAnsi="Calibri" w:cs="Calibri"/>
                <w:sz w:val="22"/>
                <w:szCs w:val="22"/>
                <w:lang w:eastAsia="zh-CN"/>
              </w:rPr>
              <w:footnoteReference w:id="20"/>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6037FD" w:rsidRPr="005032BC" w:rsidRDefault="006037FD" w:rsidP="006037FD">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037FD" w:rsidRPr="005032BC" w:rsidTr="0081083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Pr>
                <w:rFonts w:ascii="Calibri" w:hAnsi="Calibri" w:cs="Calibri"/>
                <w:b/>
                <w:i/>
                <w:sz w:val="22"/>
                <w:szCs w:val="22"/>
                <w:lang w:eastAsia="zh-CN"/>
              </w:rPr>
              <w:t xml:space="preserve">  </w:t>
            </w:r>
            <w:r w:rsidRPr="005032BC">
              <w:rPr>
                <w:rFonts w:ascii="Calibri" w:hAnsi="Calibri" w:cs="Calibri"/>
                <w:b/>
                <w:i/>
                <w:sz w:val="22"/>
                <w:szCs w:val="22"/>
                <w:lang w:eastAsia="zh-CN"/>
              </w:rPr>
              <w:t>Απάντηση:</w:t>
            </w:r>
          </w:p>
        </w:tc>
      </w:tr>
      <w:tr w:rsidR="006037FD" w:rsidRPr="005032BC" w:rsidTr="0081083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 Ο οικονομικός φορέας έχει εκπληρώσει όλες </w:t>
            </w:r>
            <w:r w:rsidRPr="005032BC">
              <w:rPr>
                <w:rFonts w:ascii="Calibri" w:hAnsi="Calibri" w:cs="Calibri"/>
                <w:b/>
                <w:sz w:val="22"/>
                <w:szCs w:val="22"/>
                <w:lang w:eastAsia="zh-CN"/>
              </w:rPr>
              <w:t>τις υποχρεώσεις του όσον αφορά την πληρωμή φόρων ή εισφορών κοινωνικής ασφάλισης</w:t>
            </w:r>
            <w:r>
              <w:rPr>
                <w:rStyle w:val="aff"/>
                <w:rFonts w:ascii="Calibri" w:hAnsi="Calibri" w:cs="Calibri"/>
                <w:b/>
                <w:sz w:val="22"/>
                <w:szCs w:val="22"/>
                <w:lang w:eastAsia="zh-CN"/>
              </w:rPr>
              <w:footnoteReference w:id="21"/>
            </w:r>
            <w:r>
              <w:rPr>
                <w:rFonts w:ascii="Calibri" w:hAnsi="Calibri" w:cs="Calibri"/>
                <w:b/>
                <w:sz w:val="22"/>
                <w:szCs w:val="22"/>
                <w:lang w:eastAsia="zh-CN"/>
              </w:rPr>
              <w:t>,</w:t>
            </w:r>
            <w:r w:rsidRPr="005032BC">
              <w:rPr>
                <w:rFonts w:ascii="Calibri" w:hAnsi="Calibri" w:cs="Calibr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6037FD" w:rsidRPr="005032BC" w:rsidTr="0081083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sz w:val="22"/>
                <w:szCs w:val="22"/>
                <w:lang w:eastAsia="zh-CN"/>
              </w:rPr>
            </w:pPr>
          </w:p>
          <w:p w:rsidR="006037FD" w:rsidRPr="00846EC9" w:rsidRDefault="006037FD" w:rsidP="0081083A">
            <w:pPr>
              <w:suppressAutoHyphens/>
              <w:snapToGrid w:val="0"/>
              <w:spacing w:line="276" w:lineRule="auto"/>
              <w:jc w:val="both"/>
              <w:rPr>
                <w:rFonts w:ascii="Calibri" w:hAnsi="Calibri" w:cs="Calibri"/>
                <w:sz w:val="22"/>
                <w:szCs w:val="22"/>
                <w:lang w:eastAsia="zh-CN"/>
              </w:rPr>
            </w:pPr>
          </w:p>
          <w:p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όχι αναφέρετε: </w:t>
            </w:r>
          </w:p>
          <w:p w:rsidR="006037FD"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α) Χώρα ή κράτος μέλος για το οποίο πρόκειται:</w:t>
            </w:r>
          </w:p>
          <w:p w:rsidR="006037FD" w:rsidRPr="00846EC9" w:rsidRDefault="006037FD" w:rsidP="0081083A">
            <w:pPr>
              <w:suppressAutoHyphens/>
              <w:snapToGrid w:val="0"/>
              <w:spacing w:line="276" w:lineRule="auto"/>
              <w:jc w:val="both"/>
              <w:rPr>
                <w:rFonts w:ascii="Calibri" w:hAnsi="Calibri" w:cs="Calibri"/>
                <w:sz w:val="22"/>
                <w:szCs w:val="22"/>
                <w:lang w:eastAsia="zh-CN"/>
              </w:rPr>
            </w:pPr>
          </w:p>
          <w:p w:rsidR="006037FD"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β) Ποιο είναι το σχετικό ποσό;</w:t>
            </w:r>
          </w:p>
          <w:p w:rsidR="006037FD" w:rsidRPr="00846EC9" w:rsidRDefault="006037FD" w:rsidP="0081083A">
            <w:pPr>
              <w:suppressAutoHyphens/>
              <w:snapToGrid w:val="0"/>
              <w:spacing w:line="276" w:lineRule="auto"/>
              <w:jc w:val="both"/>
              <w:rPr>
                <w:rFonts w:ascii="Calibri" w:hAnsi="Calibri" w:cs="Calibri"/>
                <w:sz w:val="22"/>
                <w:szCs w:val="22"/>
                <w:lang w:eastAsia="zh-CN"/>
              </w:rPr>
            </w:pPr>
          </w:p>
          <w:p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γ)Πως διαπιστώθηκε η αθέτηση των υποχρεώσεων;</w:t>
            </w:r>
          </w:p>
          <w:p w:rsidR="006037FD" w:rsidRPr="00846EC9" w:rsidRDefault="006037FD" w:rsidP="0081083A">
            <w:pPr>
              <w:suppressAutoHyphens/>
              <w:snapToGrid w:val="0"/>
              <w:spacing w:line="276" w:lineRule="auto"/>
              <w:jc w:val="both"/>
              <w:rPr>
                <w:rFonts w:ascii="Calibri" w:hAnsi="Calibri" w:cs="Calibri"/>
                <w:b/>
                <w:sz w:val="22"/>
                <w:szCs w:val="22"/>
                <w:lang w:eastAsia="zh-CN"/>
              </w:rPr>
            </w:pPr>
            <w:r w:rsidRPr="005032BC">
              <w:rPr>
                <w:rFonts w:ascii="Calibri" w:hAnsi="Calibri" w:cs="Calibri"/>
                <w:sz w:val="22"/>
                <w:szCs w:val="22"/>
                <w:lang w:eastAsia="zh-CN"/>
              </w:rPr>
              <w:t>1) Μέσω δικαστικής ή διοικητικής απόφασης;</w:t>
            </w:r>
          </w:p>
          <w:p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 </w:t>
            </w:r>
            <w:r w:rsidRPr="005032BC">
              <w:rPr>
                <w:rFonts w:ascii="Calibri" w:hAnsi="Calibri" w:cs="Calibri"/>
                <w:sz w:val="22"/>
                <w:szCs w:val="22"/>
                <w:lang w:eastAsia="zh-CN"/>
              </w:rPr>
              <w:t>Η εν λόγω απόφαση είναι τελεσίδικη και δεσμευτική;</w:t>
            </w:r>
          </w:p>
          <w:p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Αναφέρατε την ημερομηνία καταδίκης ή έκδοσης απόφασης</w:t>
            </w:r>
          </w:p>
          <w:p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Σε περίπτωση καταδικαστικής απόφασης, εφόσον ορίζεται απευθείας σε αυτήν, τη διάρκεια της περιόδου αποκλεισμού:</w:t>
            </w:r>
          </w:p>
          <w:p w:rsidR="006037FD" w:rsidRPr="00846EC9" w:rsidRDefault="006037FD" w:rsidP="0081083A">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2) Με άλλα μέσα; Διευκρινήστε:</w:t>
            </w:r>
          </w:p>
          <w:p w:rsidR="006037FD" w:rsidRPr="00846EC9" w:rsidRDefault="006037FD" w:rsidP="0081083A">
            <w:pPr>
              <w:suppressAutoHyphens/>
              <w:snapToGrid w:val="0"/>
              <w:spacing w:line="276" w:lineRule="auto"/>
              <w:rPr>
                <w:rFonts w:ascii="Calibri" w:hAnsi="Calibri" w:cs="Calibri"/>
                <w:b/>
                <w:bCs/>
                <w:sz w:val="22"/>
                <w:szCs w:val="22"/>
                <w:lang w:eastAsia="zh-CN"/>
              </w:rPr>
            </w:pPr>
            <w:r w:rsidRPr="005032BC">
              <w:rPr>
                <w:rFonts w:ascii="Calibri" w:hAnsi="Calibri" w:cs="Calibr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w:t>
            </w:r>
            <w:r>
              <w:rPr>
                <w:rFonts w:ascii="Calibri" w:hAnsi="Calibri" w:cs="Calibri"/>
                <w:sz w:val="22"/>
                <w:szCs w:val="22"/>
                <w:lang w:eastAsia="zh-CN"/>
              </w:rPr>
              <w:t>κανονισμό για την καταβολή τους</w:t>
            </w:r>
            <w:r w:rsidRPr="005032BC">
              <w:rPr>
                <w:rFonts w:ascii="Calibri" w:hAnsi="Calibri" w:cs="Calibri"/>
                <w:sz w:val="22"/>
                <w:szCs w:val="22"/>
                <w:lang w:eastAsia="zh-CN"/>
              </w:rPr>
              <w:t>;</w:t>
            </w:r>
            <w:r>
              <w:rPr>
                <w:rStyle w:val="aff"/>
                <w:rFonts w:ascii="Calibri" w:hAnsi="Calibri" w:cs="Calibri"/>
                <w:sz w:val="22"/>
                <w:szCs w:val="22"/>
                <w:lang w:eastAsia="zh-CN"/>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037FD" w:rsidRPr="005032BC" w:rsidTr="0081083A">
              <w:tc>
                <w:tcPr>
                  <w:tcW w:w="2036" w:type="dxa"/>
                  <w:tcBorders>
                    <w:top w:val="single" w:sz="1" w:space="0" w:color="000000"/>
                    <w:left w:val="single" w:sz="1" w:space="0" w:color="000000"/>
                    <w:bottom w:val="single" w:sz="1" w:space="0" w:color="000000"/>
                  </w:tcBorders>
                  <w:shd w:val="clear" w:color="auto" w:fill="auto"/>
                </w:tcPr>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ΦΟΡΟΙ</w:t>
                  </w:r>
                </w:p>
                <w:p w:rsidR="006037FD" w:rsidRPr="00846EC9" w:rsidRDefault="006037FD" w:rsidP="0081083A">
                  <w:pPr>
                    <w:suppressAutoHyphens/>
                    <w:spacing w:line="276" w:lineRule="auto"/>
                    <w:jc w:val="both"/>
                    <w:rPr>
                      <w:rFonts w:ascii="Calibri" w:hAnsi="Calibri" w:cs="Calibri"/>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ΕΙΣΦΟΡΕΣ ΚΟΙΝΩΝΙΚΗΣ ΑΣΦΑΛΙΣΗΣ</w:t>
                  </w:r>
                </w:p>
              </w:tc>
            </w:tr>
            <w:tr w:rsidR="006037FD" w:rsidRPr="005032BC" w:rsidTr="0081083A">
              <w:tc>
                <w:tcPr>
                  <w:tcW w:w="2036" w:type="dxa"/>
                  <w:tcBorders>
                    <w:left w:val="single" w:sz="1" w:space="0" w:color="000000"/>
                    <w:bottom w:val="single" w:sz="1"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rsidR="006037FD"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rsidR="006037FD"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6037FD" w:rsidRPr="00846EC9" w:rsidRDefault="006037FD" w:rsidP="0081083A">
            <w:pPr>
              <w:suppressAutoHyphens/>
              <w:spacing w:line="276" w:lineRule="auto"/>
              <w:rPr>
                <w:rFonts w:ascii="Calibri" w:hAnsi="Calibri" w:cs="Calibri"/>
                <w:sz w:val="22"/>
                <w:szCs w:val="22"/>
                <w:lang w:eastAsia="zh-CN"/>
              </w:rPr>
            </w:pPr>
          </w:p>
        </w:tc>
      </w:tr>
      <w:tr w:rsidR="006037FD" w:rsidRPr="005032BC" w:rsidTr="0081083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r>
              <w:rPr>
                <w:rStyle w:val="aff"/>
                <w:rFonts w:ascii="Calibri" w:hAnsi="Calibri" w:cs="Calibri"/>
                <w:i/>
                <w:sz w:val="22"/>
                <w:szCs w:val="22"/>
                <w:lang w:eastAsia="zh-CN"/>
              </w:rPr>
              <w:footnoteReference w:id="23"/>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rsidR="006037FD" w:rsidRPr="005032BC" w:rsidRDefault="006037FD" w:rsidP="006037FD">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6037FD" w:rsidRPr="005032BC" w:rsidTr="0081083A">
        <w:trPr>
          <w:jc w:val="center"/>
        </w:trPr>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rsidTr="0081083A">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έχει,</w:t>
            </w:r>
            <w:r w:rsidRPr="005032BC">
              <w:rPr>
                <w:rFonts w:ascii="Calibri" w:hAnsi="Calibri" w:cs="Calibri"/>
                <w:b/>
                <w:sz w:val="22"/>
                <w:szCs w:val="22"/>
                <w:lang w:eastAsia="zh-CN"/>
              </w:rPr>
              <w:t xml:space="preserve"> εν γνώσει του</w:t>
            </w:r>
            <w:r w:rsidRPr="005032BC">
              <w:rPr>
                <w:rFonts w:ascii="Calibri" w:hAnsi="Calibri" w:cs="Calibri"/>
                <w:sz w:val="22"/>
                <w:szCs w:val="22"/>
                <w:lang w:eastAsia="zh-CN"/>
              </w:rPr>
              <w:t xml:space="preserve">, αθετήσει </w:t>
            </w:r>
            <w:r w:rsidRPr="005032BC">
              <w:rPr>
                <w:rFonts w:ascii="Calibri" w:hAnsi="Calibri" w:cs="Calibri"/>
                <w:b/>
                <w:sz w:val="22"/>
                <w:szCs w:val="22"/>
                <w:lang w:eastAsia="zh-CN"/>
              </w:rPr>
              <w:t xml:space="preserve">τις υποχρεώσεις του </w:t>
            </w:r>
            <w:r w:rsidRPr="005032BC">
              <w:rPr>
                <w:rFonts w:ascii="Calibri" w:hAnsi="Calibri" w:cs="Calibri"/>
                <w:sz w:val="22"/>
                <w:szCs w:val="22"/>
                <w:lang w:eastAsia="zh-CN"/>
              </w:rPr>
              <w:t xml:space="preserve">στους τομείς του </w:t>
            </w:r>
            <w:r w:rsidRPr="005032BC">
              <w:rPr>
                <w:rFonts w:ascii="Calibri" w:hAnsi="Calibri" w:cs="Calibri"/>
                <w:b/>
                <w:sz w:val="22"/>
                <w:szCs w:val="22"/>
                <w:lang w:eastAsia="zh-CN"/>
              </w:rPr>
              <w:t>περιβαλλοντικού, κοινωνικού και εργατικού δικαίου</w:t>
            </w:r>
            <w:r>
              <w:rPr>
                <w:rStyle w:val="aff"/>
                <w:rFonts w:ascii="Calibri" w:hAnsi="Calibri" w:cs="Calibri"/>
                <w:b/>
                <w:sz w:val="22"/>
                <w:szCs w:val="22"/>
                <w:lang w:eastAsia="zh-CN"/>
              </w:rPr>
              <w:footnoteReference w:id="24"/>
            </w:r>
            <w:r w:rsidRPr="005032BC">
              <w:rPr>
                <w:rFonts w:ascii="Calibri" w:hAnsi="Calibri" w:cs="Calibr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6037FD" w:rsidRPr="005032BC" w:rsidTr="0081083A">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b/>
                <w:sz w:val="22"/>
                <w:szCs w:val="22"/>
                <w:lang w:eastAsia="zh-CN"/>
              </w:rPr>
            </w:pPr>
          </w:p>
          <w:p w:rsidR="006037FD" w:rsidRPr="00846EC9" w:rsidRDefault="006037FD" w:rsidP="0081083A">
            <w:pPr>
              <w:suppressAutoHyphens/>
              <w:spacing w:line="276" w:lineRule="auto"/>
              <w:rPr>
                <w:rFonts w:ascii="Calibri" w:hAnsi="Calibri" w:cs="Calibri"/>
                <w:b/>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037FD" w:rsidRPr="00846EC9" w:rsidRDefault="006037FD" w:rsidP="0081083A">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tc>
      </w:tr>
      <w:tr w:rsidR="006037FD" w:rsidRPr="005032BC" w:rsidTr="0081083A">
        <w:trPr>
          <w:trHeight w:val="7036"/>
          <w:jc w:val="center"/>
        </w:trPr>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Βρίσκεται ο οικονομικός φορέας σε οποιαδήποτε από τις ακόλουθες καταστάσεις</w:t>
            </w:r>
            <w:r>
              <w:rPr>
                <w:rStyle w:val="aff"/>
                <w:rFonts w:ascii="Calibri" w:hAnsi="Calibri" w:cs="Calibri"/>
                <w:sz w:val="22"/>
                <w:szCs w:val="22"/>
                <w:lang w:eastAsia="zh-CN"/>
              </w:rPr>
              <w:footnoteReference w:id="25"/>
            </w:r>
            <w:r w:rsidRPr="005032BC">
              <w:rPr>
                <w:rFonts w:ascii="Calibri" w:hAnsi="Calibri" w:cs="Calibri"/>
                <w:sz w:val="22"/>
                <w:szCs w:val="22"/>
                <w:lang w:eastAsia="zh-CN"/>
              </w:rPr>
              <w:t xml:space="preserve"> :</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 πτώχευση, ή </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διαδικασία εξυγίανσης, ή</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ειδική εκκαθάριση, ή</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αναγκαστική διαχείριση από εκκαθαριστή ή από το δικαστήριο, ή</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έχει υπαχθεί σε διαδικασία πτωχευτικού συμβιβασμού, ή </w:t>
            </w:r>
          </w:p>
          <w:p w:rsidR="006037FD" w:rsidRPr="00846EC9" w:rsidRDefault="006037FD" w:rsidP="0081083A">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 xml:space="preserve">στ) αναστολή επιχειρηματικών δραστηριοτήτων, ή </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ζ) σε οποιαδήποτε ανάλογη κατάσταση προκύπτουσα από παρόμοια διαδικασία προβλεπόμενη σε εθνικές διατάξεις νόμου</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ναι:</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Παραθέστε λεπτομερή στοιχεία:</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f"/>
                <w:rFonts w:ascii="Calibri" w:hAnsi="Calibri" w:cs="Calibri"/>
                <w:sz w:val="22"/>
                <w:szCs w:val="22"/>
                <w:lang w:eastAsia="zh-CN"/>
              </w:rPr>
              <w:footnoteReference w:id="26"/>
            </w:r>
          </w:p>
          <w:p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η σχετική τεκμηρίωση διατίθεται ηλεκτρονικά, αναφέρετε:</w:t>
            </w:r>
          </w:p>
          <w:p w:rsidR="006037FD" w:rsidRPr="00846EC9" w:rsidRDefault="006037FD" w:rsidP="0081083A">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napToGrid w:val="0"/>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r w:rsidR="006037FD" w:rsidRPr="005032BC" w:rsidTr="0081083A">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 xml:space="preserve">Έχει διαπράξει ο </w:t>
            </w:r>
            <w:r w:rsidRPr="005032BC">
              <w:rPr>
                <w:rFonts w:ascii="Calibri" w:hAnsi="Calibri" w:cs="Calibri"/>
                <w:sz w:val="22"/>
                <w:szCs w:val="22"/>
                <w:lang w:eastAsia="zh-CN"/>
              </w:rPr>
              <w:t xml:space="preserve">οικονομικός φορέας </w:t>
            </w:r>
            <w:r w:rsidRPr="005032BC">
              <w:rPr>
                <w:rFonts w:ascii="Calibri" w:hAnsi="Calibri" w:cs="Calibri"/>
                <w:b/>
                <w:sz w:val="22"/>
                <w:szCs w:val="22"/>
                <w:lang w:eastAsia="zh-CN"/>
              </w:rPr>
              <w:t>σοβαρό επαγγελματικό παράπτωμα</w:t>
            </w:r>
            <w:r>
              <w:rPr>
                <w:rStyle w:val="aff"/>
                <w:rFonts w:ascii="Calibri" w:hAnsi="Calibri" w:cs="Calibri"/>
                <w:b/>
                <w:sz w:val="22"/>
                <w:szCs w:val="22"/>
                <w:lang w:eastAsia="zh-CN"/>
              </w:rPr>
              <w:footnoteReference w:id="27"/>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lastRenderedPageBreak/>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trHeight w:val="257"/>
          <w:jc w:val="center"/>
        </w:trPr>
        <w:tc>
          <w:tcPr>
            <w:tcW w:w="4910" w:type="dxa"/>
            <w:vMerge/>
            <w:tcBorders>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6037FD" w:rsidRPr="00846EC9" w:rsidRDefault="006037FD" w:rsidP="0081083A">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trHeight w:val="1544"/>
          <w:jc w:val="center"/>
        </w:trPr>
        <w:tc>
          <w:tcPr>
            <w:tcW w:w="4910" w:type="dxa"/>
            <w:vMerge w:val="restart"/>
            <w:tcBorders>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Έχει συνάψει</w:t>
            </w:r>
            <w:r w:rsidRPr="005032BC">
              <w:rPr>
                <w:rFonts w:ascii="Calibri" w:hAnsi="Calibri" w:cs="Calibri"/>
                <w:sz w:val="22"/>
                <w:szCs w:val="22"/>
                <w:lang w:eastAsia="zh-CN"/>
              </w:rPr>
              <w:t xml:space="preserve"> ο οικονομικός φορέας </w:t>
            </w:r>
            <w:r w:rsidRPr="005032BC">
              <w:rPr>
                <w:rFonts w:ascii="Calibri" w:hAnsi="Calibri" w:cs="Calibri"/>
                <w:b/>
                <w:sz w:val="22"/>
                <w:szCs w:val="22"/>
                <w:lang w:eastAsia="zh-CN"/>
              </w:rPr>
              <w:t>συμφωνίες</w:t>
            </w:r>
            <w:r w:rsidRPr="005032BC">
              <w:rPr>
                <w:rFonts w:ascii="Calibri" w:hAnsi="Calibri" w:cs="Calibri"/>
                <w:sz w:val="22"/>
                <w:szCs w:val="22"/>
                <w:lang w:eastAsia="zh-CN"/>
              </w:rPr>
              <w:t xml:space="preserve"> με άλλους οικονομικούς φορείς </w:t>
            </w:r>
            <w:r w:rsidRPr="005032BC">
              <w:rPr>
                <w:rFonts w:ascii="Calibri" w:hAnsi="Calibri" w:cs="Calibri"/>
                <w:b/>
                <w:sz w:val="22"/>
                <w:szCs w:val="22"/>
                <w:lang w:eastAsia="zh-CN"/>
              </w:rPr>
              <w:t>με σκοπό τη στρέβλωση του ανταγωνισμού</w:t>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trHeight w:val="514"/>
          <w:jc w:val="center"/>
        </w:trPr>
        <w:tc>
          <w:tcPr>
            <w:tcW w:w="4910" w:type="dxa"/>
            <w:vMerge/>
            <w:tcBorders>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6037FD" w:rsidRPr="00846EC9" w:rsidRDefault="006037FD" w:rsidP="0081083A">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trHeight w:val="1316"/>
          <w:jc w:val="center"/>
        </w:trPr>
        <w:tc>
          <w:tcPr>
            <w:tcW w:w="4910" w:type="dxa"/>
            <w:tcBorders>
              <w:top w:val="single" w:sz="4" w:space="0" w:color="000000"/>
              <w:left w:val="single" w:sz="4" w:space="0" w:color="000000"/>
              <w:bottom w:val="single" w:sz="4" w:space="0" w:color="000000"/>
            </w:tcBorders>
            <w:shd w:val="clear" w:color="auto" w:fill="auto"/>
          </w:tcPr>
          <w:p w:rsidR="006037FD" w:rsidRDefault="006037FD" w:rsidP="0081083A">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Γνωρίζει ο οικονομικός φορέας την ύπαρξη τυχόν </w:t>
            </w:r>
            <w:r w:rsidRPr="005032BC">
              <w:rPr>
                <w:rFonts w:ascii="Calibri" w:hAnsi="Calibri" w:cs="Calibri"/>
                <w:b/>
                <w:sz w:val="22"/>
                <w:szCs w:val="22"/>
                <w:lang w:eastAsia="zh-CN"/>
              </w:rPr>
              <w:t>σύγκρουσης συμφερόντων</w:t>
            </w:r>
            <w:r>
              <w:rPr>
                <w:rStyle w:val="aff"/>
                <w:rFonts w:ascii="Calibri" w:hAnsi="Calibri" w:cs="Calibri"/>
                <w:b/>
                <w:sz w:val="22"/>
                <w:szCs w:val="22"/>
                <w:lang w:eastAsia="zh-CN"/>
              </w:rPr>
              <w:footnoteReference w:id="28"/>
            </w:r>
            <w:r w:rsidRPr="005032BC">
              <w:rPr>
                <w:rFonts w:ascii="Calibri" w:hAnsi="Calibri" w:cs="Calibri"/>
                <w:sz w:val="22"/>
                <w:szCs w:val="22"/>
                <w:lang w:eastAsia="zh-CN"/>
              </w:rPr>
              <w:t>, λόγω της συμμετοχής του στη διαδικασία ανάθεσης της σύμβασης;</w:t>
            </w:r>
          </w:p>
          <w:p w:rsidR="006037FD" w:rsidRPr="00846EC9" w:rsidRDefault="006037FD" w:rsidP="0081083A">
            <w:pPr>
              <w:suppressAutoHyphens/>
              <w:spacing w:line="276" w:lineRule="auto"/>
              <w:jc w:val="both"/>
              <w:rPr>
                <w:rFonts w:ascii="Calibri" w:hAnsi="Calibri" w:cs="Calibri"/>
                <w:b/>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p w:rsidR="006037FD" w:rsidRPr="00846EC9" w:rsidRDefault="006037FD" w:rsidP="0081083A">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p>
          <w:p w:rsidR="006037FD"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trHeight w:val="416"/>
          <w:jc w:val="center"/>
        </w:trPr>
        <w:tc>
          <w:tcPr>
            <w:tcW w:w="4910" w:type="dxa"/>
            <w:tcBorders>
              <w:top w:val="single" w:sz="4" w:space="0" w:color="000000"/>
              <w:left w:val="single" w:sz="4" w:space="0" w:color="000000"/>
              <w:bottom w:val="single" w:sz="4" w:space="0" w:color="000000"/>
            </w:tcBorders>
            <w:shd w:val="clear" w:color="auto" w:fill="auto"/>
          </w:tcPr>
          <w:p w:rsidR="006037FD" w:rsidRDefault="006037FD" w:rsidP="0081083A">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Έχει παράσχει ο οικονομικός φορέας ή </w:t>
            </w:r>
            <w:r w:rsidRPr="005032BC">
              <w:rPr>
                <w:rFonts w:ascii="Calibri" w:hAnsi="Calibri" w:cs="Calibri"/>
                <w:sz w:val="22"/>
                <w:szCs w:val="22"/>
                <w:lang w:eastAsia="zh-CN"/>
              </w:rPr>
              <w:t xml:space="preserve">επιχείρηση συνδεδεμένη με αυτόν </w:t>
            </w:r>
            <w:r w:rsidRPr="005032BC">
              <w:rPr>
                <w:rFonts w:ascii="Calibri" w:hAnsi="Calibri" w:cs="Calibri"/>
                <w:b/>
                <w:sz w:val="22"/>
                <w:szCs w:val="22"/>
                <w:lang w:eastAsia="zh-CN"/>
              </w:rPr>
              <w:t>συμβουλές</w:t>
            </w:r>
            <w:r w:rsidRPr="005032BC">
              <w:rPr>
                <w:rFonts w:ascii="Calibri" w:hAnsi="Calibri" w:cs="Calibri"/>
                <w:sz w:val="22"/>
                <w:szCs w:val="22"/>
                <w:lang w:eastAsia="zh-CN"/>
              </w:rPr>
              <w:t xml:space="preserve"> στην αναθέτουσα αρχή ή στον αναθέτοντα φορέα ή έχει με άλλο τρόπο </w:t>
            </w:r>
            <w:r w:rsidRPr="005032BC">
              <w:rPr>
                <w:rFonts w:ascii="Calibri" w:hAnsi="Calibri" w:cs="Calibri"/>
                <w:b/>
                <w:sz w:val="22"/>
                <w:szCs w:val="22"/>
                <w:lang w:eastAsia="zh-CN"/>
              </w:rPr>
              <w:t>αναμειχθεί στην προετοιμασία</w:t>
            </w:r>
            <w:r w:rsidRPr="005032BC">
              <w:rPr>
                <w:rFonts w:ascii="Calibri" w:hAnsi="Calibri" w:cs="Calibri"/>
                <w:sz w:val="22"/>
                <w:szCs w:val="22"/>
                <w:lang w:eastAsia="zh-CN"/>
              </w:rPr>
              <w:t xml:space="preserve"> της διαδικασίας σύναψης της σύμβασης</w:t>
            </w:r>
            <w:r>
              <w:rPr>
                <w:rStyle w:val="aff"/>
                <w:rFonts w:ascii="Calibri" w:hAnsi="Calibri" w:cs="Calibri"/>
                <w:sz w:val="22"/>
                <w:szCs w:val="22"/>
                <w:lang w:eastAsia="zh-CN"/>
              </w:rPr>
              <w:footnoteReference w:id="29"/>
            </w:r>
            <w:r w:rsidRPr="005032BC">
              <w:rPr>
                <w:rFonts w:ascii="Calibri" w:hAnsi="Calibri" w:cs="Calibri"/>
                <w:sz w:val="22"/>
                <w:szCs w:val="22"/>
                <w:lang w:eastAsia="zh-CN"/>
              </w:rPr>
              <w:t>;</w:t>
            </w:r>
          </w:p>
          <w:p w:rsidR="006037FD" w:rsidRPr="00846EC9" w:rsidRDefault="006037FD" w:rsidP="0081083A">
            <w:pPr>
              <w:suppressAutoHyphens/>
              <w:spacing w:line="276" w:lineRule="auto"/>
              <w:jc w:val="both"/>
              <w:rPr>
                <w:rFonts w:ascii="Calibri" w:hAnsi="Calibri" w:cs="Calibri"/>
                <w:b/>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p>
          <w:p w:rsidR="006037FD"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Έχει επιδείξει ο οικονομικός φορέας σοβαρή ή επαναλαμβανόμενη πλημμέλεια</w:t>
            </w:r>
            <w:r>
              <w:rPr>
                <w:rStyle w:val="aff"/>
                <w:rFonts w:ascii="Calibri" w:hAnsi="Calibri" w:cs="Calibri"/>
                <w:sz w:val="22"/>
                <w:szCs w:val="22"/>
                <w:lang w:eastAsia="zh-CN"/>
              </w:rPr>
              <w:footnoteReference w:id="30"/>
            </w:r>
            <w:r w:rsidRPr="005032BC">
              <w:rPr>
                <w:rFonts w:ascii="Calibri" w:hAnsi="Calibr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037FD" w:rsidRPr="00846EC9" w:rsidRDefault="006037FD" w:rsidP="0081083A">
            <w:pPr>
              <w:suppressAutoHyphens/>
              <w:spacing w:line="276" w:lineRule="auto"/>
              <w:jc w:val="both"/>
              <w:rPr>
                <w:rFonts w:ascii="Calibri" w:hAnsi="Calibri" w:cs="Calibri"/>
                <w:b/>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Default="006037FD" w:rsidP="0081083A">
            <w:pPr>
              <w:suppressAutoHyphens/>
              <w:spacing w:line="276" w:lineRule="auto"/>
              <w:rPr>
                <w:rFonts w:ascii="Calibri" w:hAnsi="Calibri" w:cs="Calibri"/>
                <w:b/>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rsidR="006037FD" w:rsidRPr="00846EC9" w:rsidRDefault="006037FD" w:rsidP="0081083A">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rsidR="006037FD"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rsidR="006037FD" w:rsidRPr="00846EC9" w:rsidRDefault="006037FD" w:rsidP="0081083A">
            <w:pPr>
              <w:suppressAutoHyphens/>
              <w:spacing w:line="276" w:lineRule="auto"/>
              <w:rPr>
                <w:rFonts w:ascii="Calibri" w:hAnsi="Calibri" w:cs="Calibri"/>
                <w:sz w:val="22"/>
                <w:szCs w:val="22"/>
                <w:lang w:eastAsia="zh-CN"/>
              </w:rPr>
            </w:pP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rsidTr="0081083A">
        <w:trPr>
          <w:jc w:val="center"/>
        </w:trPr>
        <w:tc>
          <w:tcPr>
            <w:tcW w:w="4910"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Μπορεί ο οικονομικός φορέας να επιβεβαιώσει ότι:</w:t>
            </w:r>
          </w:p>
          <w:p w:rsidR="006037FD"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lastRenderedPageBreak/>
              <w:t xml:space="preserve">α) </w:t>
            </w:r>
            <w:r w:rsidRPr="005032BC">
              <w:rPr>
                <w:rFonts w:ascii="Calibri" w:hAnsi="Calibri" w:cs="Calibri"/>
                <w:sz w:val="22"/>
                <w:szCs w:val="22"/>
                <w:lang w:eastAsia="zh-CN"/>
              </w:rPr>
              <w:t xml:space="preserve">δεν έχει κριθεί ένοχος σοβαρών </w:t>
            </w:r>
            <w:r w:rsidRPr="007851E0">
              <w:rPr>
                <w:rFonts w:ascii="Calibri" w:hAnsi="Calibri" w:cs="Calibri"/>
                <w:b/>
                <w:sz w:val="22"/>
                <w:szCs w:val="22"/>
                <w:lang w:eastAsia="zh-CN"/>
              </w:rPr>
              <w:t>ψευδών δηλώσεων</w:t>
            </w:r>
            <w:r w:rsidRPr="005032BC">
              <w:rPr>
                <w:rFonts w:ascii="Calibri" w:hAnsi="Calibri" w:cs="Calibri"/>
                <w:sz w:val="22"/>
                <w:szCs w:val="22"/>
                <w:lang w:eastAsia="zh-CN"/>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β) δεν έχει </w:t>
            </w:r>
            <w:r w:rsidRPr="007851E0">
              <w:rPr>
                <w:rFonts w:ascii="Calibri" w:hAnsi="Calibri" w:cs="Calibri"/>
                <w:b/>
                <w:sz w:val="22"/>
                <w:szCs w:val="22"/>
                <w:lang w:eastAsia="zh-CN"/>
              </w:rPr>
              <w:t>αποκρύψει</w:t>
            </w:r>
            <w:r w:rsidRPr="005032BC">
              <w:rPr>
                <w:rFonts w:ascii="Calibri" w:hAnsi="Calibri" w:cs="Calibri"/>
                <w:sz w:val="22"/>
                <w:szCs w:val="22"/>
                <w:lang w:eastAsia="zh-CN"/>
              </w:rPr>
              <w:t xml:space="preserve"> τις πληροφορίες αυτές,</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γ) είναι</w:t>
            </w:r>
            <w:r w:rsidRPr="005032BC">
              <w:rPr>
                <w:rFonts w:ascii="Calibri" w:hAnsi="Calibri" w:cs="Calibri"/>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rsidR="006037FD" w:rsidRPr="00846EC9" w:rsidRDefault="006037FD" w:rsidP="0081083A">
            <w:pPr>
              <w:suppressAutoHyphens/>
              <w:spacing w:line="276" w:lineRule="auto"/>
              <w:jc w:val="both"/>
              <w:rPr>
                <w:rFonts w:ascii="Calibri" w:hAnsi="Calibri" w:cs="Calibri"/>
                <w:sz w:val="22"/>
                <w:szCs w:val="22"/>
                <w:lang w:eastAsia="zh-CN"/>
              </w:rPr>
            </w:pP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tc>
      </w:tr>
    </w:tbl>
    <w:p w:rsidR="006037FD" w:rsidRPr="005032BC" w:rsidRDefault="006037FD" w:rsidP="006037FD">
      <w:pPr>
        <w:keepNext/>
        <w:suppressAutoHyphens/>
        <w:spacing w:before="120" w:after="360" w:line="276" w:lineRule="auto"/>
        <w:jc w:val="center"/>
        <w:rPr>
          <w:rFonts w:ascii="Calibri" w:hAnsi="Calibri" w:cs="Calibri"/>
          <w:b/>
          <w:kern w:val="1"/>
          <w:sz w:val="22"/>
          <w:szCs w:val="22"/>
          <w:lang w:eastAsia="zh-CN"/>
        </w:rPr>
      </w:pPr>
    </w:p>
    <w:p w:rsidR="006037FD" w:rsidRPr="005032BC" w:rsidRDefault="006037FD" w:rsidP="006037FD">
      <w:pPr>
        <w:suppressAutoHyphens/>
        <w:spacing w:line="276" w:lineRule="auto"/>
        <w:jc w:val="center"/>
        <w:rPr>
          <w:rFonts w:ascii="Calibri" w:hAnsi="Calibri" w:cs="Calibri"/>
          <w:b/>
          <w:bCs/>
          <w:sz w:val="22"/>
          <w:szCs w:val="22"/>
          <w:lang w:eastAsia="zh-CN"/>
        </w:rPr>
      </w:pPr>
    </w:p>
    <w:p w:rsidR="006037FD" w:rsidRPr="005032BC" w:rsidRDefault="006037FD" w:rsidP="006037FD">
      <w:pPr>
        <w:pageBreakBefore/>
        <w:suppressAutoHyphens/>
        <w:spacing w:line="276" w:lineRule="auto"/>
        <w:jc w:val="center"/>
        <w:rPr>
          <w:rFonts w:ascii="Calibri" w:hAnsi="Calibri" w:cs="Calibri"/>
          <w:sz w:val="22"/>
          <w:szCs w:val="22"/>
          <w:lang w:eastAsia="zh-CN"/>
        </w:rPr>
      </w:pPr>
      <w:r w:rsidRPr="005032BC">
        <w:rPr>
          <w:rFonts w:ascii="Calibri" w:hAnsi="Calibri" w:cs="Calibri"/>
          <w:b/>
          <w:bCs/>
          <w:sz w:val="22"/>
          <w:szCs w:val="22"/>
          <w:u w:val="single"/>
          <w:lang w:eastAsia="zh-CN"/>
        </w:rPr>
        <w:lastRenderedPageBreak/>
        <w:t>Μέρος IV: Κριτήρια επιλογής</w:t>
      </w:r>
    </w:p>
    <w:p w:rsidR="006037FD" w:rsidRDefault="006037FD" w:rsidP="006037FD">
      <w:pPr>
        <w:suppressAutoHyphens/>
        <w:spacing w:line="276" w:lineRule="auto"/>
        <w:jc w:val="both"/>
        <w:rPr>
          <w:rFonts w:ascii="Calibri" w:hAnsi="Calibri" w:cs="Calibri"/>
          <w:sz w:val="22"/>
          <w:szCs w:val="22"/>
          <w:lang w:eastAsia="zh-CN"/>
        </w:rPr>
      </w:pPr>
    </w:p>
    <w:p w:rsidR="006037FD" w:rsidRDefault="006037FD" w:rsidP="006037FD">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Όσον αφορά τα κριτήρια επιλογής</w:t>
      </w:r>
      <w:r w:rsidRPr="005032BC">
        <w:rPr>
          <w:rFonts w:ascii="Calibri" w:hAnsi="Calibri" w:cs="Calibri"/>
          <w:sz w:val="22"/>
          <w:szCs w:val="22"/>
          <w:lang w:eastAsia="zh-CN"/>
        </w:rPr>
        <w:t xml:space="preserve">, ο οικονομικός φορέας δηλώνει ότι: </w:t>
      </w:r>
    </w:p>
    <w:p w:rsidR="006037FD" w:rsidRPr="005032BC" w:rsidRDefault="006037FD" w:rsidP="006037FD">
      <w:pPr>
        <w:suppressAutoHyphens/>
        <w:spacing w:line="276" w:lineRule="auto"/>
        <w:jc w:val="both"/>
        <w:rPr>
          <w:rFonts w:ascii="Calibri" w:hAnsi="Calibri" w:cs="Calibri"/>
          <w:b/>
          <w:bCs/>
          <w:sz w:val="22"/>
          <w:szCs w:val="22"/>
          <w:lang w:eastAsia="zh-CN"/>
        </w:rPr>
      </w:pPr>
    </w:p>
    <w:p w:rsidR="006037FD" w:rsidRPr="005032BC" w:rsidRDefault="006037FD" w:rsidP="006037FD">
      <w:pPr>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t>Α: Καταλληλότητα</w:t>
      </w:r>
    </w:p>
    <w:p w:rsidR="006037FD" w:rsidRPr="005032BC" w:rsidRDefault="006037FD" w:rsidP="006037FD">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 xml:space="preserve">Ο οικονομικός φορέας πρέπει να  παράσχει πληροφορίες </w:t>
      </w:r>
      <w:r w:rsidRPr="005032BC">
        <w:rPr>
          <w:rFonts w:ascii="Calibri" w:hAnsi="Calibri" w:cs="Calibri"/>
          <w:b/>
          <w:i/>
          <w:sz w:val="22"/>
          <w:szCs w:val="22"/>
          <w:u w:val="single"/>
          <w:lang w:eastAsia="zh-CN"/>
        </w:rPr>
        <w:t>μόνον</w:t>
      </w:r>
      <w:r w:rsidRPr="005032BC">
        <w:rPr>
          <w:rFonts w:ascii="Calibri" w:hAnsi="Calibr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6037FD" w:rsidRPr="005032BC" w:rsidRDefault="006037FD" w:rsidP="006037FD">
      <w:pPr>
        <w:suppressAutoHyphens/>
        <w:spacing w:line="276" w:lineRule="auto"/>
        <w:jc w:val="center"/>
        <w:rPr>
          <w:rFonts w:ascii="Calibri" w:hAnsi="Calibri" w:cs="Calibri"/>
          <w:b/>
          <w:bCs/>
          <w:sz w:val="22"/>
          <w:szCs w:val="22"/>
          <w:lang w:eastAsia="zh-CN"/>
        </w:rPr>
      </w:pPr>
    </w:p>
    <w:tbl>
      <w:tblPr>
        <w:tblpPr w:leftFromText="180" w:rightFromText="180" w:vertAnchor="page" w:horzAnchor="margin" w:tblpY="4709"/>
        <w:tblW w:w="9351" w:type="dxa"/>
        <w:tblLayout w:type="fixed"/>
        <w:tblLook w:val="0000" w:firstRow="0" w:lastRow="0" w:firstColumn="0" w:lastColumn="0" w:noHBand="0" w:noVBand="0"/>
      </w:tblPr>
      <w:tblGrid>
        <w:gridCol w:w="4479"/>
        <w:gridCol w:w="4872"/>
      </w:tblGrid>
      <w:tr w:rsidR="006037FD" w:rsidRPr="005032BC" w:rsidTr="0081083A">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Καταλληλότητα</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rsidTr="0081083A">
        <w:tc>
          <w:tcPr>
            <w:tcW w:w="447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b/>
                <w:sz w:val="22"/>
                <w:szCs w:val="22"/>
                <w:lang w:eastAsia="zh-CN"/>
              </w:rPr>
              <w:t>1) Ο οικονομικός φορέας είναι εγγεγραμμένος στα σχετικά επαγγελματικά ή εμπορικά μητρώα</w:t>
            </w:r>
            <w:r w:rsidRPr="005032BC">
              <w:rPr>
                <w:rFonts w:ascii="Calibri" w:hAnsi="Calibri" w:cs="Calibri"/>
                <w:sz w:val="22"/>
                <w:szCs w:val="22"/>
                <w:lang w:eastAsia="zh-CN"/>
              </w:rPr>
              <w:t xml:space="preserve"> που τηρούνται στην Ελλάδα ή στο κράτος μέλος εγκατάστασής</w:t>
            </w:r>
            <w:r>
              <w:rPr>
                <w:rStyle w:val="aff"/>
                <w:rFonts w:ascii="Calibri" w:hAnsi="Calibri" w:cs="Calibri"/>
                <w:sz w:val="22"/>
                <w:szCs w:val="22"/>
                <w:lang w:eastAsia="zh-CN"/>
              </w:rPr>
              <w:footnoteReference w:id="31"/>
            </w:r>
            <w:r w:rsidRPr="005032BC">
              <w:rPr>
                <w:rFonts w:ascii="Calibri" w:hAnsi="Calibri" w:cs="Calibri"/>
                <w:sz w:val="22"/>
                <w:szCs w:val="22"/>
                <w:lang w:eastAsia="zh-CN"/>
              </w:rPr>
              <w:t>; του:</w:t>
            </w:r>
          </w:p>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w:t>
            </w:r>
          </w:p>
          <w:p w:rsidR="006037FD" w:rsidRPr="00846EC9" w:rsidRDefault="006037FD" w:rsidP="0081083A">
            <w:pPr>
              <w:suppressAutoHyphens/>
              <w:spacing w:line="276" w:lineRule="auto"/>
              <w:rPr>
                <w:rFonts w:ascii="Calibri" w:hAnsi="Calibri" w:cs="Calibri"/>
                <w:i/>
                <w:sz w:val="22"/>
                <w:szCs w:val="22"/>
                <w:lang w:eastAsia="zh-CN"/>
              </w:rPr>
            </w:pPr>
          </w:p>
          <w:p w:rsidR="006037FD" w:rsidRPr="00846EC9" w:rsidRDefault="006037FD" w:rsidP="0081083A">
            <w:pPr>
              <w:suppressAutoHyphens/>
              <w:spacing w:line="276" w:lineRule="auto"/>
              <w:rPr>
                <w:rFonts w:ascii="Calibri" w:hAnsi="Calibri" w:cs="Calibri"/>
                <w:i/>
                <w:sz w:val="22"/>
                <w:szCs w:val="22"/>
                <w:lang w:eastAsia="zh-CN"/>
              </w:rPr>
            </w:pPr>
          </w:p>
          <w:p w:rsidR="006037FD" w:rsidRPr="00846EC9" w:rsidRDefault="006037FD" w:rsidP="0081083A">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rsidR="006037FD" w:rsidRPr="005032BC" w:rsidRDefault="006037FD" w:rsidP="006037FD">
      <w:pPr>
        <w:suppressAutoHyphens/>
        <w:spacing w:line="276" w:lineRule="auto"/>
        <w:jc w:val="center"/>
        <w:rPr>
          <w:rFonts w:ascii="Calibri" w:hAnsi="Calibri" w:cs="Calibri"/>
          <w:b/>
          <w:bCs/>
          <w:sz w:val="22"/>
          <w:szCs w:val="22"/>
          <w:lang w:eastAsia="zh-CN"/>
        </w:rPr>
      </w:pPr>
    </w:p>
    <w:p w:rsidR="006037FD" w:rsidRPr="005032BC" w:rsidRDefault="006037FD" w:rsidP="006037FD">
      <w:pPr>
        <w:pageBreakBefore/>
        <w:suppressAutoHyphens/>
        <w:spacing w:line="276" w:lineRule="auto"/>
        <w:jc w:val="center"/>
        <w:rPr>
          <w:rFonts w:ascii="Calibri" w:hAnsi="Calibri" w:cs="Calibri"/>
          <w:b/>
          <w:sz w:val="22"/>
          <w:szCs w:val="22"/>
          <w:lang w:eastAsia="zh-CN"/>
        </w:rPr>
      </w:pPr>
      <w:r w:rsidRPr="005032BC">
        <w:rPr>
          <w:rFonts w:ascii="Calibri" w:hAnsi="Calibri" w:cs="Calibri"/>
          <w:b/>
          <w:bCs/>
          <w:sz w:val="22"/>
          <w:szCs w:val="22"/>
          <w:lang w:eastAsia="zh-CN"/>
        </w:rPr>
        <w:lastRenderedPageBreak/>
        <w:t>Γ: Τεχνική και επαγγελματική ικανότητα</w:t>
      </w:r>
    </w:p>
    <w:tbl>
      <w:tblPr>
        <w:tblpPr w:leftFromText="180" w:rightFromText="180" w:vertAnchor="page" w:horzAnchor="margin" w:tblpY="3181"/>
        <w:tblW w:w="9776" w:type="dxa"/>
        <w:tblLayout w:type="fixed"/>
        <w:tblLook w:val="0000" w:firstRow="0" w:lastRow="0" w:firstColumn="0" w:lastColumn="0" w:noHBand="0" w:noVBand="0"/>
      </w:tblPr>
      <w:tblGrid>
        <w:gridCol w:w="5199"/>
        <w:gridCol w:w="4577"/>
      </w:tblGrid>
      <w:tr w:rsidR="006037FD" w:rsidRPr="005032BC" w:rsidTr="0081083A">
        <w:tc>
          <w:tcPr>
            <w:tcW w:w="519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Τεχνική και επαγγελματική ικανότητα</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rsidTr="0081083A">
        <w:tc>
          <w:tcPr>
            <w:tcW w:w="5199" w:type="dxa"/>
            <w:tcBorders>
              <w:top w:val="single" w:sz="4" w:space="0" w:color="000000"/>
              <w:left w:val="single" w:sz="4" w:space="0" w:color="000000"/>
              <w:bottom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10) Ο οικονομικός φορέας </w:t>
            </w:r>
            <w:r w:rsidRPr="005032BC">
              <w:rPr>
                <w:rFonts w:ascii="Calibri" w:hAnsi="Calibri" w:cs="Calibri"/>
                <w:b/>
                <w:sz w:val="22"/>
                <w:szCs w:val="22"/>
                <w:lang w:eastAsia="zh-CN"/>
              </w:rPr>
              <w:t>προτίθεται, να αναθέσει σε τρίτους υπό μορφή υπεργολαβίας</w:t>
            </w:r>
            <w:r>
              <w:rPr>
                <w:rStyle w:val="aff"/>
                <w:rFonts w:ascii="Calibri" w:hAnsi="Calibri" w:cs="Calibri"/>
                <w:b/>
                <w:sz w:val="22"/>
                <w:szCs w:val="22"/>
                <w:lang w:eastAsia="zh-CN"/>
              </w:rPr>
              <w:footnoteReference w:id="32"/>
            </w:r>
            <w:r w:rsidRPr="005032BC">
              <w:rPr>
                <w:rFonts w:ascii="Calibri" w:hAnsi="Calibri" w:cs="Calibri"/>
                <w:sz w:val="22"/>
                <w:szCs w:val="22"/>
                <w:lang w:eastAsia="zh-CN"/>
              </w:rPr>
              <w:t xml:space="preserve"> το ακόλουθο</w:t>
            </w:r>
            <w:r w:rsidRPr="005032BC">
              <w:rPr>
                <w:rFonts w:ascii="Calibri" w:hAnsi="Calibri" w:cs="Calibri"/>
                <w:b/>
                <w:sz w:val="22"/>
                <w:szCs w:val="22"/>
                <w:lang w:eastAsia="zh-CN"/>
              </w:rPr>
              <w:t xml:space="preserve"> τμήμα (δηλ. ποσοστό)</w:t>
            </w:r>
            <w:r w:rsidRPr="005032BC">
              <w:rPr>
                <w:rFonts w:ascii="Calibri" w:hAnsi="Calibri" w:cs="Calibri"/>
                <w:sz w:val="22"/>
                <w:szCs w:val="22"/>
                <w:lang w:eastAsia="zh-CN"/>
              </w:rPr>
              <w:t xml:space="preserve"> της σύμβασης:</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rsidR="006037FD" w:rsidRPr="005032BC" w:rsidRDefault="006037FD" w:rsidP="006037FD">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sz w:val="22"/>
          <w:szCs w:val="22"/>
          <w:lang w:eastAsia="zh-CN"/>
        </w:rPr>
        <w:t>Ο οικονομικός φορέας πρέπει να παράσχε</w:t>
      </w:r>
      <w:r w:rsidRPr="005032BC">
        <w:rPr>
          <w:rFonts w:ascii="Calibri" w:hAnsi="Calibri" w:cs="Calibri"/>
          <w:b/>
          <w:i/>
          <w:sz w:val="22"/>
          <w:szCs w:val="22"/>
          <w:lang w:eastAsia="zh-CN"/>
        </w:rPr>
        <w:t>ι</w:t>
      </w:r>
      <w:r w:rsidRPr="005032BC">
        <w:rPr>
          <w:rFonts w:ascii="Calibri" w:hAnsi="Calibri" w:cs="Calibri"/>
          <w:b/>
          <w:sz w:val="22"/>
          <w:szCs w:val="22"/>
          <w:lang w:eastAsia="zh-CN"/>
        </w:rPr>
        <w:t xml:space="preserve"> πληροφορίες </w:t>
      </w:r>
      <w:r w:rsidRPr="005032BC">
        <w:rPr>
          <w:rFonts w:ascii="Calibri" w:hAnsi="Calibri" w:cs="Calibri"/>
          <w:b/>
          <w:sz w:val="22"/>
          <w:szCs w:val="22"/>
          <w:u w:val="single"/>
          <w:lang w:eastAsia="zh-CN"/>
        </w:rPr>
        <w:t>μόνον</w:t>
      </w:r>
      <w:r w:rsidRPr="005032BC">
        <w:rPr>
          <w:rFonts w:ascii="Calibri" w:hAnsi="Calibri" w:cs="Calibr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Calibri" w:hAnsi="Calibri" w:cs="Calibri"/>
          <w:b/>
          <w:bCs/>
          <w:sz w:val="22"/>
          <w:szCs w:val="22"/>
          <w:lang w:eastAsia="zh-CN"/>
        </w:rPr>
        <w:t>στη σχετική διακήρυξη ή στην πρόσκληση ή στα έγγραφα της σύμβασης που αναφέρονται στη διακήρυξη .</w:t>
      </w:r>
    </w:p>
    <w:p w:rsidR="006037FD" w:rsidRDefault="006037FD" w:rsidP="006037FD">
      <w:pPr>
        <w:spacing w:after="160" w:line="276" w:lineRule="auto"/>
        <w:rPr>
          <w:rFonts w:ascii="Calibri" w:hAnsi="Calibri" w:cs="Calibri"/>
          <w:b/>
          <w:bCs/>
          <w:kern w:val="1"/>
          <w:sz w:val="22"/>
          <w:szCs w:val="22"/>
          <w:lang w:eastAsia="zh-CN"/>
        </w:rPr>
      </w:pPr>
      <w:r>
        <w:rPr>
          <w:rFonts w:ascii="Calibri" w:hAnsi="Calibri" w:cs="Calibri"/>
          <w:b/>
          <w:bCs/>
          <w:kern w:val="1"/>
          <w:sz w:val="22"/>
          <w:szCs w:val="22"/>
          <w:lang w:eastAsia="zh-CN"/>
        </w:rPr>
        <w:br w:type="page"/>
      </w:r>
    </w:p>
    <w:p w:rsidR="006037FD" w:rsidRPr="005032BC" w:rsidRDefault="006037FD" w:rsidP="006037FD">
      <w:pPr>
        <w:keepNext/>
        <w:suppressAutoHyphens/>
        <w:spacing w:before="120" w:after="360" w:line="276" w:lineRule="auto"/>
        <w:jc w:val="center"/>
        <w:rPr>
          <w:rFonts w:ascii="Calibri" w:hAnsi="Calibri" w:cs="Calibri"/>
          <w:b/>
          <w:i/>
          <w:kern w:val="1"/>
          <w:sz w:val="22"/>
          <w:szCs w:val="22"/>
          <w:lang w:eastAsia="zh-CN"/>
        </w:rPr>
      </w:pPr>
      <w:r w:rsidRPr="005032BC">
        <w:rPr>
          <w:rFonts w:ascii="Calibri" w:hAnsi="Calibri" w:cs="Calibri"/>
          <w:b/>
          <w:bCs/>
          <w:kern w:val="1"/>
          <w:sz w:val="22"/>
          <w:szCs w:val="22"/>
          <w:lang w:eastAsia="zh-CN"/>
        </w:rPr>
        <w:lastRenderedPageBreak/>
        <w:t>Μέρος VI: Τελικές δηλώσεις</w:t>
      </w:r>
    </w:p>
    <w:p w:rsidR="006037FD"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037FD" w:rsidRPr="005032BC" w:rsidRDefault="006037FD" w:rsidP="006037FD">
      <w:pPr>
        <w:suppressAutoHyphens/>
        <w:spacing w:line="276" w:lineRule="auto"/>
        <w:jc w:val="both"/>
        <w:rPr>
          <w:rFonts w:ascii="Calibri" w:hAnsi="Calibri" w:cs="Calibri"/>
          <w:i/>
          <w:sz w:val="22"/>
          <w:szCs w:val="22"/>
          <w:lang w:eastAsia="zh-CN"/>
        </w:rPr>
      </w:pPr>
    </w:p>
    <w:p w:rsidR="006037FD"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f"/>
          <w:rFonts w:ascii="Calibri" w:hAnsi="Calibri" w:cs="Calibri"/>
          <w:i/>
          <w:sz w:val="22"/>
          <w:szCs w:val="22"/>
          <w:lang w:eastAsia="zh-CN"/>
        </w:rPr>
        <w:footnoteReference w:id="33"/>
      </w:r>
      <w:r w:rsidRPr="005032BC">
        <w:rPr>
          <w:rFonts w:ascii="Calibri" w:hAnsi="Calibri" w:cs="Calibri"/>
          <w:i/>
          <w:sz w:val="22"/>
          <w:szCs w:val="22"/>
          <w:lang w:eastAsia="zh-CN"/>
        </w:rPr>
        <w:t>, εκτός εάν:</w:t>
      </w:r>
    </w:p>
    <w:p w:rsidR="006037FD" w:rsidRPr="005032BC" w:rsidRDefault="006037FD" w:rsidP="006037FD">
      <w:pPr>
        <w:suppressAutoHyphens/>
        <w:spacing w:line="276" w:lineRule="auto"/>
        <w:jc w:val="both"/>
        <w:rPr>
          <w:rFonts w:ascii="Calibri" w:hAnsi="Calibri" w:cs="Calibri"/>
          <w:i/>
          <w:sz w:val="22"/>
          <w:szCs w:val="22"/>
          <w:lang w:eastAsia="zh-CN"/>
        </w:rPr>
      </w:pPr>
    </w:p>
    <w:p w:rsidR="006037FD"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f"/>
          <w:rFonts w:ascii="Calibri" w:hAnsi="Calibri" w:cs="Calibri"/>
          <w:i/>
          <w:sz w:val="22"/>
          <w:szCs w:val="22"/>
          <w:lang w:eastAsia="zh-CN"/>
        </w:rPr>
        <w:footnoteReference w:id="34"/>
      </w:r>
      <w:r>
        <w:rPr>
          <w:rFonts w:ascii="Calibri" w:hAnsi="Calibri" w:cs="Calibri"/>
          <w:i/>
          <w:sz w:val="22"/>
          <w:szCs w:val="22"/>
          <w:lang w:eastAsia="zh-CN"/>
        </w:rPr>
        <w:t>.</w:t>
      </w:r>
    </w:p>
    <w:p w:rsidR="006037FD" w:rsidRPr="005032BC" w:rsidRDefault="006037FD" w:rsidP="006037FD">
      <w:pPr>
        <w:suppressAutoHyphens/>
        <w:spacing w:line="276" w:lineRule="auto"/>
        <w:jc w:val="both"/>
        <w:rPr>
          <w:rFonts w:ascii="Calibri" w:hAnsi="Calibri" w:cs="Calibri"/>
          <w:i/>
          <w:sz w:val="22"/>
          <w:szCs w:val="22"/>
          <w:vertAlign w:val="superscript"/>
          <w:lang w:eastAsia="zh-CN"/>
        </w:rPr>
      </w:pPr>
    </w:p>
    <w:p w:rsidR="006037FD" w:rsidRDefault="006037FD" w:rsidP="006037FD">
      <w:pPr>
        <w:suppressAutoHyphens/>
        <w:spacing w:line="276" w:lineRule="auto"/>
        <w:jc w:val="both"/>
        <w:rPr>
          <w:rFonts w:ascii="Calibri" w:hAnsi="Calibri" w:cs="Calibri"/>
          <w:i/>
          <w:sz w:val="22"/>
          <w:szCs w:val="22"/>
          <w:lang w:eastAsia="zh-CN"/>
        </w:rPr>
      </w:pPr>
      <w:r w:rsidRPr="00FE6385">
        <w:rPr>
          <w:rFonts w:ascii="Calibri" w:hAnsi="Calibri" w:cs="Calibri"/>
          <w:i/>
          <w:sz w:val="22"/>
          <w:szCs w:val="22"/>
          <w:lang w:eastAsia="zh-CN"/>
        </w:rPr>
        <w:t>β) η αναθέτουσα αρχή ή ο αναθέτων φορέας έχουν ήδη στην κατοχή τους τα σχετικά έγγραφα.</w:t>
      </w:r>
    </w:p>
    <w:p w:rsidR="006037FD" w:rsidRPr="005032BC" w:rsidRDefault="006037FD" w:rsidP="006037FD">
      <w:pPr>
        <w:suppressAutoHyphens/>
        <w:spacing w:line="276" w:lineRule="auto"/>
        <w:jc w:val="both"/>
        <w:rPr>
          <w:rFonts w:ascii="Calibri" w:hAnsi="Calibri" w:cs="Calibri"/>
          <w:i/>
          <w:sz w:val="22"/>
          <w:szCs w:val="22"/>
          <w:lang w:eastAsia="zh-CN"/>
        </w:rPr>
      </w:pPr>
    </w:p>
    <w:p w:rsidR="006037FD" w:rsidRPr="005032BC"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32BC">
        <w:rPr>
          <w:rFonts w:ascii="Calibri" w:hAnsi="Calibri" w:cs="Calibr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Calibri" w:hAnsi="Calibri" w:cs="Calibri"/>
          <w:i/>
          <w:sz w:val="22"/>
          <w:szCs w:val="22"/>
          <w:lang w:eastAsia="zh-CN"/>
        </w:rPr>
        <w:t>.</w:t>
      </w:r>
    </w:p>
    <w:p w:rsidR="006037FD" w:rsidRPr="005032BC" w:rsidRDefault="006037FD" w:rsidP="006037FD">
      <w:pPr>
        <w:suppressAutoHyphens/>
        <w:spacing w:line="276" w:lineRule="auto"/>
        <w:jc w:val="both"/>
        <w:rPr>
          <w:rFonts w:ascii="Calibri" w:hAnsi="Calibri" w:cs="Calibri"/>
          <w:i/>
          <w:sz w:val="22"/>
          <w:szCs w:val="22"/>
          <w:lang w:eastAsia="zh-CN"/>
        </w:rPr>
      </w:pPr>
    </w:p>
    <w:p w:rsidR="006037FD" w:rsidRPr="005032BC"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Ημερομηνία, τόπος και, όπου ζητείται ή είναι απαραίτητο, υπογραφή(-ές): [……]   </w:t>
      </w:r>
    </w:p>
    <w:p w:rsidR="006037FD" w:rsidRPr="005032BC" w:rsidRDefault="006037FD" w:rsidP="006037FD">
      <w:pPr>
        <w:suppressAutoHyphens/>
        <w:spacing w:line="276" w:lineRule="auto"/>
        <w:jc w:val="both"/>
        <w:rPr>
          <w:rFonts w:ascii="Calibri" w:hAnsi="Calibri" w:cs="Calibri"/>
          <w:sz w:val="22"/>
          <w:szCs w:val="22"/>
          <w:lang w:eastAsia="zh-CN"/>
        </w:rPr>
      </w:pPr>
    </w:p>
    <w:p w:rsidR="000A7D2D" w:rsidRPr="005032BC"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u w:val="single"/>
          <w:lang w:eastAsia="zh-CN"/>
        </w:rPr>
      </w:pPr>
    </w:p>
    <w:p w:rsidR="000A7D2D" w:rsidRPr="005032BC" w:rsidRDefault="000A7D2D" w:rsidP="000A7D2D">
      <w:pPr>
        <w:keepNext/>
        <w:suppressAutoHyphens/>
        <w:spacing w:before="120" w:after="360" w:line="276" w:lineRule="auto"/>
        <w:jc w:val="center"/>
        <w:rPr>
          <w:rFonts w:asciiTheme="minorHAnsi" w:hAnsiTheme="minorHAnsi" w:cstheme="minorHAnsi"/>
          <w:b/>
          <w:kern w:val="1"/>
          <w:sz w:val="22"/>
          <w:szCs w:val="22"/>
          <w:lang w:eastAsia="zh-CN"/>
        </w:rPr>
      </w:pPr>
    </w:p>
    <w:p w:rsidR="000A7D2D" w:rsidRPr="005032BC" w:rsidRDefault="000A7D2D" w:rsidP="000A7D2D">
      <w:pPr>
        <w:suppressAutoHyphens/>
        <w:jc w:val="center"/>
        <w:rPr>
          <w:rFonts w:asciiTheme="minorHAnsi" w:hAnsiTheme="minorHAnsi" w:cstheme="minorHAnsi"/>
          <w:b/>
          <w:bCs/>
          <w:sz w:val="22"/>
          <w:szCs w:val="22"/>
          <w:lang w:eastAsia="zh-CN"/>
        </w:rPr>
      </w:pPr>
    </w:p>
    <w:p w:rsidR="000A7D2D" w:rsidRPr="005032BC" w:rsidRDefault="000A7D2D" w:rsidP="000A7D2D">
      <w:pPr>
        <w:suppressAutoHyphens/>
        <w:jc w:val="center"/>
        <w:rPr>
          <w:rFonts w:asciiTheme="minorHAnsi" w:hAnsiTheme="minorHAnsi" w:cstheme="minorHAnsi"/>
          <w:b/>
          <w:bCs/>
          <w:sz w:val="22"/>
          <w:szCs w:val="22"/>
          <w:lang w:eastAsia="zh-CN"/>
        </w:rPr>
      </w:pPr>
    </w:p>
    <w:p w:rsidR="00CA5BDE" w:rsidRDefault="00CA5BDE">
      <w:pPr>
        <w:spacing w:after="160" w:line="259" w:lineRule="auto"/>
        <w:rPr>
          <w:rFonts w:asciiTheme="minorHAnsi" w:hAnsiTheme="minorHAnsi" w:cstheme="minorHAnsi"/>
          <w:b/>
          <w:bCs/>
          <w:kern w:val="1"/>
          <w:sz w:val="22"/>
          <w:szCs w:val="22"/>
          <w:lang w:eastAsia="zh-CN"/>
        </w:rPr>
      </w:pPr>
      <w:r>
        <w:rPr>
          <w:rFonts w:asciiTheme="minorHAnsi" w:hAnsiTheme="minorHAnsi" w:cstheme="minorHAnsi"/>
          <w:b/>
          <w:bCs/>
          <w:kern w:val="1"/>
          <w:sz w:val="22"/>
          <w:szCs w:val="22"/>
          <w:lang w:eastAsia="zh-CN"/>
        </w:rPr>
        <w:br w:type="page"/>
      </w:r>
    </w:p>
    <w:p w:rsidR="000A7D2D" w:rsidRPr="005032BC" w:rsidRDefault="000A7D2D" w:rsidP="000A7D2D">
      <w:pPr>
        <w:rPr>
          <w:rFonts w:asciiTheme="minorHAnsi" w:hAnsiTheme="minorHAnsi" w:cstheme="minorHAnsi"/>
          <w:sz w:val="22"/>
          <w:szCs w:val="22"/>
        </w:rPr>
      </w:pPr>
    </w:p>
    <w:p w:rsidR="000A7D2D" w:rsidRPr="005032BC" w:rsidRDefault="000A7D2D" w:rsidP="000A7D2D">
      <w:pPr>
        <w:tabs>
          <w:tab w:val="left" w:pos="5103"/>
        </w:tabs>
        <w:spacing w:before="120" w:after="120"/>
        <w:jc w:val="both"/>
        <w:rPr>
          <w:rFonts w:asciiTheme="minorHAnsi" w:hAnsiTheme="minorHAnsi" w:cstheme="minorHAnsi"/>
          <w:sz w:val="22"/>
          <w:szCs w:val="22"/>
        </w:rPr>
      </w:pPr>
    </w:p>
    <w:p w:rsidR="000A7D2D" w:rsidRPr="005032BC" w:rsidRDefault="000A7D2D">
      <w:pPr>
        <w:rPr>
          <w:rFonts w:asciiTheme="minorHAnsi" w:hAnsiTheme="minorHAnsi" w:cstheme="minorHAnsi"/>
          <w:sz w:val="22"/>
          <w:szCs w:val="22"/>
        </w:rPr>
      </w:pPr>
    </w:p>
    <w:sectPr w:rsidR="000A7D2D" w:rsidRPr="005032BC"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D6F" w:rsidRDefault="007A4D6F" w:rsidP="000A7D2D">
      <w:r>
        <w:separator/>
      </w:r>
    </w:p>
  </w:endnote>
  <w:endnote w:type="continuationSeparator" w:id="0">
    <w:p w:rsidR="007A4D6F" w:rsidRDefault="007A4D6F"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48" w:rsidRDefault="00FF0548">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rsidR="00FF0548" w:rsidRDefault="00FF054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846851092"/>
      <w:docPartObj>
        <w:docPartGallery w:val="Page Numbers (Bottom of Page)"/>
        <w:docPartUnique/>
      </w:docPartObj>
    </w:sdtPr>
    <w:sdtEndPr/>
    <w:sdtContent>
      <w:sdt>
        <w:sdtPr>
          <w:rPr>
            <w:rFonts w:asciiTheme="minorHAnsi" w:hAnsiTheme="minorHAnsi" w:cstheme="minorHAnsi"/>
            <w:sz w:val="20"/>
            <w:szCs w:val="20"/>
          </w:rPr>
          <w:id w:val="616562077"/>
          <w:docPartObj>
            <w:docPartGallery w:val="Page Numbers (Top of Page)"/>
            <w:docPartUnique/>
          </w:docPartObj>
        </w:sdtPr>
        <w:sdtEndPr/>
        <w:sdtContent>
          <w:p w:rsidR="00FF0548" w:rsidRPr="00B80D68" w:rsidRDefault="00FF0548"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C62921">
              <w:rPr>
                <w:rFonts w:asciiTheme="minorHAnsi" w:hAnsiTheme="minorHAnsi" w:cstheme="minorHAnsi"/>
                <w:bCs/>
                <w:noProof/>
                <w:sz w:val="20"/>
                <w:szCs w:val="20"/>
              </w:rPr>
              <w:t>21</w:t>
            </w:r>
            <w:r w:rsidRPr="00B80D68">
              <w:rPr>
                <w:rFonts w:asciiTheme="minorHAnsi" w:hAnsiTheme="minorHAnsi" w:cstheme="minorHAnsi"/>
                <w:bCs/>
                <w:sz w:val="20"/>
                <w:szCs w:val="20"/>
              </w:rPr>
              <w:fldChar w:fldCharType="end"/>
            </w:r>
          </w:p>
        </w:sdtContent>
      </w:sdt>
    </w:sdtContent>
  </w:sdt>
  <w:p w:rsidR="00FF0548" w:rsidRDefault="00FF0548">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48" w:rsidRDefault="00FF0548">
    <w:pPr>
      <w:pStyle w:val="af1"/>
      <w:jc w:val="center"/>
    </w:pPr>
  </w:p>
  <w:p w:rsidR="00FF0548" w:rsidRDefault="00FF054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D6F" w:rsidRDefault="007A4D6F" w:rsidP="000A7D2D">
      <w:r>
        <w:separator/>
      </w:r>
    </w:p>
  </w:footnote>
  <w:footnote w:type="continuationSeparator" w:id="0">
    <w:p w:rsidR="007A4D6F" w:rsidRDefault="007A4D6F" w:rsidP="000A7D2D">
      <w:r>
        <w:continuationSeparator/>
      </w:r>
    </w:p>
  </w:footnote>
  <w:footnote w:id="1">
    <w:p w:rsidR="00FF0548" w:rsidRPr="0076260A" w:rsidRDefault="00FF0548" w:rsidP="006037FD">
      <w:pPr>
        <w:pStyle w:val="aff3"/>
        <w:ind w:left="180" w:firstLine="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rsidR="00FF0548" w:rsidRPr="0076260A" w:rsidRDefault="00FF0548" w:rsidP="006037FD">
      <w:pPr>
        <w:pStyle w:val="aff3"/>
        <w:ind w:left="0" w:firstLine="0"/>
        <w:rPr>
          <w:rFonts w:asciiTheme="minorHAnsi" w:hAnsiTheme="minorHAnsi" w:cstheme="minorHAnsi"/>
          <w:i w:val="0"/>
          <w:sz w:val="18"/>
          <w:szCs w:val="18"/>
        </w:rPr>
      </w:pPr>
      <w:r w:rsidRPr="006860C7">
        <w:rPr>
          <w:rStyle w:val="aff"/>
          <w:rFonts w:asciiTheme="minorHAnsi" w:hAnsiTheme="minorHAnsi" w:cstheme="minorHAnsi"/>
          <w:i w:val="0"/>
        </w:rPr>
        <w:footnoteRef/>
      </w:r>
      <w:r w:rsidRPr="006860C7">
        <w:rPr>
          <w:rFonts w:asciiTheme="minorHAnsi" w:hAnsiTheme="minorHAnsi" w:cstheme="minorHAnsi"/>
          <w:i w:val="0"/>
        </w:rPr>
        <w:t xml:space="preserve">  </w:t>
      </w:r>
      <w:r w:rsidRPr="0076260A">
        <w:rPr>
          <w:rFonts w:asciiTheme="minorHAnsi" w:hAnsiTheme="minorHAnsi" w:cstheme="minorHAnsi"/>
          <w:i w:val="0"/>
          <w:sz w:val="18"/>
          <w:szCs w:val="18"/>
        </w:rPr>
        <w:t>Επαναλάβετε τα στοιχεία των αρμοδίων, όνομα και επώνυμο, όσες φορές χρειάζεται.</w:t>
      </w:r>
    </w:p>
  </w:footnote>
  <w:footnote w:id="3">
    <w:p w:rsidR="00FF0548" w:rsidRPr="0076260A" w:rsidRDefault="00FF0548" w:rsidP="006037FD">
      <w:pPr>
        <w:pStyle w:val="aff4"/>
        <w:tabs>
          <w:tab w:val="left" w:pos="284"/>
        </w:tabs>
        <w:rPr>
          <w:rFonts w:ascii="Calibri" w:hAnsi="Calibri" w:cs="Calibri"/>
          <w:sz w:val="18"/>
          <w:szCs w:val="18"/>
          <w:lang w:eastAsia="el-GR"/>
        </w:rPr>
      </w:pPr>
      <w:r w:rsidRPr="0076260A">
        <w:rPr>
          <w:rStyle w:val="aff"/>
          <w:rFonts w:asciiTheme="minorHAnsi" w:hAnsiTheme="minorHAnsi" w:cstheme="minorHAnsi"/>
          <w:i/>
          <w:sz w:val="18"/>
          <w:szCs w:val="18"/>
        </w:rPr>
        <w:footnoteRef/>
      </w:r>
      <w:r w:rsidRPr="0076260A">
        <w:rPr>
          <w:rFonts w:ascii="Calibri" w:hAnsi="Calibri" w:cs="Calibri"/>
          <w:sz w:val="18"/>
          <w:szCs w:val="18"/>
          <w:lang w:eastAsia="el-GR"/>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F0548" w:rsidRPr="0076260A" w:rsidRDefault="00FF0548" w:rsidP="006037FD">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Πολύ 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10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2 εκατομμύρια ευρώ.</w:t>
      </w:r>
    </w:p>
    <w:p w:rsidR="00FF0548" w:rsidRPr="0076260A" w:rsidRDefault="00FF0548" w:rsidP="006037FD">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50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10 εκατομμύρια ευρώ.</w:t>
      </w:r>
    </w:p>
    <w:p w:rsidR="00FF0548" w:rsidRPr="0076260A" w:rsidRDefault="00FF0548" w:rsidP="006037FD">
      <w:pPr>
        <w:pStyle w:val="aff3"/>
        <w:ind w:left="0" w:firstLine="0"/>
        <w:rPr>
          <w:rFonts w:asciiTheme="minorHAnsi" w:hAnsiTheme="minorHAnsi" w:cstheme="minorHAnsi"/>
          <w:i w:val="0"/>
          <w:sz w:val="18"/>
          <w:szCs w:val="18"/>
        </w:rPr>
      </w:pPr>
      <w:r w:rsidRPr="0076260A">
        <w:rPr>
          <w:rFonts w:ascii="Calibri" w:hAnsi="Calibri" w:cs="Calibri"/>
          <w:b/>
          <w:i w:val="0"/>
          <w:sz w:val="18"/>
          <w:szCs w:val="18"/>
        </w:rPr>
        <w:t xml:space="preserve">Μεσαίες επιχειρήσεις: επιχειρήσεις που δεν είναι ούτε πολύ μικρές ούτε μικρές και </w:t>
      </w:r>
      <w:r w:rsidRPr="0076260A">
        <w:rPr>
          <w:rFonts w:ascii="Calibri" w:hAnsi="Calibri" w:cs="Calibri"/>
          <w:i w:val="0"/>
          <w:sz w:val="18"/>
          <w:szCs w:val="18"/>
        </w:rPr>
        <w:t xml:space="preserve">οι οποίες απασχολούν </w:t>
      </w:r>
      <w:r w:rsidRPr="0076260A">
        <w:rPr>
          <w:rFonts w:ascii="Calibri" w:hAnsi="Calibri" w:cs="Calibri"/>
          <w:b/>
          <w:i w:val="0"/>
          <w:sz w:val="18"/>
          <w:szCs w:val="18"/>
        </w:rPr>
        <w:t>λιγότερους από 250 εργαζομένους</w:t>
      </w:r>
      <w:r w:rsidRPr="0076260A">
        <w:rPr>
          <w:rFonts w:ascii="Calibri" w:hAnsi="Calibri" w:cs="Calibri"/>
          <w:i w:val="0"/>
          <w:sz w:val="18"/>
          <w:szCs w:val="18"/>
        </w:rPr>
        <w:t xml:space="preserve"> και των οποίων ο </w:t>
      </w:r>
      <w:r w:rsidRPr="0076260A">
        <w:rPr>
          <w:rFonts w:ascii="Calibri" w:hAnsi="Calibri" w:cs="Calibri"/>
          <w:b/>
          <w:i w:val="0"/>
          <w:sz w:val="18"/>
          <w:szCs w:val="18"/>
        </w:rPr>
        <w:t>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FF0548" w:rsidRPr="0076260A" w:rsidRDefault="00FF0548" w:rsidP="006037FD">
      <w:pPr>
        <w:pStyle w:val="aff4"/>
        <w:tabs>
          <w:tab w:val="left" w:pos="284"/>
        </w:tabs>
        <w:rPr>
          <w:rFonts w:asciiTheme="minorHAnsi" w:hAnsiTheme="minorHAnsi" w:cstheme="minorHAnsi"/>
          <w:sz w:val="18"/>
          <w:szCs w:val="18"/>
          <w:lang w:eastAsia="el-GR"/>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Τα δικαιολογητικά και η κατάταξη, εάν υπάρχουν, αναφέρονται στην πιστοποίηση </w:t>
      </w:r>
      <w:r w:rsidRPr="0076260A">
        <w:rPr>
          <w:rFonts w:asciiTheme="minorHAnsi" w:hAnsiTheme="minorHAnsi" w:cstheme="minorHAnsi"/>
          <w:sz w:val="18"/>
          <w:szCs w:val="18"/>
          <w:lang w:eastAsia="el-GR"/>
        </w:rPr>
        <w:t xml:space="preserve">. </w:t>
      </w:r>
    </w:p>
  </w:footnote>
  <w:footnote w:id="5">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w:t>
      </w:r>
      <w:r w:rsidRPr="0076260A">
        <w:rPr>
          <w:rFonts w:asciiTheme="minorHAnsi" w:hAnsiTheme="minorHAnsi" w:cstheme="minorHAnsi"/>
          <w:i w:val="0"/>
          <w:kern w:val="1"/>
          <w:sz w:val="18"/>
          <w:szCs w:val="18"/>
          <w:lang w:eastAsia="zh-CN"/>
        </w:rPr>
        <w:t>Ειδικότερα ως μέλος ένωσης ή κοινοπραξίας ή άλλου παρόμοιου καθεστώτος.</w:t>
      </w:r>
    </w:p>
  </w:footnote>
  <w:footnote w:id="6">
    <w:p w:rsidR="00FF0548" w:rsidRPr="0076260A" w:rsidRDefault="00FF0548" w:rsidP="006037FD">
      <w:pPr>
        <w:pStyle w:val="aff3"/>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σύμφωνα με το δεύτερο εδάφιο του άρθρου 78 “</w:t>
      </w:r>
      <w:r w:rsidRPr="0076260A">
        <w:rPr>
          <w:rFonts w:asciiTheme="minorHAnsi" w:hAnsiTheme="minorHAnsi" w:cstheme="minorHAnsi"/>
          <w:iCs/>
          <w:sz w:val="18"/>
          <w:szCs w:val="18"/>
        </w:rPr>
        <w:t xml:space="preserve">Όσον αφορά τα κριτήρια </w:t>
      </w:r>
      <w:r>
        <w:rPr>
          <w:rFonts w:asciiTheme="minorHAnsi" w:hAnsiTheme="minorHAnsi" w:cstheme="minorHAnsi"/>
          <w:iCs/>
          <w:sz w:val="18"/>
          <w:szCs w:val="18"/>
        </w:rPr>
        <w:t xml:space="preserve">που σχετίζονται με τους τίτλους </w:t>
      </w:r>
      <w:r w:rsidRPr="0076260A">
        <w:rPr>
          <w:rFonts w:asciiTheme="minorHAnsi" w:hAnsiTheme="minorHAnsi" w:cstheme="minorHAnsi"/>
          <w:iCs/>
          <w:sz w:val="18"/>
          <w:szCs w:val="18"/>
        </w:rPr>
        <w:t>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6260A">
        <w:rPr>
          <w:rFonts w:asciiTheme="minorHAnsi" w:hAnsiTheme="minorHAnsi" w:cstheme="minorHAnsi"/>
          <w:sz w:val="18"/>
          <w:szCs w:val="18"/>
        </w:rPr>
        <w:t>.”</w:t>
      </w:r>
    </w:p>
  </w:footnote>
  <w:footnote w:id="7">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 xml:space="preserve">Σύμφωνα με τις διατάξεις του άρθρου 73 παρ. 3 α,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Σύμφωνα με άρθρο 73 παρ. 1 (β). Στον Κανονισμό ΕΕΕΣ (Κανονισμός ΕΕ 2016/7) αναφέρεται ως “διαφθορά”.</w:t>
      </w:r>
    </w:p>
  </w:footnote>
  <w:footnote w:id="10">
    <w:p w:rsidR="00FF0548" w:rsidRPr="0076260A" w:rsidRDefault="00FF0548" w:rsidP="006037F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6260A">
        <w:rPr>
          <w:rFonts w:asciiTheme="minorHAnsi" w:hAnsiTheme="minorHAnsi" w:cstheme="minorHAnsi"/>
          <w:b/>
          <w:i w:val="0"/>
          <w:sz w:val="18"/>
          <w:szCs w:val="18"/>
        </w:rPr>
        <w:t>ν. 3560/2007</w:t>
      </w:r>
      <w:r w:rsidRPr="0076260A">
        <w:rPr>
          <w:rFonts w:asciiTheme="minorHAnsi" w:hAnsiTheme="minorHAnsi" w:cstheme="minorHAnsi"/>
          <w:i w:val="0"/>
          <w:sz w:val="18"/>
          <w:szCs w:val="18"/>
        </w:rPr>
        <w:t xml:space="preserve"> </w:t>
      </w:r>
      <w:r w:rsidRPr="0076260A">
        <w:rPr>
          <w:rFonts w:asciiTheme="minorHAnsi" w:hAnsiTheme="minorHAnsi" w:cstheme="minorHAnsi"/>
          <w:b/>
          <w:i w:val="0"/>
          <w:sz w:val="18"/>
          <w:szCs w:val="18"/>
        </w:rPr>
        <w:t xml:space="preserve">(ΦΕΚ 103/Α), </w:t>
      </w:r>
      <w:r w:rsidRPr="0076260A">
        <w:rPr>
          <w:rFonts w:asciiTheme="minorHAnsi" w:hAnsiTheme="minorHAnsi" w:cstheme="minorHAns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1">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76260A">
        <w:rPr>
          <w:rFonts w:asciiTheme="minorHAnsi" w:hAnsiTheme="minorHAnsi" w:cstheme="minorHAnsi"/>
          <w:i w:val="0"/>
          <w:sz w:val="18"/>
          <w:szCs w:val="18"/>
          <w:vertAlign w:val="superscript"/>
        </w:rPr>
        <w:t xml:space="preserve">  </w:t>
      </w:r>
      <w:r w:rsidRPr="0076260A">
        <w:rPr>
          <w:rFonts w:asciiTheme="minorHAnsi" w:hAnsiTheme="minorHAnsi" w:cstheme="minorHAnsi"/>
          <w:i w:val="0"/>
          <w:sz w:val="18"/>
          <w:szCs w:val="18"/>
        </w:rPr>
        <w:t>όπως κυρώθηκε με το ν. 2803/2000 (ΦΕΚ 48/Α) "</w:t>
      </w:r>
      <w:r w:rsidRPr="0076260A">
        <w:rPr>
          <w:rFonts w:asciiTheme="minorHAnsi" w:hAnsiTheme="minorHAnsi" w:cstheme="minorHAnsi"/>
          <w:i w:val="0"/>
          <w:iCs/>
          <w:sz w:val="18"/>
          <w:szCs w:val="18"/>
        </w:rPr>
        <w:t xml:space="preserve">Κύρωση της </w:t>
      </w:r>
      <w:proofErr w:type="spellStart"/>
      <w:r w:rsidRPr="0076260A">
        <w:rPr>
          <w:rFonts w:asciiTheme="minorHAnsi" w:hAnsiTheme="minorHAnsi" w:cstheme="minorHAnsi"/>
          <w:i w:val="0"/>
          <w:iCs/>
          <w:sz w:val="18"/>
          <w:szCs w:val="18"/>
        </w:rPr>
        <w:t>Σύµβασης</w:t>
      </w:r>
      <w:proofErr w:type="spellEnd"/>
      <w:r w:rsidRPr="0076260A">
        <w:rPr>
          <w:rFonts w:asciiTheme="minorHAnsi" w:hAnsiTheme="minorHAnsi" w:cstheme="minorHAnsi"/>
          <w:i w:val="0"/>
          <w:iCs/>
          <w:sz w:val="18"/>
          <w:szCs w:val="18"/>
        </w:rPr>
        <w:t xml:space="preserve"> σχετικά µε την προστασία των </w:t>
      </w:r>
      <w:proofErr w:type="spellStart"/>
      <w:r w:rsidRPr="0076260A">
        <w:rPr>
          <w:rFonts w:asciiTheme="minorHAnsi" w:hAnsiTheme="minorHAnsi" w:cstheme="minorHAnsi"/>
          <w:i w:val="0"/>
          <w:iCs/>
          <w:sz w:val="18"/>
          <w:szCs w:val="18"/>
        </w:rPr>
        <w:t>οικονοµικών</w:t>
      </w:r>
      <w:proofErr w:type="spellEnd"/>
      <w:r w:rsidRPr="0076260A">
        <w:rPr>
          <w:rFonts w:asciiTheme="minorHAnsi" w:hAnsiTheme="minorHAnsi" w:cstheme="minorHAnsi"/>
          <w:i w:val="0"/>
          <w:iCs/>
          <w:sz w:val="18"/>
          <w:szCs w:val="18"/>
        </w:rPr>
        <w:t xml:space="preserve"> </w:t>
      </w:r>
      <w:proofErr w:type="spellStart"/>
      <w:r w:rsidRPr="0076260A">
        <w:rPr>
          <w:rFonts w:asciiTheme="minorHAnsi" w:hAnsiTheme="minorHAnsi" w:cstheme="minorHAnsi"/>
          <w:i w:val="0"/>
          <w:iCs/>
          <w:sz w:val="18"/>
          <w:szCs w:val="18"/>
        </w:rPr>
        <w:t>συµφερόντων</w:t>
      </w:r>
      <w:proofErr w:type="spellEnd"/>
      <w:r w:rsidRPr="0076260A">
        <w:rPr>
          <w:rFonts w:asciiTheme="minorHAnsi" w:hAnsiTheme="minorHAnsi" w:cstheme="minorHAnsi"/>
          <w:i w:val="0"/>
          <w:iCs/>
          <w:sz w:val="18"/>
          <w:szCs w:val="18"/>
        </w:rPr>
        <w:t xml:space="preserve"> των Ευρωπαϊκών Κοινοτήτων και των συναφών µε αυτήν Πρωτοκόλλων.</w:t>
      </w:r>
    </w:p>
  </w:footnote>
  <w:footnote w:id="12">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FF0548" w:rsidRPr="0076260A" w:rsidRDefault="00FF0548" w:rsidP="006037F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76260A">
        <w:rPr>
          <w:rFonts w:asciiTheme="minorHAnsi" w:hAnsiTheme="minorHAnsi" w:cstheme="minorHAnsi"/>
          <w:b/>
          <w:sz w:val="18"/>
          <w:szCs w:val="18"/>
        </w:rPr>
        <w:t xml:space="preserve"> </w:t>
      </w:r>
      <w:r w:rsidRPr="0076260A">
        <w:rPr>
          <w:rFonts w:asciiTheme="minorHAnsi" w:hAnsiTheme="minorHAnsi" w:cstheme="minorHAnsi"/>
          <w:b/>
          <w:iCs/>
          <w:sz w:val="18"/>
          <w:szCs w:val="18"/>
        </w:rPr>
        <w:t>“</w:t>
      </w:r>
      <w:r w:rsidRPr="0076260A">
        <w:rPr>
          <w:rFonts w:asciiTheme="minorHAnsi" w:hAnsiTheme="minorHAnsi" w:cstheme="minorHAnsi"/>
          <w:iCs/>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6260A">
        <w:rPr>
          <w:rFonts w:asciiTheme="minorHAnsi" w:hAnsiTheme="minorHAnsi" w:cstheme="minorHAnsi"/>
          <w:sz w:val="18"/>
          <w:szCs w:val="18"/>
        </w:rPr>
        <w:t>”.</w:t>
      </w:r>
    </w:p>
  </w:footnote>
  <w:footnote w:id="14">
    <w:p w:rsidR="00FF0548" w:rsidRPr="0076260A" w:rsidRDefault="00FF0548" w:rsidP="006037F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6260A">
        <w:rPr>
          <w:rFonts w:asciiTheme="minorHAnsi" w:hAnsiTheme="minorHAnsi" w:cstheme="minorHAnsi"/>
          <w:sz w:val="18"/>
          <w:szCs w:val="18"/>
        </w:rPr>
        <w:t>)"</w:t>
      </w:r>
      <w:r w:rsidRPr="0076260A">
        <w:rPr>
          <w:rFonts w:asciiTheme="minorHAnsi" w:hAnsiTheme="minorHAnsi" w:cstheme="minorHAnsi"/>
          <w:iCs/>
          <w:sz w:val="18"/>
          <w:szCs w:val="18"/>
        </w:rPr>
        <w:t>Πρόληψη και καταπολέμηση της εμπορίας ανθρώπων και προστασία των θυμάτων αυτής και άλλες διατάξεις.".</w:t>
      </w:r>
    </w:p>
    <w:p w:rsidR="00FF0548" w:rsidRPr="00BB7F0D" w:rsidRDefault="00FF0548" w:rsidP="006037FD">
      <w:pPr>
        <w:pStyle w:val="aff3"/>
        <w:rPr>
          <w:rFonts w:asciiTheme="minorHAnsi" w:hAnsiTheme="minorHAnsi" w:cstheme="minorHAnsi"/>
          <w:i w:val="0"/>
        </w:rPr>
      </w:pPr>
    </w:p>
  </w:footnote>
  <w:footnote w:id="15">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footnote>
  <w:footnote w:id="16">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7">
    <w:p w:rsidR="00FF0548" w:rsidRPr="0076260A" w:rsidRDefault="00FF0548" w:rsidP="006037FD">
      <w:pPr>
        <w:pStyle w:val="aff3"/>
        <w:rPr>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8">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9">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1">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Σημειώνεται ότι, σύμφωνα με το άρθρο 73 παρ. 3 περ. α  και β,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24">
    <w:p w:rsidR="00FF0548" w:rsidRPr="0076260A" w:rsidRDefault="00FF0548" w:rsidP="006037FD">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footnote>
  <w:footnote w:id="25">
    <w:p w:rsidR="00FF0548" w:rsidRPr="0076260A" w:rsidRDefault="00FF0548" w:rsidP="006037FD">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6">
    <w:p w:rsidR="00FF0548" w:rsidRPr="0076260A" w:rsidRDefault="00FF0548" w:rsidP="006037FD">
      <w:pPr>
        <w:pStyle w:val="aff3"/>
        <w:ind w:hanging="50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Άρθρο 73 παρ. 5</w:t>
      </w:r>
    </w:p>
  </w:footnote>
  <w:footnote w:id="27">
    <w:p w:rsidR="00FF0548" w:rsidRPr="0076260A" w:rsidRDefault="00FF0548" w:rsidP="006037FD">
      <w:pPr>
        <w:pStyle w:val="aff3"/>
        <w:ind w:left="0" w:hanging="14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Εφόσον στα έγγραφα της σύμβασης γίνεται αναφορά σε συγκεκριμένη διάταξη, να συμπληρωθεί ανάλογα το ΤΕΥΔ πχ άρθρο 68 παρ. 2 ν. 3863/2010.</w:t>
      </w:r>
    </w:p>
    <w:p w:rsidR="00FF0548" w:rsidRPr="009B0B2E" w:rsidRDefault="00FF0548" w:rsidP="006037FD">
      <w:pPr>
        <w:pStyle w:val="aff3"/>
        <w:ind w:hanging="502"/>
        <w:rPr>
          <w:rFonts w:asciiTheme="minorHAnsi" w:hAnsiTheme="minorHAnsi" w:cstheme="minorHAnsi"/>
          <w:i w:val="0"/>
        </w:rPr>
      </w:pPr>
    </w:p>
  </w:footnote>
  <w:footnote w:id="28">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προσδιορίζεται στο άρθρο 24 ή στα έγγραφα της σύμβασης</w:t>
      </w:r>
      <w:r w:rsidRPr="0076260A">
        <w:rPr>
          <w:rFonts w:asciiTheme="minorHAnsi" w:hAnsiTheme="minorHAnsi" w:cstheme="minorHAnsi"/>
          <w:b/>
          <w:i w:val="0"/>
          <w:sz w:val="18"/>
          <w:szCs w:val="18"/>
        </w:rPr>
        <w:t>.</w:t>
      </w:r>
    </w:p>
  </w:footnote>
  <w:footnote w:id="29">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w:t>
      </w:r>
      <w:proofErr w:type="spellStart"/>
      <w:r w:rsidRPr="0076260A">
        <w:rPr>
          <w:rFonts w:asciiTheme="minorHAnsi" w:hAnsiTheme="minorHAnsi" w:cstheme="minorHAnsi"/>
          <w:i w:val="0"/>
          <w:sz w:val="18"/>
          <w:szCs w:val="18"/>
        </w:rPr>
        <w:t>Πρβλ</w:t>
      </w:r>
      <w:proofErr w:type="spellEnd"/>
      <w:r w:rsidRPr="0076260A">
        <w:rPr>
          <w:rFonts w:asciiTheme="minorHAnsi" w:hAnsiTheme="minorHAnsi" w:cstheme="minorHAnsi"/>
          <w:i w:val="0"/>
          <w:sz w:val="18"/>
          <w:szCs w:val="18"/>
        </w:rPr>
        <w:t xml:space="preserve"> άρθρο 48.</w:t>
      </w:r>
    </w:p>
  </w:footnote>
  <w:footnote w:id="30">
    <w:p w:rsidR="00FF0548" w:rsidRPr="0076260A" w:rsidRDefault="00FF0548"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w:t>
      </w:r>
      <w:proofErr w:type="spellStart"/>
      <w:r w:rsidRPr="0076260A">
        <w:rPr>
          <w:rFonts w:asciiTheme="minorHAnsi" w:hAnsiTheme="minorHAnsi" w:cstheme="minorHAnsi"/>
          <w:i w:val="0"/>
          <w:sz w:val="18"/>
          <w:szCs w:val="18"/>
        </w:rPr>
        <w:t>περιπτ</w:t>
      </w:r>
      <w:proofErr w:type="spellEnd"/>
      <w:r w:rsidRPr="0076260A">
        <w:rPr>
          <w:rFonts w:asciiTheme="minorHAnsi" w:hAnsiTheme="minorHAnsi" w:cstheme="minorHAnsi"/>
          <w:i w:val="0"/>
          <w:sz w:val="18"/>
          <w:szCs w:val="18"/>
        </w:rPr>
        <w:t>. στ παρ. 4 του άρθρου 73 που διαφοροποιείται από τον Κανονισμό ΕΕΕΣ (Κανονισμός ΕΕ 2016/7)</w:t>
      </w:r>
    </w:p>
    <w:p w:rsidR="00FF0548" w:rsidRPr="0076260A" w:rsidRDefault="00FF0548" w:rsidP="006037FD">
      <w:pPr>
        <w:pStyle w:val="aff3"/>
        <w:rPr>
          <w:sz w:val="18"/>
          <w:szCs w:val="18"/>
        </w:rPr>
      </w:pPr>
    </w:p>
  </w:footnote>
  <w:footnote w:id="31">
    <w:p w:rsidR="00FF0548" w:rsidRPr="0076260A" w:rsidRDefault="00FF0548"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Όπως περιγράφεται στο Παράρτημα </w:t>
      </w:r>
      <w:r w:rsidRPr="0076260A">
        <w:rPr>
          <w:rFonts w:asciiTheme="minorHAnsi" w:hAnsiTheme="minorHAnsi" w:cstheme="minorHAnsi"/>
          <w:sz w:val="18"/>
          <w:szCs w:val="18"/>
          <w:lang w:val="en-US"/>
        </w:rPr>
        <w:t>XI</w:t>
      </w:r>
      <w:r w:rsidRPr="0076260A">
        <w:rPr>
          <w:rFonts w:asciiTheme="minorHAnsi" w:hAnsiTheme="minorHAnsi" w:cstheme="minorHAnsi"/>
          <w:sz w:val="18"/>
          <w:szCs w:val="18"/>
        </w:rPr>
        <w:t xml:space="preserve"> του Προσαρτήματος Α, </w:t>
      </w:r>
      <w:r w:rsidRPr="0076260A">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p w:rsidR="00FF0548" w:rsidRDefault="00FF0548" w:rsidP="006037FD">
      <w:pPr>
        <w:pStyle w:val="aff3"/>
      </w:pPr>
    </w:p>
  </w:footnote>
  <w:footnote w:id="32">
    <w:p w:rsidR="00FF0548" w:rsidRPr="0076260A" w:rsidRDefault="00FF0548"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εάν ο οικονομικός φορέας </w:t>
      </w:r>
      <w:r w:rsidRPr="0076260A">
        <w:rPr>
          <w:rFonts w:asciiTheme="minorHAnsi" w:hAnsiTheme="minorHAnsi" w:cstheme="minorHAnsi"/>
          <w:b/>
          <w:sz w:val="18"/>
          <w:szCs w:val="18"/>
          <w:u w:val="single"/>
        </w:rPr>
        <w:t>έχει</w:t>
      </w:r>
      <w:r>
        <w:rPr>
          <w:rFonts w:asciiTheme="minorHAnsi" w:hAnsiTheme="minorHAnsi" w:cstheme="minorHAnsi"/>
          <w:sz w:val="18"/>
          <w:szCs w:val="18"/>
        </w:rPr>
        <w:t xml:space="preserve"> </w:t>
      </w:r>
      <w:r w:rsidRPr="0076260A">
        <w:rPr>
          <w:rFonts w:asciiTheme="minorHAnsi" w:hAnsiTheme="minorHAnsi" w:cstheme="minorHAnsi"/>
          <w:sz w:val="18"/>
          <w:szCs w:val="18"/>
        </w:rPr>
        <w:t xml:space="preserve">αποφασίσει να αναθέσει τμήμα της σύμβασης σε τρίτους υπό μορφή υπεργολαβίας </w:t>
      </w:r>
      <w:r w:rsidRPr="0076260A">
        <w:rPr>
          <w:rFonts w:asciiTheme="minorHAnsi" w:hAnsiTheme="minorHAnsi" w:cstheme="minorHAnsi"/>
          <w:b/>
          <w:sz w:val="18"/>
          <w:szCs w:val="18"/>
          <w:u w:val="single"/>
        </w:rPr>
        <w:t>και</w:t>
      </w:r>
      <w:r w:rsidRPr="0076260A">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FF0548" w:rsidRDefault="00FF0548" w:rsidP="006037FD">
      <w:pPr>
        <w:pStyle w:val="aff3"/>
      </w:pPr>
    </w:p>
  </w:footnote>
  <w:footnote w:id="33">
    <w:p w:rsidR="00FF0548" w:rsidRPr="0076260A" w:rsidRDefault="00FF0548"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proofErr w:type="spellStart"/>
      <w:r w:rsidRPr="0076260A">
        <w:rPr>
          <w:rFonts w:asciiTheme="minorHAnsi" w:hAnsiTheme="minorHAnsi" w:cstheme="minorHAnsi"/>
          <w:sz w:val="18"/>
          <w:szCs w:val="18"/>
        </w:rPr>
        <w:t>Πρβλ</w:t>
      </w:r>
      <w:proofErr w:type="spellEnd"/>
      <w:r w:rsidRPr="0076260A">
        <w:rPr>
          <w:rFonts w:asciiTheme="minorHAnsi" w:hAnsiTheme="minorHAnsi" w:cstheme="minorHAnsi"/>
          <w:sz w:val="18"/>
          <w:szCs w:val="18"/>
        </w:rPr>
        <w:t xml:space="preserve"> και άρθρο 1 ν. 4250/2014</w:t>
      </w:r>
    </w:p>
  </w:footnote>
  <w:footnote w:id="34">
    <w:p w:rsidR="00FF0548" w:rsidRPr="0076260A" w:rsidRDefault="00FF0548"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Υπό την προϋπόθεση ότι ο οικονομικός φορέας έχει παράσχει τις απαραίτητες πληροφορίες (</w:t>
      </w:r>
      <w:r w:rsidRPr="0076260A">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6260A">
        <w:rPr>
          <w:rFonts w:asciiTheme="minorHAnsi" w:hAnsiTheme="minorHAnsi" w:cstheme="minorHAnsi"/>
          <w:sz w:val="18"/>
          <w:szCs w:val="18"/>
        </w:rPr>
        <w:t xml:space="preserve"> </w:t>
      </w:r>
    </w:p>
    <w:p w:rsidR="00FF0548" w:rsidRDefault="00FF0548" w:rsidP="006037FD">
      <w:pPr>
        <w:pStyle w:val="af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48" w:rsidRDefault="00FF0548">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48" w:rsidRPr="008919C7" w:rsidRDefault="00FF0548">
    <w:pPr>
      <w:pStyle w:val="af6"/>
      <w:rPr>
        <w:b/>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548" w:rsidRDefault="00FF054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5433F"/>
    <w:multiLevelType w:val="hybridMultilevel"/>
    <w:tmpl w:val="DB12EF7E"/>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E26863"/>
    <w:multiLevelType w:val="hybridMultilevel"/>
    <w:tmpl w:val="EFE4A360"/>
    <w:lvl w:ilvl="0" w:tplc="E9528F4E">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D939AC"/>
    <w:multiLevelType w:val="hybridMultilevel"/>
    <w:tmpl w:val="6DAAA258"/>
    <w:lvl w:ilvl="0" w:tplc="DBBA0AF0">
      <w:start w:val="1"/>
      <w:numFmt w:val="decimal"/>
      <w:lvlText w:val="3.%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B51C73"/>
    <w:multiLevelType w:val="hybridMultilevel"/>
    <w:tmpl w:val="2F2C3360"/>
    <w:lvl w:ilvl="0" w:tplc="2E303ED0">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D83B3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7" w15:restartNumberingAfterBreak="0">
    <w:nsid w:val="107461DA"/>
    <w:multiLevelType w:val="multilevel"/>
    <w:tmpl w:val="26284A76"/>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126155C9"/>
    <w:multiLevelType w:val="multilevel"/>
    <w:tmpl w:val="203ADAA2"/>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14763882"/>
    <w:multiLevelType w:val="hybridMultilevel"/>
    <w:tmpl w:val="49BC347C"/>
    <w:lvl w:ilvl="0" w:tplc="CBBEC904">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A42E7F"/>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1" w15:restartNumberingAfterBreak="0">
    <w:nsid w:val="252066CA"/>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8E47E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3" w15:restartNumberingAfterBreak="0">
    <w:nsid w:val="2E343C32"/>
    <w:multiLevelType w:val="hybridMultilevel"/>
    <w:tmpl w:val="229034AC"/>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23B3B70"/>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13504C"/>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40A24865"/>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8"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E65574"/>
    <w:multiLevelType w:val="hybridMultilevel"/>
    <w:tmpl w:val="036EF6C6"/>
    <w:lvl w:ilvl="0" w:tplc="B92090AC">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315558"/>
    <w:multiLevelType w:val="hybridMultilevel"/>
    <w:tmpl w:val="C00E8D7E"/>
    <w:lvl w:ilvl="0" w:tplc="7B1A013A">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F073E0"/>
    <w:multiLevelType w:val="hybridMultilevel"/>
    <w:tmpl w:val="4DDA1342"/>
    <w:lvl w:ilvl="0" w:tplc="4CB05D2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DE34B6"/>
    <w:multiLevelType w:val="multilevel"/>
    <w:tmpl w:val="0630D818"/>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4C726AB6"/>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DFC12C1"/>
    <w:multiLevelType w:val="hybridMultilevel"/>
    <w:tmpl w:val="36607EFE"/>
    <w:lvl w:ilvl="0" w:tplc="EC2CF6A4">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C20CE6"/>
    <w:multiLevelType w:val="multilevel"/>
    <w:tmpl w:val="A96AF55A"/>
    <w:lvl w:ilvl="0">
      <w:start w:val="1"/>
      <w:numFmt w:val="decimal"/>
      <w:lvlText w:val="%1."/>
      <w:lvlJc w:val="left"/>
      <w:pPr>
        <w:tabs>
          <w:tab w:val="num" w:pos="360"/>
        </w:tabs>
        <w:ind w:left="360" w:hanging="360"/>
      </w:pPr>
      <w:rPr>
        <w:rFonts w:hint="default"/>
        <w:b/>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8" w15:restartNumberingAfterBreak="0">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B34C07"/>
    <w:multiLevelType w:val="hybridMultilevel"/>
    <w:tmpl w:val="EFDEA31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A29672B"/>
    <w:multiLevelType w:val="hybridMultilevel"/>
    <w:tmpl w:val="6D469AD2"/>
    <w:lvl w:ilvl="0" w:tplc="3118C792">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15:restartNumberingAfterBreak="0">
    <w:nsid w:val="6B321AD2"/>
    <w:multiLevelType w:val="hybridMultilevel"/>
    <w:tmpl w:val="3D02C004"/>
    <w:lvl w:ilvl="0" w:tplc="41CC95E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B346F46"/>
    <w:multiLevelType w:val="hybridMultilevel"/>
    <w:tmpl w:val="3D88E3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0"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1"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EBE249D"/>
    <w:multiLevelType w:val="hybridMultilevel"/>
    <w:tmpl w:val="A85EA60E"/>
    <w:lvl w:ilvl="0" w:tplc="B67EA1F0">
      <w:start w:val="1"/>
      <w:numFmt w:val="decimal"/>
      <w:lvlText w:val="2.%1."/>
      <w:lvlJc w:val="left"/>
      <w:pPr>
        <w:ind w:left="1800" w:hanging="360"/>
      </w:pPr>
      <w:rPr>
        <w:rFonts w:hint="default"/>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4" w15:restartNumberingAfterBreak="0">
    <w:nsid w:val="7FDB3617"/>
    <w:multiLevelType w:val="hybridMultilevel"/>
    <w:tmpl w:val="A9083638"/>
    <w:lvl w:ilvl="0" w:tplc="A4A60DE2">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9"/>
  </w:num>
  <w:num w:numId="2">
    <w:abstractNumId w:val="26"/>
  </w:num>
  <w:num w:numId="3">
    <w:abstractNumId w:val="15"/>
  </w:num>
  <w:num w:numId="4">
    <w:abstractNumId w:val="30"/>
  </w:num>
  <w:num w:numId="5">
    <w:abstractNumId w:val="35"/>
  </w:num>
  <w:num w:numId="6">
    <w:abstractNumId w:val="27"/>
  </w:num>
  <w:num w:numId="7">
    <w:abstractNumId w:val="18"/>
  </w:num>
  <w:num w:numId="8">
    <w:abstractNumId w:val="22"/>
  </w:num>
  <w:num w:numId="9">
    <w:abstractNumId w:val="32"/>
  </w:num>
  <w:num w:numId="10">
    <w:abstractNumId w:val="0"/>
  </w:num>
  <w:num w:numId="11">
    <w:abstractNumId w:val="29"/>
  </w:num>
  <w:num w:numId="12">
    <w:abstractNumId w:val="33"/>
  </w:num>
  <w:num w:numId="13">
    <w:abstractNumId w:val="42"/>
  </w:num>
  <w:num w:numId="14">
    <w:abstractNumId w:val="2"/>
  </w:num>
  <w:num w:numId="15">
    <w:abstractNumId w:val="41"/>
  </w:num>
  <w:num w:numId="16">
    <w:abstractNumId w:val="11"/>
  </w:num>
  <w:num w:numId="17">
    <w:abstractNumId w:val="12"/>
  </w:num>
  <w:num w:numId="18">
    <w:abstractNumId w:val="38"/>
  </w:num>
  <w:num w:numId="19">
    <w:abstractNumId w:val="1"/>
  </w:num>
  <w:num w:numId="20">
    <w:abstractNumId w:val="4"/>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3"/>
  </w:num>
  <w:num w:numId="25">
    <w:abstractNumId w:val="24"/>
  </w:num>
  <w:num w:numId="26">
    <w:abstractNumId w:val="3"/>
  </w:num>
  <w:num w:numId="27">
    <w:abstractNumId w:val="10"/>
  </w:num>
  <w:num w:numId="28">
    <w:abstractNumId w:val="6"/>
  </w:num>
  <w:num w:numId="29">
    <w:abstractNumId w:val="36"/>
  </w:num>
  <w:num w:numId="30">
    <w:abstractNumId w:val="14"/>
  </w:num>
  <w:num w:numId="31">
    <w:abstractNumId w:val="5"/>
  </w:num>
  <w:num w:numId="32">
    <w:abstractNumId w:val="17"/>
  </w:num>
  <w:num w:numId="33">
    <w:abstractNumId w:val="21"/>
  </w:num>
  <w:num w:numId="34">
    <w:abstractNumId w:val="16"/>
  </w:num>
  <w:num w:numId="35">
    <w:abstractNumId w:val="20"/>
  </w:num>
  <w:num w:numId="36">
    <w:abstractNumId w:val="31"/>
  </w:num>
  <w:num w:numId="37">
    <w:abstractNumId w:val="28"/>
  </w:num>
  <w:num w:numId="38">
    <w:abstractNumId w:val="25"/>
  </w:num>
  <w:num w:numId="39">
    <w:abstractNumId w:val="8"/>
  </w:num>
  <w:num w:numId="40">
    <w:abstractNumId w:val="44"/>
  </w:num>
  <w:num w:numId="41">
    <w:abstractNumId w:val="7"/>
  </w:num>
  <w:num w:numId="42">
    <w:abstractNumId w:val="19"/>
  </w:num>
  <w:num w:numId="43">
    <w:abstractNumId w:val="9"/>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5E5D"/>
    <w:rsid w:val="00006902"/>
    <w:rsid w:val="00007A33"/>
    <w:rsid w:val="00010087"/>
    <w:rsid w:val="000104F8"/>
    <w:rsid w:val="00010564"/>
    <w:rsid w:val="00021E4A"/>
    <w:rsid w:val="00021EEF"/>
    <w:rsid w:val="00027EEA"/>
    <w:rsid w:val="0003040F"/>
    <w:rsid w:val="00031203"/>
    <w:rsid w:val="0003238B"/>
    <w:rsid w:val="00037440"/>
    <w:rsid w:val="0005150C"/>
    <w:rsid w:val="000515B1"/>
    <w:rsid w:val="0005788C"/>
    <w:rsid w:val="00063835"/>
    <w:rsid w:val="00064B2E"/>
    <w:rsid w:val="0007165E"/>
    <w:rsid w:val="00072A03"/>
    <w:rsid w:val="00073C6D"/>
    <w:rsid w:val="00073DF8"/>
    <w:rsid w:val="00076C58"/>
    <w:rsid w:val="00076D01"/>
    <w:rsid w:val="00080B67"/>
    <w:rsid w:val="00083A3E"/>
    <w:rsid w:val="00084C54"/>
    <w:rsid w:val="00084FFF"/>
    <w:rsid w:val="00096858"/>
    <w:rsid w:val="00096A68"/>
    <w:rsid w:val="000A1F79"/>
    <w:rsid w:val="000A4FF1"/>
    <w:rsid w:val="000A677F"/>
    <w:rsid w:val="000A7D2D"/>
    <w:rsid w:val="000B67A7"/>
    <w:rsid w:val="000C18CF"/>
    <w:rsid w:val="000C4D45"/>
    <w:rsid w:val="000C7DB7"/>
    <w:rsid w:val="000D420B"/>
    <w:rsid w:val="000D65D2"/>
    <w:rsid w:val="000F05E5"/>
    <w:rsid w:val="000F0DFE"/>
    <w:rsid w:val="000F6540"/>
    <w:rsid w:val="000F69DA"/>
    <w:rsid w:val="000F796B"/>
    <w:rsid w:val="001073CA"/>
    <w:rsid w:val="00110023"/>
    <w:rsid w:val="001140A0"/>
    <w:rsid w:val="001206E1"/>
    <w:rsid w:val="001376AE"/>
    <w:rsid w:val="00146CE6"/>
    <w:rsid w:val="00152BB6"/>
    <w:rsid w:val="00154CA1"/>
    <w:rsid w:val="00156D43"/>
    <w:rsid w:val="0016484D"/>
    <w:rsid w:val="0017362F"/>
    <w:rsid w:val="00175005"/>
    <w:rsid w:val="001752DF"/>
    <w:rsid w:val="00180AF9"/>
    <w:rsid w:val="001825C0"/>
    <w:rsid w:val="00197D10"/>
    <w:rsid w:val="001A7E87"/>
    <w:rsid w:val="001B1D55"/>
    <w:rsid w:val="001B55DC"/>
    <w:rsid w:val="001B5BE0"/>
    <w:rsid w:val="001C145A"/>
    <w:rsid w:val="001D5D1A"/>
    <w:rsid w:val="001D6294"/>
    <w:rsid w:val="001D6BB5"/>
    <w:rsid w:val="001E1768"/>
    <w:rsid w:val="001E54E3"/>
    <w:rsid w:val="001E5A22"/>
    <w:rsid w:val="001E613D"/>
    <w:rsid w:val="001F3478"/>
    <w:rsid w:val="001F37CD"/>
    <w:rsid w:val="001F5A05"/>
    <w:rsid w:val="001F7E74"/>
    <w:rsid w:val="00205052"/>
    <w:rsid w:val="00206E8E"/>
    <w:rsid w:val="0020749B"/>
    <w:rsid w:val="002136DE"/>
    <w:rsid w:val="00216140"/>
    <w:rsid w:val="0023498B"/>
    <w:rsid w:val="00245086"/>
    <w:rsid w:val="002474DE"/>
    <w:rsid w:val="0025281C"/>
    <w:rsid w:val="002608FE"/>
    <w:rsid w:val="0026440F"/>
    <w:rsid w:val="00267A1F"/>
    <w:rsid w:val="002712C2"/>
    <w:rsid w:val="00271E4F"/>
    <w:rsid w:val="00273BDD"/>
    <w:rsid w:val="002747CD"/>
    <w:rsid w:val="0028518A"/>
    <w:rsid w:val="002863D1"/>
    <w:rsid w:val="002869E2"/>
    <w:rsid w:val="00287753"/>
    <w:rsid w:val="002901A9"/>
    <w:rsid w:val="00294E53"/>
    <w:rsid w:val="002A1AA4"/>
    <w:rsid w:val="002A3632"/>
    <w:rsid w:val="002A3933"/>
    <w:rsid w:val="002A6BB4"/>
    <w:rsid w:val="002B43B7"/>
    <w:rsid w:val="002C1B01"/>
    <w:rsid w:val="002C3E62"/>
    <w:rsid w:val="002C434E"/>
    <w:rsid w:val="002D235B"/>
    <w:rsid w:val="002D7ECA"/>
    <w:rsid w:val="002E0007"/>
    <w:rsid w:val="002E36D0"/>
    <w:rsid w:val="002E4A69"/>
    <w:rsid w:val="002F06F8"/>
    <w:rsid w:val="002F31EF"/>
    <w:rsid w:val="002F4EAC"/>
    <w:rsid w:val="002F6645"/>
    <w:rsid w:val="002F6968"/>
    <w:rsid w:val="002F7A88"/>
    <w:rsid w:val="003103F5"/>
    <w:rsid w:val="0031084C"/>
    <w:rsid w:val="0033124C"/>
    <w:rsid w:val="0033601E"/>
    <w:rsid w:val="0033617E"/>
    <w:rsid w:val="00336570"/>
    <w:rsid w:val="0033743E"/>
    <w:rsid w:val="00343B2A"/>
    <w:rsid w:val="00345A88"/>
    <w:rsid w:val="00346F8D"/>
    <w:rsid w:val="00351762"/>
    <w:rsid w:val="00366876"/>
    <w:rsid w:val="00370D82"/>
    <w:rsid w:val="00373AA1"/>
    <w:rsid w:val="00376D6D"/>
    <w:rsid w:val="00381801"/>
    <w:rsid w:val="00384AC7"/>
    <w:rsid w:val="00387016"/>
    <w:rsid w:val="0039419E"/>
    <w:rsid w:val="003A4709"/>
    <w:rsid w:val="003A57A2"/>
    <w:rsid w:val="003A7ECB"/>
    <w:rsid w:val="003B3CFC"/>
    <w:rsid w:val="003C7BEF"/>
    <w:rsid w:val="003D3D00"/>
    <w:rsid w:val="003D5198"/>
    <w:rsid w:val="003D5A0C"/>
    <w:rsid w:val="003D6E81"/>
    <w:rsid w:val="003D7694"/>
    <w:rsid w:val="003E08A1"/>
    <w:rsid w:val="003F03BE"/>
    <w:rsid w:val="003F1CC8"/>
    <w:rsid w:val="003F24BF"/>
    <w:rsid w:val="003F25CA"/>
    <w:rsid w:val="003F2CDC"/>
    <w:rsid w:val="003F7B6E"/>
    <w:rsid w:val="004013CF"/>
    <w:rsid w:val="00401E3B"/>
    <w:rsid w:val="00402AB4"/>
    <w:rsid w:val="00407F6F"/>
    <w:rsid w:val="00414E94"/>
    <w:rsid w:val="00416EF8"/>
    <w:rsid w:val="004220EA"/>
    <w:rsid w:val="00422301"/>
    <w:rsid w:val="004252C6"/>
    <w:rsid w:val="004277D0"/>
    <w:rsid w:val="00427B5D"/>
    <w:rsid w:val="00434291"/>
    <w:rsid w:val="00436FDA"/>
    <w:rsid w:val="004377DC"/>
    <w:rsid w:val="00443276"/>
    <w:rsid w:val="00450B71"/>
    <w:rsid w:val="00457BAB"/>
    <w:rsid w:val="004627F7"/>
    <w:rsid w:val="004633CB"/>
    <w:rsid w:val="00471779"/>
    <w:rsid w:val="00474971"/>
    <w:rsid w:val="004837CD"/>
    <w:rsid w:val="00483BD6"/>
    <w:rsid w:val="00483FBE"/>
    <w:rsid w:val="004A0956"/>
    <w:rsid w:val="004A302A"/>
    <w:rsid w:val="004A3DFF"/>
    <w:rsid w:val="004A5A3B"/>
    <w:rsid w:val="004B0242"/>
    <w:rsid w:val="004B0B5C"/>
    <w:rsid w:val="004B35AF"/>
    <w:rsid w:val="004B5018"/>
    <w:rsid w:val="004B6C5C"/>
    <w:rsid w:val="004C1082"/>
    <w:rsid w:val="004C1C1F"/>
    <w:rsid w:val="004C691C"/>
    <w:rsid w:val="004C7777"/>
    <w:rsid w:val="004D0721"/>
    <w:rsid w:val="004D2E51"/>
    <w:rsid w:val="004D3E70"/>
    <w:rsid w:val="004D420B"/>
    <w:rsid w:val="004D499C"/>
    <w:rsid w:val="004D5DD1"/>
    <w:rsid w:val="004E4B77"/>
    <w:rsid w:val="004F1AB0"/>
    <w:rsid w:val="004F2215"/>
    <w:rsid w:val="005032BC"/>
    <w:rsid w:val="00506796"/>
    <w:rsid w:val="00506A06"/>
    <w:rsid w:val="00511D2C"/>
    <w:rsid w:val="00527CA8"/>
    <w:rsid w:val="00531E8E"/>
    <w:rsid w:val="005331A8"/>
    <w:rsid w:val="00533B14"/>
    <w:rsid w:val="00536528"/>
    <w:rsid w:val="0053763A"/>
    <w:rsid w:val="00540068"/>
    <w:rsid w:val="00540A18"/>
    <w:rsid w:val="005505E6"/>
    <w:rsid w:val="00553C3B"/>
    <w:rsid w:val="00554D1C"/>
    <w:rsid w:val="005636B4"/>
    <w:rsid w:val="00564749"/>
    <w:rsid w:val="00567AAB"/>
    <w:rsid w:val="00567C63"/>
    <w:rsid w:val="00570DDF"/>
    <w:rsid w:val="00574020"/>
    <w:rsid w:val="005746F0"/>
    <w:rsid w:val="00576801"/>
    <w:rsid w:val="00576D35"/>
    <w:rsid w:val="005840DD"/>
    <w:rsid w:val="005858DD"/>
    <w:rsid w:val="00591D33"/>
    <w:rsid w:val="00597735"/>
    <w:rsid w:val="005A27BE"/>
    <w:rsid w:val="005A29F9"/>
    <w:rsid w:val="005A310F"/>
    <w:rsid w:val="005B4641"/>
    <w:rsid w:val="005C3C68"/>
    <w:rsid w:val="005C40A6"/>
    <w:rsid w:val="005C582A"/>
    <w:rsid w:val="005D1E90"/>
    <w:rsid w:val="005E67C0"/>
    <w:rsid w:val="005F3105"/>
    <w:rsid w:val="006037FD"/>
    <w:rsid w:val="0061244E"/>
    <w:rsid w:val="00620D07"/>
    <w:rsid w:val="00621D56"/>
    <w:rsid w:val="00630252"/>
    <w:rsid w:val="006326B8"/>
    <w:rsid w:val="00636410"/>
    <w:rsid w:val="00646F07"/>
    <w:rsid w:val="00650DF8"/>
    <w:rsid w:val="0065146A"/>
    <w:rsid w:val="00652A94"/>
    <w:rsid w:val="00661EF9"/>
    <w:rsid w:val="00670DD6"/>
    <w:rsid w:val="006769C2"/>
    <w:rsid w:val="00676BDF"/>
    <w:rsid w:val="00676C0C"/>
    <w:rsid w:val="00677120"/>
    <w:rsid w:val="006816E1"/>
    <w:rsid w:val="006829CD"/>
    <w:rsid w:val="00683195"/>
    <w:rsid w:val="0068387A"/>
    <w:rsid w:val="00690713"/>
    <w:rsid w:val="00692E6C"/>
    <w:rsid w:val="00694C11"/>
    <w:rsid w:val="00694C58"/>
    <w:rsid w:val="0069631C"/>
    <w:rsid w:val="006A1C26"/>
    <w:rsid w:val="006A32A0"/>
    <w:rsid w:val="006A3688"/>
    <w:rsid w:val="006A73B3"/>
    <w:rsid w:val="006C2C1E"/>
    <w:rsid w:val="006C37F1"/>
    <w:rsid w:val="006D0CF3"/>
    <w:rsid w:val="006D1AF6"/>
    <w:rsid w:val="006D2BEE"/>
    <w:rsid w:val="006E239C"/>
    <w:rsid w:val="006F0D28"/>
    <w:rsid w:val="006F1CD9"/>
    <w:rsid w:val="006F3AD4"/>
    <w:rsid w:val="006F3D8E"/>
    <w:rsid w:val="006F4E1B"/>
    <w:rsid w:val="007008C0"/>
    <w:rsid w:val="00703576"/>
    <w:rsid w:val="00711E0B"/>
    <w:rsid w:val="00721491"/>
    <w:rsid w:val="00722183"/>
    <w:rsid w:val="00734396"/>
    <w:rsid w:val="00735563"/>
    <w:rsid w:val="00735E3B"/>
    <w:rsid w:val="007413CD"/>
    <w:rsid w:val="0074675F"/>
    <w:rsid w:val="007573C1"/>
    <w:rsid w:val="00760DBA"/>
    <w:rsid w:val="007632B2"/>
    <w:rsid w:val="00765AEE"/>
    <w:rsid w:val="00766A67"/>
    <w:rsid w:val="007766B5"/>
    <w:rsid w:val="00784F0F"/>
    <w:rsid w:val="00791F32"/>
    <w:rsid w:val="007A4D6F"/>
    <w:rsid w:val="007B1EC4"/>
    <w:rsid w:val="007B6A0F"/>
    <w:rsid w:val="007C01DB"/>
    <w:rsid w:val="007C0791"/>
    <w:rsid w:val="007D251E"/>
    <w:rsid w:val="007E1BBE"/>
    <w:rsid w:val="007F1AE9"/>
    <w:rsid w:val="007F1F8C"/>
    <w:rsid w:val="008019F0"/>
    <w:rsid w:val="008050FD"/>
    <w:rsid w:val="008064DA"/>
    <w:rsid w:val="00807602"/>
    <w:rsid w:val="0081083A"/>
    <w:rsid w:val="00820A9A"/>
    <w:rsid w:val="00820E48"/>
    <w:rsid w:val="0084435D"/>
    <w:rsid w:val="0085050A"/>
    <w:rsid w:val="008536AB"/>
    <w:rsid w:val="00864403"/>
    <w:rsid w:val="008725A9"/>
    <w:rsid w:val="00873FAD"/>
    <w:rsid w:val="008810E1"/>
    <w:rsid w:val="00883CFF"/>
    <w:rsid w:val="00885A38"/>
    <w:rsid w:val="0089093C"/>
    <w:rsid w:val="008919C7"/>
    <w:rsid w:val="008A2E6B"/>
    <w:rsid w:val="008A7286"/>
    <w:rsid w:val="008C68D1"/>
    <w:rsid w:val="008C7D65"/>
    <w:rsid w:val="008E3B13"/>
    <w:rsid w:val="008E40B4"/>
    <w:rsid w:val="008F0CBB"/>
    <w:rsid w:val="008F14CB"/>
    <w:rsid w:val="00904725"/>
    <w:rsid w:val="009067E7"/>
    <w:rsid w:val="00912EAA"/>
    <w:rsid w:val="00914D9C"/>
    <w:rsid w:val="00916E06"/>
    <w:rsid w:val="00920762"/>
    <w:rsid w:val="00930FFA"/>
    <w:rsid w:val="009353A7"/>
    <w:rsid w:val="009455F0"/>
    <w:rsid w:val="00945CDC"/>
    <w:rsid w:val="009518A2"/>
    <w:rsid w:val="0095391F"/>
    <w:rsid w:val="00963904"/>
    <w:rsid w:val="00964070"/>
    <w:rsid w:val="00966F67"/>
    <w:rsid w:val="00967042"/>
    <w:rsid w:val="009718F3"/>
    <w:rsid w:val="00974468"/>
    <w:rsid w:val="00975F22"/>
    <w:rsid w:val="00977333"/>
    <w:rsid w:val="00984EB8"/>
    <w:rsid w:val="0099035C"/>
    <w:rsid w:val="009909C0"/>
    <w:rsid w:val="0099132E"/>
    <w:rsid w:val="00993F9B"/>
    <w:rsid w:val="0099486C"/>
    <w:rsid w:val="00995F1C"/>
    <w:rsid w:val="009967F5"/>
    <w:rsid w:val="00996E86"/>
    <w:rsid w:val="009A021D"/>
    <w:rsid w:val="009A166D"/>
    <w:rsid w:val="009A7239"/>
    <w:rsid w:val="009A7418"/>
    <w:rsid w:val="009B38FA"/>
    <w:rsid w:val="009B3D8F"/>
    <w:rsid w:val="009C1116"/>
    <w:rsid w:val="009D2A3C"/>
    <w:rsid w:val="009D7734"/>
    <w:rsid w:val="009E0EE5"/>
    <w:rsid w:val="009F104B"/>
    <w:rsid w:val="009F356D"/>
    <w:rsid w:val="00A00BCD"/>
    <w:rsid w:val="00A032E6"/>
    <w:rsid w:val="00A033B7"/>
    <w:rsid w:val="00A0422C"/>
    <w:rsid w:val="00A045FE"/>
    <w:rsid w:val="00A04F0F"/>
    <w:rsid w:val="00A10E59"/>
    <w:rsid w:val="00A20483"/>
    <w:rsid w:val="00A269CE"/>
    <w:rsid w:val="00A42CAE"/>
    <w:rsid w:val="00A43954"/>
    <w:rsid w:val="00A44826"/>
    <w:rsid w:val="00A50607"/>
    <w:rsid w:val="00A54237"/>
    <w:rsid w:val="00A61539"/>
    <w:rsid w:val="00A61549"/>
    <w:rsid w:val="00A620CE"/>
    <w:rsid w:val="00A633C4"/>
    <w:rsid w:val="00A70B4B"/>
    <w:rsid w:val="00A7770F"/>
    <w:rsid w:val="00A8032C"/>
    <w:rsid w:val="00A83BDF"/>
    <w:rsid w:val="00A84C9A"/>
    <w:rsid w:val="00A84DEA"/>
    <w:rsid w:val="00A87060"/>
    <w:rsid w:val="00A91DFB"/>
    <w:rsid w:val="00A94A8D"/>
    <w:rsid w:val="00A9604A"/>
    <w:rsid w:val="00AA01FC"/>
    <w:rsid w:val="00AA2EB2"/>
    <w:rsid w:val="00AA531D"/>
    <w:rsid w:val="00AA5AB0"/>
    <w:rsid w:val="00AB2616"/>
    <w:rsid w:val="00AB3699"/>
    <w:rsid w:val="00AB45AB"/>
    <w:rsid w:val="00AB5EC9"/>
    <w:rsid w:val="00AB7F1A"/>
    <w:rsid w:val="00AC4FA9"/>
    <w:rsid w:val="00AD03FD"/>
    <w:rsid w:val="00AD1944"/>
    <w:rsid w:val="00AD7EE3"/>
    <w:rsid w:val="00AE1917"/>
    <w:rsid w:val="00AE2CD6"/>
    <w:rsid w:val="00AE3D84"/>
    <w:rsid w:val="00AF124B"/>
    <w:rsid w:val="00AF4383"/>
    <w:rsid w:val="00AF6674"/>
    <w:rsid w:val="00B001F0"/>
    <w:rsid w:val="00B032A6"/>
    <w:rsid w:val="00B05295"/>
    <w:rsid w:val="00B05C34"/>
    <w:rsid w:val="00B12741"/>
    <w:rsid w:val="00B15158"/>
    <w:rsid w:val="00B22E40"/>
    <w:rsid w:val="00B24DBD"/>
    <w:rsid w:val="00B3147C"/>
    <w:rsid w:val="00B3215D"/>
    <w:rsid w:val="00B32243"/>
    <w:rsid w:val="00B33486"/>
    <w:rsid w:val="00B37902"/>
    <w:rsid w:val="00B37BA6"/>
    <w:rsid w:val="00B43A1A"/>
    <w:rsid w:val="00B46FAD"/>
    <w:rsid w:val="00B47273"/>
    <w:rsid w:val="00B555B0"/>
    <w:rsid w:val="00B573CE"/>
    <w:rsid w:val="00B57BA3"/>
    <w:rsid w:val="00B60C52"/>
    <w:rsid w:val="00B66878"/>
    <w:rsid w:val="00B7033B"/>
    <w:rsid w:val="00B7461D"/>
    <w:rsid w:val="00B76437"/>
    <w:rsid w:val="00B8102B"/>
    <w:rsid w:val="00B826F0"/>
    <w:rsid w:val="00B85360"/>
    <w:rsid w:val="00B85AC2"/>
    <w:rsid w:val="00B8743B"/>
    <w:rsid w:val="00B87777"/>
    <w:rsid w:val="00B879C8"/>
    <w:rsid w:val="00B91778"/>
    <w:rsid w:val="00BB2290"/>
    <w:rsid w:val="00BC3A5A"/>
    <w:rsid w:val="00BC6DBD"/>
    <w:rsid w:val="00BD05C3"/>
    <w:rsid w:val="00BD0FCF"/>
    <w:rsid w:val="00BE0DA9"/>
    <w:rsid w:val="00BE139D"/>
    <w:rsid w:val="00BE1D10"/>
    <w:rsid w:val="00BE2F9A"/>
    <w:rsid w:val="00BE4FA7"/>
    <w:rsid w:val="00BF31EB"/>
    <w:rsid w:val="00BF784B"/>
    <w:rsid w:val="00C0083D"/>
    <w:rsid w:val="00C0104D"/>
    <w:rsid w:val="00C01A2E"/>
    <w:rsid w:val="00C063AC"/>
    <w:rsid w:val="00C07979"/>
    <w:rsid w:val="00C114CA"/>
    <w:rsid w:val="00C11544"/>
    <w:rsid w:val="00C12C49"/>
    <w:rsid w:val="00C135FA"/>
    <w:rsid w:val="00C14842"/>
    <w:rsid w:val="00C1770E"/>
    <w:rsid w:val="00C2070E"/>
    <w:rsid w:val="00C20D84"/>
    <w:rsid w:val="00C222C7"/>
    <w:rsid w:val="00C22B5A"/>
    <w:rsid w:val="00C24539"/>
    <w:rsid w:val="00C31EF9"/>
    <w:rsid w:val="00C40BA5"/>
    <w:rsid w:val="00C41293"/>
    <w:rsid w:val="00C424B7"/>
    <w:rsid w:val="00C4466B"/>
    <w:rsid w:val="00C44ABA"/>
    <w:rsid w:val="00C457FE"/>
    <w:rsid w:val="00C478FC"/>
    <w:rsid w:val="00C530C6"/>
    <w:rsid w:val="00C547E4"/>
    <w:rsid w:val="00C62921"/>
    <w:rsid w:val="00C62F54"/>
    <w:rsid w:val="00C75912"/>
    <w:rsid w:val="00C8356A"/>
    <w:rsid w:val="00C83CE0"/>
    <w:rsid w:val="00C85381"/>
    <w:rsid w:val="00C865D3"/>
    <w:rsid w:val="00C909C9"/>
    <w:rsid w:val="00C91820"/>
    <w:rsid w:val="00C95778"/>
    <w:rsid w:val="00C96C1B"/>
    <w:rsid w:val="00CA5BDE"/>
    <w:rsid w:val="00CA690E"/>
    <w:rsid w:val="00CB1B7A"/>
    <w:rsid w:val="00CB2A27"/>
    <w:rsid w:val="00CC0C46"/>
    <w:rsid w:val="00CC55A1"/>
    <w:rsid w:val="00CD0859"/>
    <w:rsid w:val="00CE5511"/>
    <w:rsid w:val="00CE597E"/>
    <w:rsid w:val="00D00DF7"/>
    <w:rsid w:val="00D011B7"/>
    <w:rsid w:val="00D028C7"/>
    <w:rsid w:val="00D02DC5"/>
    <w:rsid w:val="00D030BD"/>
    <w:rsid w:val="00D123BE"/>
    <w:rsid w:val="00D12FD3"/>
    <w:rsid w:val="00D14731"/>
    <w:rsid w:val="00D1603D"/>
    <w:rsid w:val="00D17869"/>
    <w:rsid w:val="00D26399"/>
    <w:rsid w:val="00D30AB8"/>
    <w:rsid w:val="00D31E8C"/>
    <w:rsid w:val="00D52E8A"/>
    <w:rsid w:val="00D55A93"/>
    <w:rsid w:val="00D57E74"/>
    <w:rsid w:val="00D646E4"/>
    <w:rsid w:val="00D70BE4"/>
    <w:rsid w:val="00D70C0C"/>
    <w:rsid w:val="00D72876"/>
    <w:rsid w:val="00D769BF"/>
    <w:rsid w:val="00D80683"/>
    <w:rsid w:val="00D80DD0"/>
    <w:rsid w:val="00D84DAB"/>
    <w:rsid w:val="00D86406"/>
    <w:rsid w:val="00D86DB0"/>
    <w:rsid w:val="00D90611"/>
    <w:rsid w:val="00D91170"/>
    <w:rsid w:val="00D96084"/>
    <w:rsid w:val="00DB3EBE"/>
    <w:rsid w:val="00DC16A7"/>
    <w:rsid w:val="00DC3CF1"/>
    <w:rsid w:val="00DD04C5"/>
    <w:rsid w:val="00DD08A0"/>
    <w:rsid w:val="00DD24D3"/>
    <w:rsid w:val="00DD2614"/>
    <w:rsid w:val="00DD463B"/>
    <w:rsid w:val="00DD7B53"/>
    <w:rsid w:val="00DE3173"/>
    <w:rsid w:val="00DE3EB8"/>
    <w:rsid w:val="00DE4CCA"/>
    <w:rsid w:val="00DF1B0E"/>
    <w:rsid w:val="00DF4631"/>
    <w:rsid w:val="00DF74B1"/>
    <w:rsid w:val="00E016F4"/>
    <w:rsid w:val="00E04A4D"/>
    <w:rsid w:val="00E10DB2"/>
    <w:rsid w:val="00E12546"/>
    <w:rsid w:val="00E20CAD"/>
    <w:rsid w:val="00E27D27"/>
    <w:rsid w:val="00E3008C"/>
    <w:rsid w:val="00E309F2"/>
    <w:rsid w:val="00E328E2"/>
    <w:rsid w:val="00E35CAD"/>
    <w:rsid w:val="00E35FA8"/>
    <w:rsid w:val="00E50D72"/>
    <w:rsid w:val="00E73D11"/>
    <w:rsid w:val="00E76E25"/>
    <w:rsid w:val="00E820F9"/>
    <w:rsid w:val="00E867FE"/>
    <w:rsid w:val="00E93355"/>
    <w:rsid w:val="00E94175"/>
    <w:rsid w:val="00E96F2A"/>
    <w:rsid w:val="00EA1131"/>
    <w:rsid w:val="00EB032E"/>
    <w:rsid w:val="00EB058E"/>
    <w:rsid w:val="00EB1F59"/>
    <w:rsid w:val="00EC012C"/>
    <w:rsid w:val="00EC1709"/>
    <w:rsid w:val="00EC1C53"/>
    <w:rsid w:val="00EC28D4"/>
    <w:rsid w:val="00EC366C"/>
    <w:rsid w:val="00EC4A3D"/>
    <w:rsid w:val="00EE0A04"/>
    <w:rsid w:val="00EE128B"/>
    <w:rsid w:val="00EE4BD2"/>
    <w:rsid w:val="00EE7ED0"/>
    <w:rsid w:val="00EF0130"/>
    <w:rsid w:val="00EF4248"/>
    <w:rsid w:val="00EF62A6"/>
    <w:rsid w:val="00F007E7"/>
    <w:rsid w:val="00F03023"/>
    <w:rsid w:val="00F063A3"/>
    <w:rsid w:val="00F07CC9"/>
    <w:rsid w:val="00F13476"/>
    <w:rsid w:val="00F13E27"/>
    <w:rsid w:val="00F14EBA"/>
    <w:rsid w:val="00F17260"/>
    <w:rsid w:val="00F20CB3"/>
    <w:rsid w:val="00F25BB2"/>
    <w:rsid w:val="00F26A8B"/>
    <w:rsid w:val="00F27EB5"/>
    <w:rsid w:val="00F27EDE"/>
    <w:rsid w:val="00F3185F"/>
    <w:rsid w:val="00F31E3C"/>
    <w:rsid w:val="00F3271F"/>
    <w:rsid w:val="00F328E2"/>
    <w:rsid w:val="00F371A6"/>
    <w:rsid w:val="00F37C23"/>
    <w:rsid w:val="00F5560D"/>
    <w:rsid w:val="00F56B8A"/>
    <w:rsid w:val="00F60BCD"/>
    <w:rsid w:val="00F6551C"/>
    <w:rsid w:val="00F7499A"/>
    <w:rsid w:val="00F755A7"/>
    <w:rsid w:val="00F75C8B"/>
    <w:rsid w:val="00F84A6D"/>
    <w:rsid w:val="00F87D7F"/>
    <w:rsid w:val="00F90D57"/>
    <w:rsid w:val="00F956A5"/>
    <w:rsid w:val="00FB2CD9"/>
    <w:rsid w:val="00FB5235"/>
    <w:rsid w:val="00FC255B"/>
    <w:rsid w:val="00FC3225"/>
    <w:rsid w:val="00FD2813"/>
    <w:rsid w:val="00FD558F"/>
    <w:rsid w:val="00FD55B1"/>
    <w:rsid w:val="00FE307A"/>
    <w:rsid w:val="00FE58E8"/>
    <w:rsid w:val="00FE59D1"/>
    <w:rsid w:val="00FE6385"/>
    <w:rsid w:val="00FE6437"/>
    <w:rsid w:val="00FE7D63"/>
    <w:rsid w:val="00FF0548"/>
    <w:rsid w:val="00FF1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100CF-9051-4261-9244-508273A4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3F1CC8"/>
    <w:pPr>
      <w:spacing w:before="100" w:beforeAutospacing="1" w:after="100" w:afterAutospacing="1"/>
    </w:pPr>
    <w:rPr>
      <w:rFonts w:ascii="Calibri" w:hAnsi="Calibri" w:cs="Calibri"/>
      <w:color w:val="000000"/>
      <w:sz w:val="22"/>
      <w:szCs w:val="22"/>
    </w:rPr>
  </w:style>
  <w:style w:type="paragraph" w:customStyle="1" w:styleId="font15">
    <w:name w:val="font15"/>
    <w:basedOn w:val="a"/>
    <w:rsid w:val="003F1CC8"/>
    <w:pPr>
      <w:spacing w:before="100" w:beforeAutospacing="1" w:after="100" w:afterAutospacing="1"/>
    </w:pPr>
    <w:rPr>
      <w:rFonts w:ascii="Calibri" w:hAnsi="Calibri" w:cs="Calibri"/>
      <w:sz w:val="20"/>
      <w:szCs w:val="20"/>
    </w:rPr>
  </w:style>
  <w:style w:type="paragraph" w:customStyle="1" w:styleId="font16">
    <w:name w:val="font16"/>
    <w:basedOn w:val="a"/>
    <w:rsid w:val="003F1CC8"/>
    <w:pPr>
      <w:spacing w:before="100" w:beforeAutospacing="1" w:after="100" w:afterAutospacing="1"/>
    </w:pPr>
    <w:rPr>
      <w:rFonts w:ascii="Calibri" w:hAnsi="Calibri" w:cs="Calibri"/>
      <w:sz w:val="22"/>
      <w:szCs w:val="22"/>
    </w:rPr>
  </w:style>
  <w:style w:type="paragraph" w:customStyle="1" w:styleId="font17">
    <w:name w:val="font17"/>
    <w:basedOn w:val="a"/>
    <w:rsid w:val="003F1CC8"/>
    <w:pPr>
      <w:spacing w:before="100" w:beforeAutospacing="1" w:after="100" w:afterAutospacing="1"/>
    </w:pPr>
    <w:rPr>
      <w:rFonts w:ascii="Calibri" w:hAnsi="Calibri" w:cs="Calibri"/>
      <w:sz w:val="22"/>
      <w:szCs w:val="22"/>
    </w:rPr>
  </w:style>
  <w:style w:type="paragraph" w:customStyle="1" w:styleId="font18">
    <w:name w:val="font18"/>
    <w:basedOn w:val="a"/>
    <w:rsid w:val="003F1CC8"/>
    <w:pPr>
      <w:spacing w:before="100" w:beforeAutospacing="1" w:after="100" w:afterAutospacing="1"/>
    </w:pPr>
    <w:rPr>
      <w:rFonts w:ascii="Calibri" w:hAnsi="Calibri" w:cs="Calibri"/>
      <w:sz w:val="22"/>
      <w:szCs w:val="22"/>
      <w:u w:val="single"/>
    </w:rPr>
  </w:style>
  <w:style w:type="paragraph" w:customStyle="1" w:styleId="font19">
    <w:name w:val="font19"/>
    <w:basedOn w:val="a"/>
    <w:rsid w:val="003F1CC8"/>
    <w:pPr>
      <w:spacing w:before="100" w:beforeAutospacing="1" w:after="100" w:afterAutospacing="1"/>
    </w:pPr>
    <w:rPr>
      <w:rFonts w:ascii="Calibri" w:hAnsi="Calibri" w:cs="Calibri"/>
      <w:sz w:val="20"/>
      <w:szCs w:val="20"/>
      <w:u w:val="single"/>
    </w:rPr>
  </w:style>
  <w:style w:type="paragraph" w:customStyle="1" w:styleId="font20">
    <w:name w:val="font20"/>
    <w:basedOn w:val="a"/>
    <w:rsid w:val="003F1CC8"/>
    <w:pPr>
      <w:spacing w:before="100" w:beforeAutospacing="1" w:after="100" w:afterAutospacing="1"/>
    </w:pPr>
    <w:rPr>
      <w:rFonts w:ascii="Calibri" w:hAnsi="Calibri" w:cs="Calibri"/>
      <w:sz w:val="22"/>
      <w:szCs w:val="22"/>
      <w:u w:val="single"/>
    </w:rPr>
  </w:style>
  <w:style w:type="paragraph" w:customStyle="1" w:styleId="xl144">
    <w:name w:val="xl144"/>
    <w:basedOn w:val="a"/>
    <w:rsid w:val="003F1C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45">
    <w:name w:val="xl145"/>
    <w:basedOn w:val="a"/>
    <w:rsid w:val="003F1CC8"/>
    <w:pPr>
      <w:pBdr>
        <w:left w:val="single" w:sz="4" w:space="0" w:color="auto"/>
      </w:pBdr>
      <w:spacing w:before="100" w:beforeAutospacing="1" w:after="100" w:afterAutospacing="1"/>
      <w:jc w:val="center"/>
      <w:textAlignment w:val="center"/>
    </w:pPr>
  </w:style>
  <w:style w:type="paragraph" w:customStyle="1" w:styleId="xl146">
    <w:name w:val="xl146"/>
    <w:basedOn w:val="a"/>
    <w:rsid w:val="003F1CC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rPr>
  </w:style>
  <w:style w:type="paragraph" w:customStyle="1" w:styleId="xl147">
    <w:name w:val="xl147"/>
    <w:basedOn w:val="a"/>
    <w:rsid w:val="003F1CC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w:hAnsi="Calibri" w:cs="Calibri"/>
      <w:b/>
      <w:bCs/>
    </w:rPr>
  </w:style>
  <w:style w:type="paragraph" w:customStyle="1" w:styleId="xl148">
    <w:name w:val="xl148"/>
    <w:basedOn w:val="a"/>
    <w:rsid w:val="003F1CC8"/>
    <w:pPr>
      <w:pBdr>
        <w:left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3F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3F1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1360">
      <w:bodyDiv w:val="1"/>
      <w:marLeft w:val="0"/>
      <w:marRight w:val="0"/>
      <w:marTop w:val="0"/>
      <w:marBottom w:val="0"/>
      <w:divBdr>
        <w:top w:val="none" w:sz="0" w:space="0" w:color="auto"/>
        <w:left w:val="none" w:sz="0" w:space="0" w:color="auto"/>
        <w:bottom w:val="none" w:sz="0" w:space="0" w:color="auto"/>
        <w:right w:val="none" w:sz="0" w:space="0" w:color="auto"/>
      </w:divBdr>
    </w:div>
    <w:div w:id="144469798">
      <w:bodyDiv w:val="1"/>
      <w:marLeft w:val="0"/>
      <w:marRight w:val="0"/>
      <w:marTop w:val="0"/>
      <w:marBottom w:val="0"/>
      <w:divBdr>
        <w:top w:val="none" w:sz="0" w:space="0" w:color="auto"/>
        <w:left w:val="none" w:sz="0" w:space="0" w:color="auto"/>
        <w:bottom w:val="none" w:sz="0" w:space="0" w:color="auto"/>
        <w:right w:val="none" w:sz="0" w:space="0" w:color="auto"/>
      </w:divBdr>
    </w:div>
    <w:div w:id="168909082">
      <w:bodyDiv w:val="1"/>
      <w:marLeft w:val="0"/>
      <w:marRight w:val="0"/>
      <w:marTop w:val="0"/>
      <w:marBottom w:val="0"/>
      <w:divBdr>
        <w:top w:val="none" w:sz="0" w:space="0" w:color="auto"/>
        <w:left w:val="none" w:sz="0" w:space="0" w:color="auto"/>
        <w:bottom w:val="none" w:sz="0" w:space="0" w:color="auto"/>
        <w:right w:val="none" w:sz="0" w:space="0" w:color="auto"/>
      </w:divBdr>
    </w:div>
    <w:div w:id="339625457">
      <w:bodyDiv w:val="1"/>
      <w:marLeft w:val="0"/>
      <w:marRight w:val="0"/>
      <w:marTop w:val="0"/>
      <w:marBottom w:val="0"/>
      <w:divBdr>
        <w:top w:val="none" w:sz="0" w:space="0" w:color="auto"/>
        <w:left w:val="none" w:sz="0" w:space="0" w:color="auto"/>
        <w:bottom w:val="none" w:sz="0" w:space="0" w:color="auto"/>
        <w:right w:val="none" w:sz="0" w:space="0" w:color="auto"/>
      </w:divBdr>
    </w:div>
    <w:div w:id="360278108">
      <w:bodyDiv w:val="1"/>
      <w:marLeft w:val="0"/>
      <w:marRight w:val="0"/>
      <w:marTop w:val="0"/>
      <w:marBottom w:val="0"/>
      <w:divBdr>
        <w:top w:val="none" w:sz="0" w:space="0" w:color="auto"/>
        <w:left w:val="none" w:sz="0" w:space="0" w:color="auto"/>
        <w:bottom w:val="none" w:sz="0" w:space="0" w:color="auto"/>
        <w:right w:val="none" w:sz="0" w:space="0" w:color="auto"/>
      </w:divBdr>
    </w:div>
    <w:div w:id="396319219">
      <w:bodyDiv w:val="1"/>
      <w:marLeft w:val="0"/>
      <w:marRight w:val="0"/>
      <w:marTop w:val="0"/>
      <w:marBottom w:val="0"/>
      <w:divBdr>
        <w:top w:val="none" w:sz="0" w:space="0" w:color="auto"/>
        <w:left w:val="none" w:sz="0" w:space="0" w:color="auto"/>
        <w:bottom w:val="none" w:sz="0" w:space="0" w:color="auto"/>
        <w:right w:val="none" w:sz="0" w:space="0" w:color="auto"/>
      </w:divBdr>
    </w:div>
    <w:div w:id="477839838">
      <w:bodyDiv w:val="1"/>
      <w:marLeft w:val="0"/>
      <w:marRight w:val="0"/>
      <w:marTop w:val="0"/>
      <w:marBottom w:val="0"/>
      <w:divBdr>
        <w:top w:val="none" w:sz="0" w:space="0" w:color="auto"/>
        <w:left w:val="none" w:sz="0" w:space="0" w:color="auto"/>
        <w:bottom w:val="none" w:sz="0" w:space="0" w:color="auto"/>
        <w:right w:val="none" w:sz="0" w:space="0" w:color="auto"/>
      </w:divBdr>
    </w:div>
    <w:div w:id="557858509">
      <w:bodyDiv w:val="1"/>
      <w:marLeft w:val="0"/>
      <w:marRight w:val="0"/>
      <w:marTop w:val="0"/>
      <w:marBottom w:val="0"/>
      <w:divBdr>
        <w:top w:val="none" w:sz="0" w:space="0" w:color="auto"/>
        <w:left w:val="none" w:sz="0" w:space="0" w:color="auto"/>
        <w:bottom w:val="none" w:sz="0" w:space="0" w:color="auto"/>
        <w:right w:val="none" w:sz="0" w:space="0" w:color="auto"/>
      </w:divBdr>
    </w:div>
    <w:div w:id="596212632">
      <w:bodyDiv w:val="1"/>
      <w:marLeft w:val="0"/>
      <w:marRight w:val="0"/>
      <w:marTop w:val="0"/>
      <w:marBottom w:val="0"/>
      <w:divBdr>
        <w:top w:val="none" w:sz="0" w:space="0" w:color="auto"/>
        <w:left w:val="none" w:sz="0" w:space="0" w:color="auto"/>
        <w:bottom w:val="none" w:sz="0" w:space="0" w:color="auto"/>
        <w:right w:val="none" w:sz="0" w:space="0" w:color="auto"/>
      </w:divBdr>
    </w:div>
    <w:div w:id="692419459">
      <w:bodyDiv w:val="1"/>
      <w:marLeft w:val="0"/>
      <w:marRight w:val="0"/>
      <w:marTop w:val="0"/>
      <w:marBottom w:val="0"/>
      <w:divBdr>
        <w:top w:val="none" w:sz="0" w:space="0" w:color="auto"/>
        <w:left w:val="none" w:sz="0" w:space="0" w:color="auto"/>
        <w:bottom w:val="none" w:sz="0" w:space="0" w:color="auto"/>
        <w:right w:val="none" w:sz="0" w:space="0" w:color="auto"/>
      </w:divBdr>
    </w:div>
    <w:div w:id="812134358">
      <w:bodyDiv w:val="1"/>
      <w:marLeft w:val="0"/>
      <w:marRight w:val="0"/>
      <w:marTop w:val="0"/>
      <w:marBottom w:val="0"/>
      <w:divBdr>
        <w:top w:val="none" w:sz="0" w:space="0" w:color="auto"/>
        <w:left w:val="none" w:sz="0" w:space="0" w:color="auto"/>
        <w:bottom w:val="none" w:sz="0" w:space="0" w:color="auto"/>
        <w:right w:val="none" w:sz="0" w:space="0" w:color="auto"/>
      </w:divBdr>
    </w:div>
    <w:div w:id="825825325">
      <w:bodyDiv w:val="1"/>
      <w:marLeft w:val="0"/>
      <w:marRight w:val="0"/>
      <w:marTop w:val="0"/>
      <w:marBottom w:val="0"/>
      <w:divBdr>
        <w:top w:val="none" w:sz="0" w:space="0" w:color="auto"/>
        <w:left w:val="none" w:sz="0" w:space="0" w:color="auto"/>
        <w:bottom w:val="none" w:sz="0" w:space="0" w:color="auto"/>
        <w:right w:val="none" w:sz="0" w:space="0" w:color="auto"/>
      </w:divBdr>
    </w:div>
    <w:div w:id="863057541">
      <w:bodyDiv w:val="1"/>
      <w:marLeft w:val="0"/>
      <w:marRight w:val="0"/>
      <w:marTop w:val="0"/>
      <w:marBottom w:val="0"/>
      <w:divBdr>
        <w:top w:val="none" w:sz="0" w:space="0" w:color="auto"/>
        <w:left w:val="none" w:sz="0" w:space="0" w:color="auto"/>
        <w:bottom w:val="none" w:sz="0" w:space="0" w:color="auto"/>
        <w:right w:val="none" w:sz="0" w:space="0" w:color="auto"/>
      </w:divBdr>
    </w:div>
    <w:div w:id="867529447">
      <w:bodyDiv w:val="1"/>
      <w:marLeft w:val="0"/>
      <w:marRight w:val="0"/>
      <w:marTop w:val="0"/>
      <w:marBottom w:val="0"/>
      <w:divBdr>
        <w:top w:val="none" w:sz="0" w:space="0" w:color="auto"/>
        <w:left w:val="none" w:sz="0" w:space="0" w:color="auto"/>
        <w:bottom w:val="none" w:sz="0" w:space="0" w:color="auto"/>
        <w:right w:val="none" w:sz="0" w:space="0" w:color="auto"/>
      </w:divBdr>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 w:id="977756758">
      <w:bodyDiv w:val="1"/>
      <w:marLeft w:val="0"/>
      <w:marRight w:val="0"/>
      <w:marTop w:val="0"/>
      <w:marBottom w:val="0"/>
      <w:divBdr>
        <w:top w:val="none" w:sz="0" w:space="0" w:color="auto"/>
        <w:left w:val="none" w:sz="0" w:space="0" w:color="auto"/>
        <w:bottom w:val="none" w:sz="0" w:space="0" w:color="auto"/>
        <w:right w:val="none" w:sz="0" w:space="0" w:color="auto"/>
      </w:divBdr>
    </w:div>
    <w:div w:id="989135532">
      <w:bodyDiv w:val="1"/>
      <w:marLeft w:val="0"/>
      <w:marRight w:val="0"/>
      <w:marTop w:val="0"/>
      <w:marBottom w:val="0"/>
      <w:divBdr>
        <w:top w:val="none" w:sz="0" w:space="0" w:color="auto"/>
        <w:left w:val="none" w:sz="0" w:space="0" w:color="auto"/>
        <w:bottom w:val="none" w:sz="0" w:space="0" w:color="auto"/>
        <w:right w:val="none" w:sz="0" w:space="0" w:color="auto"/>
      </w:divBdr>
    </w:div>
    <w:div w:id="1049380598">
      <w:bodyDiv w:val="1"/>
      <w:marLeft w:val="0"/>
      <w:marRight w:val="0"/>
      <w:marTop w:val="0"/>
      <w:marBottom w:val="0"/>
      <w:divBdr>
        <w:top w:val="none" w:sz="0" w:space="0" w:color="auto"/>
        <w:left w:val="none" w:sz="0" w:space="0" w:color="auto"/>
        <w:bottom w:val="none" w:sz="0" w:space="0" w:color="auto"/>
        <w:right w:val="none" w:sz="0" w:space="0" w:color="auto"/>
      </w:divBdr>
    </w:div>
    <w:div w:id="1131636309">
      <w:bodyDiv w:val="1"/>
      <w:marLeft w:val="0"/>
      <w:marRight w:val="0"/>
      <w:marTop w:val="0"/>
      <w:marBottom w:val="0"/>
      <w:divBdr>
        <w:top w:val="none" w:sz="0" w:space="0" w:color="auto"/>
        <w:left w:val="none" w:sz="0" w:space="0" w:color="auto"/>
        <w:bottom w:val="none" w:sz="0" w:space="0" w:color="auto"/>
        <w:right w:val="none" w:sz="0" w:space="0" w:color="auto"/>
      </w:divBdr>
    </w:div>
    <w:div w:id="1144354494">
      <w:bodyDiv w:val="1"/>
      <w:marLeft w:val="0"/>
      <w:marRight w:val="0"/>
      <w:marTop w:val="0"/>
      <w:marBottom w:val="0"/>
      <w:divBdr>
        <w:top w:val="none" w:sz="0" w:space="0" w:color="auto"/>
        <w:left w:val="none" w:sz="0" w:space="0" w:color="auto"/>
        <w:bottom w:val="none" w:sz="0" w:space="0" w:color="auto"/>
        <w:right w:val="none" w:sz="0" w:space="0" w:color="auto"/>
      </w:divBdr>
    </w:div>
    <w:div w:id="1167793525">
      <w:bodyDiv w:val="1"/>
      <w:marLeft w:val="0"/>
      <w:marRight w:val="0"/>
      <w:marTop w:val="0"/>
      <w:marBottom w:val="0"/>
      <w:divBdr>
        <w:top w:val="none" w:sz="0" w:space="0" w:color="auto"/>
        <w:left w:val="none" w:sz="0" w:space="0" w:color="auto"/>
        <w:bottom w:val="none" w:sz="0" w:space="0" w:color="auto"/>
        <w:right w:val="none" w:sz="0" w:space="0" w:color="auto"/>
      </w:divBdr>
    </w:div>
    <w:div w:id="129722498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608275767">
      <w:bodyDiv w:val="1"/>
      <w:marLeft w:val="0"/>
      <w:marRight w:val="0"/>
      <w:marTop w:val="0"/>
      <w:marBottom w:val="0"/>
      <w:divBdr>
        <w:top w:val="none" w:sz="0" w:space="0" w:color="auto"/>
        <w:left w:val="none" w:sz="0" w:space="0" w:color="auto"/>
        <w:bottom w:val="none" w:sz="0" w:space="0" w:color="auto"/>
        <w:right w:val="none" w:sz="0" w:space="0" w:color="auto"/>
      </w:divBdr>
    </w:div>
    <w:div w:id="1721780699">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04486688">
      <w:bodyDiv w:val="1"/>
      <w:marLeft w:val="0"/>
      <w:marRight w:val="0"/>
      <w:marTop w:val="0"/>
      <w:marBottom w:val="0"/>
      <w:divBdr>
        <w:top w:val="none" w:sz="0" w:space="0" w:color="auto"/>
        <w:left w:val="none" w:sz="0" w:space="0" w:color="auto"/>
        <w:bottom w:val="none" w:sz="0" w:space="0" w:color="auto"/>
        <w:right w:val="none" w:sz="0" w:space="0" w:color="auto"/>
      </w:divBdr>
    </w:div>
    <w:div w:id="1949654126">
      <w:bodyDiv w:val="1"/>
      <w:marLeft w:val="0"/>
      <w:marRight w:val="0"/>
      <w:marTop w:val="0"/>
      <w:marBottom w:val="0"/>
      <w:divBdr>
        <w:top w:val="none" w:sz="0" w:space="0" w:color="auto"/>
        <w:left w:val="none" w:sz="0" w:space="0" w:color="auto"/>
        <w:bottom w:val="none" w:sz="0" w:space="0" w:color="auto"/>
        <w:right w:val="none" w:sz="0" w:space="0" w:color="auto"/>
      </w:divBdr>
    </w:div>
    <w:div w:id="2085638051">
      <w:bodyDiv w:val="1"/>
      <w:marLeft w:val="0"/>
      <w:marRight w:val="0"/>
      <w:marTop w:val="0"/>
      <w:marBottom w:val="0"/>
      <w:divBdr>
        <w:top w:val="none" w:sz="0" w:space="0" w:color="auto"/>
        <w:left w:val="none" w:sz="0" w:space="0" w:color="auto"/>
        <w:bottom w:val="none" w:sz="0" w:space="0" w:color="auto"/>
        <w:right w:val="none" w:sz="0" w:space="0" w:color="auto"/>
      </w:divBdr>
    </w:div>
    <w:div w:id="21032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loponnese.gcsl@aade.gr" TargetMode="External"/><Relationship Id="rId18" Type="http://schemas.openxmlformats.org/officeDocument/2006/relationships/hyperlink" Target="mailto:siteadmin@aade.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http://www.gcsl.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ytilene.gcsl@aade.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korinthos.gcsl@aade.gr"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hessaloniki.gcsl@aade.gr"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2856-58A1-402C-9190-9CFF6CDF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37</Pages>
  <Words>11157</Words>
  <Characters>60252</Characters>
  <Application>Microsoft Office Word</Application>
  <DocSecurity>0</DocSecurity>
  <Lines>502</Lines>
  <Paragraphs>142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pc_9_248</cp:lastModifiedBy>
  <cp:revision>66</cp:revision>
  <cp:lastPrinted>2020-03-10T10:41:00Z</cp:lastPrinted>
  <dcterms:created xsi:type="dcterms:W3CDTF">2020-02-26T09:40:00Z</dcterms:created>
  <dcterms:modified xsi:type="dcterms:W3CDTF">2020-03-10T10:48:00Z</dcterms:modified>
</cp:coreProperties>
</file>