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839" w:type="pct"/>
        <w:tblLook w:val="04A0" w:firstRow="1" w:lastRow="0" w:firstColumn="1" w:lastColumn="0" w:noHBand="0" w:noVBand="1"/>
      </w:tblPr>
      <w:tblGrid>
        <w:gridCol w:w="2735"/>
        <w:gridCol w:w="2806"/>
        <w:gridCol w:w="684"/>
        <w:gridCol w:w="4118"/>
        <w:gridCol w:w="278"/>
        <w:gridCol w:w="2742"/>
      </w:tblGrid>
      <w:tr w:rsidR="00207FCD" w:rsidRPr="00E14B83" w:rsidTr="00F371A1">
        <w:tc>
          <w:tcPr>
            <w:tcW w:w="2073" w:type="pct"/>
            <w:gridSpan w:val="2"/>
          </w:tcPr>
          <w:p w:rsidR="00207FCD" w:rsidRPr="00E14B83" w:rsidRDefault="00207FCD" w:rsidP="00207FCD">
            <w:pPr>
              <w:tabs>
                <w:tab w:val="left" w:pos="454"/>
              </w:tabs>
              <w:spacing w:after="0" w:line="276" w:lineRule="auto"/>
              <w:rPr>
                <w:rFonts w:asciiTheme="minorHAnsi" w:eastAsia="Times New Roman" w:hAnsiTheme="minorHAnsi" w:cs="Calibri"/>
                <w:b/>
                <w:sz w:val="20"/>
                <w:szCs w:val="20"/>
              </w:rPr>
            </w:pPr>
            <w:r w:rsidRPr="00E14B83">
              <w:rPr>
                <w:rFonts w:asciiTheme="minorHAnsi" w:eastAsia="Times New Roman" w:hAnsiTheme="minorHAnsi" w:cs="Calibri"/>
                <w:b/>
                <w:noProof/>
                <w:sz w:val="20"/>
                <w:szCs w:val="20"/>
                <w:lang w:val="en-GB" w:eastAsia="en-GB"/>
              </w:rPr>
              <w:drawing>
                <wp:anchor distT="0" distB="0" distL="114300" distR="114300" simplePos="0" relativeHeight="251659264" behindDoc="1" locked="0" layoutInCell="1" allowOverlap="1" wp14:anchorId="57F95CAE" wp14:editId="14655828">
                  <wp:simplePos x="0" y="0"/>
                  <wp:positionH relativeFrom="column">
                    <wp:posOffset>59055</wp:posOffset>
                  </wp:positionH>
                  <wp:positionV relativeFrom="paragraph">
                    <wp:posOffset>4445</wp:posOffset>
                  </wp:positionV>
                  <wp:extent cx="431800" cy="431800"/>
                  <wp:effectExtent l="0" t="0" r="6350" b="6350"/>
                  <wp:wrapTight wrapText="bothSides">
                    <wp:wrapPolygon edited="0">
                      <wp:start x="0" y="0"/>
                      <wp:lineTo x="0" y="20965"/>
                      <wp:lineTo x="20965" y="20965"/>
                      <wp:lineTo x="20965"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Pr="00E14B83">
              <w:rPr>
                <w:rFonts w:asciiTheme="minorHAnsi" w:eastAsia="Times New Roman" w:hAnsiTheme="minorHAnsi" w:cs="Calibri"/>
                <w:b/>
                <w:sz w:val="20"/>
                <w:szCs w:val="20"/>
              </w:rPr>
              <w:tab/>
            </w:r>
          </w:p>
          <w:p w:rsidR="00207FCD" w:rsidRPr="00E14B83" w:rsidRDefault="00207FCD" w:rsidP="00207FCD">
            <w:pPr>
              <w:spacing w:after="0" w:line="276" w:lineRule="auto"/>
              <w:rPr>
                <w:rFonts w:asciiTheme="minorHAnsi" w:eastAsia="Times New Roman" w:hAnsiTheme="minorHAnsi" w:cs="Calibri"/>
                <w:b/>
                <w:color w:val="1F3864"/>
                <w:sz w:val="20"/>
                <w:szCs w:val="20"/>
              </w:rPr>
            </w:pPr>
          </w:p>
          <w:p w:rsidR="00207FCD" w:rsidRPr="00E14B83" w:rsidRDefault="00207FCD" w:rsidP="00207FCD">
            <w:pPr>
              <w:spacing w:after="0" w:line="276" w:lineRule="auto"/>
              <w:rPr>
                <w:rFonts w:asciiTheme="minorHAnsi" w:eastAsia="Times New Roman" w:hAnsiTheme="minorHAnsi" w:cs="Calibri"/>
                <w:b/>
                <w:color w:val="1F3864"/>
                <w:sz w:val="20"/>
                <w:szCs w:val="20"/>
              </w:rPr>
            </w:pPr>
          </w:p>
          <w:p w:rsidR="00207FCD" w:rsidRPr="00E14B83" w:rsidRDefault="00207FCD" w:rsidP="00207FCD">
            <w:pPr>
              <w:spacing w:after="0" w:line="276" w:lineRule="auto"/>
              <w:rPr>
                <w:rFonts w:asciiTheme="minorHAnsi" w:eastAsia="Times New Roman" w:hAnsiTheme="minorHAnsi" w:cs="Calibri"/>
                <w:b/>
                <w:color w:val="1F3864"/>
                <w:sz w:val="20"/>
                <w:szCs w:val="20"/>
              </w:rPr>
            </w:pPr>
            <w:r w:rsidRPr="00E14B83">
              <w:rPr>
                <w:rFonts w:asciiTheme="minorHAnsi" w:eastAsia="Times New Roman" w:hAnsiTheme="minorHAnsi" w:cs="Calibri"/>
                <w:b/>
                <w:color w:val="1F3864"/>
                <w:sz w:val="20"/>
                <w:szCs w:val="20"/>
              </w:rPr>
              <w:t>ΕΛΛΗΝΙΚΗ ΔΗΜΟΚΡΑΤΙΑ</w:t>
            </w:r>
          </w:p>
          <w:p w:rsidR="00207FCD" w:rsidRPr="00E14B83" w:rsidRDefault="00207FCD" w:rsidP="00207FCD">
            <w:pPr>
              <w:spacing w:before="120" w:after="120" w:line="276" w:lineRule="auto"/>
              <w:rPr>
                <w:rFonts w:asciiTheme="minorHAnsi" w:eastAsia="Times New Roman" w:hAnsiTheme="minorHAnsi" w:cs="Calibri"/>
                <w:color w:val="1F3864"/>
                <w:sz w:val="20"/>
                <w:szCs w:val="20"/>
              </w:rPr>
            </w:pPr>
            <w:r w:rsidRPr="00E14B83">
              <w:rPr>
                <w:rFonts w:asciiTheme="minorHAnsi" w:eastAsia="Times New Roman" w:hAnsiTheme="minorHAnsi" w:cs="Calibri"/>
                <w:b/>
                <w:noProof/>
                <w:sz w:val="20"/>
                <w:szCs w:val="20"/>
                <w:lang w:val="en-GB" w:eastAsia="en-GB"/>
              </w:rPr>
              <w:drawing>
                <wp:anchor distT="0" distB="0" distL="114300" distR="114300" simplePos="0" relativeHeight="251660288" behindDoc="0" locked="0" layoutInCell="1" allowOverlap="1" wp14:anchorId="0EF3B1F4" wp14:editId="35FE92B1">
                  <wp:simplePos x="0" y="0"/>
                  <wp:positionH relativeFrom="column">
                    <wp:posOffset>1905</wp:posOffset>
                  </wp:positionH>
                  <wp:positionV relativeFrom="paragraph">
                    <wp:posOffset>22225</wp:posOffset>
                  </wp:positionV>
                  <wp:extent cx="1619885" cy="450850"/>
                  <wp:effectExtent l="0" t="0" r="0" b="635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pic:spPr>
                      </pic:pic>
                    </a:graphicData>
                  </a:graphic>
                  <wp14:sizeRelH relativeFrom="page">
                    <wp14:pctWidth>0</wp14:pctWidth>
                  </wp14:sizeRelH>
                  <wp14:sizeRelV relativeFrom="page">
                    <wp14:pctHeight>0</wp14:pctHeight>
                  </wp14:sizeRelV>
                </wp:anchor>
              </w:drawing>
            </w:r>
          </w:p>
        </w:tc>
        <w:tc>
          <w:tcPr>
            <w:tcW w:w="256" w:type="pct"/>
          </w:tcPr>
          <w:p w:rsidR="00207FCD" w:rsidRPr="00E14B83" w:rsidRDefault="00207FCD" w:rsidP="00207FCD">
            <w:pPr>
              <w:spacing w:after="0" w:line="276" w:lineRule="auto"/>
              <w:rPr>
                <w:rFonts w:asciiTheme="minorHAnsi" w:eastAsia="Times New Roman" w:hAnsiTheme="minorHAnsi" w:cs="Calibri"/>
                <w:sz w:val="20"/>
                <w:szCs w:val="20"/>
              </w:rPr>
            </w:pPr>
          </w:p>
          <w:p w:rsidR="00207FCD" w:rsidRPr="00E14B83" w:rsidRDefault="00207FCD" w:rsidP="00207FCD">
            <w:pPr>
              <w:spacing w:after="0" w:line="276" w:lineRule="auto"/>
              <w:rPr>
                <w:rFonts w:asciiTheme="minorHAnsi" w:eastAsia="Times New Roman" w:hAnsiTheme="minorHAnsi" w:cs="Calibri"/>
                <w:sz w:val="20"/>
                <w:szCs w:val="20"/>
              </w:rPr>
            </w:pPr>
          </w:p>
        </w:tc>
        <w:tc>
          <w:tcPr>
            <w:tcW w:w="2671" w:type="pct"/>
            <w:gridSpan w:val="3"/>
          </w:tcPr>
          <w:p w:rsidR="00207FCD" w:rsidRPr="00291FE5" w:rsidRDefault="00207FCD" w:rsidP="00207FCD">
            <w:pPr>
              <w:spacing w:after="0" w:line="276" w:lineRule="auto"/>
              <w:ind w:right="-105"/>
              <w:rPr>
                <w:rFonts w:asciiTheme="minorHAnsi" w:eastAsia="Times New Roman" w:hAnsiTheme="minorHAnsi" w:cs="Calibri"/>
                <w:sz w:val="20"/>
                <w:szCs w:val="20"/>
                <w:lang w:eastAsia="el-GR"/>
              </w:rPr>
            </w:pPr>
          </w:p>
          <w:p w:rsidR="00207FCD" w:rsidRPr="00291FE5" w:rsidRDefault="00207FCD" w:rsidP="00207FCD">
            <w:pPr>
              <w:spacing w:after="0" w:line="276" w:lineRule="auto"/>
              <w:ind w:right="-105"/>
              <w:rPr>
                <w:rFonts w:asciiTheme="minorHAnsi" w:eastAsia="Times New Roman" w:hAnsiTheme="minorHAnsi" w:cs="Calibri"/>
                <w:sz w:val="20"/>
                <w:szCs w:val="20"/>
                <w:lang w:eastAsia="el-GR"/>
              </w:rPr>
            </w:pPr>
          </w:p>
          <w:p w:rsidR="00207FCD" w:rsidRPr="004043E5" w:rsidRDefault="007F53F2" w:rsidP="00207FCD">
            <w:pPr>
              <w:spacing w:after="0" w:line="276" w:lineRule="auto"/>
              <w:ind w:right="-105"/>
              <w:rPr>
                <w:rFonts w:asciiTheme="minorHAnsi" w:eastAsia="Times New Roman" w:hAnsiTheme="minorHAnsi" w:cs="Calibri"/>
                <w:b/>
                <w:sz w:val="20"/>
                <w:szCs w:val="20"/>
                <w:highlight w:val="yellow"/>
                <w:lang w:eastAsia="el-GR"/>
              </w:rPr>
            </w:pPr>
            <w:r w:rsidRPr="00291FE5">
              <w:rPr>
                <w:rFonts w:asciiTheme="minorHAnsi" w:eastAsia="Times New Roman" w:hAnsiTheme="minorHAnsi" w:cs="Calibri"/>
                <w:b/>
                <w:sz w:val="20"/>
                <w:szCs w:val="20"/>
                <w:lang w:eastAsia="el-GR"/>
              </w:rPr>
              <w:t>ΑΔΑ</w:t>
            </w:r>
            <w:r w:rsidR="00A05EC9">
              <w:rPr>
                <w:rFonts w:asciiTheme="minorHAnsi" w:eastAsia="Times New Roman" w:hAnsiTheme="minorHAnsi" w:cs="Calibri"/>
                <w:b/>
                <w:sz w:val="20"/>
                <w:szCs w:val="20"/>
                <w:lang w:eastAsia="el-GR"/>
              </w:rPr>
              <w:t>: Ω4ΨΝ46ΜΠ3Ζ-5Β8</w:t>
            </w:r>
            <w:bookmarkStart w:id="0" w:name="_GoBack"/>
            <w:bookmarkEnd w:id="0"/>
          </w:p>
          <w:p w:rsidR="00207FCD" w:rsidRPr="00291FE5" w:rsidRDefault="00207FCD" w:rsidP="00207FCD">
            <w:pPr>
              <w:spacing w:after="0" w:line="276" w:lineRule="auto"/>
              <w:ind w:right="-105"/>
              <w:rPr>
                <w:rFonts w:asciiTheme="minorHAnsi" w:eastAsia="Times New Roman" w:hAnsiTheme="minorHAnsi" w:cs="Calibri"/>
                <w:sz w:val="20"/>
                <w:szCs w:val="20"/>
                <w:lang w:eastAsia="el-GR"/>
              </w:rPr>
            </w:pPr>
          </w:p>
          <w:p w:rsidR="00207FCD" w:rsidRPr="00291FE5" w:rsidRDefault="00CD5407" w:rsidP="00207FCD">
            <w:pPr>
              <w:spacing w:after="0" w:line="276" w:lineRule="auto"/>
              <w:ind w:right="-105"/>
              <w:rPr>
                <w:rFonts w:asciiTheme="minorHAnsi" w:eastAsia="Times New Roman" w:hAnsiTheme="minorHAnsi" w:cs="Calibri"/>
                <w:sz w:val="20"/>
                <w:szCs w:val="20"/>
                <w:lang w:eastAsia="el-GR"/>
              </w:rPr>
            </w:pPr>
            <w:r>
              <w:rPr>
                <w:rFonts w:asciiTheme="minorHAnsi" w:eastAsia="Times New Roman" w:hAnsiTheme="minorHAnsi" w:cs="Calibri"/>
                <w:sz w:val="20"/>
                <w:szCs w:val="20"/>
                <w:lang w:eastAsia="el-GR"/>
              </w:rPr>
              <w:t>Αθήνα 05/12/2019</w:t>
            </w:r>
          </w:p>
          <w:p w:rsidR="003F34F1" w:rsidRPr="001C1EB0" w:rsidRDefault="00207FCD" w:rsidP="001C1EB0">
            <w:pPr>
              <w:spacing w:after="0" w:line="276" w:lineRule="auto"/>
              <w:ind w:right="-105"/>
              <w:rPr>
                <w:rFonts w:asciiTheme="minorHAnsi" w:eastAsia="Times New Roman" w:hAnsiTheme="minorHAnsi" w:cs="Calibri"/>
                <w:sz w:val="20"/>
                <w:szCs w:val="20"/>
                <w:lang w:val="en-US" w:eastAsia="el-GR"/>
              </w:rPr>
            </w:pPr>
            <w:r w:rsidRPr="00291FE5">
              <w:rPr>
                <w:rFonts w:asciiTheme="minorHAnsi" w:eastAsia="Times New Roman" w:hAnsiTheme="minorHAnsi" w:cs="Calibri"/>
                <w:sz w:val="20"/>
                <w:szCs w:val="20"/>
                <w:lang w:eastAsia="el-GR"/>
              </w:rPr>
              <w:t>Αριθ. Πρωτ.: 30/002/000/</w:t>
            </w:r>
            <w:r w:rsidR="00CD5407">
              <w:rPr>
                <w:rFonts w:asciiTheme="minorHAnsi" w:eastAsia="Times New Roman" w:hAnsiTheme="minorHAnsi" w:cs="Calibri"/>
                <w:sz w:val="20"/>
                <w:szCs w:val="20"/>
                <w:lang w:val="en-US" w:eastAsia="el-GR"/>
              </w:rPr>
              <w:t>8383</w:t>
            </w:r>
          </w:p>
        </w:tc>
      </w:tr>
      <w:tr w:rsidR="00207FCD" w:rsidRPr="00E14B83" w:rsidTr="00F371A1">
        <w:trPr>
          <w:gridAfter w:val="1"/>
          <w:wAfter w:w="1026" w:type="pct"/>
        </w:trPr>
        <w:tc>
          <w:tcPr>
            <w:tcW w:w="2329" w:type="pct"/>
            <w:gridSpan w:val="3"/>
          </w:tcPr>
          <w:p w:rsidR="00207FCD" w:rsidRPr="00E14B83" w:rsidRDefault="00207FCD" w:rsidP="00207FCD">
            <w:pPr>
              <w:spacing w:before="60" w:after="0" w:line="276" w:lineRule="auto"/>
              <w:ind w:right="-391"/>
              <w:rPr>
                <w:rFonts w:asciiTheme="minorHAnsi" w:eastAsia="Times New Roman" w:hAnsiTheme="minorHAnsi" w:cs="Calibri"/>
                <w:color w:val="1F3864"/>
                <w:sz w:val="20"/>
                <w:szCs w:val="20"/>
              </w:rPr>
            </w:pPr>
            <w:r w:rsidRPr="00E14B83">
              <w:rPr>
                <w:rFonts w:asciiTheme="minorHAnsi" w:eastAsia="Times New Roman" w:hAnsiTheme="minorHAnsi" w:cs="Calibri"/>
                <w:b/>
                <w:color w:val="1F3864"/>
                <w:sz w:val="20"/>
                <w:szCs w:val="20"/>
              </w:rPr>
              <w:t>ΓΕΝΙΚΗ ΔΙΕΥΘΥΝΣΗ Γ.Χ.Κ.</w:t>
            </w:r>
            <w:r w:rsidR="003F34F1" w:rsidRPr="00E14B83">
              <w:rPr>
                <w:rFonts w:asciiTheme="minorHAnsi" w:eastAsia="Times New Roman" w:hAnsiTheme="minorHAnsi" w:cs="Calibri"/>
                <w:b/>
                <w:color w:val="1F3864"/>
                <w:sz w:val="20"/>
                <w:szCs w:val="20"/>
              </w:rPr>
              <w:t xml:space="preserve"> </w:t>
            </w:r>
          </w:p>
          <w:p w:rsidR="00207FCD" w:rsidRPr="00E14B83" w:rsidRDefault="00207FCD" w:rsidP="00207FCD">
            <w:pPr>
              <w:spacing w:after="0" w:line="276" w:lineRule="auto"/>
              <w:ind w:right="34"/>
              <w:rPr>
                <w:rFonts w:asciiTheme="minorHAnsi" w:eastAsia="Times New Roman" w:hAnsiTheme="minorHAnsi" w:cs="Calibri"/>
                <w:color w:val="1F3864"/>
                <w:sz w:val="20"/>
                <w:szCs w:val="20"/>
              </w:rPr>
            </w:pPr>
            <w:r w:rsidRPr="00E14B83">
              <w:rPr>
                <w:rFonts w:asciiTheme="minorHAnsi" w:eastAsia="Times New Roman" w:hAnsiTheme="minorHAnsi" w:cs="Calibri"/>
                <w:b/>
                <w:color w:val="1F3864"/>
                <w:sz w:val="20"/>
                <w:szCs w:val="20"/>
              </w:rPr>
              <w:t>ΔΙΕΥΘΥΝΣΗ ΣΧΕΔΙΑΣΜΟΥ &amp; ΥΠΟΣΤΗΡΙΞΗΣ ΕΡΓΑΣΤΗΡΙΩΝ</w:t>
            </w:r>
          </w:p>
          <w:p w:rsidR="00207FCD" w:rsidRPr="00E14B83" w:rsidRDefault="00207FCD" w:rsidP="00207FCD">
            <w:pPr>
              <w:spacing w:after="0" w:line="276" w:lineRule="auto"/>
              <w:ind w:right="1169"/>
              <w:rPr>
                <w:rFonts w:asciiTheme="minorHAnsi" w:eastAsia="Times New Roman" w:hAnsiTheme="minorHAnsi" w:cs="Calibri"/>
                <w:sz w:val="20"/>
                <w:szCs w:val="20"/>
              </w:rPr>
            </w:pPr>
            <w:r w:rsidRPr="00E14B83">
              <w:rPr>
                <w:rFonts w:asciiTheme="minorHAnsi" w:eastAsia="Times New Roman" w:hAnsiTheme="minorHAnsi" w:cs="Calibri"/>
                <w:b/>
                <w:color w:val="1F3864"/>
                <w:sz w:val="20"/>
                <w:szCs w:val="20"/>
              </w:rPr>
              <w:t xml:space="preserve">ΤΜΗΜΑ Α΄ ΤΕΧΝΙΚΗΣ ΥΠΟΣΤΗΡΙΞΗΣ ΕΡΓΑΣΤΗΡΙΩΝ  </w:t>
            </w:r>
            <w:r w:rsidRPr="00E14B83">
              <w:rPr>
                <w:rFonts w:asciiTheme="minorHAnsi" w:eastAsia="Times New Roman" w:hAnsiTheme="minorHAnsi" w:cs="Calibri"/>
                <w:color w:val="1F3864"/>
                <w:sz w:val="20"/>
                <w:szCs w:val="20"/>
              </w:rPr>
              <w:t xml:space="preserve"> </w:t>
            </w:r>
          </w:p>
        </w:tc>
        <w:tc>
          <w:tcPr>
            <w:tcW w:w="1541" w:type="pct"/>
          </w:tcPr>
          <w:p w:rsidR="003F34F1" w:rsidRPr="00E14B83" w:rsidRDefault="003F34F1" w:rsidP="003F34F1">
            <w:pPr>
              <w:spacing w:after="0" w:line="276" w:lineRule="auto"/>
              <w:ind w:left="-174"/>
              <w:jc w:val="both"/>
              <w:rPr>
                <w:rFonts w:asciiTheme="minorHAnsi" w:eastAsia="Times New Roman" w:hAnsiTheme="minorHAnsi" w:cstheme="minorHAnsi"/>
                <w:color w:val="000000"/>
                <w:sz w:val="20"/>
                <w:szCs w:val="20"/>
                <w:lang w:eastAsia="el-GR"/>
              </w:rPr>
            </w:pPr>
            <w:r w:rsidRPr="00E14B83">
              <w:rPr>
                <w:rFonts w:asciiTheme="minorHAnsi" w:eastAsia="Times New Roman" w:hAnsiTheme="minorHAnsi" w:cs="Calibri"/>
                <w:sz w:val="20"/>
                <w:szCs w:val="20"/>
              </w:rPr>
              <w:t xml:space="preserve">   Έγκριση δαπάνης:</w:t>
            </w:r>
            <w:r w:rsidR="000517B2" w:rsidRPr="00E14B83">
              <w:rPr>
                <w:rFonts w:asciiTheme="minorHAnsi" w:eastAsia="Times New Roman" w:hAnsiTheme="minorHAnsi" w:cstheme="minorHAnsi"/>
                <w:color w:val="000000"/>
                <w:sz w:val="20"/>
                <w:szCs w:val="20"/>
                <w:lang w:eastAsia="el-GR"/>
              </w:rPr>
              <w:t>30/002/000/</w:t>
            </w:r>
            <w:r w:rsidR="001C1EB0">
              <w:rPr>
                <w:rFonts w:asciiTheme="minorHAnsi" w:eastAsia="Times New Roman" w:hAnsiTheme="minorHAnsi" w:cstheme="minorHAnsi"/>
                <w:color w:val="000000"/>
                <w:sz w:val="20"/>
                <w:szCs w:val="20"/>
                <w:lang w:eastAsia="el-GR"/>
              </w:rPr>
              <w:t>7872</w:t>
            </w:r>
            <w:r w:rsidRPr="00E14B83">
              <w:rPr>
                <w:rFonts w:asciiTheme="minorHAnsi" w:eastAsia="Times New Roman" w:hAnsiTheme="minorHAnsi" w:cstheme="minorHAnsi"/>
                <w:color w:val="000000"/>
                <w:sz w:val="20"/>
                <w:szCs w:val="20"/>
                <w:lang w:eastAsia="el-GR"/>
              </w:rPr>
              <w:t>/2019</w:t>
            </w:r>
          </w:p>
          <w:p w:rsidR="003F34F1" w:rsidRPr="00E14B83" w:rsidRDefault="003F34F1" w:rsidP="003F34F1">
            <w:pPr>
              <w:spacing w:after="0" w:line="276" w:lineRule="auto"/>
              <w:ind w:left="-174"/>
              <w:jc w:val="both"/>
              <w:rPr>
                <w:rFonts w:asciiTheme="minorHAnsi" w:hAnsiTheme="minorHAnsi" w:cs="Calibri"/>
                <w:sz w:val="20"/>
                <w:szCs w:val="20"/>
              </w:rPr>
            </w:pPr>
            <w:r w:rsidRPr="00E14B83">
              <w:rPr>
                <w:rFonts w:asciiTheme="minorHAnsi" w:eastAsia="Times New Roman" w:hAnsiTheme="minorHAnsi" w:cstheme="minorHAnsi"/>
                <w:color w:val="000000"/>
                <w:sz w:val="20"/>
                <w:szCs w:val="20"/>
                <w:lang w:eastAsia="el-GR"/>
              </w:rPr>
              <w:t xml:space="preserve">   </w:t>
            </w:r>
            <w:r w:rsidRPr="00E14B83">
              <w:rPr>
                <w:rFonts w:asciiTheme="minorHAnsi" w:hAnsiTheme="minorHAnsi" w:cs="Calibri"/>
                <w:sz w:val="20"/>
                <w:szCs w:val="20"/>
              </w:rPr>
              <w:t>ΑΔΑΜ:19</w:t>
            </w:r>
            <w:r w:rsidRPr="00E14B83">
              <w:rPr>
                <w:rFonts w:asciiTheme="minorHAnsi" w:hAnsiTheme="minorHAnsi" w:cs="Calibri"/>
                <w:sz w:val="20"/>
                <w:szCs w:val="20"/>
                <w:lang w:val="en-US"/>
              </w:rPr>
              <w:t>REQ</w:t>
            </w:r>
            <w:r w:rsidR="00B347CF" w:rsidRPr="00E14B83">
              <w:rPr>
                <w:rFonts w:asciiTheme="minorHAnsi" w:hAnsiTheme="minorHAnsi" w:cs="Calibri"/>
                <w:sz w:val="20"/>
                <w:szCs w:val="20"/>
              </w:rPr>
              <w:t>00</w:t>
            </w:r>
            <w:r w:rsidR="001C1EB0" w:rsidRPr="00295349">
              <w:rPr>
                <w:rFonts w:asciiTheme="minorHAnsi" w:hAnsiTheme="minorHAnsi" w:cs="Calibri"/>
                <w:sz w:val="20"/>
                <w:szCs w:val="20"/>
              </w:rPr>
              <w:t>5917749</w:t>
            </w:r>
            <w:r w:rsidRPr="00E14B83">
              <w:rPr>
                <w:rFonts w:asciiTheme="minorHAnsi" w:hAnsiTheme="minorHAnsi" w:cs="Calibri"/>
                <w:sz w:val="20"/>
                <w:szCs w:val="20"/>
              </w:rPr>
              <w:t xml:space="preserve">, </w:t>
            </w:r>
          </w:p>
          <w:p w:rsidR="00207FCD" w:rsidRPr="00E14B83" w:rsidRDefault="003F34F1" w:rsidP="009E6265">
            <w:pPr>
              <w:spacing w:after="0" w:line="276" w:lineRule="auto"/>
              <w:ind w:left="-174"/>
              <w:jc w:val="both"/>
              <w:rPr>
                <w:rFonts w:asciiTheme="minorHAnsi" w:eastAsia="Times New Roman" w:hAnsiTheme="minorHAnsi" w:cs="Calibri"/>
                <w:sz w:val="20"/>
                <w:szCs w:val="20"/>
              </w:rPr>
            </w:pPr>
            <w:r w:rsidRPr="00E14B83">
              <w:rPr>
                <w:rFonts w:asciiTheme="minorHAnsi" w:hAnsiTheme="minorHAnsi" w:cs="Calibri"/>
                <w:sz w:val="20"/>
                <w:szCs w:val="20"/>
              </w:rPr>
              <w:t xml:space="preserve">   ΑΔΑ: </w:t>
            </w:r>
            <w:r w:rsidR="001C1EB0">
              <w:rPr>
                <w:rFonts w:asciiTheme="minorHAnsi" w:hAnsiTheme="minorHAnsi" w:cs="Calibri"/>
                <w:sz w:val="20"/>
                <w:szCs w:val="20"/>
              </w:rPr>
              <w:t>6ΟΕΑ46ΜΠ3Ζ-1ΕΛ</w:t>
            </w:r>
            <w:r w:rsidRPr="00E14B83">
              <w:rPr>
                <w:rFonts w:asciiTheme="minorHAnsi" w:eastAsia="Times New Roman" w:hAnsiTheme="minorHAnsi" w:cs="Calibri"/>
                <w:sz w:val="20"/>
                <w:szCs w:val="20"/>
              </w:rPr>
              <w:t xml:space="preserve">                 </w:t>
            </w:r>
          </w:p>
        </w:tc>
        <w:tc>
          <w:tcPr>
            <w:tcW w:w="104" w:type="pct"/>
          </w:tcPr>
          <w:p w:rsidR="00207FCD" w:rsidRPr="00E14B83" w:rsidRDefault="00207FCD" w:rsidP="00207FCD">
            <w:pPr>
              <w:spacing w:after="0" w:line="276" w:lineRule="auto"/>
              <w:ind w:left="360"/>
              <w:rPr>
                <w:rFonts w:asciiTheme="minorHAnsi" w:eastAsia="Times New Roman" w:hAnsiTheme="minorHAnsi" w:cs="Calibri"/>
                <w:sz w:val="20"/>
                <w:szCs w:val="20"/>
              </w:rPr>
            </w:pPr>
          </w:p>
        </w:tc>
      </w:tr>
      <w:tr w:rsidR="00207FCD" w:rsidRPr="00E14B83" w:rsidTr="00F371A1">
        <w:trPr>
          <w:gridAfter w:val="1"/>
          <w:wAfter w:w="1026" w:type="pct"/>
        </w:trPr>
        <w:tc>
          <w:tcPr>
            <w:tcW w:w="2329" w:type="pct"/>
            <w:gridSpan w:val="3"/>
          </w:tcPr>
          <w:p w:rsidR="00207FCD" w:rsidRPr="00E14B83" w:rsidRDefault="00207FCD" w:rsidP="00207FCD">
            <w:pPr>
              <w:spacing w:after="0" w:line="276" w:lineRule="auto"/>
              <w:rPr>
                <w:rFonts w:asciiTheme="minorHAnsi" w:eastAsia="Times New Roman" w:hAnsiTheme="minorHAnsi" w:cs="Calibri"/>
                <w:b/>
                <w:sz w:val="20"/>
                <w:szCs w:val="20"/>
              </w:rPr>
            </w:pPr>
            <w:r w:rsidRPr="00E14B83">
              <w:rPr>
                <w:rFonts w:asciiTheme="minorHAnsi" w:eastAsia="Times New Roman" w:hAnsiTheme="minorHAnsi" w:cs="Calibri"/>
                <w:b/>
                <w:sz w:val="20"/>
                <w:szCs w:val="20"/>
              </w:rPr>
              <w:t xml:space="preserve">Ταχ. Δ/νση      :   Αν. Τσόχα 16          </w:t>
            </w:r>
          </w:p>
        </w:tc>
        <w:tc>
          <w:tcPr>
            <w:tcW w:w="1541" w:type="pct"/>
          </w:tcPr>
          <w:p w:rsidR="00207FCD" w:rsidRPr="00E14B83" w:rsidRDefault="00207FCD" w:rsidP="00207FCD">
            <w:pPr>
              <w:spacing w:after="0" w:line="276" w:lineRule="auto"/>
              <w:rPr>
                <w:rFonts w:asciiTheme="minorHAnsi" w:eastAsia="Times New Roman" w:hAnsiTheme="minorHAnsi" w:cs="Calibri"/>
                <w:sz w:val="20"/>
                <w:szCs w:val="20"/>
              </w:rPr>
            </w:pPr>
            <w:r w:rsidRPr="00E14B83">
              <w:rPr>
                <w:rFonts w:asciiTheme="minorHAnsi" w:eastAsia="Times New Roman" w:hAnsiTheme="minorHAnsi" w:cs="Calibri"/>
                <w:sz w:val="20"/>
                <w:szCs w:val="20"/>
              </w:rPr>
              <w:t xml:space="preserve"> </w:t>
            </w:r>
          </w:p>
        </w:tc>
        <w:tc>
          <w:tcPr>
            <w:tcW w:w="104" w:type="pct"/>
          </w:tcPr>
          <w:p w:rsidR="00207FCD" w:rsidRPr="00E14B83" w:rsidRDefault="00207FCD" w:rsidP="00B26235">
            <w:pPr>
              <w:spacing w:after="0" w:line="276" w:lineRule="auto"/>
              <w:ind w:left="-264" w:firstLine="264"/>
              <w:rPr>
                <w:rFonts w:asciiTheme="minorHAnsi" w:eastAsia="Times New Roman" w:hAnsiTheme="minorHAnsi" w:cs="Calibri"/>
                <w:b/>
                <w:sz w:val="20"/>
                <w:szCs w:val="20"/>
              </w:rPr>
            </w:pPr>
          </w:p>
        </w:tc>
      </w:tr>
      <w:tr w:rsidR="00207FCD" w:rsidRPr="00E14B83" w:rsidTr="00F371A1">
        <w:trPr>
          <w:gridAfter w:val="1"/>
          <w:wAfter w:w="1026" w:type="pct"/>
        </w:trPr>
        <w:tc>
          <w:tcPr>
            <w:tcW w:w="2329" w:type="pct"/>
            <w:gridSpan w:val="3"/>
          </w:tcPr>
          <w:p w:rsidR="00207FCD" w:rsidRPr="00E14B83" w:rsidRDefault="00207FCD" w:rsidP="00207FCD">
            <w:pPr>
              <w:spacing w:after="0" w:line="276" w:lineRule="auto"/>
              <w:rPr>
                <w:rFonts w:asciiTheme="minorHAnsi" w:eastAsia="Times New Roman" w:hAnsiTheme="minorHAnsi" w:cs="Calibri"/>
                <w:b/>
                <w:sz w:val="20"/>
                <w:szCs w:val="20"/>
              </w:rPr>
            </w:pPr>
            <w:r w:rsidRPr="00E14B83">
              <w:rPr>
                <w:rFonts w:asciiTheme="minorHAnsi" w:eastAsia="Times New Roman" w:hAnsiTheme="minorHAnsi" w:cs="Calibri"/>
                <w:b/>
                <w:sz w:val="20"/>
                <w:szCs w:val="20"/>
              </w:rPr>
              <w:t>Ταχ. Κώδικας  :   11521</w:t>
            </w:r>
          </w:p>
        </w:tc>
        <w:tc>
          <w:tcPr>
            <w:tcW w:w="1541" w:type="pct"/>
          </w:tcPr>
          <w:p w:rsidR="00207FCD" w:rsidRPr="00E14B83" w:rsidRDefault="003F34F1" w:rsidP="00207FCD">
            <w:pPr>
              <w:spacing w:after="0" w:line="276" w:lineRule="auto"/>
              <w:rPr>
                <w:rFonts w:asciiTheme="minorHAnsi" w:eastAsia="Times New Roman" w:hAnsiTheme="minorHAnsi" w:cs="Calibri"/>
                <w:sz w:val="20"/>
                <w:szCs w:val="20"/>
              </w:rPr>
            </w:pPr>
            <w:r w:rsidRPr="00E14B83">
              <w:rPr>
                <w:rFonts w:asciiTheme="minorHAnsi" w:eastAsia="Times New Roman" w:hAnsiTheme="minorHAnsi" w:cs="Calibri"/>
                <w:sz w:val="20"/>
                <w:szCs w:val="20"/>
              </w:rPr>
              <w:t>Προς: Κάθε ενδιαφερόμενο</w:t>
            </w:r>
          </w:p>
        </w:tc>
        <w:tc>
          <w:tcPr>
            <w:tcW w:w="104" w:type="pct"/>
          </w:tcPr>
          <w:p w:rsidR="00207FCD" w:rsidRPr="00E14B83" w:rsidRDefault="00207FCD" w:rsidP="00207FCD">
            <w:pPr>
              <w:spacing w:after="0" w:line="276" w:lineRule="auto"/>
              <w:rPr>
                <w:rFonts w:asciiTheme="minorHAnsi" w:eastAsia="Times New Roman" w:hAnsiTheme="minorHAnsi" w:cs="Calibri"/>
                <w:b/>
                <w:sz w:val="20"/>
                <w:szCs w:val="20"/>
              </w:rPr>
            </w:pPr>
          </w:p>
        </w:tc>
      </w:tr>
      <w:tr w:rsidR="00207FCD" w:rsidRPr="00E14B83" w:rsidTr="00F371A1">
        <w:trPr>
          <w:gridAfter w:val="1"/>
          <w:wAfter w:w="1026" w:type="pct"/>
        </w:trPr>
        <w:tc>
          <w:tcPr>
            <w:tcW w:w="2329" w:type="pct"/>
            <w:gridSpan w:val="3"/>
          </w:tcPr>
          <w:p w:rsidR="00207FCD" w:rsidRPr="00E14B83" w:rsidRDefault="00207FCD" w:rsidP="007F53F2">
            <w:pPr>
              <w:spacing w:after="0" w:line="276" w:lineRule="auto"/>
              <w:rPr>
                <w:rFonts w:asciiTheme="minorHAnsi" w:eastAsia="Times New Roman" w:hAnsiTheme="minorHAnsi" w:cs="Calibri"/>
                <w:b/>
                <w:sz w:val="20"/>
                <w:szCs w:val="20"/>
              </w:rPr>
            </w:pPr>
            <w:r w:rsidRPr="00E14B83">
              <w:rPr>
                <w:rFonts w:asciiTheme="minorHAnsi" w:eastAsia="Times New Roman" w:hAnsiTheme="minorHAnsi" w:cs="Calibri"/>
                <w:b/>
                <w:sz w:val="20"/>
                <w:szCs w:val="20"/>
              </w:rPr>
              <w:t xml:space="preserve">Πληροφορίες  :   </w:t>
            </w:r>
            <w:r w:rsidR="007F53F2" w:rsidRPr="00E14B83">
              <w:rPr>
                <w:rFonts w:asciiTheme="minorHAnsi" w:eastAsia="Times New Roman" w:hAnsiTheme="minorHAnsi" w:cs="Calibri"/>
                <w:b/>
                <w:sz w:val="20"/>
                <w:szCs w:val="20"/>
                <w:lang w:val="en-US"/>
              </w:rPr>
              <w:t>E</w:t>
            </w:r>
            <w:r w:rsidR="007F53F2" w:rsidRPr="00E14B83">
              <w:rPr>
                <w:rFonts w:asciiTheme="minorHAnsi" w:eastAsia="Times New Roman" w:hAnsiTheme="minorHAnsi" w:cs="Calibri"/>
                <w:b/>
                <w:sz w:val="20"/>
                <w:szCs w:val="20"/>
              </w:rPr>
              <w:t>.  Παπαγεωργάκη</w:t>
            </w:r>
          </w:p>
        </w:tc>
        <w:tc>
          <w:tcPr>
            <w:tcW w:w="1541" w:type="pct"/>
          </w:tcPr>
          <w:p w:rsidR="00207FCD" w:rsidRPr="00E14B83" w:rsidRDefault="00207FCD" w:rsidP="00207FCD">
            <w:pPr>
              <w:spacing w:after="0" w:line="276" w:lineRule="auto"/>
              <w:rPr>
                <w:rFonts w:asciiTheme="minorHAnsi" w:eastAsia="Times New Roman" w:hAnsiTheme="minorHAnsi" w:cs="Calibri"/>
                <w:sz w:val="20"/>
                <w:szCs w:val="20"/>
              </w:rPr>
            </w:pPr>
          </w:p>
        </w:tc>
        <w:tc>
          <w:tcPr>
            <w:tcW w:w="104" w:type="pct"/>
          </w:tcPr>
          <w:p w:rsidR="00207FCD" w:rsidRPr="00E14B83" w:rsidRDefault="00207FCD" w:rsidP="00207FCD">
            <w:pPr>
              <w:spacing w:after="0" w:line="276" w:lineRule="auto"/>
              <w:rPr>
                <w:rFonts w:asciiTheme="minorHAnsi" w:eastAsia="Times New Roman" w:hAnsiTheme="minorHAnsi" w:cs="Calibri"/>
                <w:b/>
                <w:sz w:val="20"/>
                <w:szCs w:val="20"/>
              </w:rPr>
            </w:pPr>
          </w:p>
        </w:tc>
      </w:tr>
      <w:tr w:rsidR="00207FCD" w:rsidRPr="00E14B83" w:rsidTr="00F371A1">
        <w:trPr>
          <w:gridAfter w:val="1"/>
          <w:wAfter w:w="1026" w:type="pct"/>
        </w:trPr>
        <w:tc>
          <w:tcPr>
            <w:tcW w:w="2329" w:type="pct"/>
            <w:gridSpan w:val="3"/>
          </w:tcPr>
          <w:p w:rsidR="00207FCD" w:rsidRPr="00E14B83" w:rsidRDefault="00207FCD" w:rsidP="007F53F2">
            <w:pPr>
              <w:spacing w:after="0" w:line="276" w:lineRule="auto"/>
              <w:rPr>
                <w:rFonts w:asciiTheme="minorHAnsi" w:eastAsia="Times New Roman" w:hAnsiTheme="minorHAnsi" w:cs="Calibri"/>
                <w:b/>
                <w:sz w:val="20"/>
                <w:szCs w:val="20"/>
              </w:rPr>
            </w:pPr>
            <w:r w:rsidRPr="00E14B83">
              <w:rPr>
                <w:rFonts w:asciiTheme="minorHAnsi" w:eastAsia="Times New Roman" w:hAnsiTheme="minorHAnsi" w:cs="Calibri"/>
                <w:b/>
                <w:sz w:val="20"/>
                <w:szCs w:val="20"/>
              </w:rPr>
              <w:t>Τηλέφωνο        :  210 64792</w:t>
            </w:r>
            <w:r w:rsidR="007F53F2" w:rsidRPr="00E14B83">
              <w:rPr>
                <w:rFonts w:asciiTheme="minorHAnsi" w:eastAsia="Times New Roman" w:hAnsiTheme="minorHAnsi" w:cs="Calibri"/>
                <w:b/>
                <w:sz w:val="20"/>
                <w:szCs w:val="20"/>
              </w:rPr>
              <w:t>32</w:t>
            </w:r>
          </w:p>
        </w:tc>
        <w:tc>
          <w:tcPr>
            <w:tcW w:w="1541" w:type="pct"/>
          </w:tcPr>
          <w:p w:rsidR="00207FCD" w:rsidRPr="00E14B83" w:rsidRDefault="00207FCD" w:rsidP="00207FCD">
            <w:pPr>
              <w:spacing w:after="0" w:line="276" w:lineRule="auto"/>
              <w:rPr>
                <w:rFonts w:asciiTheme="minorHAnsi" w:eastAsia="Times New Roman" w:hAnsiTheme="minorHAnsi" w:cs="Calibri"/>
                <w:sz w:val="20"/>
                <w:szCs w:val="20"/>
              </w:rPr>
            </w:pPr>
          </w:p>
        </w:tc>
        <w:tc>
          <w:tcPr>
            <w:tcW w:w="104" w:type="pct"/>
          </w:tcPr>
          <w:p w:rsidR="00207FCD" w:rsidRPr="00E14B83" w:rsidRDefault="00207FCD" w:rsidP="00207FCD">
            <w:pPr>
              <w:spacing w:after="0" w:line="276" w:lineRule="auto"/>
              <w:rPr>
                <w:rFonts w:asciiTheme="minorHAnsi" w:eastAsia="Times New Roman" w:hAnsiTheme="minorHAnsi" w:cs="Calibri"/>
                <w:b/>
                <w:sz w:val="20"/>
                <w:szCs w:val="20"/>
              </w:rPr>
            </w:pPr>
          </w:p>
        </w:tc>
      </w:tr>
      <w:tr w:rsidR="00207FCD" w:rsidRPr="00CD5407" w:rsidTr="009E2186">
        <w:trPr>
          <w:gridAfter w:val="1"/>
          <w:wAfter w:w="1026" w:type="pct"/>
        </w:trPr>
        <w:tc>
          <w:tcPr>
            <w:tcW w:w="2329" w:type="pct"/>
            <w:gridSpan w:val="3"/>
            <w:tcBorders>
              <w:bottom w:val="single" w:sz="4" w:space="0" w:color="auto"/>
            </w:tcBorders>
          </w:tcPr>
          <w:p w:rsidR="00207FCD" w:rsidRPr="00CD5407" w:rsidRDefault="00207FCD" w:rsidP="00207FCD">
            <w:pPr>
              <w:spacing w:after="0" w:line="276" w:lineRule="auto"/>
              <w:rPr>
                <w:rFonts w:asciiTheme="minorHAnsi" w:eastAsia="Times New Roman" w:hAnsiTheme="minorHAnsi" w:cs="Calibri"/>
                <w:b/>
                <w:sz w:val="20"/>
                <w:szCs w:val="20"/>
                <w:lang w:val="en-GB"/>
              </w:rPr>
            </w:pPr>
            <w:r w:rsidRPr="00E14B83">
              <w:rPr>
                <w:rFonts w:asciiTheme="minorHAnsi" w:eastAsia="Times New Roman" w:hAnsiTheme="minorHAnsi" w:cs="Calibri"/>
                <w:b/>
                <w:sz w:val="20"/>
                <w:szCs w:val="20"/>
                <w:lang w:val="en-US"/>
              </w:rPr>
              <w:t>Fax</w:t>
            </w:r>
            <w:r w:rsidRPr="00CD5407">
              <w:rPr>
                <w:rFonts w:asciiTheme="minorHAnsi" w:eastAsia="Times New Roman" w:hAnsiTheme="minorHAnsi" w:cs="Calibri"/>
                <w:b/>
                <w:sz w:val="20"/>
                <w:szCs w:val="20"/>
                <w:lang w:val="en-GB"/>
              </w:rPr>
              <w:t xml:space="preserve">                     :  2106468526</w:t>
            </w:r>
          </w:p>
          <w:p w:rsidR="009E2186" w:rsidRDefault="009E2186" w:rsidP="00207FCD">
            <w:pPr>
              <w:spacing w:after="0" w:line="276" w:lineRule="auto"/>
              <w:rPr>
                <w:rFonts w:asciiTheme="minorHAnsi" w:eastAsia="Times New Roman" w:hAnsiTheme="minorHAnsi" w:cs="Calibri"/>
                <w:b/>
                <w:color w:val="0563C1"/>
                <w:sz w:val="20"/>
                <w:szCs w:val="20"/>
                <w:u w:val="single"/>
                <w:lang w:val="en-US"/>
              </w:rPr>
            </w:pPr>
            <w:r w:rsidRPr="00E14B83">
              <w:rPr>
                <w:rFonts w:asciiTheme="minorHAnsi" w:eastAsia="Times New Roman" w:hAnsiTheme="minorHAnsi" w:cs="Calibri"/>
                <w:b/>
                <w:sz w:val="20"/>
                <w:szCs w:val="20"/>
                <w:lang w:val="en-US"/>
              </w:rPr>
              <w:t>E</w:t>
            </w:r>
            <w:r w:rsidRPr="00F371A1">
              <w:rPr>
                <w:rFonts w:asciiTheme="minorHAnsi" w:eastAsia="Times New Roman" w:hAnsiTheme="minorHAnsi" w:cs="Calibri"/>
                <w:b/>
                <w:sz w:val="20"/>
                <w:szCs w:val="20"/>
                <w:lang w:val="en-GB"/>
              </w:rPr>
              <w:t>-</w:t>
            </w:r>
            <w:r w:rsidRPr="00E14B83">
              <w:rPr>
                <w:rFonts w:asciiTheme="minorHAnsi" w:eastAsia="Times New Roman" w:hAnsiTheme="minorHAnsi" w:cs="Calibri"/>
                <w:b/>
                <w:sz w:val="20"/>
                <w:szCs w:val="20"/>
                <w:lang w:val="en-US"/>
              </w:rPr>
              <w:t>Mail</w:t>
            </w:r>
            <w:r w:rsidRPr="00F371A1">
              <w:rPr>
                <w:rFonts w:asciiTheme="minorHAnsi" w:eastAsia="Times New Roman" w:hAnsiTheme="minorHAnsi" w:cs="Calibri"/>
                <w:b/>
                <w:sz w:val="20"/>
                <w:szCs w:val="20"/>
                <w:lang w:val="en-GB"/>
              </w:rPr>
              <w:t xml:space="preserve">                :  </w:t>
            </w:r>
            <w:hyperlink r:id="rId10" w:history="1">
              <w:r w:rsidRPr="00E14B83">
                <w:rPr>
                  <w:rFonts w:asciiTheme="minorHAnsi" w:eastAsia="Times New Roman" w:hAnsiTheme="minorHAnsi" w:cs="Calibri"/>
                  <w:b/>
                  <w:color w:val="0563C1"/>
                  <w:sz w:val="20"/>
                  <w:szCs w:val="20"/>
                  <w:u w:val="single"/>
                  <w:lang w:val="en-US"/>
                </w:rPr>
                <w:t>support</w:t>
              </w:r>
              <w:r w:rsidRPr="00E14B83">
                <w:rPr>
                  <w:rFonts w:asciiTheme="minorHAnsi" w:eastAsia="Times New Roman" w:hAnsiTheme="minorHAnsi" w:cs="Calibri"/>
                  <w:b/>
                  <w:color w:val="0563C1"/>
                  <w:sz w:val="20"/>
                  <w:szCs w:val="20"/>
                  <w:u w:val="single"/>
                  <w:lang w:val="en-GB"/>
                </w:rPr>
                <w:t>@</w:t>
              </w:r>
              <w:r w:rsidRPr="00E14B83">
                <w:rPr>
                  <w:rFonts w:asciiTheme="minorHAnsi" w:eastAsia="Times New Roman" w:hAnsiTheme="minorHAnsi" w:cs="Calibri"/>
                  <w:b/>
                  <w:color w:val="0563C1"/>
                  <w:sz w:val="20"/>
                  <w:szCs w:val="20"/>
                  <w:u w:val="single"/>
                  <w:lang w:val="en-US"/>
                </w:rPr>
                <w:t>gcsl</w:t>
              </w:r>
              <w:r w:rsidRPr="00E14B83">
                <w:rPr>
                  <w:rFonts w:asciiTheme="minorHAnsi" w:eastAsia="Times New Roman" w:hAnsiTheme="minorHAnsi" w:cs="Calibri"/>
                  <w:b/>
                  <w:color w:val="0563C1"/>
                  <w:sz w:val="20"/>
                  <w:szCs w:val="20"/>
                  <w:u w:val="single"/>
                  <w:lang w:val="en-GB"/>
                </w:rPr>
                <w:t>.</w:t>
              </w:r>
              <w:r w:rsidRPr="00E14B83">
                <w:rPr>
                  <w:rFonts w:asciiTheme="minorHAnsi" w:eastAsia="Times New Roman" w:hAnsiTheme="minorHAnsi" w:cs="Calibri"/>
                  <w:b/>
                  <w:color w:val="0563C1"/>
                  <w:sz w:val="20"/>
                  <w:szCs w:val="20"/>
                  <w:u w:val="single"/>
                  <w:lang w:val="en-US"/>
                </w:rPr>
                <w:t>gr</w:t>
              </w:r>
            </w:hyperlink>
          </w:p>
          <w:p w:rsidR="009E2186" w:rsidRPr="009E2186" w:rsidRDefault="009E2186" w:rsidP="00207FCD">
            <w:pPr>
              <w:spacing w:after="0" w:line="276" w:lineRule="auto"/>
              <w:rPr>
                <w:rFonts w:asciiTheme="minorHAnsi" w:eastAsia="Times New Roman" w:hAnsiTheme="minorHAnsi" w:cs="Calibri"/>
                <w:b/>
                <w:sz w:val="20"/>
                <w:szCs w:val="20"/>
                <w:lang w:val="en-GB"/>
              </w:rPr>
            </w:pPr>
          </w:p>
        </w:tc>
        <w:tc>
          <w:tcPr>
            <w:tcW w:w="1541" w:type="pct"/>
            <w:tcBorders>
              <w:bottom w:val="single" w:sz="4" w:space="0" w:color="auto"/>
            </w:tcBorders>
          </w:tcPr>
          <w:p w:rsidR="00207FCD" w:rsidRPr="009E2186" w:rsidRDefault="00207FCD" w:rsidP="00207FCD">
            <w:pPr>
              <w:spacing w:after="0" w:line="276" w:lineRule="auto"/>
              <w:rPr>
                <w:rFonts w:asciiTheme="minorHAnsi" w:eastAsia="Times New Roman" w:hAnsiTheme="minorHAnsi" w:cs="Calibri"/>
                <w:sz w:val="20"/>
                <w:szCs w:val="20"/>
                <w:lang w:val="en-GB"/>
              </w:rPr>
            </w:pPr>
          </w:p>
        </w:tc>
        <w:tc>
          <w:tcPr>
            <w:tcW w:w="104" w:type="pct"/>
            <w:tcBorders>
              <w:bottom w:val="single" w:sz="4" w:space="0" w:color="auto"/>
            </w:tcBorders>
          </w:tcPr>
          <w:p w:rsidR="00207FCD" w:rsidRPr="009E2186" w:rsidRDefault="00207FCD" w:rsidP="00207FCD">
            <w:pPr>
              <w:spacing w:after="0" w:line="276" w:lineRule="auto"/>
              <w:rPr>
                <w:rFonts w:asciiTheme="minorHAnsi" w:eastAsia="Times New Roman" w:hAnsiTheme="minorHAnsi" w:cs="Calibri"/>
                <w:b/>
                <w:sz w:val="20"/>
                <w:szCs w:val="20"/>
                <w:lang w:val="en-GB"/>
              </w:rPr>
            </w:pPr>
          </w:p>
        </w:tc>
      </w:tr>
      <w:tr w:rsidR="00737FE2" w:rsidRPr="00E14B83" w:rsidTr="009E2186">
        <w:trPr>
          <w:gridAfter w:val="1"/>
          <w:wAfter w:w="1026" w:type="pct"/>
          <w:trHeight w:val="480"/>
        </w:trPr>
        <w:tc>
          <w:tcPr>
            <w:tcW w:w="397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37FE2" w:rsidRPr="00E14B83" w:rsidRDefault="00737FE2" w:rsidP="003772E0">
            <w:pPr>
              <w:spacing w:after="0" w:line="288" w:lineRule="auto"/>
              <w:jc w:val="both"/>
              <w:rPr>
                <w:rFonts w:asciiTheme="minorHAnsi" w:hAnsiTheme="minorHAnsi" w:cs="Tahoma"/>
                <w:sz w:val="20"/>
                <w:szCs w:val="20"/>
              </w:rPr>
            </w:pPr>
            <w:r w:rsidRPr="00E14B83">
              <w:rPr>
                <w:rFonts w:asciiTheme="minorHAnsi" w:hAnsiTheme="minorHAnsi" w:cs="Tahoma"/>
                <w:b/>
                <w:sz w:val="20"/>
                <w:szCs w:val="20"/>
              </w:rPr>
              <w:t>Πρόσκληση εκδήλωσης ενδιαφέροντος υποβο</w:t>
            </w:r>
            <w:r w:rsidR="000517B2" w:rsidRPr="00E14B83">
              <w:rPr>
                <w:rFonts w:asciiTheme="minorHAnsi" w:hAnsiTheme="minorHAnsi" w:cs="Tahoma"/>
                <w:b/>
                <w:sz w:val="20"/>
                <w:szCs w:val="20"/>
              </w:rPr>
              <w:t xml:space="preserve">λής προσφορών για την προμήθεια </w:t>
            </w:r>
            <w:r w:rsidR="00295349">
              <w:rPr>
                <w:rFonts w:asciiTheme="minorHAnsi" w:hAnsiTheme="minorHAnsi" w:cs="Tahoma"/>
                <w:b/>
                <w:sz w:val="20"/>
                <w:szCs w:val="20"/>
              </w:rPr>
              <w:t xml:space="preserve">δύο (2) </w:t>
            </w:r>
            <w:proofErr w:type="spellStart"/>
            <w:r w:rsidR="00295349">
              <w:rPr>
                <w:rFonts w:asciiTheme="minorHAnsi" w:hAnsiTheme="minorHAnsi" w:cs="Tahoma"/>
                <w:b/>
                <w:sz w:val="20"/>
                <w:szCs w:val="20"/>
              </w:rPr>
              <w:t>πυράντοχων</w:t>
            </w:r>
            <w:proofErr w:type="spellEnd"/>
            <w:r w:rsidR="00295349">
              <w:rPr>
                <w:rFonts w:asciiTheme="minorHAnsi" w:hAnsiTheme="minorHAnsi" w:cs="Tahoma"/>
                <w:b/>
                <w:sz w:val="20"/>
                <w:szCs w:val="20"/>
              </w:rPr>
              <w:t>, εξαεριζόμενων ντουλαπών ασφαλείας</w:t>
            </w:r>
            <w:r w:rsidR="00702D78">
              <w:rPr>
                <w:rFonts w:asciiTheme="minorHAnsi" w:hAnsiTheme="minorHAnsi" w:cs="Tahoma"/>
                <w:b/>
                <w:sz w:val="20"/>
                <w:szCs w:val="20"/>
              </w:rPr>
              <w:t xml:space="preserve"> με απαγωγή για φύλαξη </w:t>
            </w:r>
            <w:r w:rsidR="00F151A8">
              <w:rPr>
                <w:rFonts w:asciiTheme="minorHAnsi" w:hAnsiTheme="minorHAnsi" w:cs="Tahoma"/>
                <w:b/>
                <w:sz w:val="20"/>
                <w:szCs w:val="20"/>
              </w:rPr>
              <w:t xml:space="preserve">οβίδων </w:t>
            </w:r>
            <w:r w:rsidR="00702D78">
              <w:rPr>
                <w:rFonts w:asciiTheme="minorHAnsi" w:hAnsiTheme="minorHAnsi" w:cs="Tahoma"/>
                <w:b/>
                <w:sz w:val="20"/>
                <w:szCs w:val="20"/>
              </w:rPr>
              <w:t xml:space="preserve">δειγμάτων </w:t>
            </w:r>
            <w:r w:rsidR="00702D78">
              <w:rPr>
                <w:rFonts w:asciiTheme="minorHAnsi" w:hAnsiTheme="minorHAnsi" w:cs="Tahoma"/>
                <w:b/>
                <w:sz w:val="20"/>
                <w:szCs w:val="20"/>
                <w:lang w:val="en-US"/>
              </w:rPr>
              <w:t>LPG</w:t>
            </w:r>
            <w:r w:rsidR="00295349">
              <w:rPr>
                <w:rFonts w:asciiTheme="minorHAnsi" w:hAnsiTheme="minorHAnsi" w:cs="Tahoma"/>
                <w:b/>
                <w:sz w:val="20"/>
                <w:szCs w:val="20"/>
              </w:rPr>
              <w:t xml:space="preserve"> και δύο (2)</w:t>
            </w:r>
            <w:r w:rsidR="007227A3">
              <w:rPr>
                <w:rFonts w:asciiTheme="minorHAnsi" w:hAnsiTheme="minorHAnsi" w:cs="Tahoma"/>
                <w:b/>
                <w:sz w:val="20"/>
                <w:szCs w:val="20"/>
              </w:rPr>
              <w:t xml:space="preserve"> θαλάμων σταθερής θερμοκρασίας</w:t>
            </w:r>
            <w:r w:rsidR="007F53F2" w:rsidRPr="00E14B83">
              <w:rPr>
                <w:rFonts w:asciiTheme="minorHAnsi" w:hAnsiTheme="minorHAnsi" w:cs="Tahoma"/>
                <w:b/>
                <w:sz w:val="20"/>
                <w:szCs w:val="20"/>
              </w:rPr>
              <w:t xml:space="preserve">, </w:t>
            </w:r>
            <w:r w:rsidRPr="00E14B83">
              <w:rPr>
                <w:rFonts w:asciiTheme="minorHAnsi" w:hAnsiTheme="minorHAnsi" w:cs="Tahoma"/>
                <w:b/>
                <w:sz w:val="20"/>
                <w:szCs w:val="20"/>
              </w:rPr>
              <w:t>με τη διαδικασία της απευθείας ανάθεσης</w:t>
            </w:r>
            <w:r w:rsidR="00010F6A" w:rsidRPr="00E14B83">
              <w:rPr>
                <w:rFonts w:asciiTheme="minorHAnsi" w:hAnsiTheme="minorHAnsi" w:cs="Tahoma"/>
                <w:b/>
                <w:sz w:val="20"/>
                <w:szCs w:val="20"/>
              </w:rPr>
              <w:t>.</w:t>
            </w:r>
          </w:p>
        </w:tc>
      </w:tr>
      <w:tr w:rsidR="00465E1E" w:rsidRPr="00E14B83" w:rsidTr="009E2186">
        <w:trPr>
          <w:gridAfter w:val="1"/>
          <w:wAfter w:w="1026" w:type="pct"/>
          <w:trHeight w:val="480"/>
        </w:trPr>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rsidR="00AE436D" w:rsidRPr="00E14B83" w:rsidRDefault="0088641A" w:rsidP="00B26235">
            <w:pPr>
              <w:spacing w:after="0" w:line="276" w:lineRule="auto"/>
              <w:contextualSpacing/>
              <w:jc w:val="center"/>
              <w:rPr>
                <w:rFonts w:asciiTheme="minorHAnsi" w:eastAsia="Times New Roman" w:hAnsiTheme="minorHAnsi" w:cstheme="minorHAnsi"/>
                <w:b/>
                <w:bCs/>
                <w:color w:val="000000"/>
                <w:sz w:val="20"/>
                <w:szCs w:val="20"/>
                <w:lang w:eastAsia="el-GR"/>
              </w:rPr>
            </w:pPr>
            <w:r w:rsidRPr="00E14B83">
              <w:rPr>
                <w:rFonts w:asciiTheme="minorHAnsi" w:eastAsia="Times New Roman" w:hAnsiTheme="minorHAnsi" w:cstheme="minorHAnsi"/>
                <w:b/>
                <w:bCs/>
                <w:color w:val="000000"/>
                <w:sz w:val="20"/>
                <w:szCs w:val="20"/>
                <w:lang w:eastAsia="el-GR"/>
              </w:rPr>
              <w:t>Αναθέτουσα Αρχή:</w:t>
            </w:r>
          </w:p>
        </w:tc>
        <w:tc>
          <w:tcPr>
            <w:tcW w:w="29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26235" w:rsidRPr="00E14B83" w:rsidRDefault="00B26235" w:rsidP="00B26235">
            <w:pPr>
              <w:spacing w:after="0" w:line="288" w:lineRule="auto"/>
              <w:jc w:val="center"/>
              <w:rPr>
                <w:rFonts w:asciiTheme="minorHAnsi" w:hAnsiTheme="minorHAnsi" w:cs="Tahoma"/>
                <w:sz w:val="20"/>
                <w:szCs w:val="20"/>
              </w:rPr>
            </w:pPr>
            <w:r w:rsidRPr="00E14B83">
              <w:rPr>
                <w:rFonts w:asciiTheme="minorHAnsi" w:hAnsiTheme="minorHAnsi" w:cs="Tahoma"/>
                <w:sz w:val="20"/>
                <w:szCs w:val="20"/>
              </w:rPr>
              <w:t>Γενικό Χημείο του Κράτους,  Αν. Τσόχα 16, ΤΚ 115 21 Αθήνα,</w:t>
            </w:r>
          </w:p>
          <w:p w:rsidR="00A33EBE" w:rsidRPr="00E14B83" w:rsidRDefault="00B26235" w:rsidP="00B26235">
            <w:pPr>
              <w:spacing w:after="0" w:line="288" w:lineRule="auto"/>
              <w:jc w:val="center"/>
              <w:rPr>
                <w:rFonts w:asciiTheme="minorHAnsi" w:hAnsiTheme="minorHAnsi" w:cs="Tahoma"/>
                <w:sz w:val="20"/>
                <w:szCs w:val="20"/>
              </w:rPr>
            </w:pPr>
            <w:r w:rsidRPr="00E14B83">
              <w:rPr>
                <w:rFonts w:asciiTheme="minorHAnsi" w:hAnsiTheme="minorHAnsi" w:cs="Tahoma"/>
                <w:sz w:val="20"/>
                <w:szCs w:val="20"/>
              </w:rPr>
              <w:t xml:space="preserve">ΤΗΛ. 210 64 79 000,  </w:t>
            </w:r>
            <w:r w:rsidRPr="00E14B83">
              <w:rPr>
                <w:rFonts w:asciiTheme="minorHAnsi" w:hAnsiTheme="minorHAnsi" w:cs="Tahoma"/>
                <w:sz w:val="20"/>
                <w:szCs w:val="20"/>
                <w:lang w:val="en-US"/>
              </w:rPr>
              <w:t>FAX</w:t>
            </w:r>
            <w:r w:rsidRPr="00E14B83">
              <w:rPr>
                <w:rFonts w:asciiTheme="minorHAnsi" w:hAnsiTheme="minorHAnsi" w:cs="Tahoma"/>
                <w:sz w:val="20"/>
                <w:szCs w:val="20"/>
              </w:rPr>
              <w:t>: 210 64 79 285</w:t>
            </w:r>
          </w:p>
        </w:tc>
      </w:tr>
      <w:tr w:rsidR="00465E1E" w:rsidRPr="00E14B83" w:rsidTr="009E2186">
        <w:trPr>
          <w:gridAfter w:val="1"/>
          <w:wAfter w:w="1026" w:type="pct"/>
          <w:trHeight w:val="300"/>
        </w:trPr>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rsidR="00AE436D" w:rsidRPr="00E14B83" w:rsidRDefault="00072998" w:rsidP="00B26235">
            <w:pPr>
              <w:spacing w:after="0" w:line="276" w:lineRule="auto"/>
              <w:contextualSpacing/>
              <w:jc w:val="center"/>
              <w:rPr>
                <w:rFonts w:asciiTheme="minorHAnsi" w:eastAsia="Times New Roman" w:hAnsiTheme="minorHAnsi" w:cstheme="minorHAnsi"/>
                <w:b/>
                <w:bCs/>
                <w:color w:val="000000"/>
                <w:sz w:val="20"/>
                <w:szCs w:val="20"/>
                <w:lang w:eastAsia="el-GR"/>
              </w:rPr>
            </w:pPr>
            <w:r w:rsidRPr="00E14B83">
              <w:rPr>
                <w:rFonts w:asciiTheme="minorHAnsi" w:eastAsia="Times New Roman" w:hAnsiTheme="minorHAnsi" w:cstheme="minorHAnsi"/>
                <w:b/>
                <w:bCs/>
                <w:color w:val="000000"/>
                <w:sz w:val="20"/>
                <w:szCs w:val="20"/>
                <w:lang w:eastAsia="el-GR"/>
              </w:rPr>
              <w:t>ΚΑΕ</w:t>
            </w:r>
          </w:p>
        </w:tc>
        <w:tc>
          <w:tcPr>
            <w:tcW w:w="29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0A324A" w:rsidRPr="00E14B83" w:rsidRDefault="003772E0" w:rsidP="007F53F2">
            <w:pPr>
              <w:spacing w:after="0" w:line="276" w:lineRule="auto"/>
              <w:contextualSpacing/>
              <w:jc w:val="center"/>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eastAsia="el-GR"/>
              </w:rPr>
              <w:t>1299</w:t>
            </w:r>
            <w:r w:rsidR="004840DF" w:rsidRPr="00E14B83">
              <w:rPr>
                <w:rFonts w:asciiTheme="minorHAnsi" w:eastAsia="Times New Roman" w:hAnsiTheme="minorHAnsi" w:cstheme="minorHAnsi"/>
                <w:color w:val="000000"/>
                <w:sz w:val="20"/>
                <w:szCs w:val="20"/>
                <w:lang w:eastAsia="el-GR"/>
              </w:rPr>
              <w:t xml:space="preserve"> </w:t>
            </w:r>
            <w:r w:rsidR="007227A3" w:rsidRPr="00DE3076">
              <w:rPr>
                <w:rFonts w:cs="Tahoma"/>
                <w:sz w:val="20"/>
              </w:rPr>
              <w:t>«</w:t>
            </w:r>
            <w:r w:rsidR="007227A3">
              <w:rPr>
                <w:rFonts w:cs="Tahoma"/>
                <w:sz w:val="20"/>
              </w:rPr>
              <w:t>Λοιπές προμήθειες εξοπλισμού γραφείων εργαστηρίων και εκμεταλλεύσεων</w:t>
            </w:r>
            <w:r w:rsidR="007227A3" w:rsidRPr="00DE3076">
              <w:rPr>
                <w:rFonts w:cs="Tahoma"/>
                <w:sz w:val="20"/>
              </w:rPr>
              <w:t>»,</w:t>
            </w:r>
          </w:p>
        </w:tc>
      </w:tr>
      <w:tr w:rsidR="00465E1E" w:rsidRPr="00E14B83" w:rsidTr="009E2186">
        <w:trPr>
          <w:gridAfter w:val="1"/>
          <w:wAfter w:w="1026" w:type="pct"/>
          <w:trHeight w:val="300"/>
        </w:trPr>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rsidR="00AE436D" w:rsidRPr="00E14B83" w:rsidRDefault="0088641A" w:rsidP="00B26235">
            <w:pPr>
              <w:spacing w:after="0" w:line="276" w:lineRule="auto"/>
              <w:contextualSpacing/>
              <w:jc w:val="center"/>
              <w:rPr>
                <w:rFonts w:asciiTheme="minorHAnsi" w:eastAsia="Times New Roman" w:hAnsiTheme="minorHAnsi" w:cstheme="minorHAnsi"/>
                <w:b/>
                <w:bCs/>
                <w:color w:val="000000"/>
                <w:sz w:val="20"/>
                <w:szCs w:val="20"/>
                <w:lang w:eastAsia="el-GR"/>
              </w:rPr>
            </w:pPr>
            <w:r w:rsidRPr="00E14B83">
              <w:rPr>
                <w:rFonts w:asciiTheme="minorHAnsi" w:eastAsia="Times New Roman" w:hAnsiTheme="minorHAnsi" w:cstheme="minorHAnsi"/>
                <w:b/>
                <w:bCs/>
                <w:color w:val="000000"/>
                <w:sz w:val="20"/>
                <w:szCs w:val="20"/>
                <w:lang w:val="en-US" w:eastAsia="el-GR"/>
              </w:rPr>
              <w:t>CPV :</w:t>
            </w:r>
          </w:p>
        </w:tc>
        <w:tc>
          <w:tcPr>
            <w:tcW w:w="29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9401E" w:rsidRPr="005D72A0" w:rsidRDefault="007E142E" w:rsidP="007E142E">
            <w:pPr>
              <w:spacing w:after="0" w:line="276" w:lineRule="auto"/>
              <w:contextualSpacing/>
              <w:jc w:val="center"/>
              <w:rPr>
                <w:rFonts w:asciiTheme="minorHAnsi" w:eastAsia="Times New Roman" w:hAnsiTheme="minorHAnsi" w:cstheme="minorHAnsi"/>
                <w:color w:val="000000"/>
                <w:sz w:val="20"/>
                <w:szCs w:val="20"/>
                <w:lang w:eastAsia="el-GR"/>
              </w:rPr>
            </w:pPr>
            <w:r w:rsidRPr="005D72A0">
              <w:rPr>
                <w:rFonts w:asciiTheme="minorHAnsi" w:eastAsia="Times New Roman" w:hAnsiTheme="minorHAnsi" w:cstheme="minorHAnsi"/>
                <w:color w:val="000000"/>
                <w:sz w:val="20"/>
                <w:szCs w:val="20"/>
                <w:lang w:eastAsia="el-GR"/>
              </w:rPr>
              <w:t>39714100</w:t>
            </w:r>
            <w:r w:rsidR="005D72A0" w:rsidRPr="005D72A0">
              <w:rPr>
                <w:rFonts w:asciiTheme="minorHAnsi" w:eastAsia="Times New Roman" w:hAnsiTheme="minorHAnsi" w:cstheme="minorHAnsi"/>
                <w:color w:val="000000"/>
                <w:sz w:val="20"/>
                <w:szCs w:val="20"/>
                <w:lang w:eastAsia="el-GR"/>
              </w:rPr>
              <w:t>-1</w:t>
            </w:r>
            <w:r w:rsidR="004840DF" w:rsidRPr="005D72A0">
              <w:rPr>
                <w:rFonts w:asciiTheme="minorHAnsi" w:eastAsia="Times New Roman" w:hAnsiTheme="minorHAnsi" w:cstheme="minorHAnsi"/>
                <w:color w:val="000000"/>
                <w:sz w:val="20"/>
                <w:szCs w:val="20"/>
                <w:lang w:eastAsia="el-GR"/>
              </w:rPr>
              <w:t xml:space="preserve">: </w:t>
            </w:r>
            <w:r w:rsidR="00586283" w:rsidRPr="005D72A0">
              <w:rPr>
                <w:rFonts w:asciiTheme="minorHAnsi" w:eastAsia="Times New Roman" w:hAnsiTheme="minorHAnsi" w:cstheme="minorHAnsi"/>
                <w:color w:val="000000"/>
                <w:sz w:val="20"/>
                <w:szCs w:val="20"/>
                <w:lang w:eastAsia="el-GR"/>
              </w:rPr>
              <w:t>«</w:t>
            </w:r>
            <w:r w:rsidR="005D72A0" w:rsidRPr="005D72A0">
              <w:rPr>
                <w:rFonts w:asciiTheme="minorHAnsi" w:eastAsia="Times New Roman" w:hAnsiTheme="minorHAnsi" w:cstheme="minorHAnsi"/>
                <w:color w:val="000000"/>
                <w:sz w:val="20"/>
                <w:szCs w:val="20"/>
                <w:lang w:eastAsia="el-GR"/>
              </w:rPr>
              <w:t>ΕΞΑΕΡΙΣΤΗΡΕΣ</w:t>
            </w:r>
            <w:r w:rsidR="00586283" w:rsidRPr="005D72A0">
              <w:rPr>
                <w:rFonts w:asciiTheme="minorHAnsi" w:eastAsia="Times New Roman" w:hAnsiTheme="minorHAnsi" w:cstheme="minorHAnsi"/>
                <w:color w:val="000000"/>
                <w:sz w:val="20"/>
                <w:szCs w:val="20"/>
                <w:lang w:eastAsia="el-GR"/>
              </w:rPr>
              <w:t>»</w:t>
            </w:r>
          </w:p>
          <w:p w:rsidR="005D72A0" w:rsidRPr="005D72A0" w:rsidRDefault="005D72A0" w:rsidP="005D72A0">
            <w:pPr>
              <w:spacing w:after="0" w:line="276" w:lineRule="auto"/>
              <w:contextualSpacing/>
              <w:rPr>
                <w:rFonts w:asciiTheme="minorHAnsi" w:eastAsia="Times New Roman" w:hAnsiTheme="minorHAnsi" w:cstheme="minorHAnsi"/>
                <w:color w:val="000000"/>
                <w:sz w:val="20"/>
                <w:szCs w:val="20"/>
                <w:lang w:eastAsia="el-GR"/>
              </w:rPr>
            </w:pPr>
            <w:r w:rsidRPr="005D72A0">
              <w:rPr>
                <w:rFonts w:asciiTheme="minorHAnsi" w:eastAsia="Times New Roman" w:hAnsiTheme="minorHAnsi" w:cstheme="minorHAnsi"/>
                <w:color w:val="000000"/>
                <w:sz w:val="20"/>
                <w:szCs w:val="20"/>
                <w:lang w:eastAsia="el-GR"/>
              </w:rPr>
              <w:t xml:space="preserve">                                                      44211110-6: «ΘΑΛΑΜΟΙ»   </w:t>
            </w:r>
          </w:p>
          <w:p w:rsidR="005D72A0" w:rsidRPr="005D72A0" w:rsidRDefault="005D72A0" w:rsidP="007E142E">
            <w:pPr>
              <w:spacing w:after="0" w:line="276" w:lineRule="auto"/>
              <w:contextualSpacing/>
              <w:jc w:val="center"/>
              <w:rPr>
                <w:rFonts w:asciiTheme="minorHAnsi" w:eastAsia="Times New Roman" w:hAnsiTheme="minorHAnsi" w:cstheme="minorHAnsi"/>
                <w:color w:val="000000"/>
                <w:sz w:val="20"/>
                <w:szCs w:val="20"/>
                <w:lang w:eastAsia="el-GR"/>
              </w:rPr>
            </w:pPr>
          </w:p>
        </w:tc>
      </w:tr>
      <w:tr w:rsidR="00465E1E" w:rsidRPr="00E14B83" w:rsidTr="009E2186">
        <w:trPr>
          <w:gridAfter w:val="1"/>
          <w:wAfter w:w="1026" w:type="pct"/>
          <w:trHeight w:val="300"/>
        </w:trPr>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rsidR="00AE436D" w:rsidRPr="00E14B83" w:rsidRDefault="0088641A" w:rsidP="00B26235">
            <w:pPr>
              <w:spacing w:after="0" w:line="276" w:lineRule="auto"/>
              <w:contextualSpacing/>
              <w:jc w:val="center"/>
              <w:rPr>
                <w:rFonts w:asciiTheme="minorHAnsi" w:eastAsia="Times New Roman" w:hAnsiTheme="minorHAnsi" w:cstheme="minorHAnsi"/>
                <w:b/>
                <w:bCs/>
                <w:color w:val="000000"/>
                <w:sz w:val="20"/>
                <w:szCs w:val="20"/>
                <w:lang w:eastAsia="el-GR"/>
              </w:rPr>
            </w:pPr>
            <w:r w:rsidRPr="00E14B83">
              <w:rPr>
                <w:rFonts w:asciiTheme="minorHAnsi" w:eastAsia="Times New Roman" w:hAnsiTheme="minorHAnsi" w:cstheme="minorHAnsi"/>
                <w:b/>
                <w:bCs/>
                <w:color w:val="000000"/>
                <w:sz w:val="20"/>
                <w:szCs w:val="20"/>
                <w:lang w:eastAsia="el-GR"/>
              </w:rPr>
              <w:t>Κριτήριο Ανάθεσης:</w:t>
            </w:r>
          </w:p>
        </w:tc>
        <w:tc>
          <w:tcPr>
            <w:tcW w:w="29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E436D" w:rsidRPr="00E14B83" w:rsidRDefault="0088641A" w:rsidP="00702D78">
            <w:pPr>
              <w:spacing w:after="0" w:line="276" w:lineRule="auto"/>
              <w:contextualSpacing/>
              <w:jc w:val="center"/>
              <w:rPr>
                <w:rFonts w:asciiTheme="minorHAnsi" w:eastAsia="Times New Roman" w:hAnsiTheme="minorHAnsi" w:cstheme="minorHAnsi"/>
                <w:color w:val="000000"/>
                <w:sz w:val="20"/>
                <w:szCs w:val="20"/>
                <w:lang w:eastAsia="el-GR"/>
              </w:rPr>
            </w:pPr>
            <w:r w:rsidRPr="00E14B83">
              <w:rPr>
                <w:rFonts w:asciiTheme="minorHAnsi" w:eastAsia="Times New Roman" w:hAnsiTheme="minorHAnsi" w:cstheme="minorHAnsi"/>
                <w:color w:val="000000"/>
                <w:sz w:val="20"/>
                <w:szCs w:val="20"/>
                <w:lang w:eastAsia="el-GR"/>
              </w:rPr>
              <w:t>Πλέον συμφέρουσα από οικονομική άποψη προσφορά βάσει της τιμής (χαμηλότερη τιμή)</w:t>
            </w:r>
          </w:p>
        </w:tc>
      </w:tr>
      <w:tr w:rsidR="00465E1E" w:rsidRPr="00E14B83" w:rsidTr="009E2186">
        <w:trPr>
          <w:gridAfter w:val="1"/>
          <w:wAfter w:w="1026" w:type="pct"/>
          <w:trHeight w:val="300"/>
        </w:trPr>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rsidR="00AE436D" w:rsidRPr="00E14B83" w:rsidRDefault="0088641A" w:rsidP="00B26235">
            <w:pPr>
              <w:spacing w:after="0" w:line="276" w:lineRule="auto"/>
              <w:contextualSpacing/>
              <w:jc w:val="center"/>
              <w:rPr>
                <w:rFonts w:asciiTheme="minorHAnsi" w:eastAsia="Times New Roman" w:hAnsiTheme="minorHAnsi" w:cstheme="minorHAnsi"/>
                <w:b/>
                <w:bCs/>
                <w:color w:val="000000"/>
                <w:sz w:val="20"/>
                <w:szCs w:val="20"/>
                <w:lang w:eastAsia="el-GR"/>
              </w:rPr>
            </w:pPr>
            <w:r w:rsidRPr="00E14B83">
              <w:rPr>
                <w:rFonts w:asciiTheme="minorHAnsi" w:eastAsia="Times New Roman" w:hAnsiTheme="minorHAnsi" w:cstheme="minorHAnsi"/>
                <w:b/>
                <w:bCs/>
                <w:color w:val="000000"/>
                <w:sz w:val="20"/>
                <w:szCs w:val="20"/>
                <w:lang w:eastAsia="el-GR"/>
              </w:rPr>
              <w:t>Προϋπολογισθείσα δαπάνη:</w:t>
            </w:r>
          </w:p>
        </w:tc>
        <w:tc>
          <w:tcPr>
            <w:tcW w:w="29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E436D" w:rsidRPr="00F151A8" w:rsidRDefault="00702D78" w:rsidP="00D16BB3">
            <w:pPr>
              <w:spacing w:after="0" w:line="276" w:lineRule="auto"/>
              <w:contextualSpacing/>
              <w:jc w:val="center"/>
              <w:rPr>
                <w:rFonts w:asciiTheme="minorHAnsi" w:eastAsia="Times New Roman" w:hAnsiTheme="minorHAnsi" w:cstheme="minorHAnsi"/>
                <w:color w:val="000000"/>
                <w:sz w:val="20"/>
                <w:szCs w:val="20"/>
                <w:lang w:eastAsia="el-GR"/>
              </w:rPr>
            </w:pPr>
            <w:r w:rsidRPr="00F151A8">
              <w:rPr>
                <w:rFonts w:asciiTheme="minorHAnsi" w:eastAsia="Times New Roman" w:hAnsiTheme="minorHAnsi" w:cstheme="minorHAnsi"/>
                <w:color w:val="000000"/>
                <w:sz w:val="20"/>
                <w:szCs w:val="20"/>
                <w:lang w:eastAsia="el-GR"/>
              </w:rPr>
              <w:t>24.800,00</w:t>
            </w:r>
            <w:r w:rsidR="0088641A" w:rsidRPr="00F151A8">
              <w:rPr>
                <w:rFonts w:asciiTheme="minorHAnsi" w:eastAsia="Times New Roman" w:hAnsiTheme="minorHAnsi" w:cstheme="minorHAnsi"/>
                <w:color w:val="000000"/>
                <w:sz w:val="20"/>
                <w:szCs w:val="20"/>
                <w:lang w:eastAsia="el-GR"/>
              </w:rPr>
              <w:t xml:space="preserve"> € (</w:t>
            </w:r>
            <w:r w:rsidRPr="00F151A8">
              <w:rPr>
                <w:rFonts w:asciiTheme="minorHAnsi" w:eastAsia="Times New Roman" w:hAnsiTheme="minorHAnsi" w:cstheme="minorHAnsi"/>
                <w:color w:val="000000"/>
                <w:sz w:val="20"/>
                <w:szCs w:val="20"/>
                <w:lang w:eastAsia="el-GR"/>
              </w:rPr>
              <w:t>20.000,00</w:t>
            </w:r>
            <w:r w:rsidR="0088641A" w:rsidRPr="00F151A8">
              <w:rPr>
                <w:rFonts w:asciiTheme="minorHAnsi" w:eastAsia="Times New Roman" w:hAnsiTheme="minorHAnsi" w:cstheme="minorHAnsi"/>
                <w:color w:val="000000"/>
                <w:sz w:val="20"/>
                <w:szCs w:val="20"/>
                <w:lang w:eastAsia="el-GR"/>
              </w:rPr>
              <w:t xml:space="preserve"> € πλέον ΦΠΑ ύψους </w:t>
            </w:r>
            <w:r w:rsidRPr="00F151A8">
              <w:rPr>
                <w:rFonts w:asciiTheme="minorHAnsi" w:eastAsia="Times New Roman" w:hAnsiTheme="minorHAnsi" w:cstheme="minorHAnsi"/>
                <w:color w:val="000000"/>
                <w:sz w:val="20"/>
                <w:szCs w:val="20"/>
                <w:lang w:eastAsia="el-GR"/>
              </w:rPr>
              <w:t>4.</w:t>
            </w:r>
            <w:r w:rsidRPr="00F151A8">
              <w:rPr>
                <w:rFonts w:asciiTheme="minorHAnsi" w:eastAsia="Times New Roman" w:hAnsiTheme="minorHAnsi" w:cstheme="minorHAnsi"/>
                <w:color w:val="000000"/>
                <w:sz w:val="20"/>
                <w:szCs w:val="20"/>
                <w:lang w:val="en-US" w:eastAsia="el-GR"/>
              </w:rPr>
              <w:t>800,00</w:t>
            </w:r>
            <w:r w:rsidR="0088641A" w:rsidRPr="00F151A8">
              <w:rPr>
                <w:rFonts w:asciiTheme="minorHAnsi" w:eastAsia="Times New Roman" w:hAnsiTheme="minorHAnsi" w:cstheme="minorHAnsi"/>
                <w:color w:val="000000"/>
                <w:sz w:val="20"/>
                <w:szCs w:val="20"/>
                <w:lang w:eastAsia="el-GR"/>
              </w:rPr>
              <w:t xml:space="preserve"> €)</w:t>
            </w:r>
          </w:p>
        </w:tc>
      </w:tr>
      <w:tr w:rsidR="00465E1E" w:rsidRPr="00E14B83" w:rsidTr="009E2186">
        <w:trPr>
          <w:gridAfter w:val="1"/>
          <w:wAfter w:w="1026" w:type="pct"/>
          <w:trHeight w:val="300"/>
        </w:trPr>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rsidR="00AE436D" w:rsidRPr="00E14B83" w:rsidRDefault="0088641A" w:rsidP="00B26235">
            <w:pPr>
              <w:spacing w:after="0" w:line="276" w:lineRule="auto"/>
              <w:contextualSpacing/>
              <w:jc w:val="center"/>
              <w:rPr>
                <w:rFonts w:asciiTheme="minorHAnsi" w:eastAsia="Times New Roman" w:hAnsiTheme="minorHAnsi" w:cstheme="minorHAnsi"/>
                <w:b/>
                <w:bCs/>
                <w:color w:val="000000"/>
                <w:sz w:val="20"/>
                <w:szCs w:val="20"/>
                <w:lang w:eastAsia="el-GR"/>
              </w:rPr>
            </w:pPr>
            <w:r w:rsidRPr="00E14B83">
              <w:rPr>
                <w:rFonts w:asciiTheme="minorHAnsi" w:eastAsia="Times New Roman" w:hAnsiTheme="minorHAnsi" w:cstheme="minorHAnsi"/>
                <w:b/>
                <w:bCs/>
                <w:color w:val="000000"/>
                <w:sz w:val="20"/>
                <w:szCs w:val="20"/>
                <w:lang w:eastAsia="el-GR"/>
              </w:rPr>
              <w:t>Καταληκτική ημερομηνία υποβολής προσφορών:</w:t>
            </w:r>
          </w:p>
        </w:tc>
        <w:tc>
          <w:tcPr>
            <w:tcW w:w="29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E436D" w:rsidRPr="00E14B83" w:rsidRDefault="00F0297E" w:rsidP="00F0297E">
            <w:pPr>
              <w:spacing w:after="0" w:line="276" w:lineRule="auto"/>
              <w:contextualSpacing/>
              <w:jc w:val="center"/>
              <w:rPr>
                <w:rFonts w:asciiTheme="minorHAnsi" w:eastAsia="Times New Roman" w:hAnsiTheme="minorHAnsi" w:cstheme="minorHAnsi"/>
                <w:b/>
                <w:color w:val="000000"/>
                <w:sz w:val="20"/>
                <w:szCs w:val="20"/>
                <w:lang w:eastAsia="el-GR"/>
              </w:rPr>
            </w:pPr>
            <w:r w:rsidRPr="00F0297E">
              <w:rPr>
                <w:rFonts w:asciiTheme="minorHAnsi" w:eastAsia="Times New Roman" w:hAnsiTheme="minorHAnsi" w:cstheme="minorHAnsi"/>
                <w:b/>
                <w:color w:val="000000"/>
                <w:sz w:val="20"/>
                <w:szCs w:val="20"/>
                <w:lang w:val="en-US" w:eastAsia="el-GR"/>
              </w:rPr>
              <w:t>16/12/2019</w:t>
            </w:r>
            <w:r w:rsidR="0088641A" w:rsidRPr="00F0297E">
              <w:rPr>
                <w:rFonts w:asciiTheme="minorHAnsi" w:eastAsia="Times New Roman" w:hAnsiTheme="minorHAnsi" w:cstheme="minorHAnsi"/>
                <w:b/>
                <w:color w:val="000000"/>
                <w:sz w:val="20"/>
                <w:szCs w:val="20"/>
                <w:lang w:eastAsia="el-GR"/>
              </w:rPr>
              <w:t xml:space="preserve"> και ώρα 1</w:t>
            </w:r>
            <w:r w:rsidR="00B26235" w:rsidRPr="00F0297E">
              <w:rPr>
                <w:rFonts w:asciiTheme="minorHAnsi" w:eastAsia="Times New Roman" w:hAnsiTheme="minorHAnsi" w:cstheme="minorHAnsi"/>
                <w:b/>
                <w:color w:val="000000"/>
                <w:sz w:val="20"/>
                <w:szCs w:val="20"/>
                <w:lang w:eastAsia="el-GR"/>
              </w:rPr>
              <w:t>4</w:t>
            </w:r>
            <w:r w:rsidR="0088641A" w:rsidRPr="00F0297E">
              <w:rPr>
                <w:rFonts w:asciiTheme="minorHAnsi" w:eastAsia="Times New Roman" w:hAnsiTheme="minorHAnsi" w:cstheme="minorHAnsi"/>
                <w:b/>
                <w:color w:val="000000"/>
                <w:sz w:val="20"/>
                <w:szCs w:val="20"/>
                <w:lang w:eastAsia="el-GR"/>
              </w:rPr>
              <w:t>:00</w:t>
            </w:r>
          </w:p>
        </w:tc>
      </w:tr>
      <w:tr w:rsidR="00465E1E" w:rsidRPr="00E14B83" w:rsidTr="009E2186">
        <w:trPr>
          <w:gridAfter w:val="1"/>
          <w:wAfter w:w="1026" w:type="pct"/>
          <w:trHeight w:val="510"/>
        </w:trPr>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rsidR="00AE436D" w:rsidRPr="00E14B83" w:rsidRDefault="0088641A" w:rsidP="00B26235">
            <w:pPr>
              <w:spacing w:after="0" w:line="276" w:lineRule="auto"/>
              <w:contextualSpacing/>
              <w:jc w:val="center"/>
              <w:rPr>
                <w:rFonts w:asciiTheme="minorHAnsi" w:eastAsia="Times New Roman" w:hAnsiTheme="minorHAnsi" w:cstheme="minorHAnsi"/>
                <w:b/>
                <w:bCs/>
                <w:color w:val="000000"/>
                <w:sz w:val="20"/>
                <w:szCs w:val="20"/>
                <w:lang w:eastAsia="el-GR"/>
              </w:rPr>
            </w:pPr>
            <w:r w:rsidRPr="00E14B83">
              <w:rPr>
                <w:rFonts w:asciiTheme="minorHAnsi" w:eastAsia="Times New Roman" w:hAnsiTheme="minorHAnsi" w:cstheme="minorHAnsi"/>
                <w:b/>
                <w:bCs/>
                <w:color w:val="000000"/>
                <w:sz w:val="20"/>
                <w:szCs w:val="20"/>
                <w:lang w:eastAsia="el-GR"/>
              </w:rPr>
              <w:t>Διάρκεια ισχύος προσφορών:</w:t>
            </w:r>
          </w:p>
        </w:tc>
        <w:tc>
          <w:tcPr>
            <w:tcW w:w="295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E436D" w:rsidRPr="00E14B83" w:rsidRDefault="00CE3FC7" w:rsidP="00B26235">
            <w:pPr>
              <w:spacing w:after="0" w:line="276" w:lineRule="auto"/>
              <w:contextualSpacing/>
              <w:jc w:val="center"/>
              <w:rPr>
                <w:rFonts w:asciiTheme="minorHAnsi" w:eastAsia="Times New Roman" w:hAnsiTheme="minorHAnsi" w:cstheme="minorHAnsi"/>
                <w:color w:val="000000"/>
                <w:sz w:val="20"/>
                <w:szCs w:val="20"/>
                <w:lang w:eastAsia="el-GR"/>
              </w:rPr>
            </w:pPr>
            <w:r w:rsidRPr="00E14B83">
              <w:rPr>
                <w:rFonts w:asciiTheme="minorHAnsi" w:eastAsia="Times New Roman" w:hAnsiTheme="minorHAnsi" w:cstheme="minorHAnsi"/>
                <w:color w:val="000000"/>
                <w:sz w:val="20"/>
                <w:szCs w:val="20"/>
                <w:lang w:eastAsia="el-GR"/>
              </w:rPr>
              <w:t>180</w:t>
            </w:r>
            <w:r w:rsidR="0088641A" w:rsidRPr="00E14B83">
              <w:rPr>
                <w:rFonts w:asciiTheme="minorHAnsi" w:eastAsia="Times New Roman" w:hAnsiTheme="minorHAnsi" w:cstheme="minorHAnsi"/>
                <w:color w:val="000000"/>
                <w:sz w:val="20"/>
                <w:szCs w:val="20"/>
                <w:lang w:eastAsia="el-GR"/>
              </w:rPr>
              <w:t xml:space="preserve"> μέρες από την επομένη της καταληκτικής ημερομηνίας για την υποβολή των προσφορών</w:t>
            </w:r>
            <w:r w:rsidRPr="00E14B83">
              <w:rPr>
                <w:rFonts w:asciiTheme="minorHAnsi" w:eastAsia="Times New Roman" w:hAnsiTheme="minorHAnsi" w:cstheme="minorHAnsi"/>
                <w:color w:val="000000"/>
                <w:sz w:val="20"/>
                <w:szCs w:val="20"/>
                <w:lang w:eastAsia="el-GR"/>
              </w:rPr>
              <w:t>.</w:t>
            </w:r>
          </w:p>
        </w:tc>
      </w:tr>
    </w:tbl>
    <w:p w:rsidR="00AE436D" w:rsidRPr="00E14B83" w:rsidRDefault="0088641A" w:rsidP="00D8758B">
      <w:pPr>
        <w:pStyle w:val="3"/>
        <w:numPr>
          <w:ilvl w:val="0"/>
          <w:numId w:val="3"/>
        </w:numPr>
        <w:spacing w:line="276" w:lineRule="auto"/>
        <w:ind w:left="284" w:hanging="284"/>
        <w:contextualSpacing/>
        <w:rPr>
          <w:rFonts w:asciiTheme="minorHAnsi" w:hAnsiTheme="minorHAnsi" w:cstheme="minorHAnsi"/>
        </w:rPr>
      </w:pPr>
      <w:r w:rsidRPr="00E14B83">
        <w:rPr>
          <w:rFonts w:asciiTheme="minorHAnsi" w:hAnsiTheme="minorHAnsi" w:cstheme="minorHAnsi"/>
        </w:rPr>
        <w:t xml:space="preserve">Αντικείμενο </w:t>
      </w:r>
      <w:r w:rsidR="009D29AE" w:rsidRPr="00E14B83">
        <w:rPr>
          <w:rFonts w:asciiTheme="minorHAnsi" w:hAnsiTheme="minorHAnsi" w:cstheme="minorHAnsi"/>
        </w:rPr>
        <w:t>προμήθειας</w:t>
      </w:r>
      <w:r w:rsidRPr="00E14B83">
        <w:rPr>
          <w:rFonts w:asciiTheme="minorHAnsi" w:hAnsiTheme="minorHAnsi" w:cstheme="minorHAnsi"/>
        </w:rPr>
        <w:t xml:space="preserve"> και προϋπολογισμός</w:t>
      </w:r>
    </w:p>
    <w:p w:rsidR="00ED2A7D" w:rsidRPr="00702D78" w:rsidRDefault="00B26235" w:rsidP="00DE5A2F">
      <w:pPr>
        <w:spacing w:line="276" w:lineRule="auto"/>
        <w:ind w:firstLine="284"/>
        <w:contextualSpacing/>
        <w:jc w:val="both"/>
        <w:rPr>
          <w:rFonts w:asciiTheme="minorHAnsi" w:hAnsiTheme="minorHAnsi" w:cstheme="minorHAnsi"/>
          <w:sz w:val="20"/>
          <w:szCs w:val="20"/>
        </w:rPr>
      </w:pPr>
      <w:r w:rsidRPr="00E14B83">
        <w:rPr>
          <w:rFonts w:asciiTheme="minorHAnsi" w:hAnsiTheme="minorHAnsi" w:cstheme="minorHAnsi"/>
          <w:sz w:val="20"/>
          <w:szCs w:val="20"/>
        </w:rPr>
        <w:t xml:space="preserve">Το </w:t>
      </w:r>
      <w:r w:rsidR="00673EDC" w:rsidRPr="00E14B83">
        <w:rPr>
          <w:rFonts w:asciiTheme="minorHAnsi" w:hAnsiTheme="minorHAnsi" w:cstheme="minorHAnsi"/>
          <w:sz w:val="20"/>
          <w:szCs w:val="20"/>
        </w:rPr>
        <w:t>Γενικ</w:t>
      </w:r>
      <w:r w:rsidRPr="00E14B83">
        <w:rPr>
          <w:rFonts w:asciiTheme="minorHAnsi" w:hAnsiTheme="minorHAnsi" w:cstheme="minorHAnsi"/>
          <w:sz w:val="20"/>
          <w:szCs w:val="20"/>
        </w:rPr>
        <w:t>ό</w:t>
      </w:r>
      <w:r w:rsidR="00673EDC" w:rsidRPr="00E14B83">
        <w:rPr>
          <w:rFonts w:asciiTheme="minorHAnsi" w:hAnsiTheme="minorHAnsi" w:cstheme="minorHAnsi"/>
          <w:sz w:val="20"/>
          <w:szCs w:val="20"/>
        </w:rPr>
        <w:t xml:space="preserve"> Χημείο του Κράτους </w:t>
      </w:r>
      <w:r w:rsidRPr="00E14B83">
        <w:rPr>
          <w:rFonts w:asciiTheme="minorHAnsi" w:hAnsiTheme="minorHAnsi" w:cstheme="minorHAnsi"/>
          <w:sz w:val="20"/>
          <w:szCs w:val="20"/>
        </w:rPr>
        <w:t>προκηρύσσει</w:t>
      </w:r>
      <w:r w:rsidR="00673EDC" w:rsidRPr="00E14B83">
        <w:rPr>
          <w:rFonts w:asciiTheme="minorHAnsi" w:hAnsiTheme="minorHAnsi" w:cstheme="minorHAnsi"/>
          <w:sz w:val="20"/>
          <w:szCs w:val="20"/>
        </w:rPr>
        <w:t xml:space="preserve"> </w:t>
      </w:r>
      <w:r w:rsidR="0088641A" w:rsidRPr="00E14B83">
        <w:rPr>
          <w:rFonts w:asciiTheme="minorHAnsi" w:hAnsiTheme="minorHAnsi" w:cstheme="minorHAnsi"/>
          <w:sz w:val="20"/>
          <w:szCs w:val="20"/>
        </w:rPr>
        <w:t xml:space="preserve">πρόσκληση </w:t>
      </w:r>
      <w:r w:rsidR="00673EDC" w:rsidRPr="00E14B83">
        <w:rPr>
          <w:rFonts w:asciiTheme="minorHAnsi" w:hAnsiTheme="minorHAnsi" w:cstheme="minorHAnsi"/>
          <w:sz w:val="20"/>
          <w:szCs w:val="20"/>
        </w:rPr>
        <w:t>υποβολής προσφορών</w:t>
      </w:r>
      <w:r w:rsidR="0088641A" w:rsidRPr="00E14B83">
        <w:rPr>
          <w:rFonts w:asciiTheme="minorHAnsi" w:hAnsiTheme="minorHAnsi" w:cstheme="minorHAnsi"/>
          <w:sz w:val="20"/>
          <w:szCs w:val="20"/>
        </w:rPr>
        <w:t xml:space="preserve">, με κριτήριο ανάθεσης την πλέον </w:t>
      </w:r>
      <w:r w:rsidR="0088641A" w:rsidRPr="00F51760">
        <w:rPr>
          <w:rFonts w:asciiTheme="minorHAnsi" w:hAnsiTheme="minorHAnsi" w:cstheme="minorHAnsi"/>
          <w:sz w:val="20"/>
          <w:szCs w:val="20"/>
        </w:rPr>
        <w:t>συμφέρουσα από οικονομική άποψη προσφορά βάσει της τιμής</w:t>
      </w:r>
      <w:r w:rsidR="00387CB1" w:rsidRPr="00F51760">
        <w:rPr>
          <w:rFonts w:asciiTheme="minorHAnsi" w:hAnsiTheme="minorHAnsi" w:cstheme="minorHAnsi"/>
          <w:sz w:val="20"/>
          <w:szCs w:val="20"/>
        </w:rPr>
        <w:t xml:space="preserve"> (χαμηλότερη τιμή)</w:t>
      </w:r>
      <w:r w:rsidR="00AE436D" w:rsidRPr="00F51760">
        <w:rPr>
          <w:rFonts w:asciiTheme="minorHAnsi" w:hAnsiTheme="minorHAnsi" w:cstheme="minorHAnsi"/>
          <w:sz w:val="20"/>
          <w:szCs w:val="20"/>
        </w:rPr>
        <w:t xml:space="preserve">, για την </w:t>
      </w:r>
      <w:r w:rsidR="00D16BB3" w:rsidRPr="00F51760">
        <w:rPr>
          <w:rFonts w:asciiTheme="minorHAnsi" w:hAnsiTheme="minorHAnsi" w:cstheme="minorHAnsi"/>
          <w:sz w:val="20"/>
          <w:szCs w:val="20"/>
        </w:rPr>
        <w:t xml:space="preserve">προμήθεια </w:t>
      </w:r>
      <w:r w:rsidR="00702D78" w:rsidRPr="00702D78">
        <w:rPr>
          <w:rFonts w:asciiTheme="minorHAnsi" w:hAnsiTheme="minorHAnsi" w:cs="Tahoma"/>
          <w:sz w:val="20"/>
          <w:szCs w:val="20"/>
        </w:rPr>
        <w:t xml:space="preserve">δύο (2) </w:t>
      </w:r>
      <w:proofErr w:type="spellStart"/>
      <w:r w:rsidR="00702D78" w:rsidRPr="00702D78">
        <w:rPr>
          <w:rFonts w:asciiTheme="minorHAnsi" w:hAnsiTheme="minorHAnsi" w:cs="Tahoma"/>
          <w:sz w:val="20"/>
          <w:szCs w:val="20"/>
        </w:rPr>
        <w:t>πυράντοχων</w:t>
      </w:r>
      <w:proofErr w:type="spellEnd"/>
      <w:r w:rsidR="00702D78" w:rsidRPr="00702D78">
        <w:rPr>
          <w:rFonts w:asciiTheme="minorHAnsi" w:hAnsiTheme="minorHAnsi" w:cs="Tahoma"/>
          <w:sz w:val="20"/>
          <w:szCs w:val="20"/>
        </w:rPr>
        <w:t xml:space="preserve">, εξαεριζόμενων ντουλαπών ασφαλείας με απαγωγή για φύλαξη </w:t>
      </w:r>
      <w:r w:rsidR="00F151A8">
        <w:rPr>
          <w:rFonts w:asciiTheme="minorHAnsi" w:hAnsiTheme="minorHAnsi" w:cs="Tahoma"/>
          <w:sz w:val="20"/>
          <w:szCs w:val="20"/>
        </w:rPr>
        <w:t xml:space="preserve">οβίδων </w:t>
      </w:r>
      <w:r w:rsidR="00702D78" w:rsidRPr="00702D78">
        <w:rPr>
          <w:rFonts w:asciiTheme="minorHAnsi" w:hAnsiTheme="minorHAnsi" w:cs="Tahoma"/>
          <w:sz w:val="20"/>
          <w:szCs w:val="20"/>
        </w:rPr>
        <w:t xml:space="preserve">δειγμάτων </w:t>
      </w:r>
      <w:r w:rsidR="00702D78" w:rsidRPr="00702D78">
        <w:rPr>
          <w:rFonts w:asciiTheme="minorHAnsi" w:hAnsiTheme="minorHAnsi" w:cs="Tahoma"/>
          <w:sz w:val="20"/>
          <w:szCs w:val="20"/>
          <w:lang w:val="en-US"/>
        </w:rPr>
        <w:t>LPG</w:t>
      </w:r>
      <w:r w:rsidR="00702D78" w:rsidRPr="00702D78">
        <w:rPr>
          <w:rFonts w:asciiTheme="minorHAnsi" w:hAnsiTheme="minorHAnsi" w:cs="Tahoma"/>
          <w:sz w:val="20"/>
          <w:szCs w:val="20"/>
        </w:rPr>
        <w:t xml:space="preserve"> και δύο (2) θαλάμων σταθερής θερμοκρασίας,</w:t>
      </w:r>
      <w:r w:rsidR="00D16BB3" w:rsidRPr="00702D78">
        <w:rPr>
          <w:rFonts w:asciiTheme="minorHAnsi" w:hAnsiTheme="minorHAnsi" w:cs="Tahoma"/>
          <w:sz w:val="20"/>
          <w:szCs w:val="20"/>
        </w:rPr>
        <w:t xml:space="preserve"> για τις ανάγκες του </w:t>
      </w:r>
      <w:r w:rsidR="006F23F8" w:rsidRPr="00702D78">
        <w:rPr>
          <w:rFonts w:asciiTheme="minorHAnsi" w:hAnsiTheme="minorHAnsi" w:cstheme="minorHAnsi"/>
          <w:sz w:val="20"/>
          <w:szCs w:val="20"/>
        </w:rPr>
        <w:t xml:space="preserve">Γενικού Χημείου του Κράτους. </w:t>
      </w:r>
    </w:p>
    <w:p w:rsidR="00792826" w:rsidRDefault="00792826" w:rsidP="00792826">
      <w:pPr>
        <w:spacing w:line="276" w:lineRule="auto"/>
        <w:ind w:firstLine="284"/>
        <w:contextualSpacing/>
        <w:jc w:val="both"/>
        <w:rPr>
          <w:rFonts w:asciiTheme="minorHAnsi" w:hAnsiTheme="minorHAnsi" w:cstheme="minorHAnsi"/>
          <w:sz w:val="20"/>
          <w:szCs w:val="20"/>
        </w:rPr>
      </w:pPr>
      <w:r w:rsidRPr="00702D78">
        <w:rPr>
          <w:rFonts w:asciiTheme="minorHAnsi" w:hAnsiTheme="minorHAnsi" w:cstheme="minorHAnsi"/>
          <w:sz w:val="20"/>
          <w:szCs w:val="20"/>
        </w:rPr>
        <w:t xml:space="preserve">Η </w:t>
      </w:r>
      <w:proofErr w:type="spellStart"/>
      <w:r w:rsidRPr="00702D78">
        <w:rPr>
          <w:rFonts w:asciiTheme="minorHAnsi" w:hAnsiTheme="minorHAnsi" w:cstheme="minorHAnsi"/>
          <w:sz w:val="20"/>
          <w:szCs w:val="20"/>
        </w:rPr>
        <w:t>προϋπολογιζόμενη</w:t>
      </w:r>
      <w:proofErr w:type="spellEnd"/>
      <w:r w:rsidRPr="00702D78">
        <w:rPr>
          <w:rFonts w:asciiTheme="minorHAnsi" w:hAnsiTheme="minorHAnsi" w:cstheme="minorHAnsi"/>
          <w:sz w:val="20"/>
          <w:szCs w:val="20"/>
        </w:rPr>
        <w:t xml:space="preserve"> δαπάνη ανέρχεται στο ποσό των </w:t>
      </w:r>
      <w:r w:rsidR="00702D78" w:rsidRPr="00702D78">
        <w:rPr>
          <w:rFonts w:asciiTheme="minorHAnsi" w:eastAsia="Times New Roman" w:hAnsiTheme="minorHAnsi" w:cstheme="minorHAnsi"/>
          <w:b/>
          <w:color w:val="000000"/>
          <w:sz w:val="20"/>
          <w:szCs w:val="20"/>
          <w:lang w:eastAsia="el-GR"/>
        </w:rPr>
        <w:t>24.800,00</w:t>
      </w:r>
      <w:r w:rsidR="00702D78" w:rsidRPr="00E14B83">
        <w:rPr>
          <w:rFonts w:asciiTheme="minorHAnsi" w:eastAsia="Times New Roman" w:hAnsiTheme="minorHAnsi" w:cstheme="minorHAnsi"/>
          <w:color w:val="000000"/>
          <w:sz w:val="20"/>
          <w:szCs w:val="20"/>
          <w:lang w:eastAsia="el-GR"/>
        </w:rPr>
        <w:t xml:space="preserve"> </w:t>
      </w:r>
      <w:r w:rsidR="00D16BB3" w:rsidRPr="00702D78">
        <w:rPr>
          <w:rFonts w:asciiTheme="minorHAnsi" w:eastAsia="Times New Roman" w:hAnsiTheme="minorHAnsi" w:cstheme="minorHAnsi"/>
          <w:color w:val="000000"/>
          <w:sz w:val="20"/>
          <w:szCs w:val="20"/>
          <w:lang w:eastAsia="el-GR"/>
        </w:rPr>
        <w:t>€</w:t>
      </w:r>
      <w:r w:rsidRPr="00702D78">
        <w:rPr>
          <w:rFonts w:asciiTheme="minorHAnsi" w:hAnsiTheme="minorHAnsi" w:cstheme="minorHAnsi"/>
          <w:sz w:val="20"/>
          <w:szCs w:val="20"/>
        </w:rPr>
        <w:t xml:space="preserve"> συμπεριλαμβανομένου του Φ.Π.Α. 24</w:t>
      </w:r>
      <w:r w:rsidR="00702D78">
        <w:rPr>
          <w:rFonts w:asciiTheme="minorHAnsi" w:hAnsiTheme="minorHAnsi" w:cstheme="minorHAnsi"/>
          <w:sz w:val="20"/>
          <w:szCs w:val="20"/>
        </w:rPr>
        <w:t xml:space="preserve">% </w:t>
      </w:r>
      <w:r w:rsidR="00702D78" w:rsidRPr="00E14B83">
        <w:rPr>
          <w:rFonts w:asciiTheme="minorHAnsi" w:eastAsia="Times New Roman" w:hAnsiTheme="minorHAnsi" w:cstheme="minorHAnsi"/>
          <w:color w:val="000000"/>
          <w:sz w:val="20"/>
          <w:szCs w:val="20"/>
          <w:lang w:eastAsia="el-GR"/>
        </w:rPr>
        <w:t>(</w:t>
      </w:r>
      <w:r w:rsidR="00702D78">
        <w:rPr>
          <w:rFonts w:asciiTheme="minorHAnsi" w:eastAsia="Times New Roman" w:hAnsiTheme="minorHAnsi" w:cstheme="minorHAnsi"/>
          <w:color w:val="000000"/>
          <w:sz w:val="20"/>
          <w:szCs w:val="20"/>
          <w:lang w:eastAsia="el-GR"/>
        </w:rPr>
        <w:t>20.</w:t>
      </w:r>
      <w:r w:rsidR="00702D78" w:rsidRPr="00702D78">
        <w:rPr>
          <w:rFonts w:asciiTheme="minorHAnsi" w:eastAsia="Times New Roman" w:hAnsiTheme="minorHAnsi" w:cstheme="minorHAnsi"/>
          <w:color w:val="000000"/>
          <w:sz w:val="20"/>
          <w:szCs w:val="20"/>
          <w:lang w:eastAsia="el-GR"/>
        </w:rPr>
        <w:t>000,00</w:t>
      </w:r>
      <w:r w:rsidR="00702D78" w:rsidRPr="00E14B83">
        <w:rPr>
          <w:rFonts w:asciiTheme="minorHAnsi" w:eastAsia="Times New Roman" w:hAnsiTheme="minorHAnsi" w:cstheme="minorHAnsi"/>
          <w:color w:val="000000"/>
          <w:sz w:val="20"/>
          <w:szCs w:val="20"/>
          <w:lang w:eastAsia="el-GR"/>
        </w:rPr>
        <w:t xml:space="preserve"> € πλέον ΦΠΑ ύψους </w:t>
      </w:r>
      <w:r w:rsidR="00702D78">
        <w:rPr>
          <w:rFonts w:asciiTheme="minorHAnsi" w:eastAsia="Times New Roman" w:hAnsiTheme="minorHAnsi" w:cstheme="minorHAnsi"/>
          <w:color w:val="000000"/>
          <w:sz w:val="20"/>
          <w:szCs w:val="20"/>
          <w:lang w:eastAsia="el-GR"/>
        </w:rPr>
        <w:t>4.</w:t>
      </w:r>
      <w:r w:rsidR="00702D78" w:rsidRPr="00702D78">
        <w:rPr>
          <w:rFonts w:asciiTheme="minorHAnsi" w:eastAsia="Times New Roman" w:hAnsiTheme="minorHAnsi" w:cstheme="minorHAnsi"/>
          <w:color w:val="000000"/>
          <w:sz w:val="20"/>
          <w:szCs w:val="20"/>
          <w:lang w:eastAsia="el-GR"/>
        </w:rPr>
        <w:t>800,00</w:t>
      </w:r>
      <w:r w:rsidR="00702D78" w:rsidRPr="00E14B83">
        <w:rPr>
          <w:rFonts w:asciiTheme="minorHAnsi" w:eastAsia="Times New Roman" w:hAnsiTheme="minorHAnsi" w:cstheme="minorHAnsi"/>
          <w:color w:val="000000"/>
          <w:sz w:val="20"/>
          <w:szCs w:val="20"/>
          <w:lang w:eastAsia="el-GR"/>
        </w:rPr>
        <w:t xml:space="preserve"> €)</w:t>
      </w:r>
      <w:r w:rsidRPr="00E14B83">
        <w:rPr>
          <w:rFonts w:asciiTheme="minorHAnsi" w:hAnsiTheme="minorHAnsi" w:cstheme="minorHAnsi"/>
          <w:sz w:val="20"/>
          <w:szCs w:val="20"/>
        </w:rPr>
        <w:t xml:space="preserve">και θα βαρύνει τις πιστώσεις του Ε.Τ.Ε.Π.Π.Α.Α. οικονομικού έτους 2019, ΚΑΕ </w:t>
      </w:r>
      <w:r w:rsidR="00702D78" w:rsidRPr="00702D78">
        <w:rPr>
          <w:rFonts w:asciiTheme="minorHAnsi" w:hAnsiTheme="minorHAnsi" w:cstheme="minorHAnsi"/>
          <w:sz w:val="20"/>
          <w:szCs w:val="20"/>
        </w:rPr>
        <w:t>1299</w:t>
      </w:r>
      <w:r w:rsidRPr="00E14B83">
        <w:rPr>
          <w:rFonts w:asciiTheme="minorHAnsi" w:hAnsiTheme="minorHAnsi" w:cstheme="minorHAnsi"/>
          <w:sz w:val="20"/>
          <w:szCs w:val="20"/>
        </w:rPr>
        <w:t>.</w:t>
      </w:r>
    </w:p>
    <w:p w:rsidR="005F6879" w:rsidRDefault="005F6879" w:rsidP="005F6879">
      <w:pPr>
        <w:tabs>
          <w:tab w:val="left" w:pos="540"/>
        </w:tabs>
        <w:spacing w:line="288" w:lineRule="auto"/>
        <w:jc w:val="both"/>
        <w:rPr>
          <w:rFonts w:cs="Tahoma"/>
          <w:sz w:val="20"/>
          <w:szCs w:val="20"/>
        </w:rPr>
      </w:pPr>
      <w:r>
        <w:rPr>
          <w:rFonts w:asciiTheme="minorHAnsi" w:hAnsiTheme="minorHAnsi" w:cstheme="minorHAnsi"/>
          <w:sz w:val="20"/>
          <w:szCs w:val="20"/>
        </w:rPr>
        <w:t xml:space="preserve">Αναλυτικά </w:t>
      </w:r>
      <w:r>
        <w:rPr>
          <w:rFonts w:cs="Tahoma"/>
          <w:sz w:val="20"/>
          <w:szCs w:val="20"/>
        </w:rPr>
        <w:t>ο</w:t>
      </w:r>
      <w:r w:rsidRPr="009A48DA">
        <w:rPr>
          <w:rFonts w:cs="Tahoma"/>
          <w:sz w:val="20"/>
          <w:szCs w:val="20"/>
        </w:rPr>
        <w:t xml:space="preserve"> προϋπολογισμός κατανέμεται ως εξής:</w:t>
      </w:r>
    </w:p>
    <w:p w:rsidR="0084020B" w:rsidRPr="009A48DA" w:rsidRDefault="0084020B" w:rsidP="005F6879">
      <w:pPr>
        <w:tabs>
          <w:tab w:val="left" w:pos="540"/>
        </w:tabs>
        <w:spacing w:line="288" w:lineRule="auto"/>
        <w:jc w:val="both"/>
        <w:rPr>
          <w:rFonts w:cs="Tahoma"/>
          <w:sz w:val="20"/>
          <w:szCs w:val="2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962"/>
      </w:tblGrid>
      <w:tr w:rsidR="005F6879" w:rsidRPr="009A48DA" w:rsidTr="00BF7DAC">
        <w:tc>
          <w:tcPr>
            <w:tcW w:w="5665" w:type="dxa"/>
          </w:tcPr>
          <w:p w:rsidR="005F6879" w:rsidRPr="009A48DA" w:rsidRDefault="005F6879" w:rsidP="001A06C9">
            <w:pPr>
              <w:tabs>
                <w:tab w:val="left" w:pos="540"/>
              </w:tabs>
              <w:spacing w:line="288" w:lineRule="auto"/>
              <w:jc w:val="center"/>
              <w:rPr>
                <w:rFonts w:cs="Tahoma"/>
                <w:b/>
                <w:sz w:val="20"/>
                <w:szCs w:val="20"/>
              </w:rPr>
            </w:pPr>
            <w:r w:rsidRPr="009A48DA">
              <w:rPr>
                <w:rFonts w:cs="Tahoma"/>
                <w:b/>
                <w:sz w:val="20"/>
                <w:szCs w:val="20"/>
              </w:rPr>
              <w:t>ΕΙΔΟΣ</w:t>
            </w:r>
          </w:p>
        </w:tc>
        <w:tc>
          <w:tcPr>
            <w:tcW w:w="4962" w:type="dxa"/>
          </w:tcPr>
          <w:p w:rsidR="005F6879" w:rsidRPr="009A48DA" w:rsidRDefault="005F6879" w:rsidP="001A06C9">
            <w:pPr>
              <w:tabs>
                <w:tab w:val="left" w:pos="540"/>
              </w:tabs>
              <w:spacing w:line="288" w:lineRule="auto"/>
              <w:jc w:val="center"/>
              <w:rPr>
                <w:rFonts w:cs="Tahoma"/>
                <w:b/>
                <w:sz w:val="20"/>
                <w:szCs w:val="20"/>
              </w:rPr>
            </w:pPr>
            <w:r w:rsidRPr="009A48DA">
              <w:rPr>
                <w:rFonts w:cs="Tahoma"/>
                <w:b/>
                <w:sz w:val="20"/>
                <w:szCs w:val="20"/>
              </w:rPr>
              <w:t xml:space="preserve">ΑΞΙΑ ΣΥΜΠΕΡΙΛΑΜΒΑΝΟΜΕΝΟΥ Φ.Π.Α. </w:t>
            </w:r>
          </w:p>
        </w:tc>
      </w:tr>
      <w:tr w:rsidR="005F6879" w:rsidRPr="009A48DA" w:rsidTr="00BF7DAC">
        <w:tc>
          <w:tcPr>
            <w:tcW w:w="5665" w:type="dxa"/>
            <w:vAlign w:val="center"/>
          </w:tcPr>
          <w:p w:rsidR="005F6879" w:rsidRPr="008A3B92" w:rsidRDefault="005F6879" w:rsidP="005F6879">
            <w:pPr>
              <w:pStyle w:val="af"/>
              <w:rPr>
                <w:rFonts w:asciiTheme="minorHAnsi" w:eastAsia="Calibri" w:hAnsiTheme="minorHAnsi" w:cs="Arial"/>
                <w:sz w:val="20"/>
                <w:szCs w:val="20"/>
              </w:rPr>
            </w:pPr>
            <w:r w:rsidRPr="008A3B92">
              <w:rPr>
                <w:rFonts w:asciiTheme="minorHAnsi" w:hAnsiTheme="minorHAnsi" w:cs="Arial"/>
                <w:sz w:val="20"/>
                <w:szCs w:val="20"/>
              </w:rPr>
              <w:t>Ε</w:t>
            </w:r>
            <w:r w:rsidRPr="008A3B92">
              <w:rPr>
                <w:rFonts w:asciiTheme="minorHAnsi" w:hAnsiTheme="minorHAnsi" w:cs="Arial"/>
                <w:sz w:val="20"/>
                <w:szCs w:val="20"/>
                <w:lang w:val="en-US"/>
              </w:rPr>
              <w:t>I</w:t>
            </w:r>
            <w:r w:rsidRPr="008A3B92">
              <w:rPr>
                <w:rFonts w:asciiTheme="minorHAnsi" w:hAnsiTheme="minorHAnsi" w:cs="Arial"/>
                <w:sz w:val="20"/>
                <w:szCs w:val="20"/>
              </w:rPr>
              <w:t>ΔΟΣ 1</w:t>
            </w:r>
          </w:p>
          <w:p w:rsidR="005F6879" w:rsidRPr="008A3B92" w:rsidRDefault="005F6879" w:rsidP="005F6879">
            <w:pPr>
              <w:pStyle w:val="af"/>
              <w:rPr>
                <w:rFonts w:asciiTheme="minorHAnsi" w:hAnsiTheme="minorHAnsi" w:cs="Arial"/>
                <w:sz w:val="20"/>
                <w:szCs w:val="20"/>
              </w:rPr>
            </w:pPr>
            <w:r w:rsidRPr="008A3B92">
              <w:rPr>
                <w:rFonts w:asciiTheme="minorHAnsi" w:hAnsiTheme="minorHAnsi" w:cs="Arial"/>
                <w:sz w:val="20"/>
                <w:szCs w:val="20"/>
              </w:rPr>
              <w:t>Θάλαμος σταθερής θερμοκρασίας (Συνθήκες κατάψυξης)</w:t>
            </w:r>
          </w:p>
          <w:p w:rsidR="005F6879" w:rsidRPr="008A3B92" w:rsidRDefault="009E2186" w:rsidP="005F6879">
            <w:pPr>
              <w:widowControl w:val="0"/>
              <w:ind w:right="185"/>
              <w:jc w:val="center"/>
              <w:rPr>
                <w:rFonts w:asciiTheme="minorHAnsi" w:hAnsiTheme="minorHAnsi" w:cs="Arial"/>
                <w:b/>
                <w:sz w:val="20"/>
                <w:szCs w:val="20"/>
              </w:rPr>
            </w:pPr>
            <w:r>
              <w:rPr>
                <w:rFonts w:asciiTheme="minorHAnsi" w:hAnsiTheme="minorHAnsi" w:cs="Arial"/>
                <w:b/>
                <w:sz w:val="20"/>
                <w:szCs w:val="20"/>
              </w:rPr>
              <w:t>1 τεμάχιο</w:t>
            </w:r>
          </w:p>
        </w:tc>
        <w:tc>
          <w:tcPr>
            <w:tcW w:w="4962" w:type="dxa"/>
          </w:tcPr>
          <w:p w:rsidR="005F6879" w:rsidRPr="009A48DA" w:rsidRDefault="005F6879" w:rsidP="005F6879">
            <w:pPr>
              <w:tabs>
                <w:tab w:val="left" w:pos="540"/>
              </w:tabs>
              <w:spacing w:line="288" w:lineRule="auto"/>
              <w:jc w:val="center"/>
              <w:rPr>
                <w:rFonts w:cs="Tahoma"/>
                <w:b/>
                <w:sz w:val="20"/>
                <w:szCs w:val="20"/>
              </w:rPr>
            </w:pPr>
            <w:r>
              <w:rPr>
                <w:rFonts w:cs="Tahoma"/>
                <w:b/>
                <w:sz w:val="20"/>
                <w:szCs w:val="20"/>
              </w:rPr>
              <w:t>7.688,00</w:t>
            </w:r>
            <w:r w:rsidRPr="00702D78">
              <w:rPr>
                <w:rFonts w:asciiTheme="minorHAnsi" w:eastAsia="Times New Roman" w:hAnsiTheme="minorHAnsi" w:cstheme="minorHAnsi"/>
                <w:color w:val="000000"/>
                <w:sz w:val="20"/>
                <w:szCs w:val="20"/>
                <w:lang w:eastAsia="el-GR"/>
              </w:rPr>
              <w:t>€</w:t>
            </w:r>
          </w:p>
        </w:tc>
      </w:tr>
      <w:tr w:rsidR="005F6879" w:rsidRPr="009A48DA" w:rsidTr="00BF7DAC">
        <w:tc>
          <w:tcPr>
            <w:tcW w:w="5665" w:type="dxa"/>
            <w:vAlign w:val="center"/>
          </w:tcPr>
          <w:p w:rsidR="005F6879" w:rsidRPr="008A3B92" w:rsidRDefault="005F6879" w:rsidP="005F6879">
            <w:pPr>
              <w:pStyle w:val="af"/>
              <w:rPr>
                <w:rFonts w:asciiTheme="minorHAnsi" w:eastAsia="Calibri" w:hAnsiTheme="minorHAnsi" w:cs="Arial"/>
                <w:sz w:val="20"/>
                <w:szCs w:val="20"/>
              </w:rPr>
            </w:pPr>
            <w:r w:rsidRPr="008A3B92">
              <w:rPr>
                <w:rFonts w:asciiTheme="minorHAnsi" w:hAnsiTheme="minorHAnsi" w:cs="Arial"/>
                <w:sz w:val="20"/>
                <w:szCs w:val="20"/>
              </w:rPr>
              <w:t>Ε</w:t>
            </w:r>
            <w:r w:rsidRPr="008A3B92">
              <w:rPr>
                <w:rFonts w:asciiTheme="minorHAnsi" w:hAnsiTheme="minorHAnsi" w:cs="Arial"/>
                <w:sz w:val="20"/>
                <w:szCs w:val="20"/>
                <w:lang w:val="en-US"/>
              </w:rPr>
              <w:t>I</w:t>
            </w:r>
            <w:r w:rsidRPr="008A3B92">
              <w:rPr>
                <w:rFonts w:asciiTheme="minorHAnsi" w:hAnsiTheme="minorHAnsi" w:cs="Arial"/>
                <w:sz w:val="20"/>
                <w:szCs w:val="20"/>
              </w:rPr>
              <w:t>ΔΟΣ 2</w:t>
            </w:r>
          </w:p>
          <w:p w:rsidR="005F6879" w:rsidRDefault="005F6879" w:rsidP="005F6879">
            <w:pPr>
              <w:pStyle w:val="af"/>
              <w:rPr>
                <w:rFonts w:asciiTheme="minorHAnsi" w:hAnsiTheme="minorHAnsi" w:cs="Arial"/>
                <w:sz w:val="20"/>
                <w:szCs w:val="20"/>
              </w:rPr>
            </w:pPr>
            <w:r w:rsidRPr="008A3B92">
              <w:rPr>
                <w:rFonts w:asciiTheme="minorHAnsi" w:hAnsiTheme="minorHAnsi" w:cs="Arial"/>
                <w:sz w:val="20"/>
                <w:szCs w:val="20"/>
              </w:rPr>
              <w:t>Θάλαμος σταθερής θερμοκρασίας (Συνθήκες συντήρησης)</w:t>
            </w:r>
          </w:p>
          <w:p w:rsidR="009E2186" w:rsidRPr="009E2186" w:rsidRDefault="009E2186" w:rsidP="005F6879">
            <w:pPr>
              <w:pStyle w:val="af"/>
              <w:rPr>
                <w:rFonts w:asciiTheme="minorHAnsi" w:hAnsiTheme="minorHAnsi" w:cs="Arial"/>
                <w:sz w:val="20"/>
                <w:szCs w:val="20"/>
              </w:rPr>
            </w:pPr>
            <w:r w:rsidRPr="009E2186">
              <w:rPr>
                <w:rFonts w:asciiTheme="minorHAnsi" w:hAnsiTheme="minorHAnsi" w:cs="Arial"/>
                <w:sz w:val="20"/>
                <w:szCs w:val="20"/>
              </w:rPr>
              <w:t>1 τεμάχιο</w:t>
            </w:r>
          </w:p>
          <w:p w:rsidR="005F6879" w:rsidRPr="008A3B92" w:rsidRDefault="005F6879" w:rsidP="005F6879">
            <w:pPr>
              <w:widowControl w:val="0"/>
              <w:ind w:right="185"/>
              <w:jc w:val="center"/>
              <w:rPr>
                <w:rFonts w:asciiTheme="minorHAnsi" w:hAnsiTheme="minorHAnsi" w:cs="Arial"/>
                <w:b/>
                <w:sz w:val="20"/>
                <w:szCs w:val="20"/>
              </w:rPr>
            </w:pPr>
          </w:p>
        </w:tc>
        <w:tc>
          <w:tcPr>
            <w:tcW w:w="4962" w:type="dxa"/>
          </w:tcPr>
          <w:p w:rsidR="005F6879" w:rsidRPr="009A48DA" w:rsidRDefault="005F6879" w:rsidP="005F6879">
            <w:pPr>
              <w:tabs>
                <w:tab w:val="left" w:pos="540"/>
              </w:tabs>
              <w:spacing w:line="288" w:lineRule="auto"/>
              <w:jc w:val="center"/>
              <w:rPr>
                <w:rFonts w:cs="Tahoma"/>
                <w:b/>
                <w:sz w:val="20"/>
                <w:szCs w:val="20"/>
              </w:rPr>
            </w:pPr>
            <w:r>
              <w:rPr>
                <w:rFonts w:cs="Tahoma"/>
                <w:b/>
                <w:sz w:val="20"/>
                <w:szCs w:val="20"/>
              </w:rPr>
              <w:t>6.572,00</w:t>
            </w:r>
            <w:r w:rsidRPr="00702D78">
              <w:rPr>
                <w:rFonts w:asciiTheme="minorHAnsi" w:eastAsia="Times New Roman" w:hAnsiTheme="minorHAnsi" w:cstheme="minorHAnsi"/>
                <w:color w:val="000000"/>
                <w:sz w:val="20"/>
                <w:szCs w:val="20"/>
                <w:lang w:eastAsia="el-GR"/>
              </w:rPr>
              <w:t>€</w:t>
            </w:r>
          </w:p>
        </w:tc>
      </w:tr>
      <w:tr w:rsidR="005F6879" w:rsidRPr="00376E49" w:rsidTr="00BF7DAC">
        <w:tc>
          <w:tcPr>
            <w:tcW w:w="5665" w:type="dxa"/>
            <w:vAlign w:val="center"/>
          </w:tcPr>
          <w:p w:rsidR="0084020B" w:rsidRDefault="0084020B" w:rsidP="005F6879">
            <w:pPr>
              <w:pStyle w:val="af"/>
              <w:rPr>
                <w:rFonts w:asciiTheme="minorHAnsi" w:hAnsiTheme="minorHAnsi" w:cs="Arial"/>
                <w:sz w:val="20"/>
                <w:szCs w:val="20"/>
              </w:rPr>
            </w:pPr>
          </w:p>
          <w:p w:rsidR="005F6879" w:rsidRPr="00376E49" w:rsidRDefault="005F6879" w:rsidP="005F6879">
            <w:pPr>
              <w:pStyle w:val="af"/>
              <w:rPr>
                <w:rFonts w:asciiTheme="minorHAnsi" w:eastAsia="Calibri" w:hAnsiTheme="minorHAnsi" w:cs="Arial"/>
                <w:sz w:val="20"/>
                <w:szCs w:val="20"/>
              </w:rPr>
            </w:pPr>
            <w:r w:rsidRPr="00376E49">
              <w:rPr>
                <w:rFonts w:asciiTheme="minorHAnsi" w:hAnsiTheme="minorHAnsi" w:cs="Arial"/>
                <w:sz w:val="20"/>
                <w:szCs w:val="20"/>
              </w:rPr>
              <w:t>Ε</w:t>
            </w:r>
            <w:r w:rsidRPr="00376E49">
              <w:rPr>
                <w:rFonts w:asciiTheme="minorHAnsi" w:hAnsiTheme="minorHAnsi" w:cs="Arial"/>
                <w:sz w:val="20"/>
                <w:szCs w:val="20"/>
                <w:lang w:val="en-US"/>
              </w:rPr>
              <w:t>I</w:t>
            </w:r>
            <w:r w:rsidRPr="00376E49">
              <w:rPr>
                <w:rFonts w:asciiTheme="minorHAnsi" w:hAnsiTheme="minorHAnsi" w:cs="Arial"/>
                <w:sz w:val="20"/>
                <w:szCs w:val="20"/>
              </w:rPr>
              <w:t>ΔΟΣ 3</w:t>
            </w:r>
          </w:p>
          <w:p w:rsidR="005F6879" w:rsidRPr="00376E49" w:rsidRDefault="005F6879" w:rsidP="005F6879">
            <w:pPr>
              <w:spacing w:after="0" w:line="240" w:lineRule="auto"/>
              <w:jc w:val="center"/>
              <w:rPr>
                <w:rFonts w:asciiTheme="minorHAnsi" w:hAnsiTheme="minorHAnsi"/>
                <w:b/>
                <w:sz w:val="20"/>
                <w:szCs w:val="20"/>
              </w:rPr>
            </w:pPr>
            <w:r w:rsidRPr="00376E49">
              <w:rPr>
                <w:rFonts w:asciiTheme="minorHAnsi" w:hAnsiTheme="minorHAnsi"/>
                <w:b/>
                <w:sz w:val="20"/>
                <w:szCs w:val="20"/>
              </w:rPr>
              <w:t>Ντουλάπες ασφαλείας για φύλαξη κυλίνδρων αερίων υπό πίεση,</w:t>
            </w:r>
          </w:p>
          <w:p w:rsidR="005F6879" w:rsidRDefault="005F6879" w:rsidP="005F6879">
            <w:pPr>
              <w:spacing w:after="0" w:line="240" w:lineRule="auto"/>
              <w:jc w:val="center"/>
              <w:rPr>
                <w:rFonts w:asciiTheme="minorHAnsi" w:hAnsiTheme="minorHAnsi"/>
                <w:b/>
                <w:sz w:val="20"/>
                <w:szCs w:val="20"/>
              </w:rPr>
            </w:pPr>
            <w:r w:rsidRPr="00376E49">
              <w:rPr>
                <w:rFonts w:asciiTheme="minorHAnsi" w:hAnsiTheme="minorHAnsi"/>
                <w:b/>
                <w:sz w:val="20"/>
                <w:szCs w:val="20"/>
              </w:rPr>
              <w:t>κατασκευασμένες σύμφωνα με το Ευρωπαϊκό πρότυπο 14470-2.</w:t>
            </w:r>
          </w:p>
          <w:p w:rsidR="00376E49" w:rsidRPr="00376E49" w:rsidRDefault="00376E49" w:rsidP="005F6879">
            <w:pPr>
              <w:spacing w:after="0" w:line="240" w:lineRule="auto"/>
              <w:jc w:val="center"/>
              <w:rPr>
                <w:rFonts w:asciiTheme="minorHAnsi" w:hAnsiTheme="minorHAnsi"/>
                <w:b/>
                <w:sz w:val="20"/>
                <w:szCs w:val="20"/>
              </w:rPr>
            </w:pPr>
            <w:r>
              <w:rPr>
                <w:rFonts w:asciiTheme="minorHAnsi" w:hAnsiTheme="minorHAnsi"/>
                <w:b/>
                <w:sz w:val="20"/>
                <w:szCs w:val="20"/>
              </w:rPr>
              <w:t>2 τεμάχια</w:t>
            </w:r>
          </w:p>
          <w:p w:rsidR="00376E49" w:rsidRPr="00376E49" w:rsidRDefault="00376E49" w:rsidP="00376E49">
            <w:pPr>
              <w:spacing w:after="0" w:line="276" w:lineRule="auto"/>
              <w:jc w:val="center"/>
              <w:rPr>
                <w:rFonts w:asciiTheme="minorHAnsi" w:hAnsiTheme="minorHAnsi"/>
                <w:sz w:val="20"/>
                <w:szCs w:val="20"/>
              </w:rPr>
            </w:pPr>
            <w:r w:rsidRPr="00376E49">
              <w:rPr>
                <w:rFonts w:asciiTheme="minorHAnsi" w:hAnsiTheme="minorHAnsi"/>
                <w:sz w:val="20"/>
                <w:szCs w:val="20"/>
              </w:rPr>
              <w:t>(1 τεμάχιο με εξωτερικές διαστάσεις (</w:t>
            </w:r>
            <w:proofErr w:type="spellStart"/>
            <w:r w:rsidRPr="00376E49">
              <w:rPr>
                <w:rFonts w:asciiTheme="minorHAnsi" w:hAnsiTheme="minorHAnsi"/>
                <w:sz w:val="20"/>
                <w:szCs w:val="20"/>
              </w:rPr>
              <w:t>ΠxΒxΥ</w:t>
            </w:r>
            <w:proofErr w:type="spellEnd"/>
            <w:r w:rsidRPr="00376E49">
              <w:rPr>
                <w:rFonts w:asciiTheme="minorHAnsi" w:hAnsiTheme="minorHAnsi"/>
                <w:sz w:val="20"/>
                <w:szCs w:val="20"/>
              </w:rPr>
              <w:t>) 130Χ60Χ200cm και εσωτερικές διαστάσεις (</w:t>
            </w:r>
            <w:proofErr w:type="spellStart"/>
            <w:r w:rsidRPr="00376E49">
              <w:rPr>
                <w:rFonts w:asciiTheme="minorHAnsi" w:hAnsiTheme="minorHAnsi"/>
                <w:sz w:val="20"/>
                <w:szCs w:val="20"/>
              </w:rPr>
              <w:t>ΠxΒxΥ</w:t>
            </w:r>
            <w:proofErr w:type="spellEnd"/>
            <w:r w:rsidRPr="00376E49">
              <w:rPr>
                <w:rFonts w:asciiTheme="minorHAnsi" w:hAnsiTheme="minorHAnsi"/>
                <w:sz w:val="20"/>
                <w:szCs w:val="20"/>
              </w:rPr>
              <w:t>) 116 Χ50 Χ184</w:t>
            </w:r>
            <w:r w:rsidRPr="00376E49">
              <w:rPr>
                <w:rFonts w:asciiTheme="minorHAnsi" w:hAnsiTheme="minorHAnsi"/>
                <w:sz w:val="20"/>
                <w:szCs w:val="20"/>
                <w:lang w:val="en-US"/>
              </w:rPr>
              <w:t>cm</w:t>
            </w:r>
            <w:r w:rsidRPr="00376E49">
              <w:rPr>
                <w:rFonts w:asciiTheme="minorHAnsi" w:hAnsiTheme="minorHAnsi"/>
                <w:sz w:val="20"/>
                <w:szCs w:val="20"/>
              </w:rPr>
              <w:t xml:space="preserve"> &amp;</w:t>
            </w:r>
          </w:p>
          <w:p w:rsidR="00376E49" w:rsidRPr="00376E49" w:rsidRDefault="00376E49" w:rsidP="00376E49">
            <w:pPr>
              <w:spacing w:after="0" w:line="276" w:lineRule="auto"/>
              <w:jc w:val="center"/>
              <w:rPr>
                <w:rFonts w:asciiTheme="minorHAnsi" w:hAnsiTheme="minorHAnsi"/>
                <w:b/>
                <w:sz w:val="20"/>
                <w:szCs w:val="20"/>
              </w:rPr>
            </w:pPr>
            <w:r w:rsidRPr="00376E49">
              <w:rPr>
                <w:rFonts w:asciiTheme="minorHAnsi" w:hAnsiTheme="minorHAnsi"/>
                <w:sz w:val="20"/>
                <w:szCs w:val="20"/>
              </w:rPr>
              <w:t>1 τεμάχιο με εξωτερικές διαστάσεις (</w:t>
            </w:r>
            <w:proofErr w:type="spellStart"/>
            <w:r w:rsidRPr="00376E49">
              <w:rPr>
                <w:rFonts w:asciiTheme="minorHAnsi" w:hAnsiTheme="minorHAnsi"/>
                <w:sz w:val="20"/>
                <w:szCs w:val="20"/>
              </w:rPr>
              <w:t>ΠxΒxΥ</w:t>
            </w:r>
            <w:proofErr w:type="spellEnd"/>
            <w:r w:rsidRPr="00376E49">
              <w:rPr>
                <w:rFonts w:asciiTheme="minorHAnsi" w:hAnsiTheme="minorHAnsi"/>
                <w:sz w:val="20"/>
                <w:szCs w:val="20"/>
              </w:rPr>
              <w:t>) 68Χ60Χ200cm και εσωτερικές διαστάσεις (</w:t>
            </w:r>
            <w:proofErr w:type="spellStart"/>
            <w:r w:rsidRPr="00376E49">
              <w:rPr>
                <w:rFonts w:asciiTheme="minorHAnsi" w:hAnsiTheme="minorHAnsi"/>
                <w:sz w:val="20"/>
                <w:szCs w:val="20"/>
              </w:rPr>
              <w:t>ΠxΒxΥ</w:t>
            </w:r>
            <w:proofErr w:type="spellEnd"/>
            <w:r w:rsidRPr="00376E49">
              <w:rPr>
                <w:rFonts w:asciiTheme="minorHAnsi" w:hAnsiTheme="minorHAnsi"/>
                <w:sz w:val="20"/>
                <w:szCs w:val="20"/>
              </w:rPr>
              <w:t>) 56Χ50Χ184cm.)</w:t>
            </w:r>
          </w:p>
          <w:p w:rsidR="005F6879" w:rsidRPr="00376E49" w:rsidRDefault="005F6879" w:rsidP="005F6879">
            <w:pPr>
              <w:spacing w:after="0" w:line="240" w:lineRule="auto"/>
              <w:jc w:val="center"/>
              <w:rPr>
                <w:rFonts w:asciiTheme="minorHAnsi" w:hAnsiTheme="minorHAnsi" w:cs="Arial"/>
                <w:b/>
                <w:sz w:val="20"/>
                <w:szCs w:val="20"/>
              </w:rPr>
            </w:pPr>
          </w:p>
        </w:tc>
        <w:tc>
          <w:tcPr>
            <w:tcW w:w="4962" w:type="dxa"/>
          </w:tcPr>
          <w:p w:rsidR="0084020B" w:rsidRDefault="0084020B" w:rsidP="005F6879">
            <w:pPr>
              <w:tabs>
                <w:tab w:val="left" w:pos="540"/>
              </w:tabs>
              <w:spacing w:line="288" w:lineRule="auto"/>
              <w:jc w:val="center"/>
              <w:rPr>
                <w:rFonts w:cs="Tahoma"/>
                <w:b/>
                <w:sz w:val="20"/>
                <w:szCs w:val="20"/>
              </w:rPr>
            </w:pPr>
          </w:p>
          <w:p w:rsidR="005F6879" w:rsidRPr="00376E49" w:rsidRDefault="005F6879" w:rsidP="005F6879">
            <w:pPr>
              <w:tabs>
                <w:tab w:val="left" w:pos="540"/>
              </w:tabs>
              <w:spacing w:line="288" w:lineRule="auto"/>
              <w:jc w:val="center"/>
              <w:rPr>
                <w:rFonts w:cs="Tahoma"/>
                <w:b/>
                <w:sz w:val="20"/>
                <w:szCs w:val="20"/>
              </w:rPr>
            </w:pPr>
            <w:r w:rsidRPr="00376E49">
              <w:rPr>
                <w:rFonts w:cs="Tahoma"/>
                <w:b/>
                <w:sz w:val="20"/>
                <w:szCs w:val="20"/>
              </w:rPr>
              <w:t>10.540,00</w:t>
            </w:r>
            <w:r w:rsidRPr="00376E49">
              <w:rPr>
                <w:rFonts w:asciiTheme="minorHAnsi" w:eastAsia="Times New Roman" w:hAnsiTheme="minorHAnsi" w:cstheme="minorHAnsi"/>
                <w:color w:val="000000"/>
                <w:sz w:val="20"/>
                <w:szCs w:val="20"/>
                <w:lang w:eastAsia="el-GR"/>
              </w:rPr>
              <w:t>€</w:t>
            </w:r>
          </w:p>
        </w:tc>
      </w:tr>
      <w:tr w:rsidR="005F6879" w:rsidRPr="009A48DA" w:rsidTr="00BF7DAC">
        <w:tc>
          <w:tcPr>
            <w:tcW w:w="5665" w:type="dxa"/>
            <w:vAlign w:val="center"/>
          </w:tcPr>
          <w:p w:rsidR="005F6879" w:rsidRPr="008A3B92" w:rsidRDefault="005F6879" w:rsidP="005F6879">
            <w:pPr>
              <w:pStyle w:val="af"/>
              <w:rPr>
                <w:rFonts w:asciiTheme="minorHAnsi" w:hAnsiTheme="minorHAnsi" w:cs="Arial"/>
                <w:sz w:val="20"/>
                <w:szCs w:val="20"/>
              </w:rPr>
            </w:pPr>
            <w:r>
              <w:rPr>
                <w:rFonts w:asciiTheme="minorHAnsi" w:hAnsiTheme="minorHAnsi" w:cs="Arial"/>
                <w:sz w:val="20"/>
                <w:szCs w:val="20"/>
              </w:rPr>
              <w:t>ΣΥΝΟΛΙΚΑ</w:t>
            </w:r>
          </w:p>
        </w:tc>
        <w:tc>
          <w:tcPr>
            <w:tcW w:w="4962" w:type="dxa"/>
          </w:tcPr>
          <w:p w:rsidR="005F6879" w:rsidRPr="005F6879" w:rsidRDefault="005F6879" w:rsidP="005F6879">
            <w:pPr>
              <w:tabs>
                <w:tab w:val="left" w:pos="540"/>
              </w:tabs>
              <w:spacing w:line="288" w:lineRule="auto"/>
              <w:jc w:val="center"/>
              <w:rPr>
                <w:rFonts w:cs="Tahoma"/>
                <w:b/>
                <w:sz w:val="20"/>
                <w:szCs w:val="20"/>
              </w:rPr>
            </w:pPr>
            <w:r w:rsidRPr="005F6879">
              <w:rPr>
                <w:rFonts w:asciiTheme="minorHAnsi" w:eastAsia="Times New Roman" w:hAnsiTheme="minorHAnsi" w:cstheme="minorHAnsi"/>
                <w:b/>
                <w:color w:val="000000"/>
                <w:sz w:val="20"/>
                <w:szCs w:val="20"/>
                <w:lang w:eastAsia="el-GR"/>
              </w:rPr>
              <w:t>24.800,00€</w:t>
            </w:r>
          </w:p>
        </w:tc>
      </w:tr>
    </w:tbl>
    <w:p w:rsidR="00673EDC" w:rsidRDefault="00673EDC" w:rsidP="00DE5A2F">
      <w:pPr>
        <w:spacing w:line="276" w:lineRule="auto"/>
        <w:contextualSpacing/>
        <w:jc w:val="both"/>
        <w:rPr>
          <w:rFonts w:asciiTheme="minorHAnsi" w:hAnsiTheme="minorHAnsi" w:cstheme="minorHAnsi"/>
          <w:sz w:val="20"/>
          <w:szCs w:val="20"/>
        </w:rPr>
      </w:pPr>
      <w:r w:rsidRPr="00E14B83">
        <w:rPr>
          <w:rFonts w:asciiTheme="minorHAnsi" w:hAnsiTheme="minorHAnsi" w:cstheme="minorHAnsi"/>
          <w:sz w:val="20"/>
          <w:szCs w:val="20"/>
        </w:rPr>
        <w:t xml:space="preserve">Τα τεχνικά χαρακτηριστικά και οι απαιτήσεις περιγράφονται </w:t>
      </w:r>
      <w:r w:rsidR="0034527B" w:rsidRPr="00E14B83">
        <w:rPr>
          <w:rFonts w:asciiTheme="minorHAnsi" w:hAnsiTheme="minorHAnsi" w:cstheme="minorHAnsi"/>
          <w:sz w:val="20"/>
          <w:szCs w:val="20"/>
        </w:rPr>
        <w:t xml:space="preserve">αναλυτικά </w:t>
      </w:r>
      <w:r w:rsidRPr="00E14B83">
        <w:rPr>
          <w:rFonts w:asciiTheme="minorHAnsi" w:hAnsiTheme="minorHAnsi" w:cstheme="minorHAnsi"/>
          <w:sz w:val="20"/>
          <w:szCs w:val="20"/>
        </w:rPr>
        <w:t>στο ΠΑΡΑΡΤΗΜΑ Α’ της παρούσης.</w:t>
      </w:r>
    </w:p>
    <w:p w:rsidR="00F151A8" w:rsidRPr="00DE7B4B" w:rsidRDefault="00F151A8" w:rsidP="00F151A8">
      <w:pPr>
        <w:rPr>
          <w:rFonts w:asciiTheme="minorHAnsi" w:hAnsiTheme="minorHAnsi" w:cstheme="minorHAnsi"/>
          <w:sz w:val="20"/>
          <w:szCs w:val="20"/>
        </w:rPr>
      </w:pPr>
      <w:r w:rsidRPr="00DE7B4B">
        <w:rPr>
          <w:rFonts w:asciiTheme="minorHAnsi" w:hAnsiTheme="minorHAnsi" w:cstheme="minorHAnsi"/>
          <w:sz w:val="20"/>
          <w:szCs w:val="20"/>
        </w:rPr>
        <w:t xml:space="preserve">Η προσφορά μπορεί να υποβάλλεται για ένα </w:t>
      </w:r>
      <w:r>
        <w:rPr>
          <w:rFonts w:asciiTheme="minorHAnsi" w:hAnsiTheme="minorHAnsi" w:cstheme="minorHAnsi"/>
          <w:sz w:val="20"/>
          <w:szCs w:val="20"/>
        </w:rPr>
        <w:t xml:space="preserve">, για </w:t>
      </w:r>
      <w:r w:rsidRPr="00DE7B4B">
        <w:rPr>
          <w:rFonts w:asciiTheme="minorHAnsi" w:hAnsiTheme="minorHAnsi" w:cstheme="minorHAnsi"/>
          <w:sz w:val="20"/>
          <w:szCs w:val="20"/>
        </w:rPr>
        <w:t>περισσότερα</w:t>
      </w:r>
      <w:r>
        <w:rPr>
          <w:rFonts w:asciiTheme="minorHAnsi" w:hAnsiTheme="minorHAnsi" w:cstheme="minorHAnsi"/>
          <w:sz w:val="20"/>
          <w:szCs w:val="20"/>
        </w:rPr>
        <w:t xml:space="preserve"> από ένα</w:t>
      </w:r>
      <w:r w:rsidRPr="00DE7B4B">
        <w:rPr>
          <w:rFonts w:asciiTheme="minorHAnsi" w:hAnsiTheme="minorHAnsi" w:cstheme="minorHAnsi"/>
          <w:sz w:val="20"/>
          <w:szCs w:val="20"/>
        </w:rPr>
        <w:t xml:space="preserve"> ή για το σύνολο των υπό προμήθεια</w:t>
      </w:r>
      <w:r>
        <w:rPr>
          <w:rFonts w:asciiTheme="minorHAnsi" w:hAnsiTheme="minorHAnsi" w:cstheme="minorHAnsi"/>
          <w:sz w:val="20"/>
          <w:szCs w:val="20"/>
        </w:rPr>
        <w:t xml:space="preserve"> ειδών.</w:t>
      </w:r>
      <w:r w:rsidRPr="007653DC">
        <w:rPr>
          <w:rFonts w:cs="Tahoma"/>
        </w:rPr>
        <w:t xml:space="preserve">  </w:t>
      </w:r>
      <w:r w:rsidRPr="00F151A8">
        <w:rPr>
          <w:rFonts w:asciiTheme="minorHAnsi" w:hAnsiTheme="minorHAnsi" w:cstheme="minorHAnsi"/>
          <w:sz w:val="20"/>
          <w:szCs w:val="20"/>
        </w:rPr>
        <w:t xml:space="preserve">Κάθε προσφορά πρέπει να αφορά ολόκληρη την ποσότητα κάθε υπό προμήθεια είδους.  </w:t>
      </w:r>
    </w:p>
    <w:p w:rsidR="00705DBB" w:rsidRPr="00E14B83" w:rsidRDefault="00705DBB" w:rsidP="00DE5A2F">
      <w:pPr>
        <w:spacing w:line="276" w:lineRule="auto"/>
        <w:contextualSpacing/>
        <w:jc w:val="both"/>
        <w:rPr>
          <w:rFonts w:asciiTheme="minorHAnsi" w:hAnsiTheme="minorHAnsi" w:cstheme="minorHAnsi"/>
          <w:sz w:val="20"/>
          <w:szCs w:val="20"/>
        </w:rPr>
      </w:pPr>
      <w:r w:rsidRPr="00E14B83">
        <w:rPr>
          <w:rFonts w:asciiTheme="minorHAnsi" w:hAnsiTheme="minorHAnsi" w:cstheme="minorHAnsi"/>
          <w:sz w:val="20"/>
          <w:szCs w:val="20"/>
        </w:rPr>
        <w:t xml:space="preserve">Η παρούσα πρόσκληση θα δημοσιευτεί στη ΔΙΑΥΓΕΙΑ, στην ιστοσελίδα της Α.Α.Δ.Ε. </w:t>
      </w:r>
      <w:r w:rsidR="00B27477" w:rsidRPr="00E14B83">
        <w:rPr>
          <w:rFonts w:asciiTheme="minorHAnsi" w:hAnsiTheme="minorHAnsi"/>
          <w:sz w:val="20"/>
          <w:szCs w:val="20"/>
        </w:rPr>
        <w:t xml:space="preserve">στην διεύθυνση </w:t>
      </w:r>
      <w:hyperlink r:id="rId11" w:history="1">
        <w:r w:rsidR="00B27477" w:rsidRPr="00E14B83">
          <w:rPr>
            <w:rStyle w:val="-"/>
            <w:rFonts w:asciiTheme="minorHAnsi" w:hAnsiTheme="minorHAnsi"/>
            <w:b/>
            <w:sz w:val="20"/>
            <w:szCs w:val="20"/>
          </w:rPr>
          <w:t>http://www.aade.gr/prokeryxeis-diagonismoi</w:t>
        </w:r>
      </w:hyperlink>
      <w:r w:rsidR="00B27477" w:rsidRPr="00E14B83">
        <w:rPr>
          <w:rStyle w:val="-"/>
          <w:rFonts w:asciiTheme="minorHAnsi" w:hAnsiTheme="minorHAnsi"/>
          <w:b/>
          <w:sz w:val="20"/>
          <w:szCs w:val="20"/>
          <w:u w:val="none"/>
        </w:rPr>
        <w:t xml:space="preserve"> </w:t>
      </w:r>
      <w:r w:rsidRPr="00E14B83">
        <w:rPr>
          <w:rFonts w:asciiTheme="minorHAnsi" w:hAnsiTheme="minorHAnsi" w:cstheme="minorHAnsi"/>
          <w:sz w:val="20"/>
          <w:szCs w:val="20"/>
        </w:rPr>
        <w:t xml:space="preserve">και στην ιστοσελίδα του Γ.Χ.Κ. στην διεύθυνση http://www.gcsl.gr στο κεντρικό μενού, στη στήλη «ΝΕΑ», από τις οποίες μπορούν οι ενδιαφερόμενοι να την παραλάβουν.  </w:t>
      </w:r>
    </w:p>
    <w:p w:rsidR="00A33EBE" w:rsidRPr="00E14B83" w:rsidRDefault="00A33EBE" w:rsidP="00D8758B">
      <w:pPr>
        <w:pStyle w:val="3"/>
        <w:numPr>
          <w:ilvl w:val="0"/>
          <w:numId w:val="3"/>
        </w:numPr>
        <w:spacing w:line="276" w:lineRule="auto"/>
        <w:ind w:left="284" w:hanging="284"/>
        <w:contextualSpacing/>
        <w:rPr>
          <w:rFonts w:asciiTheme="minorHAnsi" w:hAnsiTheme="minorHAnsi" w:cstheme="minorHAnsi"/>
        </w:rPr>
      </w:pPr>
      <w:r w:rsidRPr="00E14B83">
        <w:rPr>
          <w:rFonts w:asciiTheme="minorHAnsi" w:hAnsiTheme="minorHAnsi" w:cstheme="minorHAnsi"/>
        </w:rPr>
        <w:t>Δικαίωμα συμμετοχής</w:t>
      </w:r>
    </w:p>
    <w:p w:rsidR="00D16BB3" w:rsidRPr="00E14B83" w:rsidRDefault="00A33EBE" w:rsidP="00DE5A2F">
      <w:pPr>
        <w:autoSpaceDE w:val="0"/>
        <w:autoSpaceDN w:val="0"/>
        <w:adjustRightInd w:val="0"/>
        <w:spacing w:line="276" w:lineRule="auto"/>
        <w:jc w:val="both"/>
        <w:rPr>
          <w:rFonts w:asciiTheme="minorHAnsi" w:hAnsiTheme="minorHAnsi" w:cstheme="minorHAnsi"/>
          <w:sz w:val="20"/>
          <w:szCs w:val="20"/>
        </w:rPr>
      </w:pPr>
      <w:r w:rsidRPr="00E14B83">
        <w:rPr>
          <w:rFonts w:asciiTheme="minorHAnsi" w:hAnsiTheme="minorHAnsi" w:cstheme="minorHAnsi"/>
          <w:sz w:val="20"/>
          <w:szCs w:val="20"/>
        </w:rPr>
        <w:t>Δικαίωμα συμμετοχής έχουν όλα τα φυσικά και νομικά πρόσωπα της ημεδαπής ή αλλοδαπής, συνεταιρισμοί καθώς και ενώσεις ή κοινοπραξίες οικονομικών φορέων που νόμιμα ασχολούνται με την εκτέλεση αντίστοιχων με το αντικείμενο της παρούσας Πρόσκλησης εργασιών, όπως αυτές περιγράφονται στις τεχνικές προδιαγραφές του ΠΑΡΑΡΤΗΜΑΤΟΣ Α’ και είναι εγγεγραμμένοι στα οικεία Επιμελητήρια.</w:t>
      </w:r>
    </w:p>
    <w:p w:rsidR="00AE436D" w:rsidRPr="00E14B83" w:rsidRDefault="0088641A" w:rsidP="00D8758B">
      <w:pPr>
        <w:pStyle w:val="3"/>
        <w:numPr>
          <w:ilvl w:val="0"/>
          <w:numId w:val="3"/>
        </w:numPr>
        <w:spacing w:after="160" w:line="276" w:lineRule="auto"/>
        <w:ind w:left="284" w:hanging="284"/>
        <w:contextualSpacing/>
        <w:rPr>
          <w:rFonts w:asciiTheme="minorHAnsi" w:hAnsiTheme="minorHAnsi" w:cstheme="minorHAnsi"/>
        </w:rPr>
      </w:pPr>
      <w:r w:rsidRPr="00E14B83">
        <w:rPr>
          <w:rFonts w:asciiTheme="minorHAnsi" w:hAnsiTheme="minorHAnsi" w:cstheme="minorHAnsi"/>
        </w:rPr>
        <w:t>Κατάρτιση και υποβολή προσφορών</w:t>
      </w:r>
    </w:p>
    <w:p w:rsidR="00FF1CD3" w:rsidRPr="00E14B83" w:rsidRDefault="00FF1CD3" w:rsidP="00DE5A2F">
      <w:pPr>
        <w:spacing w:line="276" w:lineRule="auto"/>
        <w:contextualSpacing/>
        <w:jc w:val="both"/>
        <w:rPr>
          <w:rFonts w:asciiTheme="minorHAnsi" w:hAnsiTheme="minorHAnsi" w:cstheme="minorHAnsi"/>
          <w:sz w:val="20"/>
          <w:szCs w:val="20"/>
        </w:rPr>
      </w:pPr>
      <w:r w:rsidRPr="00E14B83">
        <w:rPr>
          <w:rFonts w:asciiTheme="minorHAnsi" w:hAnsiTheme="minorHAnsi" w:cstheme="minorHAnsi"/>
          <w:sz w:val="20"/>
          <w:szCs w:val="20"/>
        </w:rPr>
        <w:t xml:space="preserve">Οι οικονομικοί φορείς (φυσικά ή νομικά πρόσωπα ημεδαπά ή αλλοδαπά, οι ενώσεις αυτών των προσώπων), καλούνται </w:t>
      </w:r>
      <w:r w:rsidR="002D2EE7" w:rsidRPr="00E14B83">
        <w:rPr>
          <w:rFonts w:asciiTheme="minorHAnsi" w:hAnsiTheme="minorHAnsi" w:cstheme="minorHAnsi"/>
          <w:sz w:val="20"/>
          <w:szCs w:val="20"/>
        </w:rPr>
        <w:t>να υποβά</w:t>
      </w:r>
      <w:r w:rsidR="00BA490A" w:rsidRPr="00E14B83">
        <w:rPr>
          <w:rFonts w:asciiTheme="minorHAnsi" w:hAnsiTheme="minorHAnsi" w:cstheme="minorHAnsi"/>
          <w:sz w:val="20"/>
          <w:szCs w:val="20"/>
        </w:rPr>
        <w:t xml:space="preserve">λουν την </w:t>
      </w:r>
      <w:r w:rsidR="00C678F0" w:rsidRPr="00E14B83">
        <w:rPr>
          <w:rFonts w:asciiTheme="minorHAnsi" w:hAnsiTheme="minorHAnsi" w:cstheme="minorHAnsi"/>
          <w:sz w:val="20"/>
          <w:szCs w:val="20"/>
        </w:rPr>
        <w:t xml:space="preserve">προσφορά </w:t>
      </w:r>
      <w:r w:rsidR="00A33EBE" w:rsidRPr="00E14B83">
        <w:rPr>
          <w:rFonts w:asciiTheme="minorHAnsi" w:hAnsiTheme="minorHAnsi" w:cstheme="minorHAnsi"/>
          <w:sz w:val="20"/>
          <w:szCs w:val="20"/>
        </w:rPr>
        <w:t xml:space="preserve">τους </w:t>
      </w:r>
      <w:r w:rsidRPr="00E14B83">
        <w:rPr>
          <w:rFonts w:asciiTheme="minorHAnsi" w:hAnsiTheme="minorHAnsi" w:cstheme="minorHAnsi"/>
          <w:sz w:val="20"/>
          <w:szCs w:val="20"/>
        </w:rPr>
        <w:t>σε ενιαίο σφραγισμένο φάκελο στον οποίο πρέπει να αναγράφονται ευκρινώς τα παρακάτω: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1685"/>
        <w:gridCol w:w="5039"/>
      </w:tblGrid>
      <w:tr w:rsidR="00465E1E" w:rsidRPr="00E14B83" w:rsidTr="00AC5C3E">
        <w:trPr>
          <w:trHeight w:val="1002"/>
          <w:jc w:val="center"/>
        </w:trPr>
        <w:tc>
          <w:tcPr>
            <w:tcW w:w="9628" w:type="dxa"/>
            <w:gridSpan w:val="3"/>
            <w:tcBorders>
              <w:bottom w:val="single" w:sz="4" w:space="0" w:color="auto"/>
            </w:tcBorders>
            <w:shd w:val="clear" w:color="auto" w:fill="auto"/>
          </w:tcPr>
          <w:p w:rsidR="00AE436D" w:rsidRPr="00E14B83" w:rsidRDefault="00900DDF" w:rsidP="00F0297E">
            <w:pPr>
              <w:spacing w:line="276" w:lineRule="auto"/>
              <w:contextualSpacing/>
              <w:jc w:val="center"/>
              <w:rPr>
                <w:rFonts w:asciiTheme="minorHAnsi" w:hAnsiTheme="minorHAnsi" w:cstheme="minorHAnsi"/>
                <w:sz w:val="20"/>
                <w:szCs w:val="20"/>
              </w:rPr>
            </w:pPr>
            <w:r w:rsidRPr="00E14B83">
              <w:rPr>
                <w:rFonts w:asciiTheme="minorHAnsi" w:hAnsiTheme="minorHAnsi" w:cstheme="minorHAnsi"/>
                <w:b/>
                <w:caps/>
                <w:sz w:val="20"/>
                <w:szCs w:val="20"/>
              </w:rPr>
              <w:t>Προσφορά</w:t>
            </w:r>
            <w:r w:rsidR="0088641A" w:rsidRPr="00E14B83">
              <w:rPr>
                <w:rFonts w:asciiTheme="minorHAnsi" w:hAnsiTheme="minorHAnsi" w:cstheme="minorHAnsi"/>
                <w:caps/>
                <w:sz w:val="20"/>
                <w:szCs w:val="20"/>
              </w:rPr>
              <w:t xml:space="preserve"> </w:t>
            </w:r>
            <w:r w:rsidR="009E3DE0" w:rsidRPr="00E14B83">
              <w:rPr>
                <w:rFonts w:asciiTheme="minorHAnsi" w:hAnsiTheme="minorHAnsi" w:cstheme="minorHAnsi"/>
                <w:b/>
                <w:caps/>
                <w:sz w:val="20"/>
                <w:szCs w:val="20"/>
              </w:rPr>
              <w:t xml:space="preserve">για την </w:t>
            </w:r>
            <w:r w:rsidR="00A07BC5" w:rsidRPr="00E14B83">
              <w:rPr>
                <w:rFonts w:asciiTheme="minorHAnsi" w:hAnsiTheme="minorHAnsi" w:cstheme="minorHAnsi"/>
                <w:b/>
                <w:caps/>
                <w:sz w:val="20"/>
                <w:szCs w:val="20"/>
              </w:rPr>
              <w:t xml:space="preserve">προμήθεια </w:t>
            </w:r>
            <w:r w:rsidR="004043E5">
              <w:rPr>
                <w:rFonts w:asciiTheme="minorHAnsi" w:hAnsiTheme="minorHAnsi" w:cs="Tahoma"/>
                <w:b/>
                <w:sz w:val="20"/>
                <w:szCs w:val="20"/>
              </w:rPr>
              <w:t xml:space="preserve">ΔΥΟ (2) ΠΥΡΑΝΤΟΧΩΝ, ΕΞΑΕΡΙΖΟΜΕΝΩΝ ΝΤΟΥΛΑΠΩΝ ΑΣΦΑΛΕΙΑΣ ΜΕ ΑΠΑΓΩΓΗ ΓΙΑ ΦΥΛΑΞΗ </w:t>
            </w:r>
            <w:r w:rsidR="00F151A8">
              <w:rPr>
                <w:rFonts w:asciiTheme="minorHAnsi" w:hAnsiTheme="minorHAnsi" w:cs="Tahoma"/>
                <w:b/>
                <w:sz w:val="20"/>
                <w:szCs w:val="20"/>
              </w:rPr>
              <w:t xml:space="preserve">ΟΒΙΔΩΝ </w:t>
            </w:r>
            <w:r w:rsidR="004043E5">
              <w:rPr>
                <w:rFonts w:asciiTheme="minorHAnsi" w:hAnsiTheme="minorHAnsi" w:cs="Tahoma"/>
                <w:b/>
                <w:sz w:val="20"/>
                <w:szCs w:val="20"/>
              </w:rPr>
              <w:t xml:space="preserve">ΔΕΙΓΜΑΤΩΝ </w:t>
            </w:r>
            <w:r w:rsidR="004043E5">
              <w:rPr>
                <w:rFonts w:asciiTheme="minorHAnsi" w:hAnsiTheme="minorHAnsi" w:cs="Tahoma"/>
                <w:b/>
                <w:sz w:val="20"/>
                <w:szCs w:val="20"/>
                <w:lang w:val="en-US"/>
              </w:rPr>
              <w:t>LPG</w:t>
            </w:r>
            <w:r w:rsidR="004043E5">
              <w:rPr>
                <w:rFonts w:asciiTheme="minorHAnsi" w:hAnsiTheme="minorHAnsi" w:cs="Tahoma"/>
                <w:b/>
                <w:sz w:val="20"/>
                <w:szCs w:val="20"/>
              </w:rPr>
              <w:t xml:space="preserve"> ΚΑΙ ΔΥΟ (2) ΘΑΛΑΜΩΝ ΣΤΑΘΕΡΗΣ ΘΕΡΜΟΚΡΑΣΙΑΣ</w:t>
            </w:r>
            <w:r w:rsidR="004043E5" w:rsidRPr="00DB4B48">
              <w:rPr>
                <w:rFonts w:asciiTheme="minorHAnsi" w:hAnsiTheme="minorHAnsi" w:cstheme="minorHAnsi"/>
                <w:b/>
                <w:caps/>
                <w:sz w:val="20"/>
                <w:szCs w:val="20"/>
              </w:rPr>
              <w:t xml:space="preserve"> </w:t>
            </w:r>
            <w:r w:rsidR="0088641A" w:rsidRPr="00F0297E">
              <w:rPr>
                <w:rFonts w:asciiTheme="minorHAnsi" w:hAnsiTheme="minorHAnsi" w:cstheme="minorHAnsi"/>
                <w:b/>
                <w:caps/>
                <w:sz w:val="20"/>
                <w:szCs w:val="20"/>
              </w:rPr>
              <w:t>(</w:t>
            </w:r>
            <w:r w:rsidR="00A33EBE" w:rsidRPr="00F0297E">
              <w:rPr>
                <w:rFonts w:asciiTheme="minorHAnsi" w:hAnsiTheme="minorHAnsi" w:cstheme="minorHAnsi"/>
                <w:b/>
                <w:caps/>
                <w:sz w:val="20"/>
                <w:szCs w:val="20"/>
              </w:rPr>
              <w:t>30/002/000/</w:t>
            </w:r>
            <w:r w:rsidR="00F0297E" w:rsidRPr="00F0297E">
              <w:rPr>
                <w:rFonts w:asciiTheme="minorHAnsi" w:hAnsiTheme="minorHAnsi" w:cstheme="minorHAnsi"/>
                <w:b/>
                <w:caps/>
                <w:sz w:val="20"/>
                <w:szCs w:val="20"/>
              </w:rPr>
              <w:t>8383/</w:t>
            </w:r>
            <w:r w:rsidR="008562D3" w:rsidRPr="00F0297E">
              <w:rPr>
                <w:rFonts w:asciiTheme="minorHAnsi" w:hAnsiTheme="minorHAnsi" w:cstheme="minorHAnsi"/>
                <w:b/>
                <w:caps/>
                <w:sz w:val="20"/>
                <w:szCs w:val="20"/>
              </w:rPr>
              <w:t>2019</w:t>
            </w:r>
            <w:r w:rsidR="0088641A" w:rsidRPr="00F0297E">
              <w:rPr>
                <w:rFonts w:asciiTheme="minorHAnsi" w:hAnsiTheme="minorHAnsi" w:cstheme="minorHAnsi"/>
                <w:b/>
                <w:caps/>
                <w:sz w:val="20"/>
                <w:szCs w:val="20"/>
              </w:rPr>
              <w:t xml:space="preserve"> πρόσκληση υποβολής</w:t>
            </w:r>
            <w:r w:rsidR="0088641A" w:rsidRPr="00E14B83">
              <w:rPr>
                <w:rFonts w:asciiTheme="minorHAnsi" w:hAnsiTheme="minorHAnsi" w:cstheme="minorHAnsi"/>
                <w:b/>
                <w:caps/>
                <w:sz w:val="20"/>
                <w:szCs w:val="20"/>
              </w:rPr>
              <w:t>)</w:t>
            </w:r>
          </w:p>
        </w:tc>
      </w:tr>
      <w:tr w:rsidR="00465E1E" w:rsidRPr="00E14B83" w:rsidTr="00AC5C3E">
        <w:trPr>
          <w:trHeight w:val="845"/>
          <w:jc w:val="center"/>
        </w:trPr>
        <w:tc>
          <w:tcPr>
            <w:tcW w:w="9628" w:type="dxa"/>
            <w:gridSpan w:val="3"/>
            <w:tcBorders>
              <w:top w:val="single" w:sz="4" w:space="0" w:color="auto"/>
              <w:left w:val="single" w:sz="4" w:space="0" w:color="auto"/>
              <w:bottom w:val="single" w:sz="4" w:space="0" w:color="auto"/>
              <w:right w:val="single" w:sz="4" w:space="0" w:color="auto"/>
            </w:tcBorders>
          </w:tcPr>
          <w:p w:rsidR="004168E9" w:rsidRPr="00E14B83" w:rsidRDefault="004168E9" w:rsidP="00DE5A2F">
            <w:pPr>
              <w:spacing w:after="0" w:line="276" w:lineRule="auto"/>
              <w:contextualSpacing/>
              <w:jc w:val="center"/>
              <w:rPr>
                <w:rFonts w:asciiTheme="minorHAnsi" w:eastAsia="Times New Roman" w:hAnsiTheme="minorHAnsi" w:cstheme="minorHAnsi"/>
                <w:caps/>
                <w:color w:val="000000"/>
                <w:sz w:val="20"/>
                <w:szCs w:val="20"/>
                <w:lang w:eastAsia="el-GR"/>
              </w:rPr>
            </w:pPr>
            <w:r w:rsidRPr="00E14B83">
              <w:rPr>
                <w:rFonts w:asciiTheme="minorHAnsi" w:hAnsiTheme="minorHAnsi" w:cstheme="minorHAnsi"/>
                <w:caps/>
                <w:sz w:val="20"/>
                <w:szCs w:val="20"/>
              </w:rPr>
              <w:t>Ανεξάρτητη Αρχή Δημοσιών Εσόδων (ΑΑΔΕ)</w:t>
            </w:r>
          </w:p>
          <w:p w:rsidR="004168E9" w:rsidRPr="00E14B83" w:rsidRDefault="004168E9" w:rsidP="00DE5A2F">
            <w:pPr>
              <w:spacing w:after="0" w:line="276" w:lineRule="auto"/>
              <w:contextualSpacing/>
              <w:jc w:val="center"/>
              <w:rPr>
                <w:rFonts w:asciiTheme="minorHAnsi" w:eastAsia="Times New Roman" w:hAnsiTheme="minorHAnsi" w:cstheme="minorHAnsi"/>
                <w:caps/>
                <w:color w:val="000000"/>
                <w:sz w:val="20"/>
                <w:szCs w:val="20"/>
                <w:lang w:eastAsia="el-GR"/>
              </w:rPr>
            </w:pPr>
            <w:r w:rsidRPr="00E14B83">
              <w:rPr>
                <w:rFonts w:asciiTheme="minorHAnsi" w:eastAsia="Times New Roman" w:hAnsiTheme="minorHAnsi" w:cstheme="minorHAnsi"/>
                <w:caps/>
                <w:color w:val="000000"/>
                <w:sz w:val="20"/>
                <w:szCs w:val="20"/>
                <w:lang w:eastAsia="el-GR"/>
              </w:rPr>
              <w:t>Γενική Διεύθυνση Γενικού Χημείου του Κράτους</w:t>
            </w:r>
          </w:p>
          <w:p w:rsidR="00AE436D" w:rsidRPr="00E14B83" w:rsidRDefault="004168E9" w:rsidP="00DE5A2F">
            <w:pPr>
              <w:spacing w:line="276" w:lineRule="auto"/>
              <w:contextualSpacing/>
              <w:jc w:val="center"/>
              <w:rPr>
                <w:rFonts w:asciiTheme="minorHAnsi" w:hAnsiTheme="minorHAnsi" w:cstheme="minorHAnsi"/>
                <w:sz w:val="20"/>
                <w:szCs w:val="20"/>
              </w:rPr>
            </w:pPr>
            <w:r w:rsidRPr="00E14B83">
              <w:rPr>
                <w:rFonts w:asciiTheme="minorHAnsi" w:eastAsia="Times New Roman" w:hAnsiTheme="minorHAnsi" w:cstheme="minorHAnsi"/>
                <w:color w:val="000000"/>
                <w:sz w:val="20"/>
                <w:szCs w:val="20"/>
                <w:lang w:eastAsia="el-GR"/>
              </w:rPr>
              <w:t>ΔΙΕΥΘΥΝΣΗ ΣΧΕΔΙΑΣΜΟΥ &amp;ΥΠΟΣΤΗΡΙΞΗΣ ΕΡΓΑΣΤΗΡΙΩΝ, ΤΜΗΜΑ Α’</w:t>
            </w:r>
          </w:p>
        </w:tc>
      </w:tr>
      <w:tr w:rsidR="00465E1E" w:rsidRPr="00E14B83" w:rsidTr="00AC5C3E">
        <w:trPr>
          <w:jc w:val="center"/>
        </w:trPr>
        <w:tc>
          <w:tcPr>
            <w:tcW w:w="2904" w:type="dxa"/>
            <w:vMerge w:val="restart"/>
            <w:tcBorders>
              <w:top w:val="single" w:sz="4" w:space="0" w:color="auto"/>
              <w:left w:val="single" w:sz="4" w:space="0" w:color="auto"/>
              <w:bottom w:val="single" w:sz="4" w:space="0" w:color="auto"/>
              <w:right w:val="single" w:sz="4" w:space="0" w:color="auto"/>
            </w:tcBorders>
          </w:tcPr>
          <w:p w:rsidR="00AE436D" w:rsidRPr="00E14B83" w:rsidRDefault="0088641A" w:rsidP="00DE5A2F">
            <w:pPr>
              <w:spacing w:line="276" w:lineRule="auto"/>
              <w:contextualSpacing/>
              <w:jc w:val="both"/>
              <w:rPr>
                <w:rFonts w:asciiTheme="minorHAnsi" w:hAnsiTheme="minorHAnsi" w:cstheme="minorHAnsi"/>
                <w:sz w:val="20"/>
                <w:szCs w:val="20"/>
              </w:rPr>
            </w:pPr>
            <w:r w:rsidRPr="00E14B83">
              <w:rPr>
                <w:rFonts w:asciiTheme="minorHAnsi" w:hAnsiTheme="minorHAnsi" w:cstheme="minorHAnsi"/>
                <w:sz w:val="20"/>
                <w:szCs w:val="20"/>
              </w:rPr>
              <w:t>ΣΤΟΙΧΕΙΑ ΠΡΟΣΦΕΡΟΝΤΟΣ:</w:t>
            </w:r>
          </w:p>
        </w:tc>
        <w:tc>
          <w:tcPr>
            <w:tcW w:w="1685" w:type="dxa"/>
            <w:tcBorders>
              <w:top w:val="single" w:sz="4" w:space="0" w:color="auto"/>
              <w:left w:val="single" w:sz="4" w:space="0" w:color="auto"/>
              <w:bottom w:val="single" w:sz="4" w:space="0" w:color="auto"/>
              <w:right w:val="single" w:sz="4" w:space="0" w:color="auto"/>
            </w:tcBorders>
          </w:tcPr>
          <w:p w:rsidR="00AE436D" w:rsidRPr="00E14B83" w:rsidRDefault="0088641A" w:rsidP="00DE5A2F">
            <w:pPr>
              <w:spacing w:line="276" w:lineRule="auto"/>
              <w:contextualSpacing/>
              <w:jc w:val="both"/>
              <w:rPr>
                <w:rFonts w:asciiTheme="minorHAnsi" w:hAnsiTheme="minorHAnsi" w:cstheme="minorHAnsi"/>
                <w:sz w:val="20"/>
                <w:szCs w:val="20"/>
              </w:rPr>
            </w:pPr>
            <w:r w:rsidRPr="00E14B83">
              <w:rPr>
                <w:rFonts w:asciiTheme="minorHAnsi" w:hAnsiTheme="minorHAnsi" w:cstheme="minorHAnsi"/>
                <w:sz w:val="20"/>
                <w:szCs w:val="20"/>
              </w:rPr>
              <w:t>Επωνυμία:</w:t>
            </w:r>
          </w:p>
        </w:tc>
        <w:tc>
          <w:tcPr>
            <w:tcW w:w="5039" w:type="dxa"/>
            <w:tcBorders>
              <w:top w:val="single" w:sz="4" w:space="0" w:color="auto"/>
              <w:left w:val="single" w:sz="4" w:space="0" w:color="auto"/>
              <w:bottom w:val="single" w:sz="4" w:space="0" w:color="auto"/>
              <w:right w:val="single" w:sz="4" w:space="0" w:color="auto"/>
            </w:tcBorders>
          </w:tcPr>
          <w:p w:rsidR="00AE436D" w:rsidRPr="00E14B83" w:rsidRDefault="00AE436D" w:rsidP="00DE5A2F">
            <w:pPr>
              <w:spacing w:line="276" w:lineRule="auto"/>
              <w:contextualSpacing/>
              <w:jc w:val="both"/>
              <w:rPr>
                <w:rFonts w:asciiTheme="minorHAnsi" w:hAnsiTheme="minorHAnsi" w:cstheme="minorHAnsi"/>
                <w:sz w:val="20"/>
                <w:szCs w:val="20"/>
              </w:rPr>
            </w:pPr>
          </w:p>
        </w:tc>
      </w:tr>
      <w:tr w:rsidR="00465E1E" w:rsidRPr="00E14B83"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rsidR="00AE436D" w:rsidRPr="00E14B83" w:rsidRDefault="00AE436D" w:rsidP="00DE5A2F">
            <w:pPr>
              <w:spacing w:line="276" w:lineRule="auto"/>
              <w:contextualSpacing/>
              <w:jc w:val="both"/>
              <w:rPr>
                <w:rFonts w:asciiTheme="minorHAnsi" w:hAnsiTheme="minorHAnsi" w:cstheme="minorHAnsi"/>
                <w:sz w:val="20"/>
                <w:szCs w:val="20"/>
              </w:rPr>
            </w:pPr>
          </w:p>
        </w:tc>
        <w:tc>
          <w:tcPr>
            <w:tcW w:w="1685" w:type="dxa"/>
            <w:tcBorders>
              <w:top w:val="single" w:sz="4" w:space="0" w:color="auto"/>
              <w:left w:val="single" w:sz="4" w:space="0" w:color="auto"/>
              <w:bottom w:val="single" w:sz="4" w:space="0" w:color="auto"/>
              <w:right w:val="single" w:sz="4" w:space="0" w:color="auto"/>
            </w:tcBorders>
          </w:tcPr>
          <w:p w:rsidR="00AE436D" w:rsidRPr="00E14B83" w:rsidRDefault="0088641A" w:rsidP="00DE5A2F">
            <w:pPr>
              <w:spacing w:line="276" w:lineRule="auto"/>
              <w:contextualSpacing/>
              <w:jc w:val="both"/>
              <w:rPr>
                <w:rFonts w:asciiTheme="minorHAnsi" w:hAnsiTheme="minorHAnsi" w:cstheme="minorHAnsi"/>
                <w:sz w:val="20"/>
                <w:szCs w:val="20"/>
              </w:rPr>
            </w:pPr>
            <w:r w:rsidRPr="00E14B83">
              <w:rPr>
                <w:rFonts w:asciiTheme="minorHAnsi" w:hAnsiTheme="minorHAnsi" w:cstheme="minorHAnsi"/>
                <w:sz w:val="20"/>
                <w:szCs w:val="20"/>
              </w:rPr>
              <w:t>Διεύθυνση:</w:t>
            </w:r>
          </w:p>
        </w:tc>
        <w:tc>
          <w:tcPr>
            <w:tcW w:w="5039" w:type="dxa"/>
            <w:tcBorders>
              <w:top w:val="single" w:sz="4" w:space="0" w:color="auto"/>
              <w:left w:val="single" w:sz="4" w:space="0" w:color="auto"/>
              <w:bottom w:val="single" w:sz="4" w:space="0" w:color="auto"/>
              <w:right w:val="single" w:sz="4" w:space="0" w:color="auto"/>
            </w:tcBorders>
          </w:tcPr>
          <w:p w:rsidR="00AE436D" w:rsidRPr="00E14B83" w:rsidRDefault="00AE436D" w:rsidP="00DE5A2F">
            <w:pPr>
              <w:spacing w:line="276" w:lineRule="auto"/>
              <w:contextualSpacing/>
              <w:jc w:val="both"/>
              <w:rPr>
                <w:rFonts w:asciiTheme="minorHAnsi" w:hAnsiTheme="minorHAnsi" w:cstheme="minorHAnsi"/>
                <w:sz w:val="20"/>
                <w:szCs w:val="20"/>
              </w:rPr>
            </w:pPr>
          </w:p>
        </w:tc>
      </w:tr>
      <w:tr w:rsidR="00465E1E" w:rsidRPr="00E14B83"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rsidR="00AE436D" w:rsidRPr="00E14B83" w:rsidRDefault="00AE436D" w:rsidP="00DE5A2F">
            <w:pPr>
              <w:spacing w:line="276" w:lineRule="auto"/>
              <w:contextualSpacing/>
              <w:jc w:val="both"/>
              <w:rPr>
                <w:rFonts w:asciiTheme="minorHAnsi" w:hAnsiTheme="minorHAnsi" w:cstheme="minorHAnsi"/>
                <w:sz w:val="20"/>
                <w:szCs w:val="20"/>
              </w:rPr>
            </w:pPr>
          </w:p>
        </w:tc>
        <w:tc>
          <w:tcPr>
            <w:tcW w:w="1685" w:type="dxa"/>
            <w:tcBorders>
              <w:top w:val="single" w:sz="4" w:space="0" w:color="auto"/>
              <w:left w:val="single" w:sz="4" w:space="0" w:color="auto"/>
              <w:bottom w:val="single" w:sz="4" w:space="0" w:color="auto"/>
              <w:right w:val="single" w:sz="4" w:space="0" w:color="auto"/>
            </w:tcBorders>
          </w:tcPr>
          <w:p w:rsidR="00AE436D" w:rsidRPr="00E14B83" w:rsidRDefault="0088641A" w:rsidP="00DE5A2F">
            <w:pPr>
              <w:spacing w:line="276" w:lineRule="auto"/>
              <w:contextualSpacing/>
              <w:jc w:val="both"/>
              <w:rPr>
                <w:rFonts w:asciiTheme="minorHAnsi" w:hAnsiTheme="minorHAnsi" w:cstheme="minorHAnsi"/>
                <w:sz w:val="20"/>
                <w:szCs w:val="20"/>
              </w:rPr>
            </w:pPr>
            <w:r w:rsidRPr="00E14B83">
              <w:rPr>
                <w:rFonts w:asciiTheme="minorHAnsi" w:hAnsiTheme="minorHAnsi" w:cstheme="minorHAnsi"/>
                <w:sz w:val="20"/>
                <w:szCs w:val="20"/>
              </w:rPr>
              <w:t xml:space="preserve">Τηλ./ </w:t>
            </w:r>
            <w:proofErr w:type="spellStart"/>
            <w:r w:rsidRPr="00E14B83">
              <w:rPr>
                <w:rFonts w:asciiTheme="minorHAnsi" w:hAnsiTheme="minorHAnsi" w:cstheme="minorHAnsi"/>
                <w:sz w:val="20"/>
                <w:szCs w:val="20"/>
              </w:rPr>
              <w:t>Fax</w:t>
            </w:r>
            <w:proofErr w:type="spellEnd"/>
            <w:r w:rsidRPr="00E14B83">
              <w:rPr>
                <w:rFonts w:asciiTheme="minorHAnsi" w:hAnsiTheme="minorHAnsi" w:cstheme="minorHAnsi"/>
                <w:sz w:val="20"/>
                <w:szCs w:val="20"/>
              </w:rPr>
              <w:t>:</w:t>
            </w:r>
          </w:p>
        </w:tc>
        <w:tc>
          <w:tcPr>
            <w:tcW w:w="5039" w:type="dxa"/>
            <w:tcBorders>
              <w:top w:val="single" w:sz="4" w:space="0" w:color="auto"/>
              <w:left w:val="single" w:sz="4" w:space="0" w:color="auto"/>
              <w:bottom w:val="single" w:sz="4" w:space="0" w:color="auto"/>
              <w:right w:val="single" w:sz="4" w:space="0" w:color="auto"/>
            </w:tcBorders>
          </w:tcPr>
          <w:p w:rsidR="00AE436D" w:rsidRPr="00E14B83" w:rsidRDefault="00AE436D" w:rsidP="00DE5A2F">
            <w:pPr>
              <w:spacing w:line="276" w:lineRule="auto"/>
              <w:contextualSpacing/>
              <w:jc w:val="both"/>
              <w:rPr>
                <w:rFonts w:asciiTheme="minorHAnsi" w:hAnsiTheme="minorHAnsi" w:cstheme="minorHAnsi"/>
                <w:sz w:val="20"/>
                <w:szCs w:val="20"/>
              </w:rPr>
            </w:pPr>
          </w:p>
        </w:tc>
      </w:tr>
      <w:tr w:rsidR="00465E1E" w:rsidRPr="00E14B83"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rsidR="00AE436D" w:rsidRPr="00E14B83" w:rsidRDefault="00AE436D" w:rsidP="00DE5A2F">
            <w:pPr>
              <w:spacing w:line="276" w:lineRule="auto"/>
              <w:contextualSpacing/>
              <w:jc w:val="both"/>
              <w:rPr>
                <w:rFonts w:asciiTheme="minorHAnsi" w:hAnsiTheme="minorHAnsi" w:cstheme="minorHAnsi"/>
                <w:sz w:val="20"/>
                <w:szCs w:val="20"/>
              </w:rPr>
            </w:pPr>
          </w:p>
        </w:tc>
        <w:tc>
          <w:tcPr>
            <w:tcW w:w="1685" w:type="dxa"/>
            <w:tcBorders>
              <w:top w:val="single" w:sz="4" w:space="0" w:color="auto"/>
              <w:left w:val="single" w:sz="4" w:space="0" w:color="auto"/>
              <w:bottom w:val="single" w:sz="4" w:space="0" w:color="auto"/>
              <w:right w:val="single" w:sz="4" w:space="0" w:color="auto"/>
            </w:tcBorders>
          </w:tcPr>
          <w:p w:rsidR="00AE436D" w:rsidRPr="00E14B83" w:rsidRDefault="0088641A" w:rsidP="00DE5A2F">
            <w:pPr>
              <w:spacing w:line="276" w:lineRule="auto"/>
              <w:contextualSpacing/>
              <w:jc w:val="both"/>
              <w:rPr>
                <w:rFonts w:asciiTheme="minorHAnsi" w:hAnsiTheme="minorHAnsi" w:cstheme="minorHAnsi"/>
                <w:sz w:val="20"/>
                <w:szCs w:val="20"/>
              </w:rPr>
            </w:pPr>
            <w:proofErr w:type="spellStart"/>
            <w:r w:rsidRPr="00E14B83">
              <w:rPr>
                <w:rFonts w:asciiTheme="minorHAnsi" w:hAnsiTheme="minorHAnsi" w:cstheme="minorHAnsi"/>
                <w:sz w:val="20"/>
                <w:szCs w:val="20"/>
              </w:rPr>
              <w:t>Εmail</w:t>
            </w:r>
            <w:proofErr w:type="spellEnd"/>
            <w:r w:rsidRPr="00E14B83">
              <w:rPr>
                <w:rFonts w:asciiTheme="minorHAnsi" w:hAnsiTheme="minorHAnsi" w:cstheme="minorHAnsi"/>
                <w:sz w:val="20"/>
                <w:szCs w:val="20"/>
              </w:rPr>
              <w:t>:</w:t>
            </w:r>
          </w:p>
        </w:tc>
        <w:tc>
          <w:tcPr>
            <w:tcW w:w="5039" w:type="dxa"/>
            <w:tcBorders>
              <w:top w:val="single" w:sz="4" w:space="0" w:color="auto"/>
              <w:left w:val="single" w:sz="4" w:space="0" w:color="auto"/>
              <w:bottom w:val="single" w:sz="4" w:space="0" w:color="auto"/>
              <w:right w:val="single" w:sz="4" w:space="0" w:color="auto"/>
            </w:tcBorders>
          </w:tcPr>
          <w:p w:rsidR="00AE436D" w:rsidRPr="00E14B83" w:rsidRDefault="00AE436D" w:rsidP="00DE5A2F">
            <w:pPr>
              <w:spacing w:line="276" w:lineRule="auto"/>
              <w:contextualSpacing/>
              <w:jc w:val="both"/>
              <w:rPr>
                <w:rFonts w:asciiTheme="minorHAnsi" w:hAnsiTheme="minorHAnsi" w:cstheme="minorHAnsi"/>
                <w:sz w:val="20"/>
                <w:szCs w:val="20"/>
              </w:rPr>
            </w:pPr>
          </w:p>
        </w:tc>
      </w:tr>
      <w:tr w:rsidR="00AC5C3E" w:rsidRPr="00E14B83" w:rsidTr="00AC5C3E">
        <w:trPr>
          <w:trHeight w:val="300"/>
          <w:jc w:val="center"/>
        </w:trPr>
        <w:tc>
          <w:tcPr>
            <w:tcW w:w="9628" w:type="dxa"/>
            <w:gridSpan w:val="3"/>
            <w:tcBorders>
              <w:top w:val="single" w:sz="4" w:space="0" w:color="auto"/>
              <w:left w:val="single" w:sz="4" w:space="0" w:color="auto"/>
              <w:bottom w:val="single" w:sz="4" w:space="0" w:color="auto"/>
              <w:right w:val="single" w:sz="4" w:space="0" w:color="auto"/>
            </w:tcBorders>
          </w:tcPr>
          <w:p w:rsidR="00AC5C3E" w:rsidRPr="00E14B83" w:rsidRDefault="00AC5C3E" w:rsidP="00D16BB3">
            <w:pPr>
              <w:spacing w:after="0" w:line="276" w:lineRule="auto"/>
              <w:jc w:val="center"/>
              <w:rPr>
                <w:rFonts w:asciiTheme="minorHAnsi" w:hAnsiTheme="minorHAnsi" w:cs="Tahoma"/>
                <w:b/>
                <w:sz w:val="20"/>
                <w:szCs w:val="20"/>
              </w:rPr>
            </w:pPr>
            <w:r w:rsidRPr="00E14B83">
              <w:rPr>
                <w:rFonts w:asciiTheme="minorHAnsi" w:hAnsiTheme="minorHAnsi" w:cs="Tahoma"/>
                <w:b/>
                <w:sz w:val="20"/>
                <w:szCs w:val="20"/>
              </w:rPr>
              <w:t xml:space="preserve">ΗΜΕΡΟΜΗΝΙΑ ΥΠΟΒΟΛΗΣ ΠΡΟΣΦΟΡΩΝ : </w:t>
            </w:r>
            <w:r w:rsidR="00D16BB3" w:rsidRPr="00DB4B48">
              <w:rPr>
                <w:rFonts w:asciiTheme="minorHAnsi" w:hAnsiTheme="minorHAnsi" w:cs="Tahoma"/>
                <w:b/>
                <w:sz w:val="20"/>
                <w:szCs w:val="20"/>
              </w:rPr>
              <w:t>………..</w:t>
            </w:r>
          </w:p>
        </w:tc>
      </w:tr>
    </w:tbl>
    <w:p w:rsidR="00BF7DAC" w:rsidRDefault="00BF7DAC" w:rsidP="00DE5A2F">
      <w:pPr>
        <w:pStyle w:val="3"/>
        <w:spacing w:line="276" w:lineRule="auto"/>
        <w:contextualSpacing/>
        <w:jc w:val="both"/>
        <w:rPr>
          <w:rFonts w:asciiTheme="minorHAnsi" w:hAnsiTheme="minorHAnsi" w:cstheme="minorHAnsi"/>
          <w:b w:val="0"/>
        </w:rPr>
      </w:pPr>
    </w:p>
    <w:p w:rsidR="00AE436D" w:rsidRPr="00E14B83" w:rsidRDefault="0088641A" w:rsidP="00DE5A2F">
      <w:pPr>
        <w:pStyle w:val="3"/>
        <w:spacing w:line="276" w:lineRule="auto"/>
        <w:contextualSpacing/>
        <w:jc w:val="both"/>
        <w:rPr>
          <w:rFonts w:asciiTheme="minorHAnsi" w:hAnsiTheme="minorHAnsi" w:cstheme="minorHAnsi"/>
          <w:b w:val="0"/>
        </w:rPr>
      </w:pPr>
      <w:r w:rsidRPr="00E14B83">
        <w:rPr>
          <w:rFonts w:asciiTheme="minorHAnsi" w:hAnsiTheme="minorHAnsi" w:cstheme="minorHAnsi"/>
          <w:b w:val="0"/>
        </w:rPr>
        <w:t xml:space="preserve">καθώς επίσης να φέρει την ένδειξη </w:t>
      </w:r>
      <w:r w:rsidRPr="00E14B83">
        <w:rPr>
          <w:rFonts w:asciiTheme="minorHAnsi" w:hAnsiTheme="minorHAnsi" w:cstheme="minorHAnsi"/>
        </w:rPr>
        <w:t>«Να μην ανοιχθεί από το πρωτόκολλο ή τη γραμματεία»</w:t>
      </w:r>
      <w:r w:rsidRPr="00E14B83">
        <w:rPr>
          <w:rFonts w:asciiTheme="minorHAnsi" w:hAnsiTheme="minorHAnsi" w:cstheme="minorHAnsi"/>
          <w:b w:val="0"/>
        </w:rPr>
        <w:t>.</w:t>
      </w:r>
    </w:p>
    <w:p w:rsidR="00AE436D" w:rsidRPr="00E14B83" w:rsidRDefault="0088641A" w:rsidP="00DE5A2F">
      <w:pPr>
        <w:pStyle w:val="3"/>
        <w:spacing w:line="276" w:lineRule="auto"/>
        <w:contextualSpacing/>
        <w:jc w:val="both"/>
        <w:rPr>
          <w:rFonts w:asciiTheme="minorHAnsi" w:hAnsiTheme="minorHAnsi" w:cstheme="minorHAnsi"/>
          <w:b w:val="0"/>
        </w:rPr>
      </w:pPr>
      <w:r w:rsidRPr="00E14B83">
        <w:rPr>
          <w:rFonts w:asciiTheme="minorHAnsi" w:hAnsiTheme="minorHAnsi" w:cstheme="minorHAnsi"/>
          <w:b w:val="0"/>
        </w:rPr>
        <w:t xml:space="preserve">Οι προσφορές υποβάλλονται μέχρι και </w:t>
      </w:r>
      <w:r w:rsidRPr="00F0297E">
        <w:rPr>
          <w:rFonts w:asciiTheme="minorHAnsi" w:hAnsiTheme="minorHAnsi" w:cstheme="minorHAnsi"/>
          <w:i/>
          <w:u w:val="single"/>
        </w:rPr>
        <w:t>την</w:t>
      </w:r>
      <w:r w:rsidR="00DB4B48" w:rsidRPr="00F0297E">
        <w:rPr>
          <w:rFonts w:asciiTheme="minorHAnsi" w:hAnsiTheme="minorHAnsi" w:cstheme="minorHAnsi"/>
          <w:i/>
          <w:u w:val="single"/>
        </w:rPr>
        <w:t xml:space="preserve"> </w:t>
      </w:r>
      <w:r w:rsidR="00F0297E" w:rsidRPr="00F0297E">
        <w:rPr>
          <w:rFonts w:asciiTheme="minorHAnsi" w:hAnsiTheme="minorHAnsi" w:cstheme="minorHAnsi"/>
          <w:i/>
          <w:u w:val="single"/>
        </w:rPr>
        <w:t>16/12/</w:t>
      </w:r>
      <w:r w:rsidRPr="00F0297E">
        <w:rPr>
          <w:rFonts w:asciiTheme="minorHAnsi" w:hAnsiTheme="minorHAnsi" w:cstheme="minorHAnsi"/>
          <w:i/>
          <w:u w:val="single"/>
        </w:rPr>
        <w:t>201</w:t>
      </w:r>
      <w:r w:rsidR="00AE1120" w:rsidRPr="00F0297E">
        <w:rPr>
          <w:rFonts w:asciiTheme="minorHAnsi" w:hAnsiTheme="minorHAnsi" w:cstheme="minorHAnsi"/>
          <w:i/>
          <w:u w:val="single"/>
        </w:rPr>
        <w:t>9</w:t>
      </w:r>
      <w:r w:rsidRPr="00F0297E">
        <w:rPr>
          <w:rFonts w:asciiTheme="minorHAnsi" w:hAnsiTheme="minorHAnsi" w:cstheme="minorHAnsi"/>
          <w:i/>
          <w:u w:val="single"/>
        </w:rPr>
        <w:t xml:space="preserve"> και ώρα</w:t>
      </w:r>
      <w:r w:rsidRPr="00E14B83">
        <w:rPr>
          <w:rFonts w:asciiTheme="minorHAnsi" w:hAnsiTheme="minorHAnsi" w:cstheme="minorHAnsi"/>
          <w:i/>
          <w:u w:val="single"/>
        </w:rPr>
        <w:t xml:space="preserve"> 1</w:t>
      </w:r>
      <w:r w:rsidR="00AC5C3E" w:rsidRPr="00E14B83">
        <w:rPr>
          <w:rFonts w:asciiTheme="minorHAnsi" w:hAnsiTheme="minorHAnsi" w:cstheme="minorHAnsi"/>
          <w:i/>
          <w:u w:val="single"/>
        </w:rPr>
        <w:t>4</w:t>
      </w:r>
      <w:r w:rsidRPr="00E14B83">
        <w:rPr>
          <w:rFonts w:asciiTheme="minorHAnsi" w:hAnsiTheme="minorHAnsi" w:cstheme="minorHAnsi"/>
          <w:i/>
          <w:u w:val="single"/>
        </w:rPr>
        <w:t>:00</w:t>
      </w:r>
      <w:r w:rsidR="00BB15FA" w:rsidRPr="00E14B83">
        <w:rPr>
          <w:rFonts w:asciiTheme="minorHAnsi" w:hAnsiTheme="minorHAnsi" w:cstheme="minorHAnsi"/>
          <w:b w:val="0"/>
        </w:rPr>
        <w:t xml:space="preserve"> </w:t>
      </w:r>
      <w:r w:rsidR="00AC5C3E" w:rsidRPr="00E14B83">
        <w:rPr>
          <w:rFonts w:asciiTheme="minorHAnsi" w:hAnsiTheme="minorHAnsi" w:cstheme="minorHAnsi"/>
          <w:b w:val="0"/>
        </w:rPr>
        <w:t xml:space="preserve">στο Γενικό Χημείο του Κράτους, Αν. Τσόχα 16, ΤΚ 11521, Αθήνα. </w:t>
      </w:r>
    </w:p>
    <w:p w:rsidR="00AE436D" w:rsidRPr="00E14B83" w:rsidRDefault="0088641A" w:rsidP="00DE5A2F">
      <w:pPr>
        <w:pStyle w:val="3"/>
        <w:spacing w:line="276" w:lineRule="auto"/>
        <w:contextualSpacing/>
        <w:jc w:val="both"/>
        <w:rPr>
          <w:rFonts w:asciiTheme="minorHAnsi" w:hAnsiTheme="minorHAnsi" w:cstheme="minorHAnsi"/>
          <w:b w:val="0"/>
        </w:rPr>
      </w:pPr>
      <w:r w:rsidRPr="00E14B83">
        <w:rPr>
          <w:rFonts w:asciiTheme="minorHAnsi" w:hAnsiTheme="minorHAnsi" w:cstheme="minorHAnsi"/>
          <w:b w:val="0"/>
        </w:rPr>
        <w:t>Οι προσφορές μπορούν να κατατεθούν στην ως άνω διεύθυνση:</w:t>
      </w:r>
    </w:p>
    <w:p w:rsidR="00AE436D" w:rsidRPr="00E14B83" w:rsidRDefault="0088641A" w:rsidP="00D8758B">
      <w:pPr>
        <w:numPr>
          <w:ilvl w:val="0"/>
          <w:numId w:val="1"/>
        </w:numPr>
        <w:tabs>
          <w:tab w:val="left" w:pos="284"/>
        </w:tabs>
        <w:spacing w:after="0" w:line="276" w:lineRule="auto"/>
        <w:ind w:left="-284" w:firstLine="284"/>
        <w:contextualSpacing/>
        <w:jc w:val="both"/>
        <w:rPr>
          <w:rFonts w:asciiTheme="minorHAnsi" w:hAnsiTheme="minorHAnsi" w:cstheme="minorHAnsi"/>
          <w:sz w:val="20"/>
          <w:szCs w:val="20"/>
        </w:rPr>
      </w:pPr>
      <w:r w:rsidRPr="00E14B83">
        <w:rPr>
          <w:rFonts w:asciiTheme="minorHAnsi" w:hAnsiTheme="minorHAnsi" w:cstheme="minorHAnsi"/>
          <w:sz w:val="20"/>
          <w:szCs w:val="20"/>
        </w:rPr>
        <w:t>Προσωπικώς ή με εκπρόσωπό τους,</w:t>
      </w:r>
    </w:p>
    <w:p w:rsidR="00AE436D" w:rsidRPr="00E14B83" w:rsidRDefault="0088641A" w:rsidP="00D8758B">
      <w:pPr>
        <w:numPr>
          <w:ilvl w:val="0"/>
          <w:numId w:val="1"/>
        </w:numPr>
        <w:tabs>
          <w:tab w:val="left" w:pos="284"/>
        </w:tabs>
        <w:spacing w:after="0" w:line="276" w:lineRule="auto"/>
        <w:ind w:left="-284" w:firstLine="284"/>
        <w:contextualSpacing/>
        <w:jc w:val="both"/>
        <w:rPr>
          <w:rFonts w:asciiTheme="minorHAnsi" w:hAnsiTheme="minorHAnsi" w:cstheme="minorHAnsi"/>
          <w:sz w:val="20"/>
          <w:szCs w:val="20"/>
        </w:rPr>
      </w:pPr>
      <w:r w:rsidRPr="00E14B83">
        <w:rPr>
          <w:rFonts w:asciiTheme="minorHAnsi" w:hAnsiTheme="minorHAnsi" w:cstheme="minorHAnsi"/>
          <w:sz w:val="20"/>
          <w:szCs w:val="20"/>
        </w:rPr>
        <w:t>Ταχυδρομικώς,  επί αποδείξει.</w:t>
      </w:r>
    </w:p>
    <w:p w:rsidR="00AE436D" w:rsidRPr="00E14B83" w:rsidRDefault="0088641A" w:rsidP="00DE5A2F">
      <w:pPr>
        <w:pStyle w:val="a7"/>
        <w:spacing w:line="276" w:lineRule="auto"/>
        <w:ind w:left="0"/>
        <w:jc w:val="both"/>
        <w:rPr>
          <w:rFonts w:asciiTheme="minorHAnsi" w:hAnsiTheme="minorHAnsi" w:cstheme="minorHAnsi"/>
          <w:bCs/>
          <w:iCs/>
          <w:sz w:val="20"/>
        </w:rPr>
      </w:pPr>
      <w:r w:rsidRPr="00E14B83">
        <w:rPr>
          <w:rFonts w:asciiTheme="minorHAnsi" w:hAnsiTheme="minorHAnsi" w:cstheme="minorHAnsi"/>
          <w:bCs/>
          <w:iCs/>
          <w:sz w:val="20"/>
        </w:rPr>
        <w:t xml:space="preserve">Η ημερομηνία αποστολής των προσφορών αποδεικνύεται </w:t>
      </w:r>
      <w:r w:rsidRPr="00E14B83">
        <w:rPr>
          <w:rFonts w:asciiTheme="minorHAnsi" w:hAnsiTheme="minorHAnsi" w:cstheme="minorHAnsi"/>
          <w:bCs/>
          <w:iCs/>
          <w:sz w:val="20"/>
          <w:u w:val="single"/>
        </w:rPr>
        <w:t>μόνο</w:t>
      </w:r>
      <w:r w:rsidRPr="00E14B83">
        <w:rPr>
          <w:rFonts w:asciiTheme="minorHAnsi" w:hAnsiTheme="minorHAnsi" w:cstheme="minorHAnsi"/>
          <w:bCs/>
          <w:iCs/>
          <w:sz w:val="20"/>
        </w:rPr>
        <w:t xml:space="preserve"> από το πρωτόκολλο εισερχομένων τ</w:t>
      </w:r>
      <w:r w:rsidR="00B264B9" w:rsidRPr="00E14B83">
        <w:rPr>
          <w:rFonts w:asciiTheme="minorHAnsi" w:hAnsiTheme="minorHAnsi" w:cstheme="minorHAnsi"/>
          <w:bCs/>
          <w:iCs/>
          <w:sz w:val="20"/>
        </w:rPr>
        <w:t>ου Γ.Χ.Κ</w:t>
      </w:r>
      <w:r w:rsidRPr="00E14B83">
        <w:rPr>
          <w:rFonts w:asciiTheme="minorHAnsi" w:hAnsiTheme="minorHAnsi" w:cstheme="minorHAnsi"/>
          <w:sz w:val="20"/>
        </w:rPr>
        <w:t>.</w:t>
      </w:r>
      <w:r w:rsidRPr="00E14B83">
        <w:rPr>
          <w:rFonts w:asciiTheme="minorHAnsi" w:hAnsiTheme="minorHAnsi" w:cstheme="minorHAnsi"/>
          <w:bCs/>
          <w:iCs/>
          <w:sz w:val="20"/>
        </w:rPr>
        <w:t xml:space="preserve"> Σε κάθε περίπτωση, οι προσφορές </w:t>
      </w:r>
      <w:r w:rsidR="002D2EE7" w:rsidRPr="00E14B83">
        <w:rPr>
          <w:rFonts w:asciiTheme="minorHAnsi" w:hAnsiTheme="minorHAnsi" w:cstheme="minorHAnsi"/>
          <w:bCs/>
          <w:iCs/>
          <w:sz w:val="20"/>
        </w:rPr>
        <w:t>θα πρέπει να έχουν παραδοθεί</w:t>
      </w:r>
      <w:r w:rsidRPr="00E14B83">
        <w:rPr>
          <w:rFonts w:asciiTheme="minorHAnsi" w:hAnsiTheme="minorHAnsi" w:cstheme="minorHAnsi"/>
          <w:bCs/>
          <w:iCs/>
          <w:sz w:val="20"/>
        </w:rPr>
        <w:t xml:space="preserve"> </w:t>
      </w:r>
      <w:r w:rsidRPr="00E14B83">
        <w:rPr>
          <w:rFonts w:asciiTheme="minorHAnsi" w:hAnsiTheme="minorHAnsi" w:cstheme="minorHAnsi"/>
          <w:bCs/>
          <w:iCs/>
          <w:sz w:val="20"/>
          <w:u w:val="single"/>
        </w:rPr>
        <w:t>πριν ή και κατά</w:t>
      </w:r>
      <w:r w:rsidRPr="00E14B83">
        <w:rPr>
          <w:rFonts w:asciiTheme="minorHAnsi" w:hAnsiTheme="minorHAnsi" w:cstheme="minorHAnsi"/>
          <w:bCs/>
          <w:iCs/>
          <w:sz w:val="20"/>
        </w:rPr>
        <w:t xml:space="preserve"> την καταληκτική ημερομηνία και ώρα 1</w:t>
      </w:r>
      <w:r w:rsidR="00B264B9" w:rsidRPr="00E14B83">
        <w:rPr>
          <w:rFonts w:asciiTheme="minorHAnsi" w:hAnsiTheme="minorHAnsi" w:cstheme="minorHAnsi"/>
          <w:bCs/>
          <w:iCs/>
          <w:sz w:val="20"/>
        </w:rPr>
        <w:t>4</w:t>
      </w:r>
      <w:r w:rsidRPr="00E14B83">
        <w:rPr>
          <w:rFonts w:asciiTheme="minorHAnsi" w:hAnsiTheme="minorHAnsi" w:cstheme="minorHAnsi"/>
          <w:bCs/>
          <w:iCs/>
          <w:sz w:val="20"/>
        </w:rPr>
        <w:t>:00.</w:t>
      </w:r>
    </w:p>
    <w:p w:rsidR="00AE436D" w:rsidRPr="00E14B83" w:rsidRDefault="00EF057D" w:rsidP="00DE5A2F">
      <w:pPr>
        <w:pStyle w:val="a7"/>
        <w:spacing w:line="276" w:lineRule="auto"/>
        <w:ind w:left="0"/>
        <w:jc w:val="both"/>
        <w:rPr>
          <w:rFonts w:asciiTheme="minorHAnsi" w:hAnsiTheme="minorHAnsi" w:cstheme="minorHAnsi"/>
          <w:bCs/>
          <w:iCs/>
          <w:sz w:val="20"/>
        </w:rPr>
      </w:pPr>
      <w:r w:rsidRPr="00E14B83">
        <w:rPr>
          <w:rFonts w:asciiTheme="minorHAnsi" w:hAnsiTheme="minorHAnsi" w:cstheme="minorHAnsi"/>
          <w:bCs/>
          <w:iCs/>
          <w:sz w:val="20"/>
        </w:rPr>
        <w:t xml:space="preserve">Εναλλακτικά, οι προσφορές μπορούν να αποσταλούν </w:t>
      </w:r>
      <w:r w:rsidR="00286B1B" w:rsidRPr="00E14B83">
        <w:rPr>
          <w:rFonts w:asciiTheme="minorHAnsi" w:hAnsiTheme="minorHAnsi" w:cstheme="minorHAnsi"/>
          <w:bCs/>
          <w:iCs/>
          <w:sz w:val="20"/>
        </w:rPr>
        <w:t xml:space="preserve">με </w:t>
      </w:r>
      <w:r w:rsidRPr="00E14B83">
        <w:rPr>
          <w:rFonts w:asciiTheme="minorHAnsi" w:hAnsiTheme="minorHAnsi" w:cstheme="minorHAnsi"/>
          <w:bCs/>
          <w:iCs/>
          <w:sz w:val="20"/>
        </w:rPr>
        <w:t xml:space="preserve">ηλεκτρονικό ταχυδρομείο στην διεύθυνση </w:t>
      </w:r>
      <w:hyperlink r:id="rId12" w:history="1">
        <w:r w:rsidR="00AD5D22" w:rsidRPr="00E14B83">
          <w:rPr>
            <w:rStyle w:val="-"/>
            <w:rFonts w:asciiTheme="minorHAnsi" w:hAnsiTheme="minorHAnsi" w:cstheme="minorHAnsi"/>
            <w:bCs/>
            <w:iCs/>
            <w:color w:val="auto"/>
            <w:sz w:val="20"/>
            <w:u w:val="none"/>
            <w:lang w:val="en-US"/>
          </w:rPr>
          <w:t>support</w:t>
        </w:r>
        <w:r w:rsidR="00AD5D22" w:rsidRPr="00E14B83">
          <w:rPr>
            <w:rStyle w:val="-"/>
            <w:rFonts w:asciiTheme="minorHAnsi" w:hAnsiTheme="minorHAnsi" w:cstheme="minorHAnsi"/>
            <w:bCs/>
            <w:iCs/>
            <w:color w:val="auto"/>
            <w:sz w:val="20"/>
            <w:u w:val="none"/>
          </w:rPr>
          <w:t>@</w:t>
        </w:r>
        <w:r w:rsidR="00AD5D22" w:rsidRPr="00E14B83">
          <w:rPr>
            <w:rStyle w:val="-"/>
            <w:rFonts w:asciiTheme="minorHAnsi" w:hAnsiTheme="minorHAnsi" w:cstheme="minorHAnsi"/>
            <w:bCs/>
            <w:iCs/>
            <w:color w:val="auto"/>
            <w:sz w:val="20"/>
            <w:u w:val="none"/>
            <w:lang w:val="en-US"/>
          </w:rPr>
          <w:t>gcsl</w:t>
        </w:r>
        <w:r w:rsidR="00AD5D22" w:rsidRPr="00E14B83">
          <w:rPr>
            <w:rStyle w:val="-"/>
            <w:rFonts w:asciiTheme="minorHAnsi" w:hAnsiTheme="minorHAnsi" w:cstheme="minorHAnsi"/>
            <w:bCs/>
            <w:iCs/>
            <w:color w:val="auto"/>
            <w:sz w:val="20"/>
            <w:u w:val="none"/>
          </w:rPr>
          <w:t>.</w:t>
        </w:r>
        <w:r w:rsidR="00AD5D22" w:rsidRPr="00E14B83">
          <w:rPr>
            <w:rStyle w:val="-"/>
            <w:rFonts w:asciiTheme="minorHAnsi" w:hAnsiTheme="minorHAnsi" w:cstheme="minorHAnsi"/>
            <w:bCs/>
            <w:iCs/>
            <w:color w:val="auto"/>
            <w:sz w:val="20"/>
            <w:u w:val="none"/>
            <w:lang w:val="en-US"/>
          </w:rPr>
          <w:t>gr</w:t>
        </w:r>
      </w:hyperlink>
      <w:r w:rsidR="0067727F" w:rsidRPr="00E14B83">
        <w:rPr>
          <w:rStyle w:val="-"/>
          <w:rFonts w:asciiTheme="minorHAnsi" w:hAnsiTheme="minorHAnsi" w:cstheme="minorHAnsi"/>
          <w:bCs/>
          <w:iCs/>
          <w:color w:val="auto"/>
          <w:sz w:val="20"/>
          <w:u w:val="none"/>
        </w:rPr>
        <w:t xml:space="preserve"> ή μέσω </w:t>
      </w:r>
      <w:r w:rsidR="0067727F" w:rsidRPr="00E14B83">
        <w:rPr>
          <w:rStyle w:val="-"/>
          <w:rFonts w:asciiTheme="minorHAnsi" w:hAnsiTheme="minorHAnsi" w:cstheme="minorHAnsi"/>
          <w:bCs/>
          <w:iCs/>
          <w:color w:val="auto"/>
          <w:sz w:val="20"/>
          <w:u w:val="none"/>
          <w:lang w:val="en-US"/>
        </w:rPr>
        <w:t>fax</w:t>
      </w:r>
      <w:r w:rsidR="0067727F" w:rsidRPr="00E14B83">
        <w:rPr>
          <w:rStyle w:val="-"/>
          <w:rFonts w:asciiTheme="minorHAnsi" w:hAnsiTheme="minorHAnsi" w:cstheme="minorHAnsi"/>
          <w:bCs/>
          <w:iCs/>
          <w:color w:val="auto"/>
          <w:sz w:val="20"/>
          <w:u w:val="none"/>
        </w:rPr>
        <w:t xml:space="preserve"> στο 210 6479206</w:t>
      </w:r>
    </w:p>
    <w:p w:rsidR="00C63D3C" w:rsidRDefault="00C63D3C" w:rsidP="00DE5A2F">
      <w:pPr>
        <w:pStyle w:val="a7"/>
        <w:spacing w:line="276" w:lineRule="auto"/>
        <w:ind w:left="0" w:firstLine="284"/>
        <w:jc w:val="both"/>
        <w:rPr>
          <w:rFonts w:asciiTheme="minorHAnsi" w:hAnsiTheme="minorHAnsi" w:cstheme="minorHAnsi"/>
          <w:bCs/>
          <w:iCs/>
          <w:sz w:val="20"/>
        </w:rPr>
      </w:pPr>
    </w:p>
    <w:p w:rsidR="00AE436D" w:rsidRPr="00E14B83" w:rsidRDefault="001D4099" w:rsidP="00DE5A2F">
      <w:pPr>
        <w:pStyle w:val="a7"/>
        <w:spacing w:line="276" w:lineRule="auto"/>
        <w:ind w:left="0"/>
        <w:jc w:val="both"/>
        <w:rPr>
          <w:rFonts w:asciiTheme="minorHAnsi" w:hAnsiTheme="minorHAnsi" w:cstheme="minorHAnsi"/>
          <w:b/>
          <w:sz w:val="20"/>
          <w:u w:val="single"/>
        </w:rPr>
      </w:pPr>
      <w:r w:rsidRPr="00E14B83">
        <w:rPr>
          <w:rFonts w:asciiTheme="minorHAnsi" w:hAnsiTheme="minorHAnsi" w:cstheme="minorHAnsi"/>
          <w:b/>
          <w:sz w:val="20"/>
          <w:u w:val="single"/>
        </w:rPr>
        <w:lastRenderedPageBreak/>
        <w:t>3</w:t>
      </w:r>
      <w:r w:rsidR="0088641A" w:rsidRPr="00E14B83">
        <w:rPr>
          <w:rFonts w:asciiTheme="minorHAnsi" w:hAnsiTheme="minorHAnsi" w:cstheme="minorHAnsi"/>
          <w:b/>
          <w:sz w:val="20"/>
          <w:u w:val="single"/>
        </w:rPr>
        <w:t>.1 Περιεχόμενο φακέλου προσφοράς</w:t>
      </w:r>
    </w:p>
    <w:p w:rsidR="00AE436D" w:rsidRPr="00E14B83" w:rsidRDefault="0088641A" w:rsidP="00DE5A2F">
      <w:pPr>
        <w:spacing w:line="276" w:lineRule="auto"/>
        <w:contextualSpacing/>
        <w:jc w:val="both"/>
        <w:rPr>
          <w:rFonts w:asciiTheme="minorHAnsi" w:hAnsiTheme="minorHAnsi" w:cstheme="minorHAnsi"/>
          <w:sz w:val="20"/>
          <w:szCs w:val="20"/>
        </w:rPr>
      </w:pPr>
      <w:r w:rsidRPr="00E14B83">
        <w:rPr>
          <w:rFonts w:asciiTheme="minorHAnsi" w:hAnsiTheme="minorHAnsi" w:cstheme="minorHAnsi"/>
          <w:sz w:val="20"/>
          <w:szCs w:val="20"/>
        </w:rPr>
        <w:t xml:space="preserve">Ο φάκελος της προσφοράς θα περιλαμβάνει: </w:t>
      </w:r>
    </w:p>
    <w:p w:rsidR="00AE436D" w:rsidRPr="00E14B83" w:rsidRDefault="00AC5C3E" w:rsidP="00701BBA">
      <w:pPr>
        <w:spacing w:line="276" w:lineRule="auto"/>
        <w:jc w:val="both"/>
        <w:rPr>
          <w:rFonts w:asciiTheme="minorHAnsi" w:hAnsiTheme="minorHAnsi" w:cstheme="minorHAnsi"/>
          <w:sz w:val="20"/>
          <w:szCs w:val="20"/>
        </w:rPr>
      </w:pPr>
      <w:r w:rsidRPr="00E14B83">
        <w:rPr>
          <w:rFonts w:asciiTheme="minorHAnsi" w:hAnsiTheme="minorHAnsi" w:cstheme="minorHAnsi"/>
          <w:b/>
          <w:sz w:val="20"/>
          <w:szCs w:val="20"/>
        </w:rPr>
        <w:t>α)</w:t>
      </w:r>
      <w:r w:rsidRPr="00E14B83">
        <w:rPr>
          <w:rFonts w:asciiTheme="minorHAnsi" w:hAnsiTheme="minorHAnsi" w:cstheme="minorHAnsi"/>
          <w:sz w:val="20"/>
          <w:szCs w:val="20"/>
        </w:rPr>
        <w:t xml:space="preserve"> </w:t>
      </w:r>
      <w:r w:rsidR="00701BBA" w:rsidRPr="00E14B83">
        <w:rPr>
          <w:rFonts w:asciiTheme="minorHAnsi" w:hAnsiTheme="minorHAnsi" w:cstheme="minorHAnsi"/>
          <w:sz w:val="20"/>
          <w:szCs w:val="20"/>
        </w:rPr>
        <w:t>Σ</w:t>
      </w:r>
      <w:r w:rsidR="000C775D" w:rsidRPr="00E14B83">
        <w:rPr>
          <w:rFonts w:asciiTheme="minorHAnsi" w:hAnsiTheme="minorHAnsi" w:cstheme="minorHAnsi"/>
          <w:sz w:val="20"/>
          <w:szCs w:val="20"/>
        </w:rPr>
        <w:t>υμπληρωμένο το έν</w:t>
      </w:r>
      <w:r w:rsidR="00AF40E3" w:rsidRPr="00E14B83">
        <w:rPr>
          <w:rFonts w:asciiTheme="minorHAnsi" w:hAnsiTheme="minorHAnsi" w:cstheme="minorHAnsi"/>
          <w:sz w:val="20"/>
          <w:szCs w:val="20"/>
        </w:rPr>
        <w:t>τυπο</w:t>
      </w:r>
      <w:r w:rsidR="000C775D" w:rsidRPr="00E14B83">
        <w:rPr>
          <w:rFonts w:asciiTheme="minorHAnsi" w:hAnsiTheme="minorHAnsi" w:cstheme="minorHAnsi"/>
          <w:sz w:val="20"/>
          <w:szCs w:val="20"/>
        </w:rPr>
        <w:t xml:space="preserve"> </w:t>
      </w:r>
      <w:r w:rsidR="000C775D" w:rsidRPr="00E14B83">
        <w:rPr>
          <w:rFonts w:asciiTheme="minorHAnsi" w:hAnsiTheme="minorHAnsi" w:cstheme="minorHAnsi"/>
          <w:b/>
          <w:sz w:val="20"/>
          <w:szCs w:val="20"/>
        </w:rPr>
        <w:t xml:space="preserve">ΤΕΧΝΙΚΗΣ ΠΡΟΣΦΟΡΑΣ </w:t>
      </w:r>
      <w:r w:rsidR="00317EBA" w:rsidRPr="00E14B83">
        <w:rPr>
          <w:rFonts w:asciiTheme="minorHAnsi" w:hAnsiTheme="minorHAnsi" w:cstheme="minorHAnsi"/>
          <w:sz w:val="20"/>
          <w:szCs w:val="20"/>
        </w:rPr>
        <w:t>σύμφωνα με το Παράρτημα</w:t>
      </w:r>
      <w:r w:rsidR="000C775D" w:rsidRPr="00E14B83">
        <w:rPr>
          <w:rFonts w:asciiTheme="minorHAnsi" w:hAnsiTheme="minorHAnsi" w:cstheme="minorHAnsi"/>
          <w:sz w:val="20"/>
          <w:szCs w:val="20"/>
        </w:rPr>
        <w:t xml:space="preserve"> Β </w:t>
      </w:r>
      <w:r w:rsidR="00AF40E3" w:rsidRPr="00E14B83">
        <w:rPr>
          <w:rFonts w:asciiTheme="minorHAnsi" w:hAnsiTheme="minorHAnsi" w:cs="Calibri"/>
          <w:sz w:val="20"/>
          <w:szCs w:val="20"/>
        </w:rPr>
        <w:t>΄ «Υπόδειγμα Τεχνικής Προσφοράς»</w:t>
      </w:r>
      <w:r w:rsidR="00631D1A" w:rsidRPr="00E14B83">
        <w:rPr>
          <w:rFonts w:asciiTheme="minorHAnsi" w:hAnsiTheme="minorHAnsi" w:cstheme="minorHAnsi"/>
          <w:sz w:val="20"/>
          <w:szCs w:val="20"/>
        </w:rPr>
        <w:t xml:space="preserve">  και το  </w:t>
      </w:r>
      <w:r w:rsidR="00317EBA" w:rsidRPr="00E14B83">
        <w:rPr>
          <w:rFonts w:asciiTheme="minorHAnsi" w:hAnsiTheme="minorHAnsi" w:cstheme="minorHAnsi"/>
          <w:sz w:val="20"/>
          <w:szCs w:val="20"/>
        </w:rPr>
        <w:t>έντυπο</w:t>
      </w:r>
      <w:r w:rsidR="00BA490A" w:rsidRPr="00E14B83">
        <w:rPr>
          <w:rFonts w:asciiTheme="minorHAnsi" w:hAnsiTheme="minorHAnsi" w:cstheme="minorHAnsi"/>
          <w:b/>
          <w:sz w:val="20"/>
          <w:szCs w:val="20"/>
        </w:rPr>
        <w:t xml:space="preserve"> </w:t>
      </w:r>
      <w:r w:rsidR="0088641A" w:rsidRPr="00E14B83">
        <w:rPr>
          <w:rFonts w:asciiTheme="minorHAnsi" w:hAnsiTheme="minorHAnsi" w:cstheme="minorHAnsi"/>
          <w:b/>
          <w:sz w:val="20"/>
          <w:szCs w:val="20"/>
        </w:rPr>
        <w:t xml:space="preserve">ΟΙΚΟΝΟΜΙΚΗΣ ΠΡΟΣΦΟΡΑΣ </w:t>
      </w:r>
      <w:r w:rsidR="00317EBA" w:rsidRPr="00E14B83">
        <w:rPr>
          <w:rFonts w:asciiTheme="minorHAnsi" w:hAnsiTheme="minorHAnsi" w:cstheme="minorHAnsi"/>
          <w:sz w:val="20"/>
          <w:szCs w:val="20"/>
        </w:rPr>
        <w:t>σύμφωνα με το</w:t>
      </w:r>
      <w:r w:rsidR="00317EBA" w:rsidRPr="00E14B83">
        <w:rPr>
          <w:rFonts w:asciiTheme="minorHAnsi" w:hAnsiTheme="minorHAnsi" w:cstheme="minorHAnsi"/>
          <w:b/>
          <w:sz w:val="20"/>
          <w:szCs w:val="20"/>
        </w:rPr>
        <w:t xml:space="preserve"> </w:t>
      </w:r>
      <w:r w:rsidR="00317EBA" w:rsidRPr="00E14B83">
        <w:rPr>
          <w:rFonts w:asciiTheme="minorHAnsi" w:hAnsiTheme="minorHAnsi" w:cstheme="minorHAnsi"/>
          <w:sz w:val="20"/>
          <w:szCs w:val="20"/>
        </w:rPr>
        <w:t xml:space="preserve">Παράρτημα </w:t>
      </w:r>
      <w:r w:rsidR="00AF40E3" w:rsidRPr="00E14B83">
        <w:rPr>
          <w:rFonts w:asciiTheme="minorHAnsi" w:hAnsiTheme="minorHAnsi" w:cstheme="minorHAnsi"/>
          <w:sz w:val="20"/>
          <w:szCs w:val="20"/>
        </w:rPr>
        <w:t>Γ</w:t>
      </w:r>
      <w:r w:rsidR="00317EBA" w:rsidRPr="00E14B83">
        <w:rPr>
          <w:rFonts w:asciiTheme="minorHAnsi" w:hAnsiTheme="minorHAnsi" w:cstheme="minorHAnsi"/>
          <w:sz w:val="20"/>
          <w:szCs w:val="20"/>
        </w:rPr>
        <w:t xml:space="preserve"> </w:t>
      </w:r>
      <w:r w:rsidR="00317EBA" w:rsidRPr="00E14B83">
        <w:rPr>
          <w:rFonts w:asciiTheme="minorHAnsi" w:hAnsiTheme="minorHAnsi" w:cs="Calibri"/>
          <w:sz w:val="20"/>
          <w:szCs w:val="20"/>
        </w:rPr>
        <w:t>΄ «Υπόδειγμα Οικονομικής Προσφοράς»</w:t>
      </w:r>
      <w:r w:rsidR="00317EBA" w:rsidRPr="00E14B83">
        <w:rPr>
          <w:rFonts w:asciiTheme="minorHAnsi" w:hAnsiTheme="minorHAnsi" w:cstheme="minorHAnsi"/>
          <w:sz w:val="20"/>
          <w:szCs w:val="20"/>
        </w:rPr>
        <w:t xml:space="preserve">  </w:t>
      </w:r>
      <w:r w:rsidR="002345E0" w:rsidRPr="00E14B83">
        <w:rPr>
          <w:rFonts w:asciiTheme="minorHAnsi" w:hAnsiTheme="minorHAnsi" w:cstheme="minorHAnsi"/>
          <w:sz w:val="20"/>
          <w:szCs w:val="20"/>
        </w:rPr>
        <w:t>,</w:t>
      </w:r>
      <w:r w:rsidR="00871DED" w:rsidRPr="00E14B83">
        <w:rPr>
          <w:rFonts w:asciiTheme="minorHAnsi" w:hAnsiTheme="minorHAnsi" w:cstheme="minorHAnsi"/>
          <w:sz w:val="20"/>
          <w:szCs w:val="20"/>
        </w:rPr>
        <w:t xml:space="preserve"> </w:t>
      </w:r>
      <w:r w:rsidRPr="00E14B83">
        <w:rPr>
          <w:rFonts w:asciiTheme="minorHAnsi" w:hAnsiTheme="minorHAnsi" w:cstheme="minorHAnsi"/>
          <w:sz w:val="20"/>
          <w:szCs w:val="20"/>
        </w:rPr>
        <w:t>της π</w:t>
      </w:r>
      <w:r w:rsidR="00375709" w:rsidRPr="00E14B83">
        <w:rPr>
          <w:rFonts w:asciiTheme="minorHAnsi" w:hAnsiTheme="minorHAnsi" w:cstheme="minorHAnsi"/>
          <w:sz w:val="20"/>
          <w:szCs w:val="20"/>
        </w:rPr>
        <w:t>αρούσας</w:t>
      </w:r>
      <w:r w:rsidR="002345E0" w:rsidRPr="00E14B83">
        <w:rPr>
          <w:rFonts w:asciiTheme="minorHAnsi" w:hAnsiTheme="minorHAnsi" w:cstheme="minorHAnsi"/>
          <w:sz w:val="20"/>
          <w:szCs w:val="20"/>
        </w:rPr>
        <w:t>,</w:t>
      </w:r>
      <w:r w:rsidR="00375709" w:rsidRPr="00E14B83">
        <w:rPr>
          <w:rFonts w:asciiTheme="minorHAnsi" w:hAnsiTheme="minorHAnsi" w:cstheme="minorHAnsi"/>
          <w:sz w:val="20"/>
          <w:szCs w:val="20"/>
        </w:rPr>
        <w:t xml:space="preserve"> από το νόμιμο εκπρόσωπο,</w:t>
      </w:r>
      <w:r w:rsidRPr="00E14B83">
        <w:rPr>
          <w:rFonts w:asciiTheme="minorHAnsi" w:hAnsiTheme="minorHAnsi" w:cstheme="minorHAnsi"/>
          <w:sz w:val="20"/>
          <w:szCs w:val="20"/>
        </w:rPr>
        <w:t xml:space="preserve"> </w:t>
      </w:r>
      <w:r w:rsidR="0088641A" w:rsidRPr="00E14B83">
        <w:rPr>
          <w:rFonts w:asciiTheme="minorHAnsi" w:hAnsiTheme="minorHAnsi" w:cstheme="minorHAnsi"/>
          <w:sz w:val="20"/>
          <w:szCs w:val="20"/>
        </w:rPr>
        <w:t>με</w:t>
      </w:r>
      <w:r w:rsidRPr="00E14B83">
        <w:rPr>
          <w:rFonts w:asciiTheme="minorHAnsi" w:hAnsiTheme="minorHAnsi" w:cstheme="minorHAnsi"/>
          <w:sz w:val="20"/>
          <w:szCs w:val="20"/>
        </w:rPr>
        <w:t xml:space="preserve"> </w:t>
      </w:r>
      <w:r w:rsidR="0088641A" w:rsidRPr="00E14B83">
        <w:rPr>
          <w:rFonts w:asciiTheme="minorHAnsi" w:hAnsiTheme="minorHAnsi" w:cstheme="minorHAnsi"/>
          <w:sz w:val="20"/>
          <w:szCs w:val="20"/>
        </w:rPr>
        <w:t xml:space="preserve">σφραγίδα </w:t>
      </w:r>
      <w:r w:rsidR="00C67A87" w:rsidRPr="00E14B83">
        <w:rPr>
          <w:rFonts w:asciiTheme="minorHAnsi" w:hAnsiTheme="minorHAnsi" w:cstheme="minorHAnsi"/>
          <w:sz w:val="20"/>
          <w:szCs w:val="20"/>
        </w:rPr>
        <w:t xml:space="preserve">και υπογραφή </w:t>
      </w:r>
      <w:r w:rsidR="00D37B79" w:rsidRPr="00E14B83">
        <w:rPr>
          <w:rFonts w:asciiTheme="minorHAnsi" w:hAnsiTheme="minorHAnsi" w:cstheme="minorHAnsi"/>
          <w:sz w:val="20"/>
          <w:szCs w:val="20"/>
        </w:rPr>
        <w:t xml:space="preserve">του προσφέροντος </w:t>
      </w:r>
      <w:r w:rsidR="0088641A" w:rsidRPr="00E14B83">
        <w:rPr>
          <w:rFonts w:asciiTheme="minorHAnsi" w:hAnsiTheme="minorHAnsi" w:cstheme="minorHAnsi"/>
          <w:sz w:val="20"/>
          <w:szCs w:val="20"/>
        </w:rPr>
        <w:t>στην τελευταία σελίδα.</w:t>
      </w:r>
      <w:r w:rsidR="000C775D" w:rsidRPr="00E14B83">
        <w:rPr>
          <w:rFonts w:asciiTheme="minorHAnsi" w:hAnsiTheme="minorHAnsi" w:cs="Calibri"/>
          <w:sz w:val="20"/>
          <w:szCs w:val="20"/>
        </w:rPr>
        <w:t xml:space="preserve"> </w:t>
      </w:r>
    </w:p>
    <w:p w:rsidR="00DE5A2F" w:rsidRPr="00E14B83" w:rsidRDefault="002345E0" w:rsidP="00DE5A2F">
      <w:pPr>
        <w:spacing w:after="0" w:line="276" w:lineRule="auto"/>
        <w:ind w:right="-154"/>
        <w:jc w:val="both"/>
        <w:rPr>
          <w:rFonts w:asciiTheme="minorHAnsi" w:hAnsiTheme="minorHAnsi" w:cstheme="minorHAnsi"/>
          <w:sz w:val="20"/>
          <w:szCs w:val="20"/>
        </w:rPr>
      </w:pPr>
      <w:r w:rsidRPr="00E14B83">
        <w:rPr>
          <w:rFonts w:asciiTheme="minorHAnsi" w:hAnsiTheme="minorHAnsi" w:cstheme="minorHAnsi"/>
          <w:b/>
          <w:sz w:val="20"/>
          <w:szCs w:val="20"/>
        </w:rPr>
        <w:t>β</w:t>
      </w:r>
      <w:r w:rsidR="00DE5A2F" w:rsidRPr="00E14B83">
        <w:rPr>
          <w:rFonts w:asciiTheme="minorHAnsi" w:hAnsiTheme="minorHAnsi" w:cstheme="minorHAnsi"/>
          <w:b/>
          <w:sz w:val="20"/>
          <w:szCs w:val="20"/>
        </w:rPr>
        <w:t>)</w:t>
      </w:r>
      <w:r w:rsidR="00DE5A2F" w:rsidRPr="00E14B83">
        <w:rPr>
          <w:rFonts w:asciiTheme="minorHAnsi" w:hAnsiTheme="minorHAnsi" w:cstheme="minorHAnsi"/>
          <w:sz w:val="20"/>
          <w:szCs w:val="20"/>
        </w:rPr>
        <w:t xml:space="preserve"> </w:t>
      </w:r>
      <w:r w:rsidR="00DE5A2F" w:rsidRPr="00E14B83">
        <w:rPr>
          <w:rFonts w:asciiTheme="minorHAnsi" w:hAnsiTheme="minorHAnsi" w:cstheme="minorHAnsi"/>
          <w:b/>
          <w:sz w:val="20"/>
          <w:szCs w:val="20"/>
        </w:rPr>
        <w:t>Υπεύθυνη δήλωση</w:t>
      </w:r>
      <w:r w:rsidR="00DE5A2F" w:rsidRPr="00E14B83">
        <w:rPr>
          <w:rFonts w:asciiTheme="minorHAnsi" w:hAnsiTheme="minorHAnsi" w:cstheme="minorHAnsi"/>
          <w:sz w:val="20"/>
          <w:szCs w:val="20"/>
        </w:rPr>
        <w:t xml:space="preserve"> της παρ. 4 του άρθρου 8 του Ν. 1599/1986, όπως εκάστοτε ισχύει, σύμφωνα με το συνημμένο Υπόδειγμα (Παράρτημα </w:t>
      </w:r>
      <w:r w:rsidR="00927763" w:rsidRPr="00E14B83">
        <w:rPr>
          <w:rFonts w:asciiTheme="minorHAnsi" w:hAnsiTheme="minorHAnsi" w:cstheme="minorHAnsi"/>
          <w:sz w:val="20"/>
          <w:szCs w:val="20"/>
        </w:rPr>
        <w:t>Δ</w:t>
      </w:r>
      <w:r w:rsidR="00DE5A2F" w:rsidRPr="00E14B83">
        <w:rPr>
          <w:rFonts w:asciiTheme="minorHAnsi" w:hAnsiTheme="minorHAnsi" w:cstheme="minorHAnsi"/>
          <w:sz w:val="20"/>
          <w:szCs w:val="20"/>
        </w:rPr>
        <w:t>).</w:t>
      </w:r>
    </w:p>
    <w:p w:rsidR="00DE5A2F" w:rsidRPr="00E14B83"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i/>
          <w:sz w:val="20"/>
          <w:szCs w:val="20"/>
          <w:u w:val="single"/>
        </w:rPr>
      </w:pPr>
      <w:r w:rsidRPr="00E14B83">
        <w:rPr>
          <w:rFonts w:asciiTheme="minorHAnsi" w:hAnsiTheme="minorHAnsi" w:cstheme="minorHAnsi"/>
          <w:i/>
          <w:sz w:val="20"/>
          <w:szCs w:val="20"/>
          <w:u w:val="single"/>
        </w:rPr>
        <w:t>Διευκρίνιση:</w:t>
      </w:r>
    </w:p>
    <w:p w:rsidR="00DE5A2F" w:rsidRPr="00E14B83"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E14B83">
        <w:rPr>
          <w:rFonts w:asciiTheme="minorHAnsi" w:hAnsiTheme="minorHAnsi" w:cstheme="minorHAnsi"/>
          <w:sz w:val="20"/>
          <w:szCs w:val="20"/>
        </w:rPr>
        <w:t>Η ανωτέρω υπεύθυνη δήλωση φέρει ημερομηνία εντός των τελευταίων τριάντα ημερολογιακών ημερών προ</w:t>
      </w:r>
    </w:p>
    <w:p w:rsidR="00DE5A2F" w:rsidRPr="00E14B83"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E14B83">
        <w:rPr>
          <w:rFonts w:asciiTheme="minorHAnsi" w:hAnsiTheme="minorHAnsi" w:cstheme="minorHAnsi"/>
          <w:sz w:val="20"/>
          <w:szCs w:val="20"/>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DE5A2F" w:rsidRPr="00E14B83"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E14B83">
        <w:rPr>
          <w:rFonts w:asciiTheme="minorHAnsi" w:hAnsiTheme="minorHAnsi" w:cstheme="minorHAnsi"/>
          <w:sz w:val="20"/>
          <w:szCs w:val="20"/>
        </w:rPr>
        <w:t>Η απαιτούμενη κατά τα ανωτέρω υπεύθυνη δήλωση αφορά τους παρακάτω, οι οποίοι και τις υπογράφουν:</w:t>
      </w:r>
    </w:p>
    <w:p w:rsidR="00DE5A2F" w:rsidRPr="00E14B83"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E14B83">
        <w:rPr>
          <w:rFonts w:asciiTheme="minorHAnsi" w:hAnsiTheme="minorHAnsi" w:cstheme="minorHAnsi"/>
          <w:sz w:val="20"/>
          <w:szCs w:val="20"/>
        </w:rPr>
        <w:t>i. Τους διαχειριστές όταν το νομικό πρόσωπο είναι Ο.Ε., Ε.Ε., Ε.Π.Ε.</w:t>
      </w:r>
    </w:p>
    <w:p w:rsidR="00DE5A2F" w:rsidRPr="00E14B83"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proofErr w:type="spellStart"/>
      <w:r w:rsidRPr="00E14B83">
        <w:rPr>
          <w:rFonts w:asciiTheme="minorHAnsi" w:hAnsiTheme="minorHAnsi" w:cstheme="minorHAnsi"/>
          <w:sz w:val="20"/>
          <w:szCs w:val="20"/>
        </w:rPr>
        <w:t>ii</w:t>
      </w:r>
      <w:proofErr w:type="spellEnd"/>
      <w:r w:rsidRPr="00E14B83">
        <w:rPr>
          <w:rFonts w:asciiTheme="minorHAnsi" w:hAnsiTheme="minorHAnsi" w:cstheme="minorHAnsi"/>
          <w:sz w:val="20"/>
          <w:szCs w:val="20"/>
        </w:rPr>
        <w:t>. Τον Πρόεδρο του ΔΣ και τον Διευθύνοντα Σύμβουλο, όταν το νομικό πρόσωπο είναι Α.Ε.</w:t>
      </w:r>
    </w:p>
    <w:p w:rsidR="00DE5A2F" w:rsidRPr="00E14B83"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proofErr w:type="spellStart"/>
      <w:r w:rsidRPr="00E14B83">
        <w:rPr>
          <w:rFonts w:asciiTheme="minorHAnsi" w:hAnsiTheme="minorHAnsi" w:cstheme="minorHAnsi"/>
          <w:sz w:val="20"/>
          <w:szCs w:val="20"/>
        </w:rPr>
        <w:t>iii</w:t>
      </w:r>
      <w:proofErr w:type="spellEnd"/>
      <w:r w:rsidRPr="00E14B83">
        <w:rPr>
          <w:rFonts w:asciiTheme="minorHAnsi" w:hAnsiTheme="minorHAnsi" w:cstheme="minorHAnsi"/>
          <w:sz w:val="20"/>
          <w:szCs w:val="20"/>
        </w:rPr>
        <w:t>. Σε κάθε άλλη περίπτωση νομικού προσώπου τους νόμιμους εκπροσώπους του.</w:t>
      </w:r>
    </w:p>
    <w:p w:rsidR="00DE5A2F" w:rsidRPr="00E14B83"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proofErr w:type="spellStart"/>
      <w:r w:rsidRPr="00E14B83">
        <w:rPr>
          <w:rFonts w:asciiTheme="minorHAnsi" w:hAnsiTheme="minorHAnsi" w:cstheme="minorHAnsi"/>
          <w:sz w:val="20"/>
          <w:szCs w:val="20"/>
        </w:rPr>
        <w:t>iv</w:t>
      </w:r>
      <w:proofErr w:type="spellEnd"/>
      <w:r w:rsidRPr="00E14B83">
        <w:rPr>
          <w:rFonts w:asciiTheme="minorHAnsi" w:hAnsiTheme="minorHAnsi" w:cstheme="minorHAnsi"/>
          <w:sz w:val="20"/>
          <w:szCs w:val="20"/>
        </w:rPr>
        <w:t>. Όταν ο προσφέρων είναι ένωση προμηθευτών ή κοινοπραξία, η δήλωση γίνεται από κάθε μέλος, που</w:t>
      </w:r>
    </w:p>
    <w:p w:rsidR="00FD44F0" w:rsidRPr="00E14B83"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E14B83">
        <w:rPr>
          <w:rFonts w:asciiTheme="minorHAnsi" w:hAnsiTheme="minorHAnsi" w:cstheme="minorHAnsi"/>
          <w:sz w:val="20"/>
          <w:szCs w:val="20"/>
        </w:rPr>
        <w:t>συμμετέχει σε αυτήν.</w:t>
      </w:r>
    </w:p>
    <w:p w:rsidR="00865603" w:rsidRPr="00E14B83" w:rsidRDefault="00865603" w:rsidP="00116B61">
      <w:pPr>
        <w:spacing w:line="276" w:lineRule="auto"/>
        <w:ind w:right="-153"/>
        <w:contextualSpacing/>
        <w:jc w:val="both"/>
        <w:rPr>
          <w:rFonts w:asciiTheme="minorHAnsi" w:hAnsiTheme="minorHAnsi" w:cstheme="minorHAnsi"/>
          <w:b/>
          <w:sz w:val="20"/>
          <w:szCs w:val="20"/>
        </w:rPr>
      </w:pPr>
      <w:r w:rsidRPr="00E14B83">
        <w:rPr>
          <w:rFonts w:asciiTheme="minorHAnsi" w:hAnsiTheme="minorHAnsi" w:cstheme="minorHAnsi"/>
          <w:sz w:val="20"/>
          <w:szCs w:val="20"/>
        </w:rPr>
        <w:t xml:space="preserve">Οι προσφορές θα συντάσσονται με βάση </w:t>
      </w:r>
      <w:r w:rsidR="00016B3C" w:rsidRPr="00E14B83">
        <w:rPr>
          <w:rFonts w:asciiTheme="minorHAnsi" w:hAnsiTheme="minorHAnsi" w:cstheme="minorHAnsi"/>
          <w:sz w:val="20"/>
          <w:szCs w:val="20"/>
        </w:rPr>
        <w:t xml:space="preserve">τα έντυπα </w:t>
      </w:r>
      <w:r w:rsidRPr="00E14B83">
        <w:rPr>
          <w:rFonts w:asciiTheme="minorHAnsi" w:hAnsiTheme="minorHAnsi" w:cstheme="minorHAnsi"/>
          <w:b/>
          <w:sz w:val="20"/>
          <w:szCs w:val="20"/>
        </w:rPr>
        <w:t>ΤΕΧΝΙΚΗΣ ΚΑΙ ΟΙΚΟΝΟΜΙΚΗΣ ΠΡΟΣΦΟΡΑΣ.</w:t>
      </w:r>
      <w:r w:rsidR="00116B61" w:rsidRPr="00E14B83">
        <w:rPr>
          <w:rFonts w:asciiTheme="minorHAnsi" w:hAnsiTheme="minorHAnsi" w:cstheme="minorHAnsi"/>
          <w:b/>
          <w:sz w:val="20"/>
          <w:szCs w:val="20"/>
        </w:rPr>
        <w:t xml:space="preserve"> </w:t>
      </w:r>
      <w:r w:rsidR="00116B61" w:rsidRPr="00E14B83">
        <w:rPr>
          <w:rFonts w:asciiTheme="minorHAnsi" w:hAnsiTheme="minorHAnsi" w:cstheme="minorHAnsi"/>
          <w:sz w:val="20"/>
          <w:szCs w:val="20"/>
        </w:rPr>
        <w:t>Οι τεχ</w:t>
      </w:r>
      <w:r w:rsidR="00F151A8">
        <w:rPr>
          <w:rFonts w:asciiTheme="minorHAnsi" w:hAnsiTheme="minorHAnsi" w:cstheme="minorHAnsi"/>
          <w:sz w:val="20"/>
          <w:szCs w:val="20"/>
        </w:rPr>
        <w:t>νικές προδιαγραφές των</w:t>
      </w:r>
      <w:r w:rsidR="00F51760">
        <w:rPr>
          <w:rFonts w:asciiTheme="minorHAnsi" w:hAnsiTheme="minorHAnsi" w:cstheme="minorHAnsi"/>
          <w:sz w:val="20"/>
          <w:szCs w:val="20"/>
        </w:rPr>
        <w:t xml:space="preserve"> προς προμήθεια </w:t>
      </w:r>
      <w:r w:rsidR="00F151A8">
        <w:rPr>
          <w:rFonts w:asciiTheme="minorHAnsi" w:hAnsiTheme="minorHAnsi" w:cstheme="minorHAnsi"/>
          <w:sz w:val="20"/>
          <w:szCs w:val="20"/>
        </w:rPr>
        <w:t>ειδών</w:t>
      </w:r>
      <w:r w:rsidR="00445B7A">
        <w:rPr>
          <w:rFonts w:asciiTheme="minorHAnsi" w:hAnsiTheme="minorHAnsi" w:cstheme="minorHAnsi"/>
          <w:sz w:val="20"/>
          <w:szCs w:val="20"/>
        </w:rPr>
        <w:t xml:space="preserve"> </w:t>
      </w:r>
      <w:r w:rsidR="00116B61" w:rsidRPr="00E14B83">
        <w:rPr>
          <w:rFonts w:asciiTheme="minorHAnsi" w:hAnsiTheme="minorHAnsi" w:cstheme="minorHAnsi"/>
          <w:sz w:val="20"/>
          <w:szCs w:val="20"/>
        </w:rPr>
        <w:t xml:space="preserve">θα πρέπει </w:t>
      </w:r>
      <w:r w:rsidR="00116B61" w:rsidRPr="00E14B83">
        <w:rPr>
          <w:rFonts w:asciiTheme="minorHAnsi" w:hAnsiTheme="minorHAnsi" w:cs="Calibri"/>
          <w:sz w:val="20"/>
          <w:szCs w:val="20"/>
        </w:rPr>
        <w:t>να τεκμηριών</w:t>
      </w:r>
      <w:r w:rsidR="00F51760">
        <w:rPr>
          <w:rFonts w:asciiTheme="minorHAnsi" w:hAnsiTheme="minorHAnsi" w:cs="Calibri"/>
          <w:sz w:val="20"/>
          <w:szCs w:val="20"/>
        </w:rPr>
        <w:t>ε</w:t>
      </w:r>
      <w:r w:rsidR="00116B61" w:rsidRPr="00E14B83">
        <w:rPr>
          <w:rFonts w:asciiTheme="minorHAnsi" w:hAnsiTheme="minorHAnsi" w:cs="Calibri"/>
          <w:sz w:val="20"/>
          <w:szCs w:val="20"/>
        </w:rPr>
        <w:t xml:space="preserve">ται με τεχνικά Στοιχεία, όπως πιστοποιητικά, φυλλάδια, κατάλογοι, κλπ. που θα προσκομιστούν </w:t>
      </w:r>
      <w:r w:rsidR="0086752C" w:rsidRPr="00E14B83">
        <w:rPr>
          <w:rFonts w:asciiTheme="minorHAnsi" w:hAnsiTheme="minorHAnsi" w:cs="Calibri"/>
          <w:sz w:val="20"/>
          <w:szCs w:val="20"/>
        </w:rPr>
        <w:t xml:space="preserve">συνημμένα </w:t>
      </w:r>
      <w:r w:rsidR="00116B61" w:rsidRPr="00E14B83">
        <w:rPr>
          <w:rFonts w:asciiTheme="minorHAnsi" w:hAnsiTheme="minorHAnsi" w:cs="Calibri"/>
          <w:sz w:val="20"/>
          <w:szCs w:val="20"/>
        </w:rPr>
        <w:t xml:space="preserve">με την προσφορά. </w:t>
      </w:r>
    </w:p>
    <w:p w:rsidR="00865603" w:rsidRPr="00E14B83" w:rsidRDefault="00865603" w:rsidP="00865603">
      <w:pPr>
        <w:spacing w:line="276" w:lineRule="auto"/>
        <w:ind w:right="-153"/>
        <w:contextualSpacing/>
        <w:jc w:val="both"/>
        <w:rPr>
          <w:rFonts w:asciiTheme="minorHAnsi" w:hAnsiTheme="minorHAnsi" w:cstheme="minorHAnsi"/>
          <w:sz w:val="20"/>
          <w:szCs w:val="20"/>
        </w:rPr>
      </w:pPr>
      <w:r w:rsidRPr="00E14B83">
        <w:rPr>
          <w:rFonts w:asciiTheme="minorHAnsi" w:hAnsiTheme="minorHAnsi" w:cstheme="minorHAnsi"/>
          <w:sz w:val="20"/>
          <w:szCs w:val="20"/>
        </w:rPr>
        <w:t>Εναλλακτικές προσφορές δεν θα γίνονται δεκτές. Επίσης δεν γίνονται δεκτές, προσφορές που ξεπερνούν τον προϋπολογισμό, καθώς και όσες παρελήφθησαν εκπρόθεσμα.</w:t>
      </w:r>
    </w:p>
    <w:p w:rsidR="00865603" w:rsidRPr="00E14B83" w:rsidRDefault="00865603" w:rsidP="00865603">
      <w:pPr>
        <w:spacing w:line="276" w:lineRule="auto"/>
        <w:ind w:right="-154"/>
        <w:contextualSpacing/>
        <w:jc w:val="both"/>
        <w:rPr>
          <w:rFonts w:asciiTheme="minorHAnsi" w:hAnsiTheme="minorHAnsi" w:cstheme="minorHAnsi"/>
          <w:sz w:val="20"/>
          <w:szCs w:val="20"/>
        </w:rPr>
      </w:pPr>
      <w:r w:rsidRPr="00E14B83">
        <w:rPr>
          <w:rFonts w:asciiTheme="minorHAnsi" w:hAnsiTheme="minorHAnsi" w:cstheme="minorHAnsi"/>
          <w:sz w:val="20"/>
          <w:szCs w:val="20"/>
        </w:rPr>
        <w:t xml:space="preserve">Οι προσφορές δεν πρέπει να φέρουν παρατυπίες και διορθώσεις (σβησίματα, διαγραφές, προσθήκες, κλπ.). Αν υπάρχει διόρθωση, προσθήκη </w:t>
      </w:r>
      <w:proofErr w:type="spellStart"/>
      <w:r w:rsidRPr="00E14B83">
        <w:rPr>
          <w:rFonts w:asciiTheme="minorHAnsi" w:hAnsiTheme="minorHAnsi" w:cstheme="minorHAnsi"/>
          <w:sz w:val="20"/>
          <w:szCs w:val="20"/>
        </w:rPr>
        <w:t>κλπ</w:t>
      </w:r>
      <w:proofErr w:type="spellEnd"/>
      <w:r w:rsidRPr="00E14B83">
        <w:rPr>
          <w:rFonts w:asciiTheme="minorHAnsi" w:hAnsiTheme="minorHAnsi" w:cstheme="minorHAnsi"/>
          <w:sz w:val="20"/>
          <w:szCs w:val="20"/>
        </w:rPr>
        <w:t xml:space="preserve"> θα πρέπει να είναι καθαρογραμμένη και να έχει μονογραφεί από τον προσφέροντα. </w:t>
      </w:r>
    </w:p>
    <w:p w:rsidR="00865603" w:rsidRPr="00E14B83" w:rsidRDefault="00865603" w:rsidP="00865603">
      <w:pPr>
        <w:spacing w:line="276" w:lineRule="auto"/>
        <w:ind w:right="-154"/>
        <w:contextualSpacing/>
        <w:jc w:val="both"/>
        <w:rPr>
          <w:rFonts w:asciiTheme="minorHAnsi" w:hAnsiTheme="minorHAnsi" w:cstheme="minorHAnsi"/>
          <w:sz w:val="20"/>
          <w:szCs w:val="20"/>
        </w:rPr>
      </w:pPr>
      <w:r w:rsidRPr="00E14B83">
        <w:rPr>
          <w:rFonts w:asciiTheme="minorHAnsi" w:hAnsiTheme="minorHAnsi" w:cstheme="minorHAnsi"/>
          <w:sz w:val="20"/>
          <w:szCs w:val="20"/>
        </w:rPr>
        <w:t>Οι προσφέροντες δεν δικαιούνται αποζημίωση για δαπάνες σχετικές με τη συμμετοχή τους.</w:t>
      </w:r>
    </w:p>
    <w:p w:rsidR="00865603" w:rsidRPr="00E14B83" w:rsidRDefault="00865603" w:rsidP="00865603">
      <w:pPr>
        <w:spacing w:line="276" w:lineRule="auto"/>
        <w:ind w:right="-154"/>
        <w:jc w:val="both"/>
        <w:rPr>
          <w:rFonts w:asciiTheme="minorHAnsi" w:hAnsiTheme="minorHAnsi" w:cstheme="minorHAnsi"/>
          <w:sz w:val="20"/>
          <w:szCs w:val="20"/>
        </w:rPr>
      </w:pPr>
      <w:r w:rsidRPr="00E14B83">
        <w:rPr>
          <w:rFonts w:asciiTheme="minorHAnsi" w:hAnsiTheme="minorHAnsi" w:cstheme="minorHAnsi"/>
          <w:sz w:val="20"/>
          <w:szCs w:val="20"/>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865603" w:rsidRPr="00E14B83" w:rsidRDefault="00865603" w:rsidP="00865603">
      <w:pPr>
        <w:spacing w:line="276" w:lineRule="auto"/>
        <w:ind w:right="-154"/>
        <w:jc w:val="both"/>
        <w:rPr>
          <w:rFonts w:asciiTheme="minorHAnsi" w:hAnsiTheme="minorHAnsi" w:cstheme="minorHAnsi"/>
          <w:sz w:val="20"/>
          <w:szCs w:val="20"/>
        </w:rPr>
      </w:pPr>
      <w:r w:rsidRPr="00E14B83">
        <w:rPr>
          <w:rFonts w:asciiTheme="minorHAnsi" w:hAnsiTheme="minorHAnsi" w:cstheme="minorHAnsi"/>
          <w:sz w:val="20"/>
          <w:szCs w:val="20"/>
        </w:rPr>
        <w:t xml:space="preserve">Μετά από αίτημα της Υπηρεσία τα στοιχεία των προσφορών είναι δυνατόν να τύχουν περαιτέρω διευκρινήσεων. </w:t>
      </w:r>
    </w:p>
    <w:p w:rsidR="0034527B" w:rsidRPr="00E14B83" w:rsidRDefault="0034527B" w:rsidP="00D8758B">
      <w:pPr>
        <w:pStyle w:val="3"/>
        <w:numPr>
          <w:ilvl w:val="0"/>
          <w:numId w:val="3"/>
        </w:numPr>
        <w:spacing w:line="276" w:lineRule="auto"/>
        <w:ind w:left="284" w:hanging="284"/>
        <w:contextualSpacing/>
        <w:rPr>
          <w:rFonts w:asciiTheme="minorHAnsi" w:hAnsiTheme="minorHAnsi" w:cstheme="minorHAnsi"/>
        </w:rPr>
      </w:pPr>
      <w:r w:rsidRPr="00E14B83">
        <w:rPr>
          <w:rFonts w:asciiTheme="minorHAnsi" w:hAnsiTheme="minorHAnsi" w:cstheme="minorHAnsi"/>
        </w:rPr>
        <w:t>Ισχύς προσφορών</w:t>
      </w:r>
    </w:p>
    <w:p w:rsidR="00AE436D" w:rsidRPr="00E14B83" w:rsidRDefault="0088641A" w:rsidP="001D4099">
      <w:pPr>
        <w:pStyle w:val="10"/>
        <w:spacing w:after="0"/>
        <w:ind w:left="0"/>
        <w:jc w:val="both"/>
        <w:rPr>
          <w:rFonts w:asciiTheme="minorHAnsi" w:hAnsiTheme="minorHAnsi" w:cstheme="minorHAnsi"/>
          <w:sz w:val="20"/>
          <w:szCs w:val="20"/>
        </w:rPr>
      </w:pPr>
      <w:r w:rsidRPr="00E14B83">
        <w:rPr>
          <w:rFonts w:asciiTheme="minorHAnsi" w:hAnsiTheme="minorHAnsi" w:cstheme="minorHAnsi"/>
          <w:sz w:val="20"/>
          <w:szCs w:val="20"/>
        </w:rPr>
        <w:t xml:space="preserve">Οι προσφορές ισχύουν και δεσμεύουν τους συμμετέχοντες για </w:t>
      </w:r>
      <w:r w:rsidR="001D4099" w:rsidRPr="00E14B83">
        <w:rPr>
          <w:rFonts w:asciiTheme="minorHAnsi" w:hAnsiTheme="minorHAnsi" w:cstheme="minorHAnsi"/>
          <w:b/>
          <w:sz w:val="20"/>
          <w:szCs w:val="20"/>
        </w:rPr>
        <w:t xml:space="preserve">εκατόν ογδόντα </w:t>
      </w:r>
      <w:r w:rsidR="00C67A87" w:rsidRPr="00E14B83">
        <w:rPr>
          <w:rFonts w:asciiTheme="minorHAnsi" w:hAnsiTheme="minorHAnsi" w:cstheme="minorHAnsi"/>
          <w:b/>
          <w:sz w:val="20"/>
          <w:szCs w:val="20"/>
        </w:rPr>
        <w:t>(</w:t>
      </w:r>
      <w:r w:rsidR="001D4099" w:rsidRPr="00E14B83">
        <w:rPr>
          <w:rFonts w:asciiTheme="minorHAnsi" w:hAnsiTheme="minorHAnsi" w:cstheme="minorHAnsi"/>
          <w:b/>
          <w:sz w:val="20"/>
          <w:szCs w:val="20"/>
        </w:rPr>
        <w:t>18</w:t>
      </w:r>
      <w:r w:rsidRPr="00E14B83">
        <w:rPr>
          <w:rFonts w:asciiTheme="minorHAnsi" w:hAnsiTheme="minorHAnsi" w:cstheme="minorHAnsi"/>
          <w:b/>
          <w:sz w:val="20"/>
          <w:szCs w:val="20"/>
        </w:rPr>
        <w:t>0) μέρες</w:t>
      </w:r>
      <w:r w:rsidRPr="00E14B83">
        <w:rPr>
          <w:rFonts w:asciiTheme="minorHAnsi" w:hAnsiTheme="minorHAnsi" w:cstheme="minorHAnsi"/>
          <w:sz w:val="20"/>
          <w:szCs w:val="20"/>
        </w:rPr>
        <w:t xml:space="preserve">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570337" w:rsidRPr="00E14B83" w:rsidRDefault="0088641A" w:rsidP="00B460AE">
      <w:pPr>
        <w:pStyle w:val="10"/>
        <w:spacing w:after="0"/>
        <w:ind w:left="0"/>
        <w:jc w:val="both"/>
        <w:rPr>
          <w:rFonts w:asciiTheme="minorHAnsi" w:hAnsiTheme="minorHAnsi" w:cstheme="minorHAnsi"/>
          <w:sz w:val="20"/>
          <w:szCs w:val="20"/>
        </w:rPr>
      </w:pPr>
      <w:r w:rsidRPr="00E14B83">
        <w:rPr>
          <w:rFonts w:asciiTheme="minorHAnsi" w:hAnsiTheme="minorHAnsi" w:cstheme="minorHAnsi"/>
          <w:sz w:val="20"/>
          <w:szCs w:val="20"/>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B460AE" w:rsidRPr="00E14B83" w:rsidRDefault="00B460AE" w:rsidP="00B460AE">
      <w:pPr>
        <w:pStyle w:val="10"/>
        <w:spacing w:after="0"/>
        <w:ind w:left="0"/>
        <w:jc w:val="both"/>
        <w:rPr>
          <w:rFonts w:asciiTheme="minorHAnsi" w:hAnsiTheme="minorHAnsi" w:cstheme="minorHAnsi"/>
          <w:sz w:val="20"/>
          <w:szCs w:val="20"/>
        </w:rPr>
      </w:pPr>
    </w:p>
    <w:p w:rsidR="00E14B83" w:rsidRPr="00E14B83" w:rsidRDefault="00E14B83" w:rsidP="00E14B83">
      <w:pPr>
        <w:pStyle w:val="10"/>
        <w:spacing w:after="0"/>
        <w:ind w:left="0"/>
        <w:jc w:val="both"/>
        <w:rPr>
          <w:rFonts w:asciiTheme="minorHAnsi" w:hAnsiTheme="minorHAnsi" w:cstheme="minorHAnsi"/>
          <w:b/>
          <w:sz w:val="20"/>
          <w:szCs w:val="20"/>
        </w:rPr>
      </w:pPr>
      <w:r w:rsidRPr="00E14B83">
        <w:rPr>
          <w:rFonts w:asciiTheme="minorHAnsi" w:hAnsiTheme="minorHAnsi" w:cstheme="minorHAnsi"/>
          <w:b/>
          <w:sz w:val="20"/>
          <w:szCs w:val="20"/>
        </w:rPr>
        <w:t>5. Εγγύηση καλής λειτουργίας-Ανταλλακτικά</w:t>
      </w:r>
    </w:p>
    <w:p w:rsidR="00E14B83" w:rsidRPr="00E14B83" w:rsidRDefault="00E14B83" w:rsidP="00E14B83">
      <w:pPr>
        <w:pStyle w:val="10"/>
        <w:spacing w:after="0"/>
        <w:ind w:left="0"/>
        <w:jc w:val="both"/>
        <w:rPr>
          <w:rFonts w:asciiTheme="minorHAnsi" w:hAnsiTheme="minorHAnsi" w:cstheme="minorHAnsi"/>
          <w:sz w:val="20"/>
          <w:szCs w:val="20"/>
        </w:rPr>
      </w:pPr>
      <w:r w:rsidRPr="00E14B83">
        <w:rPr>
          <w:rFonts w:asciiTheme="minorHAnsi" w:hAnsiTheme="minorHAnsi" w:cstheme="minorHAnsi"/>
          <w:sz w:val="20"/>
          <w:szCs w:val="20"/>
        </w:rPr>
        <w:t xml:space="preserve">Ο Προμηθευτής οφείλει να δώσει εγγύηση καλής </w:t>
      </w:r>
      <w:r w:rsidRPr="00445B7A">
        <w:rPr>
          <w:rFonts w:asciiTheme="minorHAnsi" w:hAnsiTheme="minorHAnsi" w:cstheme="minorHAnsi"/>
          <w:sz w:val="20"/>
          <w:szCs w:val="20"/>
        </w:rPr>
        <w:t xml:space="preserve">λειτουργίας </w:t>
      </w:r>
      <w:r w:rsidR="00DB4B48" w:rsidRPr="00445B7A">
        <w:rPr>
          <w:rFonts w:asciiTheme="minorHAnsi" w:hAnsiTheme="minorHAnsi" w:cstheme="minorHAnsi"/>
          <w:sz w:val="20"/>
          <w:szCs w:val="20"/>
        </w:rPr>
        <w:t>δύο (2) ετών</w:t>
      </w:r>
      <w:r w:rsidRPr="00445B7A">
        <w:rPr>
          <w:rFonts w:asciiTheme="minorHAnsi" w:hAnsiTheme="minorHAnsi" w:cstheme="minorHAnsi"/>
          <w:sz w:val="20"/>
          <w:szCs w:val="20"/>
        </w:rPr>
        <w:t xml:space="preserve"> τουλάχιστον</w:t>
      </w:r>
      <w:r w:rsidR="00F51760" w:rsidRPr="00445B7A">
        <w:rPr>
          <w:rFonts w:asciiTheme="minorHAnsi" w:hAnsiTheme="minorHAnsi" w:cstheme="minorHAnsi"/>
          <w:sz w:val="20"/>
          <w:szCs w:val="20"/>
        </w:rPr>
        <w:t>,</w:t>
      </w:r>
      <w:r w:rsidRPr="00445B7A">
        <w:rPr>
          <w:rFonts w:asciiTheme="minorHAnsi" w:hAnsiTheme="minorHAnsi" w:cstheme="minorHAnsi"/>
          <w:sz w:val="20"/>
          <w:szCs w:val="20"/>
        </w:rPr>
        <w:t xml:space="preserve"> από την ημερομηνία παραλαβής των υπό προμήθεια ειδών</w:t>
      </w:r>
      <w:r w:rsidR="00F51760" w:rsidRPr="00445B7A">
        <w:rPr>
          <w:rFonts w:asciiTheme="minorHAnsi" w:hAnsiTheme="minorHAnsi" w:cstheme="minorHAnsi"/>
          <w:sz w:val="20"/>
          <w:szCs w:val="20"/>
        </w:rPr>
        <w:t>,</w:t>
      </w:r>
      <w:r w:rsidRPr="00445B7A">
        <w:rPr>
          <w:rFonts w:asciiTheme="minorHAnsi" w:hAnsiTheme="minorHAnsi" w:cstheme="minorHAnsi"/>
          <w:sz w:val="20"/>
          <w:szCs w:val="20"/>
        </w:rPr>
        <w:t xml:space="preserve"> για την καλή κα</w:t>
      </w:r>
      <w:r w:rsidR="006E28DD" w:rsidRPr="00445B7A">
        <w:rPr>
          <w:rFonts w:asciiTheme="minorHAnsi" w:hAnsiTheme="minorHAnsi" w:cstheme="minorHAnsi"/>
          <w:sz w:val="20"/>
          <w:szCs w:val="20"/>
        </w:rPr>
        <w:t>ι απρόσκοπτη λειτουργία τους. Υ</w:t>
      </w:r>
      <w:r w:rsidRPr="00445B7A">
        <w:rPr>
          <w:rFonts w:asciiTheme="minorHAnsi" w:hAnsiTheme="minorHAnsi" w:cstheme="minorHAnsi"/>
          <w:sz w:val="20"/>
          <w:szCs w:val="20"/>
        </w:rPr>
        <w:t xml:space="preserve">ποχρεούται </w:t>
      </w:r>
      <w:r w:rsidR="006E28DD" w:rsidRPr="00445B7A">
        <w:rPr>
          <w:rFonts w:asciiTheme="minorHAnsi" w:hAnsiTheme="minorHAnsi" w:cstheme="minorHAnsi"/>
          <w:sz w:val="20"/>
          <w:szCs w:val="20"/>
        </w:rPr>
        <w:t xml:space="preserve">επίσης να δώσει εγγύηση για την ύπαρξη ανταλλακτικών  </w:t>
      </w:r>
      <w:r w:rsidR="001A06C9">
        <w:rPr>
          <w:rFonts w:asciiTheme="minorHAnsi" w:hAnsiTheme="minorHAnsi" w:cstheme="minorHAnsi"/>
          <w:sz w:val="20"/>
          <w:szCs w:val="20"/>
        </w:rPr>
        <w:t>για</w:t>
      </w:r>
      <w:r w:rsidR="006E28DD" w:rsidRPr="00445B7A">
        <w:rPr>
          <w:rFonts w:asciiTheme="minorHAnsi" w:hAnsiTheme="minorHAnsi" w:cstheme="minorHAnsi"/>
          <w:sz w:val="20"/>
          <w:szCs w:val="20"/>
        </w:rPr>
        <w:t xml:space="preserve"> επτά (7) χρόνια και </w:t>
      </w:r>
      <w:r w:rsidRPr="00445B7A">
        <w:rPr>
          <w:rFonts w:asciiTheme="minorHAnsi" w:hAnsiTheme="minorHAnsi" w:cstheme="minorHAnsi"/>
          <w:sz w:val="20"/>
          <w:szCs w:val="20"/>
        </w:rPr>
        <w:t>να αντικαταστήσει δωρεάν κάθε εξάρτημα που θα παρουσιάζει ελάττωμα ή βλάβη που δεν οφείλεται στην υπαιτιότητα του χρήστη.</w:t>
      </w:r>
    </w:p>
    <w:p w:rsidR="00E14B83" w:rsidRPr="00E14B83" w:rsidRDefault="00E14B83" w:rsidP="00E14B83">
      <w:pPr>
        <w:pStyle w:val="10"/>
        <w:spacing w:after="0"/>
        <w:ind w:left="0"/>
        <w:jc w:val="both"/>
        <w:rPr>
          <w:rFonts w:asciiTheme="minorHAnsi" w:hAnsiTheme="minorHAnsi" w:cstheme="minorHAnsi"/>
          <w:sz w:val="20"/>
          <w:szCs w:val="20"/>
        </w:rPr>
      </w:pPr>
      <w:r w:rsidRPr="00E14B83">
        <w:rPr>
          <w:rFonts w:asciiTheme="minorHAnsi" w:hAnsiTheme="minorHAnsi" w:cstheme="minorHAnsi"/>
          <w:sz w:val="20"/>
          <w:szCs w:val="20"/>
        </w:rPr>
        <w:t xml:space="preserve"> Σε περίπτωση βλάβης ο χρόνος απόκρισης είναι 24-48 ώρες από την ειδοποίηση του Προμηθευτή.</w:t>
      </w:r>
    </w:p>
    <w:p w:rsidR="00E14B83" w:rsidRPr="00E14B83" w:rsidRDefault="00E14B83" w:rsidP="00B460AE">
      <w:pPr>
        <w:pStyle w:val="10"/>
        <w:spacing w:after="0"/>
        <w:ind w:left="0"/>
        <w:jc w:val="both"/>
        <w:rPr>
          <w:rFonts w:asciiTheme="minorHAnsi" w:hAnsiTheme="minorHAnsi" w:cstheme="minorHAnsi"/>
          <w:sz w:val="20"/>
          <w:szCs w:val="20"/>
        </w:rPr>
      </w:pPr>
    </w:p>
    <w:p w:rsidR="000644AD" w:rsidRPr="00E14B83" w:rsidRDefault="00E14B83" w:rsidP="00E14B83">
      <w:pPr>
        <w:pStyle w:val="3"/>
        <w:spacing w:line="276" w:lineRule="auto"/>
        <w:contextualSpacing/>
        <w:rPr>
          <w:rFonts w:asciiTheme="minorHAnsi" w:hAnsiTheme="minorHAnsi" w:cstheme="minorHAnsi"/>
        </w:rPr>
      </w:pPr>
      <w:r w:rsidRPr="00E14B83">
        <w:rPr>
          <w:rFonts w:asciiTheme="minorHAnsi" w:hAnsiTheme="minorHAnsi" w:cstheme="minorHAnsi"/>
        </w:rPr>
        <w:t xml:space="preserve">6. </w:t>
      </w:r>
      <w:r w:rsidR="000644AD" w:rsidRPr="00E14B83">
        <w:rPr>
          <w:rFonts w:asciiTheme="minorHAnsi" w:hAnsiTheme="minorHAnsi" w:cstheme="minorHAnsi"/>
        </w:rPr>
        <w:t xml:space="preserve">Τιμές </w:t>
      </w:r>
    </w:p>
    <w:p w:rsidR="000644AD" w:rsidRPr="00E14B83" w:rsidRDefault="000644AD" w:rsidP="000644AD">
      <w:pPr>
        <w:spacing w:after="0" w:line="288" w:lineRule="auto"/>
        <w:jc w:val="both"/>
        <w:rPr>
          <w:rFonts w:asciiTheme="minorHAnsi" w:eastAsia="Times New Roman" w:hAnsiTheme="minorHAnsi" w:cstheme="minorHAnsi"/>
          <w:sz w:val="20"/>
          <w:szCs w:val="20"/>
          <w:lang w:eastAsia="el-GR"/>
        </w:rPr>
      </w:pPr>
      <w:r w:rsidRPr="00E14B83">
        <w:rPr>
          <w:rFonts w:asciiTheme="minorHAnsi" w:eastAsia="Times New Roman" w:hAnsiTheme="minorHAnsi" w:cstheme="minorHAnsi"/>
          <w:sz w:val="20"/>
          <w:szCs w:val="20"/>
          <w:lang w:eastAsia="el-GR"/>
        </w:rPr>
        <w:t>Στις τιμές χωρίς ΦΠΑ θα περιλαμβάνονται:</w:t>
      </w:r>
    </w:p>
    <w:p w:rsidR="000644AD" w:rsidRPr="00E14B83" w:rsidRDefault="000644AD" w:rsidP="00D8758B">
      <w:pPr>
        <w:numPr>
          <w:ilvl w:val="0"/>
          <w:numId w:val="2"/>
        </w:numPr>
        <w:spacing w:after="0" w:line="288" w:lineRule="auto"/>
        <w:ind w:left="360"/>
        <w:jc w:val="both"/>
        <w:rPr>
          <w:rFonts w:asciiTheme="minorHAnsi" w:eastAsia="Times New Roman" w:hAnsiTheme="minorHAnsi" w:cstheme="minorHAnsi"/>
          <w:sz w:val="20"/>
          <w:szCs w:val="20"/>
          <w:lang w:eastAsia="el-GR"/>
        </w:rPr>
      </w:pPr>
      <w:r w:rsidRPr="00E14B83">
        <w:rPr>
          <w:rFonts w:asciiTheme="minorHAnsi" w:eastAsia="Times New Roman" w:hAnsiTheme="minorHAnsi" w:cstheme="minorHAnsi"/>
          <w:sz w:val="20"/>
          <w:szCs w:val="20"/>
          <w:lang w:eastAsia="el-GR"/>
        </w:rPr>
        <w:t xml:space="preserve">Η αξία των </w:t>
      </w:r>
      <w:r w:rsidR="00483606" w:rsidRPr="00E14B83">
        <w:rPr>
          <w:rFonts w:asciiTheme="minorHAnsi" w:eastAsia="Times New Roman" w:hAnsiTheme="minorHAnsi" w:cstheme="minorHAnsi"/>
          <w:sz w:val="20"/>
          <w:szCs w:val="20"/>
          <w:lang w:eastAsia="el-GR"/>
        </w:rPr>
        <w:t xml:space="preserve">προσφερόμενων </w:t>
      </w:r>
      <w:r w:rsidRPr="00E14B83">
        <w:rPr>
          <w:rFonts w:asciiTheme="minorHAnsi" w:eastAsia="Times New Roman" w:hAnsiTheme="minorHAnsi" w:cstheme="minorHAnsi"/>
          <w:sz w:val="20"/>
          <w:szCs w:val="20"/>
          <w:lang w:eastAsia="el-GR"/>
        </w:rPr>
        <w:t>ειδών, σε ευρώ.</w:t>
      </w:r>
    </w:p>
    <w:p w:rsidR="00865603" w:rsidRPr="00E14B83" w:rsidRDefault="000644AD" w:rsidP="00D8758B">
      <w:pPr>
        <w:numPr>
          <w:ilvl w:val="0"/>
          <w:numId w:val="2"/>
        </w:numPr>
        <w:spacing w:after="0" w:line="288" w:lineRule="auto"/>
        <w:ind w:left="360"/>
        <w:jc w:val="both"/>
        <w:rPr>
          <w:rFonts w:asciiTheme="minorHAnsi" w:eastAsia="Times New Roman" w:hAnsiTheme="minorHAnsi" w:cstheme="minorHAnsi"/>
          <w:sz w:val="20"/>
          <w:szCs w:val="20"/>
          <w:lang w:eastAsia="el-GR"/>
        </w:rPr>
      </w:pPr>
      <w:r w:rsidRPr="00E14B83">
        <w:rPr>
          <w:rFonts w:asciiTheme="minorHAnsi" w:eastAsia="Times New Roman" w:hAnsiTheme="minorHAnsi" w:cstheme="minorHAnsi"/>
          <w:sz w:val="20"/>
          <w:szCs w:val="20"/>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rsidR="000644AD" w:rsidRPr="00E14B83" w:rsidRDefault="000644AD" w:rsidP="00D8758B">
      <w:pPr>
        <w:numPr>
          <w:ilvl w:val="0"/>
          <w:numId w:val="2"/>
        </w:numPr>
        <w:spacing w:after="0" w:line="288" w:lineRule="auto"/>
        <w:ind w:left="360"/>
        <w:jc w:val="both"/>
        <w:rPr>
          <w:rFonts w:asciiTheme="minorHAnsi" w:eastAsia="Times New Roman" w:hAnsiTheme="minorHAnsi" w:cstheme="minorHAnsi"/>
          <w:sz w:val="20"/>
          <w:szCs w:val="20"/>
          <w:lang w:eastAsia="el-GR"/>
        </w:rPr>
      </w:pPr>
      <w:r w:rsidRPr="00E14B83">
        <w:rPr>
          <w:rFonts w:asciiTheme="minorHAnsi" w:eastAsia="Times New Roman" w:hAnsiTheme="minorHAnsi" w:cstheme="minorHAnsi"/>
          <w:sz w:val="20"/>
          <w:szCs w:val="20"/>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0644AD" w:rsidRPr="00E14B83" w:rsidRDefault="000644AD" w:rsidP="000644AD">
      <w:pPr>
        <w:pStyle w:val="3"/>
        <w:spacing w:line="276" w:lineRule="auto"/>
        <w:contextualSpacing/>
        <w:rPr>
          <w:rFonts w:asciiTheme="minorHAnsi" w:hAnsiTheme="minorHAnsi" w:cstheme="minorHAnsi"/>
        </w:rPr>
      </w:pPr>
    </w:p>
    <w:p w:rsidR="00AE436D" w:rsidRPr="00E14B83" w:rsidRDefault="0088641A" w:rsidP="000644AD">
      <w:pPr>
        <w:pStyle w:val="3"/>
        <w:spacing w:line="276" w:lineRule="auto"/>
        <w:contextualSpacing/>
        <w:rPr>
          <w:rFonts w:asciiTheme="minorHAnsi" w:hAnsiTheme="minorHAnsi" w:cstheme="minorHAnsi"/>
        </w:rPr>
      </w:pPr>
      <w:r w:rsidRPr="00E14B83">
        <w:rPr>
          <w:rFonts w:asciiTheme="minorHAnsi" w:hAnsiTheme="minorHAnsi" w:cstheme="minorHAnsi"/>
        </w:rPr>
        <w:t>Ειδικοί όροι</w:t>
      </w:r>
    </w:p>
    <w:p w:rsidR="00AE436D" w:rsidRPr="00E14B83" w:rsidRDefault="0088641A" w:rsidP="00D8758B">
      <w:pPr>
        <w:numPr>
          <w:ilvl w:val="0"/>
          <w:numId w:val="2"/>
        </w:numPr>
        <w:spacing w:after="0" w:line="276" w:lineRule="auto"/>
        <w:ind w:left="360"/>
        <w:contextualSpacing/>
        <w:jc w:val="both"/>
        <w:rPr>
          <w:rFonts w:asciiTheme="minorHAnsi" w:hAnsiTheme="minorHAnsi" w:cstheme="minorHAnsi"/>
          <w:sz w:val="20"/>
          <w:szCs w:val="20"/>
        </w:rPr>
      </w:pPr>
      <w:r w:rsidRPr="00E14B83">
        <w:rPr>
          <w:rFonts w:asciiTheme="minorHAnsi" w:hAnsiTheme="minorHAnsi" w:cstheme="minorHAnsi"/>
          <w:sz w:val="20"/>
          <w:szCs w:val="20"/>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AE436D" w:rsidRPr="00E14B83" w:rsidRDefault="0088641A" w:rsidP="00D8758B">
      <w:pPr>
        <w:numPr>
          <w:ilvl w:val="0"/>
          <w:numId w:val="2"/>
        </w:numPr>
        <w:spacing w:before="240" w:after="0" w:line="276" w:lineRule="auto"/>
        <w:ind w:left="360"/>
        <w:contextualSpacing/>
        <w:jc w:val="both"/>
        <w:rPr>
          <w:rFonts w:asciiTheme="minorHAnsi" w:hAnsiTheme="minorHAnsi" w:cstheme="minorHAnsi"/>
          <w:sz w:val="20"/>
          <w:szCs w:val="20"/>
        </w:rPr>
      </w:pPr>
      <w:r w:rsidRPr="00E14B83">
        <w:rPr>
          <w:rFonts w:asciiTheme="minorHAnsi" w:hAnsiTheme="minorHAnsi" w:cstheme="minorHAnsi"/>
          <w:sz w:val="20"/>
          <w:szCs w:val="20"/>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rsidR="001D4099" w:rsidRPr="00E14B83" w:rsidRDefault="001D4099" w:rsidP="00D8758B">
      <w:pPr>
        <w:numPr>
          <w:ilvl w:val="0"/>
          <w:numId w:val="2"/>
        </w:numPr>
        <w:spacing w:before="240" w:after="0" w:line="276" w:lineRule="auto"/>
        <w:ind w:left="360"/>
        <w:contextualSpacing/>
        <w:jc w:val="both"/>
        <w:rPr>
          <w:rFonts w:asciiTheme="minorHAnsi" w:hAnsiTheme="minorHAnsi" w:cstheme="minorHAnsi"/>
          <w:sz w:val="20"/>
          <w:szCs w:val="20"/>
        </w:rPr>
      </w:pPr>
      <w:r w:rsidRPr="00E14B83">
        <w:rPr>
          <w:rFonts w:asciiTheme="minorHAnsi" w:hAnsiTheme="minorHAnsi" w:cstheme="minorHAnsi"/>
          <w:sz w:val="20"/>
          <w:szCs w:val="20"/>
        </w:rPr>
        <w:t xml:space="preserve">Τα υπό προμήθεια είδη θα πρέπει να είναι αυθεντικά όπως οι κατασκευαστές ορίζουν, καινούρια και αμεταχείριστα. </w:t>
      </w:r>
    </w:p>
    <w:p w:rsidR="00B21E62" w:rsidRPr="00E14B83" w:rsidRDefault="0088641A" w:rsidP="00D8758B">
      <w:pPr>
        <w:numPr>
          <w:ilvl w:val="0"/>
          <w:numId w:val="2"/>
        </w:numPr>
        <w:spacing w:before="240" w:after="0" w:line="276" w:lineRule="auto"/>
        <w:ind w:left="360"/>
        <w:contextualSpacing/>
        <w:jc w:val="both"/>
        <w:rPr>
          <w:rFonts w:asciiTheme="minorHAnsi" w:hAnsiTheme="minorHAnsi" w:cstheme="minorHAnsi"/>
          <w:sz w:val="20"/>
          <w:szCs w:val="20"/>
        </w:rPr>
      </w:pPr>
      <w:r w:rsidRPr="00E14B83">
        <w:rPr>
          <w:rFonts w:asciiTheme="minorHAnsi" w:hAnsiTheme="minorHAnsi" w:cstheme="minorHAnsi"/>
          <w:sz w:val="20"/>
          <w:szCs w:val="20"/>
        </w:rPr>
        <w:t>Ο ανάδοχος υποχρεούτα</w:t>
      </w:r>
      <w:r w:rsidR="008F1547" w:rsidRPr="00E14B83">
        <w:rPr>
          <w:rFonts w:asciiTheme="minorHAnsi" w:hAnsiTheme="minorHAnsi" w:cstheme="minorHAnsi"/>
          <w:sz w:val="20"/>
          <w:szCs w:val="20"/>
        </w:rPr>
        <w:t>ι κατά την εκτέλεση της σύμβασης</w:t>
      </w:r>
      <w:r w:rsidRPr="00E14B83">
        <w:rPr>
          <w:rFonts w:asciiTheme="minorHAnsi" w:hAnsiTheme="minorHAnsi" w:cstheme="minorHAnsi"/>
          <w:sz w:val="20"/>
          <w:szCs w:val="20"/>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1D4099" w:rsidRPr="00E14B83" w:rsidRDefault="001D4099" w:rsidP="001D4099">
      <w:pPr>
        <w:spacing w:before="240" w:after="0" w:line="276" w:lineRule="auto"/>
        <w:ind w:left="360"/>
        <w:contextualSpacing/>
        <w:jc w:val="both"/>
        <w:rPr>
          <w:rFonts w:asciiTheme="minorHAnsi" w:hAnsiTheme="minorHAnsi" w:cstheme="minorHAnsi"/>
          <w:sz w:val="20"/>
          <w:szCs w:val="20"/>
        </w:rPr>
      </w:pPr>
    </w:p>
    <w:p w:rsidR="00AE436D" w:rsidRPr="00E14B83" w:rsidRDefault="00E14B83" w:rsidP="00E14B83">
      <w:pPr>
        <w:pStyle w:val="3"/>
        <w:spacing w:line="276" w:lineRule="auto"/>
        <w:contextualSpacing/>
        <w:rPr>
          <w:rFonts w:asciiTheme="minorHAnsi" w:hAnsiTheme="minorHAnsi" w:cstheme="minorHAnsi"/>
        </w:rPr>
      </w:pPr>
      <w:r w:rsidRPr="00E14B83">
        <w:rPr>
          <w:rFonts w:asciiTheme="minorHAnsi" w:hAnsiTheme="minorHAnsi" w:cstheme="minorHAnsi"/>
        </w:rPr>
        <w:t xml:space="preserve">7. </w:t>
      </w:r>
      <w:r w:rsidR="0088641A" w:rsidRPr="00E14B83">
        <w:rPr>
          <w:rFonts w:asciiTheme="minorHAnsi" w:hAnsiTheme="minorHAnsi" w:cstheme="minorHAnsi"/>
        </w:rPr>
        <w:t>Αξιολόγηση προσφορών</w:t>
      </w:r>
      <w:r w:rsidR="00A07BC5" w:rsidRPr="00E14B83">
        <w:rPr>
          <w:rFonts w:asciiTheme="minorHAnsi" w:hAnsiTheme="minorHAnsi" w:cstheme="minorHAnsi"/>
        </w:rPr>
        <w:t xml:space="preserve"> </w:t>
      </w:r>
      <w:r w:rsidR="0088641A" w:rsidRPr="00E14B83">
        <w:rPr>
          <w:rFonts w:asciiTheme="minorHAnsi" w:hAnsiTheme="minorHAnsi" w:cstheme="minorHAnsi"/>
        </w:rPr>
        <w:t>- ανάθεση</w:t>
      </w:r>
    </w:p>
    <w:p w:rsidR="00570337" w:rsidRPr="00E14B83" w:rsidRDefault="000E4FB6" w:rsidP="00220273">
      <w:pPr>
        <w:spacing w:line="276" w:lineRule="auto"/>
        <w:contextualSpacing/>
        <w:jc w:val="both"/>
        <w:rPr>
          <w:rFonts w:asciiTheme="minorHAnsi" w:hAnsiTheme="minorHAnsi" w:cstheme="minorHAnsi"/>
          <w:sz w:val="20"/>
          <w:szCs w:val="20"/>
        </w:rPr>
      </w:pPr>
      <w:r w:rsidRPr="00E14B83">
        <w:rPr>
          <w:rFonts w:asciiTheme="minorHAnsi" w:hAnsiTheme="minorHAnsi" w:cstheme="minorHAnsi"/>
          <w:sz w:val="20"/>
          <w:szCs w:val="20"/>
          <w:u w:val="single"/>
        </w:rPr>
        <w:t>Το κριτήριο ανάθεσης είναι η πλέον συμφέρουσα από οικονομική άποψη πρ</w:t>
      </w:r>
      <w:r w:rsidR="00741DB0" w:rsidRPr="00E14B83">
        <w:rPr>
          <w:rFonts w:asciiTheme="minorHAnsi" w:hAnsiTheme="minorHAnsi" w:cstheme="minorHAnsi"/>
          <w:sz w:val="20"/>
          <w:szCs w:val="20"/>
          <w:u w:val="single"/>
        </w:rPr>
        <w:t xml:space="preserve">οσφορά βάσει της τιμής </w:t>
      </w:r>
      <w:r w:rsidR="00C67A87" w:rsidRPr="00E14B83">
        <w:rPr>
          <w:rFonts w:asciiTheme="minorHAnsi" w:hAnsiTheme="minorHAnsi" w:cstheme="minorHAnsi"/>
          <w:sz w:val="20"/>
          <w:szCs w:val="20"/>
          <w:u w:val="single"/>
        </w:rPr>
        <w:t>(</w:t>
      </w:r>
      <w:r w:rsidR="006B4363">
        <w:rPr>
          <w:rFonts w:asciiTheme="minorHAnsi" w:hAnsiTheme="minorHAnsi" w:cstheme="minorHAnsi"/>
          <w:sz w:val="20"/>
          <w:szCs w:val="20"/>
          <w:u w:val="single"/>
        </w:rPr>
        <w:t xml:space="preserve">χαμηλότερη τιμή για το σύνολο του κάθε είδους </w:t>
      </w:r>
      <w:r w:rsidR="00741DB0" w:rsidRPr="00E14B83">
        <w:rPr>
          <w:rFonts w:asciiTheme="minorHAnsi" w:hAnsiTheme="minorHAnsi" w:cstheme="minorHAnsi"/>
          <w:sz w:val="20"/>
          <w:szCs w:val="20"/>
          <w:u w:val="single"/>
        </w:rPr>
        <w:t>προ ΦΠΑ</w:t>
      </w:r>
      <w:r w:rsidR="00C67A87" w:rsidRPr="00E14B83">
        <w:rPr>
          <w:rFonts w:asciiTheme="minorHAnsi" w:hAnsiTheme="minorHAnsi" w:cstheme="minorHAnsi"/>
          <w:sz w:val="20"/>
          <w:szCs w:val="20"/>
          <w:u w:val="single"/>
        </w:rPr>
        <w:t>)</w:t>
      </w:r>
      <w:r w:rsidRPr="00E14B83">
        <w:rPr>
          <w:rFonts w:asciiTheme="minorHAnsi" w:hAnsiTheme="minorHAnsi" w:cstheme="minorHAnsi"/>
          <w:sz w:val="20"/>
          <w:szCs w:val="20"/>
          <w:u w:val="single"/>
        </w:rPr>
        <w:t>.</w:t>
      </w:r>
      <w:r w:rsidR="000644AD" w:rsidRPr="00E14B83">
        <w:rPr>
          <w:rFonts w:asciiTheme="minorHAnsi" w:hAnsiTheme="minorHAnsi" w:cstheme="minorHAnsi"/>
          <w:sz w:val="20"/>
          <w:szCs w:val="20"/>
        </w:rPr>
        <w:t xml:space="preserve"> </w:t>
      </w:r>
      <w:r w:rsidR="0088641A" w:rsidRPr="00E14B83">
        <w:rPr>
          <w:rFonts w:asciiTheme="minorHAnsi" w:hAnsiTheme="minorHAnsi" w:cstheme="minorHAnsi"/>
          <w:sz w:val="20"/>
          <w:szCs w:val="20"/>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602BD4" w:rsidRPr="00E14B83" w:rsidRDefault="0088641A" w:rsidP="00220273">
      <w:pPr>
        <w:spacing w:line="276" w:lineRule="auto"/>
        <w:contextualSpacing/>
        <w:jc w:val="both"/>
        <w:rPr>
          <w:rFonts w:asciiTheme="minorHAnsi" w:hAnsiTheme="minorHAnsi" w:cstheme="minorHAnsi"/>
          <w:sz w:val="20"/>
          <w:szCs w:val="20"/>
        </w:rPr>
      </w:pPr>
      <w:r w:rsidRPr="00E14B83">
        <w:rPr>
          <w:rFonts w:asciiTheme="minorHAnsi" w:hAnsiTheme="minorHAnsi" w:cstheme="minorHAnsi"/>
          <w:sz w:val="20"/>
          <w:szCs w:val="20"/>
        </w:rPr>
        <w:t>Επιπλέον η Αναθέτουσα Αρχή, διατηρεί το δικαίωμα για ματαίωση της διαδικασίας και την επανάληψή της με τροποποίηση ή μη των όρ</w:t>
      </w:r>
      <w:r w:rsidR="00C63D3C" w:rsidRPr="00E14B83">
        <w:rPr>
          <w:rFonts w:asciiTheme="minorHAnsi" w:hAnsiTheme="minorHAnsi" w:cstheme="minorHAnsi"/>
          <w:sz w:val="20"/>
          <w:szCs w:val="20"/>
        </w:rPr>
        <w:t>ων</w:t>
      </w:r>
      <w:r w:rsidRPr="00E14B83">
        <w:rPr>
          <w:rFonts w:asciiTheme="minorHAnsi" w:hAnsiTheme="minorHAnsi" w:cstheme="minorHAnsi"/>
          <w:sz w:val="20"/>
          <w:szCs w:val="20"/>
        </w:rPr>
        <w:t>. Οι συμμετέχοντες δεν έχουν καμιά οικονομική απαίτηση σε τέτοια περίπτωση.</w:t>
      </w:r>
    </w:p>
    <w:p w:rsidR="00220273" w:rsidRPr="00E14B83" w:rsidRDefault="00220273" w:rsidP="00220273">
      <w:pPr>
        <w:spacing w:line="276" w:lineRule="auto"/>
        <w:contextualSpacing/>
        <w:jc w:val="both"/>
        <w:rPr>
          <w:rFonts w:asciiTheme="minorHAnsi" w:hAnsiTheme="minorHAnsi" w:cstheme="minorHAnsi"/>
          <w:sz w:val="20"/>
          <w:szCs w:val="20"/>
        </w:rPr>
      </w:pPr>
      <w:r w:rsidRPr="00E14B83">
        <w:rPr>
          <w:rFonts w:asciiTheme="minorHAnsi" w:hAnsiTheme="minorHAnsi" w:cstheme="minorHAnsi"/>
          <w:sz w:val="20"/>
          <w:szCs w:val="20"/>
        </w:rPr>
        <w:t>Ο</w:t>
      </w:r>
      <w:r w:rsidR="00865603" w:rsidRPr="00E14B83">
        <w:rPr>
          <w:rFonts w:asciiTheme="minorHAnsi" w:hAnsiTheme="minorHAnsi" w:cstheme="minorHAnsi"/>
          <w:sz w:val="20"/>
          <w:szCs w:val="20"/>
        </w:rPr>
        <w:t xml:space="preserve"> ανάδοχος </w:t>
      </w:r>
      <w:r w:rsidRPr="00E14B83">
        <w:rPr>
          <w:rFonts w:asciiTheme="minorHAnsi" w:hAnsiTheme="minorHAnsi" w:cstheme="minorHAnsi"/>
          <w:sz w:val="20"/>
          <w:szCs w:val="20"/>
        </w:rPr>
        <w:t>που θα επιλεγεί, θα κληθεί να υπογράψει σύμβαση με τ</w:t>
      </w:r>
      <w:r w:rsidR="000644AD" w:rsidRPr="00E14B83">
        <w:rPr>
          <w:rFonts w:asciiTheme="minorHAnsi" w:hAnsiTheme="minorHAnsi" w:cstheme="minorHAnsi"/>
          <w:sz w:val="20"/>
          <w:szCs w:val="20"/>
        </w:rPr>
        <w:t>ο Γ.Χ.Κ.</w:t>
      </w:r>
      <w:r w:rsidRPr="00E14B83">
        <w:rPr>
          <w:rFonts w:asciiTheme="minorHAnsi" w:hAnsiTheme="minorHAnsi" w:cstheme="minorHAnsi"/>
          <w:sz w:val="20"/>
          <w:szCs w:val="20"/>
        </w:rPr>
        <w:t xml:space="preserve"> εάν η αξία της προμήθειας του</w:t>
      </w:r>
      <w:r w:rsidR="00865603" w:rsidRPr="00E14B83">
        <w:rPr>
          <w:rFonts w:asciiTheme="minorHAnsi" w:hAnsiTheme="minorHAnsi" w:cstheme="minorHAnsi"/>
          <w:sz w:val="20"/>
          <w:szCs w:val="20"/>
        </w:rPr>
        <w:t xml:space="preserve"> </w:t>
      </w:r>
      <w:r w:rsidR="004A242F" w:rsidRPr="00E14B83">
        <w:rPr>
          <w:rFonts w:asciiTheme="minorHAnsi" w:hAnsiTheme="minorHAnsi" w:cstheme="minorHAnsi"/>
          <w:sz w:val="20"/>
          <w:szCs w:val="20"/>
        </w:rPr>
        <w:t>Τμήματος</w:t>
      </w:r>
      <w:r w:rsidR="00865603" w:rsidRPr="00E14B83">
        <w:rPr>
          <w:rFonts w:asciiTheme="minorHAnsi" w:hAnsiTheme="minorHAnsi" w:cstheme="minorHAnsi"/>
          <w:sz w:val="20"/>
          <w:szCs w:val="20"/>
        </w:rPr>
        <w:t xml:space="preserve"> που του</w:t>
      </w:r>
      <w:r w:rsidRPr="00E14B83">
        <w:rPr>
          <w:rFonts w:asciiTheme="minorHAnsi" w:hAnsiTheme="minorHAnsi" w:cstheme="minorHAnsi"/>
          <w:sz w:val="20"/>
          <w:szCs w:val="20"/>
        </w:rPr>
        <w:t xml:space="preserve"> ανατίθεται προ Φ.Π.Α. ξεπερνά τις 2.500,00 € (προ Φ.Π.Α.).</w:t>
      </w:r>
    </w:p>
    <w:p w:rsidR="00865603" w:rsidRPr="00E14B83" w:rsidRDefault="00865603" w:rsidP="00220273">
      <w:pPr>
        <w:spacing w:line="276" w:lineRule="auto"/>
        <w:contextualSpacing/>
        <w:jc w:val="both"/>
        <w:rPr>
          <w:rFonts w:asciiTheme="minorHAnsi" w:hAnsiTheme="minorHAnsi" w:cstheme="minorHAnsi"/>
          <w:sz w:val="20"/>
          <w:szCs w:val="20"/>
        </w:rPr>
      </w:pPr>
    </w:p>
    <w:p w:rsidR="00865603" w:rsidRPr="00E14B83" w:rsidRDefault="00865603" w:rsidP="00220273">
      <w:pPr>
        <w:spacing w:line="276" w:lineRule="auto"/>
        <w:contextualSpacing/>
        <w:jc w:val="both"/>
        <w:rPr>
          <w:rFonts w:asciiTheme="minorHAnsi" w:hAnsiTheme="minorHAnsi" w:cstheme="minorHAnsi"/>
          <w:sz w:val="20"/>
          <w:szCs w:val="20"/>
        </w:rPr>
      </w:pPr>
      <w:r w:rsidRPr="00E14B83">
        <w:rPr>
          <w:rFonts w:asciiTheme="minorHAnsi" w:hAnsiTheme="minorHAnsi" w:cstheme="minorHAnsi"/>
          <w:sz w:val="20"/>
          <w:szCs w:val="20"/>
        </w:rPr>
        <w:t xml:space="preserve">Σύμφωνα με το άρθρο 105 του ν.4412/2016, η Αναθέτουσα Αρχή, μετά από εισήγηση του αρμοδίου οργάνου και λόγω αυξημένων υπηρεσιακών αναγκών, δύναται να κατακυρώσει στον μειοδότη έως 30% επιπλέον ποσότητα των υπό προμήθεια ειδών, υπό την προϋπόθεση μη υπέρβασης του συνολικού προϋπολογισμού της παρούσας διακήρυξης. </w:t>
      </w:r>
    </w:p>
    <w:p w:rsidR="00865603" w:rsidRPr="00E14B83" w:rsidRDefault="00865603" w:rsidP="00220273">
      <w:pPr>
        <w:spacing w:line="276" w:lineRule="auto"/>
        <w:contextualSpacing/>
        <w:jc w:val="both"/>
        <w:rPr>
          <w:rFonts w:asciiTheme="minorHAnsi" w:hAnsiTheme="minorHAnsi" w:cstheme="minorHAnsi"/>
          <w:sz w:val="20"/>
          <w:szCs w:val="20"/>
        </w:rPr>
      </w:pPr>
    </w:p>
    <w:p w:rsidR="00220273" w:rsidRPr="00E14B83" w:rsidRDefault="00220273" w:rsidP="00220273">
      <w:pPr>
        <w:spacing w:line="276" w:lineRule="auto"/>
        <w:contextualSpacing/>
        <w:jc w:val="both"/>
        <w:rPr>
          <w:rFonts w:asciiTheme="minorHAnsi" w:hAnsiTheme="minorHAnsi" w:cstheme="minorHAnsi"/>
          <w:sz w:val="20"/>
          <w:szCs w:val="20"/>
        </w:rPr>
      </w:pPr>
      <w:r w:rsidRPr="00E14B83">
        <w:rPr>
          <w:rFonts w:asciiTheme="minorHAnsi" w:hAnsiTheme="minorHAnsi" w:cstheme="minorHAnsi"/>
          <w:sz w:val="20"/>
          <w:szCs w:val="20"/>
        </w:rPr>
        <w:t>Πριν την έκδοση της απόφασης ανάθεσης ο ανάδοχος υποχρεούται να προσκομίσει στην Αναθέτουσα Αρχή τα παρακάτω δικαιολογητικά:</w:t>
      </w:r>
    </w:p>
    <w:p w:rsidR="00220273" w:rsidRPr="00E14B83" w:rsidRDefault="00220273" w:rsidP="00220273">
      <w:pPr>
        <w:spacing w:line="276" w:lineRule="auto"/>
        <w:contextualSpacing/>
        <w:jc w:val="both"/>
        <w:rPr>
          <w:rFonts w:asciiTheme="minorHAnsi" w:hAnsiTheme="minorHAnsi" w:cstheme="minorHAnsi"/>
          <w:sz w:val="20"/>
          <w:szCs w:val="20"/>
        </w:rPr>
      </w:pPr>
      <w:r w:rsidRPr="00E14B83">
        <w:rPr>
          <w:rFonts w:asciiTheme="minorHAnsi" w:hAnsiTheme="minorHAnsi" w:cstheme="minorHAnsi"/>
          <w:sz w:val="20"/>
          <w:szCs w:val="20"/>
        </w:rPr>
        <w:t>1) Νομιμοποιητικά έγγραφα εταιρίας</w:t>
      </w:r>
    </w:p>
    <w:p w:rsidR="00220273" w:rsidRPr="00E14B83" w:rsidRDefault="00220273" w:rsidP="00220273">
      <w:pPr>
        <w:spacing w:line="276" w:lineRule="auto"/>
        <w:contextualSpacing/>
        <w:jc w:val="both"/>
        <w:rPr>
          <w:rFonts w:asciiTheme="minorHAnsi" w:hAnsiTheme="minorHAnsi" w:cstheme="minorHAnsi"/>
          <w:sz w:val="20"/>
          <w:szCs w:val="20"/>
        </w:rPr>
      </w:pPr>
      <w:r w:rsidRPr="00E14B83">
        <w:rPr>
          <w:rFonts w:asciiTheme="minorHAnsi" w:hAnsiTheme="minorHAnsi" w:cstheme="minorHAnsi"/>
          <w:sz w:val="20"/>
          <w:szCs w:val="20"/>
        </w:rPr>
        <w:t>2)</w:t>
      </w:r>
      <w:r w:rsidR="000644AD" w:rsidRPr="00E14B83">
        <w:rPr>
          <w:rFonts w:asciiTheme="minorHAnsi" w:hAnsiTheme="minorHAnsi" w:cstheme="minorHAnsi"/>
          <w:sz w:val="20"/>
          <w:szCs w:val="20"/>
        </w:rPr>
        <w:t xml:space="preserve"> </w:t>
      </w:r>
      <w:r w:rsidRPr="00E14B83">
        <w:rPr>
          <w:rFonts w:asciiTheme="minorHAnsi" w:hAnsiTheme="minorHAnsi" w:cstheme="minorHAnsi"/>
          <w:sz w:val="20"/>
          <w:szCs w:val="20"/>
        </w:rPr>
        <w:t>Ασφαλιστική και Φορολογική ενημερότητα σύμφωνα με τα οριζόμενα της παραγράφου 2 του άρθρου 73 του Ν.4412/2016.</w:t>
      </w:r>
    </w:p>
    <w:p w:rsidR="000644AD" w:rsidRPr="00E14B83" w:rsidRDefault="000644AD" w:rsidP="000644AD">
      <w:pPr>
        <w:spacing w:after="0" w:line="288" w:lineRule="auto"/>
        <w:jc w:val="both"/>
        <w:rPr>
          <w:rFonts w:asciiTheme="minorHAnsi" w:eastAsia="Times New Roman" w:hAnsiTheme="minorHAnsi" w:cs="Tahoma"/>
          <w:sz w:val="20"/>
          <w:szCs w:val="20"/>
          <w:lang w:eastAsia="el-GR"/>
        </w:rPr>
      </w:pPr>
      <w:r w:rsidRPr="00E14B83">
        <w:rPr>
          <w:rFonts w:asciiTheme="minorHAnsi" w:eastAsia="Times New Roman" w:hAnsiTheme="minorHAnsi" w:cs="Tahoma"/>
          <w:sz w:val="20"/>
          <w:szCs w:val="20"/>
          <w:lang w:eastAsia="el-GR"/>
        </w:rPr>
        <w:t xml:space="preserve">Πριν την υπογραφή της σύμβασης, ο ανάδοχος είναι υποχρεωμένος να καταθέσει εγγυητική επιστολή καλής εκτέλεσης, που να καλύπτει το 5% επί της 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w:t>
      </w:r>
    </w:p>
    <w:p w:rsidR="005C177B" w:rsidRPr="00E14B83" w:rsidRDefault="005C177B" w:rsidP="000644AD">
      <w:pPr>
        <w:spacing w:after="0" w:line="288" w:lineRule="auto"/>
        <w:jc w:val="both"/>
        <w:rPr>
          <w:rFonts w:asciiTheme="minorHAnsi" w:eastAsia="Times New Roman" w:hAnsiTheme="minorHAnsi" w:cs="Tahoma"/>
          <w:sz w:val="20"/>
          <w:szCs w:val="20"/>
          <w:lang w:eastAsia="el-GR"/>
        </w:rPr>
      </w:pPr>
    </w:p>
    <w:p w:rsidR="00AE436D" w:rsidRPr="00E14B83" w:rsidRDefault="00E14B83" w:rsidP="00E14B83">
      <w:pPr>
        <w:pStyle w:val="3"/>
        <w:spacing w:line="276" w:lineRule="auto"/>
        <w:contextualSpacing/>
        <w:rPr>
          <w:rFonts w:asciiTheme="minorHAnsi" w:hAnsiTheme="minorHAnsi" w:cstheme="minorHAnsi"/>
        </w:rPr>
      </w:pPr>
      <w:r w:rsidRPr="00E14B83">
        <w:rPr>
          <w:rFonts w:asciiTheme="minorHAnsi" w:hAnsiTheme="minorHAnsi" w:cstheme="minorHAnsi"/>
        </w:rPr>
        <w:t xml:space="preserve">8. </w:t>
      </w:r>
      <w:r w:rsidR="0088641A" w:rsidRPr="00E14B83">
        <w:rPr>
          <w:rFonts w:asciiTheme="minorHAnsi" w:hAnsiTheme="minorHAnsi" w:cstheme="minorHAnsi"/>
        </w:rPr>
        <w:t>Παράδοση</w:t>
      </w:r>
      <w:r w:rsidR="00A07BC5" w:rsidRPr="00E14B83">
        <w:rPr>
          <w:rFonts w:asciiTheme="minorHAnsi" w:hAnsiTheme="minorHAnsi" w:cstheme="minorHAnsi"/>
        </w:rPr>
        <w:t xml:space="preserve"> </w:t>
      </w:r>
      <w:r w:rsidR="0088641A" w:rsidRPr="00E14B83">
        <w:rPr>
          <w:rFonts w:asciiTheme="minorHAnsi" w:hAnsiTheme="minorHAnsi" w:cstheme="minorHAnsi"/>
        </w:rPr>
        <w:t>- Παραλαβή</w:t>
      </w:r>
    </w:p>
    <w:p w:rsidR="00AF57B6" w:rsidRPr="00E14B83" w:rsidRDefault="00AF57B6" w:rsidP="00AF57B6">
      <w:pPr>
        <w:spacing w:line="276" w:lineRule="auto"/>
        <w:contextualSpacing/>
        <w:jc w:val="both"/>
        <w:rPr>
          <w:rFonts w:asciiTheme="minorHAnsi" w:eastAsia="Times New Roman" w:hAnsiTheme="minorHAnsi" w:cstheme="minorHAnsi"/>
          <w:sz w:val="20"/>
          <w:szCs w:val="20"/>
          <w:lang w:eastAsia="el-GR"/>
        </w:rPr>
      </w:pPr>
      <w:r w:rsidRPr="00E14B83">
        <w:rPr>
          <w:rFonts w:asciiTheme="minorHAnsi" w:hAnsiTheme="minorHAnsi" w:cstheme="minorHAnsi"/>
          <w:sz w:val="20"/>
          <w:szCs w:val="20"/>
        </w:rPr>
        <w:t xml:space="preserve">Η υλοποίηση της προμήθειας θα γίνει εντός </w:t>
      </w:r>
      <w:r w:rsidR="000007A9">
        <w:rPr>
          <w:rFonts w:asciiTheme="minorHAnsi" w:hAnsiTheme="minorHAnsi" w:cstheme="minorHAnsi"/>
          <w:sz w:val="20"/>
          <w:szCs w:val="20"/>
        </w:rPr>
        <w:t>τριών</w:t>
      </w:r>
      <w:r w:rsidR="00DB4B48">
        <w:rPr>
          <w:rFonts w:asciiTheme="minorHAnsi" w:hAnsiTheme="minorHAnsi" w:cstheme="minorHAnsi"/>
          <w:sz w:val="20"/>
          <w:szCs w:val="20"/>
        </w:rPr>
        <w:t xml:space="preserve"> (</w:t>
      </w:r>
      <w:r w:rsidR="000007A9">
        <w:rPr>
          <w:rFonts w:asciiTheme="minorHAnsi" w:hAnsiTheme="minorHAnsi" w:cstheme="minorHAnsi"/>
          <w:sz w:val="20"/>
          <w:szCs w:val="20"/>
        </w:rPr>
        <w:t>3</w:t>
      </w:r>
      <w:r w:rsidR="00DB4B48">
        <w:rPr>
          <w:rFonts w:asciiTheme="minorHAnsi" w:hAnsiTheme="minorHAnsi" w:cstheme="minorHAnsi"/>
          <w:sz w:val="20"/>
          <w:szCs w:val="20"/>
        </w:rPr>
        <w:t>) μ</w:t>
      </w:r>
      <w:r w:rsidR="000007A9">
        <w:rPr>
          <w:rFonts w:asciiTheme="minorHAnsi" w:hAnsiTheme="minorHAnsi" w:cstheme="minorHAnsi"/>
          <w:sz w:val="20"/>
          <w:szCs w:val="20"/>
        </w:rPr>
        <w:t>ηνών</w:t>
      </w:r>
      <w:r w:rsidRPr="00E14B83">
        <w:rPr>
          <w:rFonts w:asciiTheme="minorHAnsi" w:hAnsiTheme="minorHAnsi" w:cstheme="minorHAnsi"/>
          <w:sz w:val="20"/>
          <w:szCs w:val="20"/>
        </w:rPr>
        <w:t xml:space="preserve"> </w:t>
      </w:r>
      <w:r w:rsidRPr="00E14B83">
        <w:rPr>
          <w:rFonts w:asciiTheme="minorHAnsi" w:eastAsia="Times New Roman" w:hAnsiTheme="minorHAnsi" w:cstheme="minorHAnsi"/>
          <w:sz w:val="20"/>
          <w:szCs w:val="20"/>
          <w:lang w:eastAsia="el-GR"/>
        </w:rPr>
        <w:t>από την επόμενη ημέρα της ανάρτησης τ</w:t>
      </w:r>
      <w:r w:rsidR="00404DB1" w:rsidRPr="00E14B83">
        <w:rPr>
          <w:rFonts w:asciiTheme="minorHAnsi" w:eastAsia="Times New Roman" w:hAnsiTheme="minorHAnsi" w:cstheme="minorHAnsi"/>
          <w:sz w:val="20"/>
          <w:szCs w:val="20"/>
          <w:lang w:eastAsia="el-GR"/>
        </w:rPr>
        <w:t>ης</w:t>
      </w:r>
      <w:r w:rsidRPr="00E14B83">
        <w:rPr>
          <w:rFonts w:asciiTheme="minorHAnsi" w:eastAsia="Times New Roman" w:hAnsiTheme="minorHAnsi" w:cstheme="minorHAnsi"/>
          <w:sz w:val="20"/>
          <w:szCs w:val="20"/>
          <w:lang w:eastAsia="el-GR"/>
        </w:rPr>
        <w:t xml:space="preserve"> σχετικ</w:t>
      </w:r>
      <w:r w:rsidR="00404DB1" w:rsidRPr="00E14B83">
        <w:rPr>
          <w:rFonts w:asciiTheme="minorHAnsi" w:eastAsia="Times New Roman" w:hAnsiTheme="minorHAnsi" w:cstheme="minorHAnsi"/>
          <w:sz w:val="20"/>
          <w:szCs w:val="20"/>
          <w:lang w:eastAsia="el-GR"/>
        </w:rPr>
        <w:t>ής</w:t>
      </w:r>
      <w:r w:rsidR="004A242F" w:rsidRPr="00E14B83">
        <w:rPr>
          <w:rFonts w:asciiTheme="minorHAnsi" w:eastAsia="Times New Roman" w:hAnsiTheme="minorHAnsi" w:cstheme="minorHAnsi"/>
          <w:sz w:val="20"/>
          <w:szCs w:val="20"/>
          <w:lang w:eastAsia="el-GR"/>
        </w:rPr>
        <w:t xml:space="preserve"> σ</w:t>
      </w:r>
      <w:r w:rsidR="00404DB1" w:rsidRPr="00E14B83">
        <w:rPr>
          <w:rFonts w:asciiTheme="minorHAnsi" w:eastAsia="Times New Roman" w:hAnsiTheme="minorHAnsi" w:cstheme="minorHAnsi"/>
          <w:sz w:val="20"/>
          <w:szCs w:val="20"/>
          <w:lang w:eastAsia="el-GR"/>
        </w:rPr>
        <w:t>ύμβασης</w:t>
      </w:r>
      <w:r w:rsidR="004A242F" w:rsidRPr="00E14B83">
        <w:rPr>
          <w:rFonts w:asciiTheme="minorHAnsi" w:eastAsia="Times New Roman" w:hAnsiTheme="minorHAnsi" w:cstheme="minorHAnsi"/>
          <w:sz w:val="20"/>
          <w:szCs w:val="20"/>
          <w:lang w:eastAsia="el-GR"/>
        </w:rPr>
        <w:t xml:space="preserve"> στο Κ.Η.Μ.ΔΗ.Σ ή της κοινοποίησης </w:t>
      </w:r>
      <w:r w:rsidR="009B01DD" w:rsidRPr="00E14B83">
        <w:rPr>
          <w:rFonts w:asciiTheme="minorHAnsi" w:eastAsia="Times New Roman" w:hAnsiTheme="minorHAnsi" w:cstheme="minorHAnsi"/>
          <w:sz w:val="20"/>
          <w:szCs w:val="20"/>
          <w:lang w:eastAsia="el-GR"/>
        </w:rPr>
        <w:t xml:space="preserve">της Απόφασης Ανάθεσης στον Ανάδοχο στην περίπτωση που δεν υπογράφεται Σύμβαση. </w:t>
      </w:r>
    </w:p>
    <w:p w:rsidR="00D2506F" w:rsidRPr="00E14B83" w:rsidRDefault="00AF57B6" w:rsidP="00D2506F">
      <w:pPr>
        <w:spacing w:line="276" w:lineRule="auto"/>
        <w:jc w:val="both"/>
        <w:rPr>
          <w:rFonts w:asciiTheme="minorHAnsi" w:hAnsiTheme="minorHAnsi" w:cs="Tahoma"/>
          <w:sz w:val="20"/>
          <w:szCs w:val="20"/>
        </w:rPr>
      </w:pPr>
      <w:r w:rsidRPr="00E14B83">
        <w:rPr>
          <w:rFonts w:asciiTheme="minorHAnsi" w:hAnsiTheme="minorHAnsi" w:cstheme="minorHAnsi"/>
          <w:sz w:val="20"/>
          <w:szCs w:val="20"/>
        </w:rPr>
        <w:t xml:space="preserve">Η παράδοση </w:t>
      </w:r>
      <w:r w:rsidR="000007A9">
        <w:rPr>
          <w:rFonts w:asciiTheme="minorHAnsi" w:hAnsiTheme="minorHAnsi" w:cstheme="minorHAnsi"/>
          <w:sz w:val="20"/>
          <w:szCs w:val="20"/>
        </w:rPr>
        <w:t xml:space="preserve">των </w:t>
      </w:r>
      <w:r w:rsidRPr="00E14B83">
        <w:rPr>
          <w:rFonts w:asciiTheme="minorHAnsi" w:hAnsiTheme="minorHAnsi" w:cstheme="minorHAnsi"/>
          <w:sz w:val="20"/>
          <w:szCs w:val="20"/>
        </w:rPr>
        <w:t xml:space="preserve">υπό </w:t>
      </w:r>
      <w:r w:rsidR="00D2506F" w:rsidRPr="00E14B83">
        <w:rPr>
          <w:rFonts w:asciiTheme="minorHAnsi" w:hAnsiTheme="minorHAnsi"/>
          <w:sz w:val="20"/>
          <w:szCs w:val="20"/>
        </w:rPr>
        <w:t xml:space="preserve">προμήθεια </w:t>
      </w:r>
      <w:r w:rsidR="000007A9">
        <w:rPr>
          <w:rFonts w:asciiTheme="minorHAnsi" w:hAnsiTheme="minorHAnsi"/>
          <w:sz w:val="20"/>
          <w:szCs w:val="20"/>
        </w:rPr>
        <w:t xml:space="preserve">ειδών </w:t>
      </w:r>
      <w:r w:rsidRPr="00E14B83">
        <w:rPr>
          <w:rFonts w:asciiTheme="minorHAnsi" w:hAnsiTheme="minorHAnsi" w:cstheme="minorHAnsi"/>
          <w:sz w:val="20"/>
          <w:szCs w:val="20"/>
        </w:rPr>
        <w:t xml:space="preserve">θα </w:t>
      </w:r>
      <w:r w:rsidR="00D2506F" w:rsidRPr="00E14B83">
        <w:rPr>
          <w:rFonts w:asciiTheme="minorHAnsi" w:hAnsiTheme="minorHAnsi"/>
          <w:sz w:val="20"/>
          <w:szCs w:val="20"/>
        </w:rPr>
        <w:t>γίνει</w:t>
      </w:r>
      <w:r w:rsidRPr="00E14B83">
        <w:rPr>
          <w:rFonts w:asciiTheme="minorHAnsi" w:hAnsiTheme="minorHAnsi" w:cstheme="minorHAnsi"/>
          <w:sz w:val="20"/>
          <w:szCs w:val="20"/>
        </w:rPr>
        <w:t xml:space="preserve"> κατά τη διάρκεια ισχύος της σύμβασης, </w:t>
      </w:r>
      <w:r w:rsidR="000007A9">
        <w:rPr>
          <w:rFonts w:asciiTheme="minorHAnsi" w:hAnsiTheme="minorHAnsi" w:cs="Tahoma"/>
          <w:sz w:val="20"/>
          <w:szCs w:val="20"/>
        </w:rPr>
        <w:t xml:space="preserve">στους </w:t>
      </w:r>
      <w:r w:rsidR="00CB7480" w:rsidRPr="00E14B83">
        <w:rPr>
          <w:rFonts w:asciiTheme="minorHAnsi" w:hAnsiTheme="minorHAnsi" w:cs="Tahoma"/>
          <w:sz w:val="20"/>
          <w:szCs w:val="20"/>
        </w:rPr>
        <w:t>χώρο</w:t>
      </w:r>
      <w:r w:rsidR="000007A9">
        <w:rPr>
          <w:rFonts w:asciiTheme="minorHAnsi" w:hAnsiTheme="minorHAnsi" w:cs="Tahoma"/>
          <w:sz w:val="20"/>
          <w:szCs w:val="20"/>
        </w:rPr>
        <w:t>υς των Χημικών Υπηρεσιών για τους οποίους προορίζονται</w:t>
      </w:r>
      <w:r w:rsidR="00D2506F" w:rsidRPr="00E14B83">
        <w:rPr>
          <w:rFonts w:asciiTheme="minorHAnsi" w:hAnsiTheme="minorHAnsi" w:cs="Tahoma"/>
          <w:sz w:val="20"/>
          <w:szCs w:val="20"/>
        </w:rPr>
        <w:t xml:space="preserve">, </w:t>
      </w:r>
      <w:r w:rsidR="00D2506F" w:rsidRPr="00E14B83">
        <w:rPr>
          <w:rFonts w:asciiTheme="minorHAnsi" w:hAnsiTheme="minorHAnsi"/>
          <w:sz w:val="20"/>
          <w:szCs w:val="20"/>
        </w:rPr>
        <w:t>σύμφωνα με τον πίνακα:</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409"/>
        <w:gridCol w:w="1985"/>
        <w:gridCol w:w="1276"/>
        <w:gridCol w:w="1984"/>
      </w:tblGrid>
      <w:tr w:rsidR="00404DB1" w:rsidRPr="00E14B83" w:rsidTr="004029BB">
        <w:trPr>
          <w:trHeight w:val="565"/>
          <w:jc w:val="center"/>
        </w:trPr>
        <w:tc>
          <w:tcPr>
            <w:tcW w:w="2689" w:type="dxa"/>
            <w:tcBorders>
              <w:top w:val="single" w:sz="4" w:space="0" w:color="auto"/>
              <w:left w:val="single" w:sz="4" w:space="0" w:color="auto"/>
              <w:bottom w:val="single" w:sz="4" w:space="0" w:color="auto"/>
              <w:right w:val="single" w:sz="4" w:space="0" w:color="auto"/>
            </w:tcBorders>
            <w:vAlign w:val="center"/>
          </w:tcPr>
          <w:p w:rsidR="00404DB1" w:rsidRPr="00E14B83" w:rsidRDefault="00404DB1" w:rsidP="00404DB1">
            <w:pPr>
              <w:spacing w:line="276" w:lineRule="auto"/>
              <w:jc w:val="center"/>
              <w:rPr>
                <w:rFonts w:asciiTheme="minorHAnsi" w:hAnsiTheme="minorHAnsi" w:cs="Calibri"/>
                <w:b/>
                <w:sz w:val="20"/>
                <w:szCs w:val="20"/>
                <w:lang w:val="en-GB"/>
              </w:rPr>
            </w:pPr>
            <w:proofErr w:type="spellStart"/>
            <w:r w:rsidRPr="00E14B83">
              <w:rPr>
                <w:rFonts w:asciiTheme="minorHAnsi" w:hAnsiTheme="minorHAnsi" w:cs="Calibri"/>
                <w:b/>
                <w:sz w:val="20"/>
                <w:szCs w:val="20"/>
                <w:lang w:val="en-GB"/>
              </w:rPr>
              <w:t>Χημική</w:t>
            </w:r>
            <w:proofErr w:type="spellEnd"/>
            <w:r w:rsidRPr="00E14B83">
              <w:rPr>
                <w:rFonts w:asciiTheme="minorHAnsi" w:hAnsiTheme="minorHAnsi" w:cs="Calibri"/>
                <w:b/>
                <w:sz w:val="20"/>
                <w:szCs w:val="20"/>
                <w:lang w:val="en-GB"/>
              </w:rPr>
              <w:t xml:space="preserve"> Υπ</w:t>
            </w:r>
            <w:proofErr w:type="spellStart"/>
            <w:r w:rsidRPr="00E14B83">
              <w:rPr>
                <w:rFonts w:asciiTheme="minorHAnsi" w:hAnsiTheme="minorHAnsi" w:cs="Calibri"/>
                <w:b/>
                <w:sz w:val="20"/>
                <w:szCs w:val="20"/>
                <w:lang w:val="en-GB"/>
              </w:rPr>
              <w:t>ηρεσί</w:t>
            </w:r>
            <w:proofErr w:type="spellEnd"/>
            <w:r w:rsidRPr="00E14B83">
              <w:rPr>
                <w:rFonts w:asciiTheme="minorHAnsi" w:hAnsiTheme="minorHAnsi" w:cs="Calibri"/>
                <w:b/>
                <w:sz w:val="20"/>
                <w:szCs w:val="20"/>
                <w:lang w:val="en-GB"/>
              </w:rPr>
              <w:t>α/Τόπος πα</w:t>
            </w:r>
            <w:proofErr w:type="spellStart"/>
            <w:r w:rsidRPr="00E14B83">
              <w:rPr>
                <w:rFonts w:asciiTheme="minorHAnsi" w:hAnsiTheme="minorHAnsi" w:cs="Calibri"/>
                <w:b/>
                <w:sz w:val="20"/>
                <w:szCs w:val="20"/>
                <w:lang w:val="en-GB"/>
              </w:rPr>
              <w:t>ράδοσης</w:t>
            </w:r>
            <w:proofErr w:type="spellEnd"/>
          </w:p>
        </w:tc>
        <w:tc>
          <w:tcPr>
            <w:tcW w:w="2409" w:type="dxa"/>
            <w:tcBorders>
              <w:top w:val="single" w:sz="4" w:space="0" w:color="auto"/>
              <w:left w:val="single" w:sz="4" w:space="0" w:color="auto"/>
              <w:bottom w:val="single" w:sz="4" w:space="0" w:color="auto"/>
              <w:right w:val="single" w:sz="4" w:space="0" w:color="auto"/>
            </w:tcBorders>
            <w:vAlign w:val="center"/>
          </w:tcPr>
          <w:p w:rsidR="00404DB1" w:rsidRPr="00E14B83" w:rsidRDefault="00404DB1" w:rsidP="00404DB1">
            <w:pPr>
              <w:spacing w:line="276" w:lineRule="auto"/>
              <w:jc w:val="center"/>
              <w:rPr>
                <w:rFonts w:asciiTheme="minorHAnsi" w:hAnsiTheme="minorHAnsi" w:cs="Calibri"/>
                <w:b/>
                <w:sz w:val="20"/>
                <w:szCs w:val="20"/>
                <w:lang w:val="en-GB"/>
              </w:rPr>
            </w:pPr>
            <w:proofErr w:type="spellStart"/>
            <w:r w:rsidRPr="00E14B83">
              <w:rPr>
                <w:rFonts w:asciiTheme="minorHAnsi" w:hAnsiTheme="minorHAnsi" w:cs="Calibri"/>
                <w:b/>
                <w:sz w:val="20"/>
                <w:szCs w:val="20"/>
                <w:lang w:val="en-GB"/>
              </w:rPr>
              <w:t>Διεύθυνση</w:t>
            </w:r>
            <w:proofErr w:type="spellEnd"/>
          </w:p>
        </w:tc>
        <w:tc>
          <w:tcPr>
            <w:tcW w:w="1985" w:type="dxa"/>
            <w:tcBorders>
              <w:top w:val="single" w:sz="4" w:space="0" w:color="auto"/>
              <w:left w:val="single" w:sz="4" w:space="0" w:color="auto"/>
              <w:bottom w:val="single" w:sz="4" w:space="0" w:color="auto"/>
              <w:right w:val="single" w:sz="4" w:space="0" w:color="auto"/>
            </w:tcBorders>
            <w:vAlign w:val="center"/>
          </w:tcPr>
          <w:p w:rsidR="00404DB1" w:rsidRPr="00E14B83" w:rsidRDefault="00404DB1" w:rsidP="00404DB1">
            <w:pPr>
              <w:spacing w:line="276" w:lineRule="auto"/>
              <w:jc w:val="center"/>
              <w:rPr>
                <w:rFonts w:asciiTheme="minorHAnsi" w:hAnsiTheme="minorHAnsi" w:cs="Calibri"/>
                <w:b/>
                <w:sz w:val="20"/>
                <w:szCs w:val="20"/>
                <w:lang w:val="en-GB"/>
              </w:rPr>
            </w:pPr>
            <w:r w:rsidRPr="00E14B83">
              <w:rPr>
                <w:rFonts w:asciiTheme="minorHAnsi" w:hAnsiTheme="minorHAnsi" w:cs="Calibri"/>
                <w:b/>
                <w:sz w:val="20"/>
                <w:szCs w:val="20"/>
                <w:lang w:val="en-GB"/>
              </w:rPr>
              <w:t>Υπ</w:t>
            </w:r>
            <w:proofErr w:type="spellStart"/>
            <w:r w:rsidRPr="00E14B83">
              <w:rPr>
                <w:rFonts w:asciiTheme="minorHAnsi" w:hAnsiTheme="minorHAnsi" w:cs="Calibri"/>
                <w:b/>
                <w:sz w:val="20"/>
                <w:szCs w:val="20"/>
                <w:lang w:val="en-GB"/>
              </w:rPr>
              <w:t>εύθυνος</w:t>
            </w:r>
            <w:proofErr w:type="spellEnd"/>
            <w:r w:rsidRPr="00E14B83">
              <w:rPr>
                <w:rFonts w:asciiTheme="minorHAnsi" w:hAnsiTheme="minorHAnsi" w:cs="Calibri"/>
                <w:b/>
                <w:sz w:val="20"/>
                <w:szCs w:val="20"/>
                <w:lang w:val="en-GB"/>
              </w:rPr>
              <w:t xml:space="preserve"> επ</w:t>
            </w:r>
            <w:proofErr w:type="spellStart"/>
            <w:r w:rsidRPr="00E14B83">
              <w:rPr>
                <w:rFonts w:asciiTheme="minorHAnsi" w:hAnsiTheme="minorHAnsi" w:cs="Calibri"/>
                <w:b/>
                <w:sz w:val="20"/>
                <w:szCs w:val="20"/>
                <w:lang w:val="en-GB"/>
              </w:rPr>
              <w:t>ικοινωνί</w:t>
            </w:r>
            <w:proofErr w:type="spellEnd"/>
            <w:r w:rsidRPr="00E14B83">
              <w:rPr>
                <w:rFonts w:asciiTheme="minorHAnsi" w:hAnsiTheme="minorHAnsi" w:cs="Calibri"/>
                <w:b/>
                <w:sz w:val="20"/>
                <w:szCs w:val="20"/>
                <w:lang w:val="en-GB"/>
              </w:rPr>
              <w:t>ας</w:t>
            </w:r>
          </w:p>
        </w:tc>
        <w:tc>
          <w:tcPr>
            <w:tcW w:w="1276" w:type="dxa"/>
            <w:tcBorders>
              <w:top w:val="single" w:sz="4" w:space="0" w:color="auto"/>
              <w:left w:val="single" w:sz="4" w:space="0" w:color="auto"/>
              <w:bottom w:val="single" w:sz="4" w:space="0" w:color="auto"/>
              <w:right w:val="single" w:sz="4" w:space="0" w:color="auto"/>
            </w:tcBorders>
            <w:vAlign w:val="center"/>
          </w:tcPr>
          <w:p w:rsidR="00404DB1" w:rsidRPr="00E14B83" w:rsidRDefault="00404DB1" w:rsidP="00404DB1">
            <w:pPr>
              <w:spacing w:line="276" w:lineRule="auto"/>
              <w:jc w:val="center"/>
              <w:rPr>
                <w:rFonts w:asciiTheme="minorHAnsi" w:hAnsiTheme="minorHAnsi" w:cs="Calibri"/>
                <w:b/>
                <w:sz w:val="20"/>
                <w:szCs w:val="20"/>
                <w:lang w:val="en-GB"/>
              </w:rPr>
            </w:pPr>
            <w:proofErr w:type="spellStart"/>
            <w:r w:rsidRPr="00E14B83">
              <w:rPr>
                <w:rFonts w:asciiTheme="minorHAnsi" w:hAnsiTheme="minorHAnsi" w:cs="Calibri"/>
                <w:b/>
                <w:sz w:val="20"/>
                <w:szCs w:val="20"/>
                <w:lang w:val="en-GB"/>
              </w:rPr>
              <w:t>Τηλέφωνο</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404DB1" w:rsidRPr="00E14B83" w:rsidRDefault="00404DB1" w:rsidP="00404DB1">
            <w:pPr>
              <w:spacing w:line="276" w:lineRule="auto"/>
              <w:jc w:val="center"/>
              <w:rPr>
                <w:rFonts w:asciiTheme="minorHAnsi" w:hAnsiTheme="minorHAnsi" w:cs="Calibri"/>
                <w:b/>
                <w:sz w:val="20"/>
                <w:szCs w:val="20"/>
                <w:lang w:val="en-GB"/>
              </w:rPr>
            </w:pPr>
            <w:r w:rsidRPr="00E14B83">
              <w:rPr>
                <w:rFonts w:asciiTheme="minorHAnsi" w:hAnsiTheme="minorHAnsi" w:cs="Calibri"/>
                <w:b/>
                <w:sz w:val="20"/>
                <w:szCs w:val="20"/>
                <w:lang w:val="en-GB"/>
              </w:rPr>
              <w:t>E-mail</w:t>
            </w:r>
          </w:p>
        </w:tc>
      </w:tr>
      <w:tr w:rsidR="000007A9" w:rsidRPr="00B96D67" w:rsidTr="00BB5B46">
        <w:trPr>
          <w:jc w:val="center"/>
        </w:trPr>
        <w:tc>
          <w:tcPr>
            <w:tcW w:w="2689" w:type="dxa"/>
            <w:tcBorders>
              <w:top w:val="single" w:sz="4" w:space="0" w:color="auto"/>
              <w:left w:val="single" w:sz="4" w:space="0" w:color="auto"/>
              <w:bottom w:val="single" w:sz="4" w:space="0" w:color="auto"/>
              <w:right w:val="single" w:sz="4" w:space="0" w:color="auto"/>
            </w:tcBorders>
            <w:vAlign w:val="center"/>
          </w:tcPr>
          <w:p w:rsidR="000007A9" w:rsidRPr="00B96D67" w:rsidRDefault="000007A9" w:rsidP="00BB5B46">
            <w:pPr>
              <w:rPr>
                <w:rFonts w:cs="Calibri"/>
                <w:sz w:val="18"/>
                <w:szCs w:val="18"/>
                <w:lang w:eastAsia="en-GB"/>
              </w:rPr>
            </w:pPr>
            <w:r w:rsidRPr="00B96D67">
              <w:rPr>
                <w:rFonts w:cs="Calibri"/>
                <w:sz w:val="18"/>
                <w:szCs w:val="18"/>
                <w:lang w:eastAsia="en-GB"/>
              </w:rPr>
              <w:t>Χ.Υ. Μετρολογίας</w:t>
            </w:r>
          </w:p>
          <w:p w:rsidR="000007A9" w:rsidRPr="00B96D67" w:rsidRDefault="000007A9" w:rsidP="00BB5B46">
            <w:pPr>
              <w:rPr>
                <w:rFonts w:cs="Calibri"/>
                <w:sz w:val="18"/>
                <w:szCs w:val="18"/>
                <w:lang w:eastAsia="en-GB"/>
              </w:rPr>
            </w:pPr>
            <w:r w:rsidRPr="00B96D67">
              <w:rPr>
                <w:rFonts w:cs="Calibri"/>
                <w:sz w:val="18"/>
                <w:szCs w:val="18"/>
                <w:lang w:eastAsia="en-GB"/>
              </w:rPr>
              <w:t>(</w:t>
            </w:r>
            <w:r w:rsidRPr="00B96D67">
              <w:rPr>
                <w:rFonts w:cs="Calibri"/>
                <w:sz w:val="18"/>
                <w:szCs w:val="18"/>
                <w:lang w:val="en-GB" w:eastAsia="en-GB"/>
              </w:rPr>
              <w:t>NUTS</w:t>
            </w:r>
            <w:r w:rsidRPr="00B96D67">
              <w:rPr>
                <w:rFonts w:cs="Calibri"/>
                <w:sz w:val="18"/>
                <w:szCs w:val="18"/>
                <w:lang w:eastAsia="en-GB"/>
              </w:rPr>
              <w:t xml:space="preserve">: </w:t>
            </w:r>
            <w:r w:rsidRPr="00B96D67">
              <w:rPr>
                <w:rFonts w:cs="Calibri"/>
                <w:sz w:val="18"/>
                <w:szCs w:val="18"/>
                <w:lang w:val="en-GB" w:eastAsia="en-GB"/>
              </w:rPr>
              <w:t>EL</w:t>
            </w:r>
            <w:r w:rsidRPr="00B96D67">
              <w:rPr>
                <w:rFonts w:cs="Calibri"/>
                <w:sz w:val="18"/>
                <w:szCs w:val="18"/>
                <w:lang w:eastAsia="en-GB"/>
              </w:rPr>
              <w:t>303)</w:t>
            </w:r>
          </w:p>
        </w:tc>
        <w:tc>
          <w:tcPr>
            <w:tcW w:w="2409" w:type="dxa"/>
            <w:tcBorders>
              <w:top w:val="single" w:sz="4" w:space="0" w:color="auto"/>
              <w:left w:val="single" w:sz="4" w:space="0" w:color="auto"/>
              <w:bottom w:val="single" w:sz="4" w:space="0" w:color="auto"/>
              <w:right w:val="single" w:sz="4" w:space="0" w:color="auto"/>
            </w:tcBorders>
            <w:vAlign w:val="center"/>
          </w:tcPr>
          <w:p w:rsidR="000007A9" w:rsidRPr="00B96D67" w:rsidRDefault="000007A9" w:rsidP="00BB5B46">
            <w:pPr>
              <w:rPr>
                <w:rFonts w:cs="Calibri"/>
                <w:sz w:val="18"/>
                <w:szCs w:val="18"/>
                <w:lang w:val="en-GB" w:eastAsia="en-GB"/>
              </w:rPr>
            </w:pPr>
            <w:r w:rsidRPr="00B96D67">
              <w:rPr>
                <w:rFonts w:cs="Calibri"/>
                <w:sz w:val="18"/>
                <w:szCs w:val="18"/>
                <w:lang w:val="en-GB" w:eastAsia="en-GB"/>
              </w:rPr>
              <w:t xml:space="preserve">Αν. </w:t>
            </w:r>
            <w:proofErr w:type="spellStart"/>
            <w:r w:rsidRPr="00B96D67">
              <w:rPr>
                <w:rFonts w:cs="Calibri"/>
                <w:sz w:val="18"/>
                <w:szCs w:val="18"/>
                <w:lang w:val="en-GB" w:eastAsia="en-GB"/>
              </w:rPr>
              <w:t>Τσόχ</w:t>
            </w:r>
            <w:proofErr w:type="spellEnd"/>
            <w:r w:rsidRPr="00B96D67">
              <w:rPr>
                <w:rFonts w:cs="Calibri"/>
                <w:sz w:val="18"/>
                <w:szCs w:val="18"/>
                <w:lang w:val="en-GB" w:eastAsia="en-GB"/>
              </w:rPr>
              <w:t xml:space="preserve">α 16 </w:t>
            </w:r>
          </w:p>
          <w:p w:rsidR="000007A9" w:rsidRPr="00B96D67" w:rsidRDefault="000007A9" w:rsidP="00BB5B46">
            <w:pPr>
              <w:rPr>
                <w:rFonts w:cs="Calibri"/>
                <w:sz w:val="18"/>
                <w:szCs w:val="18"/>
                <w:lang w:val="en-GB" w:eastAsia="en-GB"/>
              </w:rPr>
            </w:pPr>
            <w:r w:rsidRPr="00B96D67">
              <w:rPr>
                <w:rFonts w:cs="Calibri"/>
                <w:sz w:val="18"/>
                <w:szCs w:val="18"/>
                <w:lang w:val="en-GB" w:eastAsia="en-GB"/>
              </w:rPr>
              <w:t xml:space="preserve">ΤΚ 11521, </w:t>
            </w:r>
            <w:proofErr w:type="spellStart"/>
            <w:r w:rsidRPr="00B96D67">
              <w:rPr>
                <w:rFonts w:cs="Calibri"/>
                <w:sz w:val="18"/>
                <w:szCs w:val="18"/>
                <w:lang w:val="en-GB" w:eastAsia="en-GB"/>
              </w:rPr>
              <w:t>Αθήν</w:t>
            </w:r>
            <w:proofErr w:type="spellEnd"/>
            <w:r w:rsidRPr="00B96D67">
              <w:rPr>
                <w:rFonts w:cs="Calibri"/>
                <w:sz w:val="18"/>
                <w:szCs w:val="18"/>
                <w:lang w:val="en-GB" w:eastAsia="en-GB"/>
              </w:rPr>
              <w:t>α</w:t>
            </w:r>
          </w:p>
        </w:tc>
        <w:tc>
          <w:tcPr>
            <w:tcW w:w="1985" w:type="dxa"/>
            <w:tcBorders>
              <w:top w:val="single" w:sz="4" w:space="0" w:color="auto"/>
              <w:left w:val="single" w:sz="4" w:space="0" w:color="auto"/>
              <w:bottom w:val="single" w:sz="4" w:space="0" w:color="auto"/>
              <w:right w:val="single" w:sz="4" w:space="0" w:color="auto"/>
            </w:tcBorders>
            <w:vAlign w:val="center"/>
          </w:tcPr>
          <w:p w:rsidR="000007A9" w:rsidRPr="00B96D67" w:rsidRDefault="000007A9" w:rsidP="00BB5B46">
            <w:pPr>
              <w:rPr>
                <w:rFonts w:cs="Calibri"/>
                <w:sz w:val="18"/>
                <w:szCs w:val="18"/>
                <w:lang w:val="en-GB" w:eastAsia="en-GB"/>
              </w:rPr>
            </w:pPr>
            <w:r w:rsidRPr="00B96D67">
              <w:rPr>
                <w:rFonts w:cs="Calibri"/>
                <w:sz w:val="18"/>
                <w:szCs w:val="18"/>
                <w:lang w:val="en-GB" w:eastAsia="en-GB"/>
              </w:rPr>
              <w:t>Η. Κα</w:t>
            </w:r>
            <w:proofErr w:type="spellStart"/>
            <w:r w:rsidRPr="00B96D67">
              <w:rPr>
                <w:rFonts w:cs="Calibri"/>
                <w:sz w:val="18"/>
                <w:szCs w:val="18"/>
                <w:lang w:val="en-GB" w:eastAsia="en-GB"/>
              </w:rPr>
              <w:t>κουλίδης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007A9" w:rsidRPr="00B96D67" w:rsidRDefault="000007A9" w:rsidP="00BB5B46">
            <w:pPr>
              <w:rPr>
                <w:rFonts w:cs="Calibri"/>
                <w:sz w:val="18"/>
                <w:szCs w:val="18"/>
                <w:lang w:val="en-US" w:eastAsia="en-GB"/>
              </w:rPr>
            </w:pPr>
            <w:r w:rsidRPr="00B96D67">
              <w:rPr>
                <w:rFonts w:cs="Calibri"/>
                <w:sz w:val="18"/>
                <w:szCs w:val="18"/>
                <w:lang w:val="en-GB" w:eastAsia="en-GB"/>
              </w:rPr>
              <w:t>2106479136-110</w:t>
            </w:r>
          </w:p>
        </w:tc>
        <w:tc>
          <w:tcPr>
            <w:tcW w:w="1984" w:type="dxa"/>
            <w:tcBorders>
              <w:top w:val="single" w:sz="4" w:space="0" w:color="auto"/>
              <w:left w:val="single" w:sz="4" w:space="0" w:color="auto"/>
              <w:bottom w:val="single" w:sz="4" w:space="0" w:color="auto"/>
              <w:right w:val="single" w:sz="4" w:space="0" w:color="auto"/>
            </w:tcBorders>
            <w:vAlign w:val="center"/>
          </w:tcPr>
          <w:p w:rsidR="000007A9" w:rsidRPr="00B96D67" w:rsidRDefault="000007A9" w:rsidP="00BB5B46">
            <w:pPr>
              <w:rPr>
                <w:rFonts w:cs="Calibri"/>
                <w:sz w:val="18"/>
                <w:szCs w:val="18"/>
                <w:lang w:val="en-GB" w:eastAsia="en-GB"/>
              </w:rPr>
            </w:pPr>
            <w:r w:rsidRPr="00B96D67">
              <w:rPr>
                <w:rFonts w:cs="Calibri"/>
                <w:sz w:val="18"/>
                <w:szCs w:val="18"/>
                <w:lang w:val="en-GB" w:eastAsia="en-GB"/>
              </w:rPr>
              <w:t>cms@gcsl.gr</w:t>
            </w:r>
          </w:p>
        </w:tc>
      </w:tr>
      <w:tr w:rsidR="000007A9" w:rsidRPr="00E14B83" w:rsidTr="004029BB">
        <w:trPr>
          <w:trHeight w:val="565"/>
          <w:jc w:val="center"/>
        </w:trPr>
        <w:tc>
          <w:tcPr>
            <w:tcW w:w="2689" w:type="dxa"/>
            <w:tcBorders>
              <w:top w:val="single" w:sz="4" w:space="0" w:color="auto"/>
              <w:left w:val="single" w:sz="4" w:space="0" w:color="auto"/>
              <w:bottom w:val="single" w:sz="4" w:space="0" w:color="auto"/>
              <w:right w:val="single" w:sz="4" w:space="0" w:color="auto"/>
            </w:tcBorders>
            <w:vAlign w:val="center"/>
          </w:tcPr>
          <w:p w:rsidR="000007A9" w:rsidRPr="00A345EB" w:rsidRDefault="000007A9" w:rsidP="000007A9">
            <w:pPr>
              <w:spacing w:line="276" w:lineRule="auto"/>
              <w:rPr>
                <w:rFonts w:asciiTheme="minorHAnsi" w:hAnsiTheme="minorHAnsi" w:cstheme="minorHAnsi"/>
                <w:sz w:val="18"/>
                <w:szCs w:val="18"/>
              </w:rPr>
            </w:pPr>
            <w:r w:rsidRPr="00A345EB">
              <w:rPr>
                <w:rFonts w:asciiTheme="minorHAnsi" w:hAnsiTheme="minorHAnsi" w:cstheme="minorHAnsi"/>
                <w:sz w:val="18"/>
                <w:szCs w:val="18"/>
              </w:rPr>
              <w:t xml:space="preserve">Χ.Υ. Πελοποννήσου, Δυτικής Ελλάδας και Ιονίου, </w:t>
            </w:r>
            <w:r>
              <w:rPr>
                <w:rFonts w:asciiTheme="minorHAnsi" w:hAnsiTheme="minorHAnsi" w:cstheme="minorHAnsi"/>
                <w:sz w:val="18"/>
                <w:szCs w:val="18"/>
              </w:rPr>
              <w:t>(</w:t>
            </w:r>
            <w:r w:rsidRPr="00A345EB">
              <w:rPr>
                <w:rFonts w:asciiTheme="minorHAnsi" w:hAnsiTheme="minorHAnsi" w:cstheme="minorHAnsi"/>
                <w:sz w:val="18"/>
                <w:szCs w:val="18"/>
              </w:rPr>
              <w:t>Πάτρα</w:t>
            </w:r>
            <w:r>
              <w:rPr>
                <w:rFonts w:asciiTheme="minorHAnsi" w:hAnsiTheme="minorHAnsi" w:cstheme="minorHAnsi"/>
                <w:sz w:val="18"/>
                <w:szCs w:val="18"/>
              </w:rPr>
              <w:t>)</w:t>
            </w:r>
          </w:p>
          <w:p w:rsidR="000007A9" w:rsidRPr="00A345EB" w:rsidRDefault="000007A9" w:rsidP="000007A9">
            <w:pPr>
              <w:spacing w:line="276" w:lineRule="auto"/>
              <w:rPr>
                <w:rFonts w:asciiTheme="minorHAnsi" w:hAnsiTheme="minorHAnsi" w:cstheme="minorHAnsi"/>
                <w:sz w:val="18"/>
                <w:szCs w:val="18"/>
              </w:rPr>
            </w:pPr>
            <w:r w:rsidRPr="00A345EB">
              <w:rPr>
                <w:rFonts w:asciiTheme="minorHAnsi" w:hAnsiTheme="minorHAnsi" w:cstheme="minorHAnsi"/>
                <w:sz w:val="18"/>
                <w:szCs w:val="18"/>
              </w:rPr>
              <w:lastRenderedPageBreak/>
              <w:t>(NUTS: EL632)</w:t>
            </w:r>
          </w:p>
        </w:tc>
        <w:tc>
          <w:tcPr>
            <w:tcW w:w="2409" w:type="dxa"/>
            <w:tcBorders>
              <w:top w:val="single" w:sz="4" w:space="0" w:color="auto"/>
              <w:left w:val="single" w:sz="4" w:space="0" w:color="auto"/>
              <w:bottom w:val="single" w:sz="4" w:space="0" w:color="auto"/>
              <w:right w:val="single" w:sz="4" w:space="0" w:color="auto"/>
            </w:tcBorders>
            <w:vAlign w:val="center"/>
          </w:tcPr>
          <w:p w:rsidR="000007A9" w:rsidRPr="00A345EB" w:rsidRDefault="000007A9" w:rsidP="000007A9">
            <w:pPr>
              <w:spacing w:line="276" w:lineRule="auto"/>
              <w:rPr>
                <w:rFonts w:asciiTheme="minorHAnsi" w:hAnsiTheme="minorHAnsi" w:cstheme="minorHAnsi"/>
                <w:sz w:val="18"/>
                <w:szCs w:val="18"/>
              </w:rPr>
            </w:pPr>
            <w:r w:rsidRPr="00A345EB">
              <w:rPr>
                <w:rFonts w:asciiTheme="minorHAnsi" w:hAnsiTheme="minorHAnsi" w:cstheme="minorHAnsi"/>
                <w:sz w:val="18"/>
                <w:szCs w:val="18"/>
              </w:rPr>
              <w:lastRenderedPageBreak/>
              <w:t>Παπαδιαμάντη Αλεξάνδρου 14 &amp; Αρέθα, ΤΚ 26443</w:t>
            </w:r>
          </w:p>
        </w:tc>
        <w:tc>
          <w:tcPr>
            <w:tcW w:w="1985" w:type="dxa"/>
            <w:tcBorders>
              <w:top w:val="single" w:sz="4" w:space="0" w:color="auto"/>
              <w:left w:val="single" w:sz="4" w:space="0" w:color="auto"/>
              <w:bottom w:val="single" w:sz="4" w:space="0" w:color="auto"/>
              <w:right w:val="single" w:sz="4" w:space="0" w:color="auto"/>
            </w:tcBorders>
            <w:vAlign w:val="center"/>
          </w:tcPr>
          <w:p w:rsidR="000007A9" w:rsidRPr="00A345EB" w:rsidRDefault="000007A9" w:rsidP="000007A9">
            <w:pPr>
              <w:spacing w:line="276" w:lineRule="auto"/>
              <w:rPr>
                <w:rFonts w:asciiTheme="minorHAnsi" w:hAnsiTheme="minorHAnsi" w:cstheme="minorHAnsi"/>
                <w:sz w:val="18"/>
                <w:szCs w:val="18"/>
              </w:rPr>
            </w:pPr>
            <w:r w:rsidRPr="00A345EB">
              <w:rPr>
                <w:rFonts w:asciiTheme="minorHAnsi" w:hAnsiTheme="minorHAnsi" w:cstheme="minorHAnsi"/>
                <w:sz w:val="18"/>
                <w:szCs w:val="18"/>
              </w:rPr>
              <w:t>Α. Κούτρα</w:t>
            </w:r>
          </w:p>
        </w:tc>
        <w:tc>
          <w:tcPr>
            <w:tcW w:w="1276" w:type="dxa"/>
            <w:tcBorders>
              <w:top w:val="single" w:sz="4" w:space="0" w:color="auto"/>
              <w:left w:val="single" w:sz="4" w:space="0" w:color="auto"/>
              <w:bottom w:val="single" w:sz="4" w:space="0" w:color="auto"/>
              <w:right w:val="single" w:sz="4" w:space="0" w:color="auto"/>
            </w:tcBorders>
            <w:vAlign w:val="center"/>
          </w:tcPr>
          <w:p w:rsidR="000007A9" w:rsidRPr="00A345EB" w:rsidRDefault="000007A9" w:rsidP="000007A9">
            <w:pPr>
              <w:spacing w:line="276" w:lineRule="auto"/>
              <w:rPr>
                <w:rFonts w:asciiTheme="minorHAnsi" w:hAnsiTheme="minorHAnsi" w:cstheme="minorHAnsi"/>
                <w:sz w:val="18"/>
                <w:szCs w:val="18"/>
              </w:rPr>
            </w:pPr>
            <w:r w:rsidRPr="00A345EB">
              <w:rPr>
                <w:rFonts w:asciiTheme="minorHAnsi" w:hAnsiTheme="minorHAnsi" w:cstheme="minorHAnsi"/>
                <w:sz w:val="18"/>
                <w:szCs w:val="18"/>
              </w:rPr>
              <w:t>2610336786</w:t>
            </w:r>
          </w:p>
        </w:tc>
        <w:tc>
          <w:tcPr>
            <w:tcW w:w="1984" w:type="dxa"/>
            <w:tcBorders>
              <w:top w:val="single" w:sz="4" w:space="0" w:color="auto"/>
              <w:left w:val="single" w:sz="4" w:space="0" w:color="auto"/>
              <w:bottom w:val="single" w:sz="4" w:space="0" w:color="auto"/>
              <w:right w:val="single" w:sz="4" w:space="0" w:color="auto"/>
            </w:tcBorders>
            <w:vAlign w:val="center"/>
          </w:tcPr>
          <w:p w:rsidR="000007A9" w:rsidRPr="00A345EB" w:rsidRDefault="000007A9" w:rsidP="000007A9">
            <w:pPr>
              <w:spacing w:line="276" w:lineRule="auto"/>
              <w:rPr>
                <w:rFonts w:asciiTheme="minorHAnsi" w:hAnsiTheme="minorHAnsi" w:cstheme="minorHAnsi"/>
                <w:sz w:val="18"/>
                <w:szCs w:val="18"/>
              </w:rPr>
            </w:pPr>
            <w:r w:rsidRPr="00A345EB">
              <w:rPr>
                <w:rFonts w:asciiTheme="minorHAnsi" w:hAnsiTheme="minorHAnsi" w:cstheme="minorHAnsi"/>
                <w:sz w:val="18"/>
                <w:szCs w:val="18"/>
              </w:rPr>
              <w:t>peloponnese@gcsl.gr</w:t>
            </w:r>
          </w:p>
        </w:tc>
      </w:tr>
    </w:tbl>
    <w:p w:rsidR="005B6471" w:rsidRPr="00E14B83" w:rsidRDefault="006E5CC6" w:rsidP="009C1BF2">
      <w:pPr>
        <w:spacing w:line="276" w:lineRule="auto"/>
        <w:contextualSpacing/>
        <w:jc w:val="both"/>
        <w:rPr>
          <w:rFonts w:asciiTheme="minorHAnsi" w:hAnsiTheme="minorHAnsi" w:cstheme="minorHAnsi"/>
          <w:sz w:val="20"/>
          <w:szCs w:val="20"/>
        </w:rPr>
      </w:pPr>
      <w:r w:rsidRPr="00E14B83">
        <w:rPr>
          <w:rFonts w:asciiTheme="minorHAnsi" w:hAnsiTheme="minorHAnsi" w:cstheme="minorHAnsi"/>
          <w:sz w:val="20"/>
          <w:szCs w:val="20"/>
        </w:rPr>
        <w:t xml:space="preserve">Η αρμόδια Επιτροπή Παραλαβής συντάσσει πρωτόκολλο-πρακτικό παραλαβής για τα είδη που παρέλαβε εντός ενός (1) μηνός από την παράδοσή τους, με βάση τον ποσοτικό και ποιοτικό του έλεγχο και το αντίστοιχο δελτίο αποστολής τους. Η Επιτροπή Παραλαβής διαβιβάζει το πρωτόκολλο παραλαβής (εις τετραπλούν) στη Δ/νση Σχεδιασμού &amp; Υποστήριξης Εργαστηρίων και το κοινοποιεί στον προμηθευτή, ο οποίος προβαίνει στην έκδοση του σχετικού τιμολογίου των ειδών, με βάση το οποίο θα γίνει η πληρωμή. Στο τιμολόγιο θα πρέπει να δίνεται η περιγραφή του είδους και να αναγράφονται ο αριθμός πρωτοκόλλου της </w:t>
      </w:r>
      <w:r w:rsidRPr="00F0297E">
        <w:rPr>
          <w:rFonts w:asciiTheme="minorHAnsi" w:hAnsiTheme="minorHAnsi" w:cstheme="minorHAnsi"/>
          <w:sz w:val="20"/>
          <w:szCs w:val="20"/>
        </w:rPr>
        <w:t>πρόσκλησης (30/002/000</w:t>
      </w:r>
      <w:r w:rsidR="00D2506F" w:rsidRPr="00F0297E">
        <w:rPr>
          <w:rFonts w:asciiTheme="minorHAnsi" w:hAnsiTheme="minorHAnsi" w:cstheme="minorHAnsi"/>
          <w:sz w:val="20"/>
          <w:szCs w:val="20"/>
        </w:rPr>
        <w:t>/</w:t>
      </w:r>
      <w:r w:rsidR="00F0297E" w:rsidRPr="00F0297E">
        <w:rPr>
          <w:rFonts w:asciiTheme="minorHAnsi" w:hAnsiTheme="minorHAnsi" w:cstheme="minorHAnsi"/>
          <w:sz w:val="20"/>
          <w:szCs w:val="20"/>
        </w:rPr>
        <w:t>8383/2019</w:t>
      </w:r>
      <w:r w:rsidRPr="00F0297E">
        <w:rPr>
          <w:rFonts w:asciiTheme="minorHAnsi" w:hAnsiTheme="minorHAnsi" w:cstheme="minorHAnsi"/>
          <w:sz w:val="20"/>
          <w:szCs w:val="20"/>
        </w:rPr>
        <w:t>), ο ΚΑΕ</w:t>
      </w:r>
      <w:r w:rsidRPr="00E14B83">
        <w:rPr>
          <w:rFonts w:asciiTheme="minorHAnsi" w:hAnsiTheme="minorHAnsi" w:cstheme="minorHAnsi"/>
          <w:sz w:val="20"/>
          <w:szCs w:val="20"/>
        </w:rPr>
        <w:t xml:space="preserve"> </w:t>
      </w:r>
      <w:r w:rsidR="000E1D91">
        <w:rPr>
          <w:rFonts w:asciiTheme="minorHAnsi" w:hAnsiTheme="minorHAnsi" w:cstheme="minorHAnsi"/>
          <w:sz w:val="20"/>
          <w:szCs w:val="20"/>
        </w:rPr>
        <w:t>1299</w:t>
      </w:r>
      <w:r w:rsidR="00D2506F" w:rsidRPr="00E14B83">
        <w:rPr>
          <w:rFonts w:asciiTheme="minorHAnsi" w:hAnsiTheme="minorHAnsi" w:cstheme="minorHAnsi"/>
          <w:sz w:val="20"/>
          <w:szCs w:val="20"/>
        </w:rPr>
        <w:t xml:space="preserve"> </w:t>
      </w:r>
      <w:r w:rsidRPr="00E14B83">
        <w:rPr>
          <w:rFonts w:asciiTheme="minorHAnsi" w:hAnsiTheme="minorHAnsi" w:cstheme="minorHAnsi"/>
          <w:sz w:val="20"/>
          <w:szCs w:val="20"/>
        </w:rPr>
        <w:t>και ο αριθμός Σύμβασης ή ο αριθμός πρωτοκόλλου της Απόφασης κατακύρωσης (αν δεν έχει υπογραφεί σύμβαση</w:t>
      </w:r>
      <w:r w:rsidR="00F51760">
        <w:rPr>
          <w:rFonts w:asciiTheme="minorHAnsi" w:hAnsiTheme="minorHAnsi" w:cstheme="minorHAnsi"/>
          <w:sz w:val="20"/>
          <w:szCs w:val="20"/>
        </w:rPr>
        <w:t xml:space="preserve">. </w:t>
      </w:r>
      <w:r w:rsidR="00F41768" w:rsidRPr="00E14B83">
        <w:rPr>
          <w:rFonts w:asciiTheme="minorHAnsi" w:hAnsiTheme="minorHAnsi" w:cstheme="minorHAnsi"/>
          <w:sz w:val="20"/>
          <w:szCs w:val="20"/>
        </w:rPr>
        <w:t xml:space="preserve">Η παραλαβή </w:t>
      </w:r>
      <w:r w:rsidR="00D32DC7" w:rsidRPr="00E14B83">
        <w:rPr>
          <w:rFonts w:asciiTheme="minorHAnsi" w:hAnsiTheme="minorHAnsi" w:cstheme="minorHAnsi"/>
          <w:sz w:val="20"/>
          <w:szCs w:val="20"/>
        </w:rPr>
        <w:t xml:space="preserve">καθώς και τυχόν παράταση, </w:t>
      </w:r>
      <w:r w:rsidR="005B6471" w:rsidRPr="00E14B83">
        <w:rPr>
          <w:rFonts w:asciiTheme="minorHAnsi" w:hAnsiTheme="minorHAnsi" w:cstheme="minorHAnsi"/>
          <w:sz w:val="20"/>
          <w:szCs w:val="20"/>
        </w:rPr>
        <w:t>διενεργούνται σύμφωνα με τα προβλεπόμενα στο ν. 4412/2016.</w:t>
      </w:r>
    </w:p>
    <w:p w:rsidR="00F371A1" w:rsidRDefault="00F371A1" w:rsidP="00E14B83">
      <w:pPr>
        <w:spacing w:line="276" w:lineRule="auto"/>
        <w:rPr>
          <w:rFonts w:asciiTheme="minorHAnsi" w:hAnsiTheme="minorHAnsi" w:cstheme="minorHAnsi"/>
          <w:b/>
          <w:sz w:val="20"/>
          <w:szCs w:val="20"/>
        </w:rPr>
      </w:pPr>
    </w:p>
    <w:p w:rsidR="00AE436D" w:rsidRPr="00E14B83" w:rsidRDefault="00E14B83" w:rsidP="00E14B83">
      <w:pPr>
        <w:spacing w:line="276" w:lineRule="auto"/>
        <w:rPr>
          <w:rFonts w:asciiTheme="minorHAnsi" w:hAnsiTheme="minorHAnsi" w:cstheme="minorHAnsi"/>
          <w:b/>
          <w:sz w:val="20"/>
          <w:szCs w:val="20"/>
        </w:rPr>
      </w:pPr>
      <w:r w:rsidRPr="00E14B83">
        <w:rPr>
          <w:rFonts w:asciiTheme="minorHAnsi" w:hAnsiTheme="minorHAnsi" w:cstheme="minorHAnsi"/>
          <w:b/>
          <w:sz w:val="20"/>
          <w:szCs w:val="20"/>
        </w:rPr>
        <w:t xml:space="preserve">9. </w:t>
      </w:r>
      <w:r w:rsidR="0088641A" w:rsidRPr="00E14B83">
        <w:rPr>
          <w:rFonts w:asciiTheme="minorHAnsi" w:hAnsiTheme="minorHAnsi" w:cstheme="minorHAnsi"/>
          <w:b/>
          <w:sz w:val="20"/>
          <w:szCs w:val="20"/>
        </w:rPr>
        <w:t>Πληρωμή</w:t>
      </w:r>
    </w:p>
    <w:p w:rsidR="00B545AA" w:rsidRPr="00E14B83" w:rsidRDefault="00B545AA" w:rsidP="00B545AA">
      <w:pPr>
        <w:spacing w:line="276" w:lineRule="auto"/>
        <w:contextualSpacing/>
        <w:jc w:val="both"/>
        <w:rPr>
          <w:rFonts w:asciiTheme="minorHAnsi" w:eastAsia="Tahoma" w:hAnsiTheme="minorHAnsi" w:cstheme="minorHAnsi"/>
          <w:sz w:val="20"/>
          <w:szCs w:val="20"/>
        </w:rPr>
      </w:pPr>
      <w:r w:rsidRPr="00E14B83">
        <w:rPr>
          <w:rFonts w:asciiTheme="minorHAnsi" w:eastAsia="Tahoma" w:hAnsiTheme="minorHAnsi" w:cstheme="minorHAnsi"/>
          <w:sz w:val="20"/>
          <w:szCs w:val="20"/>
        </w:rPr>
        <w:t xml:space="preserve">Η πληρωμή της αξίας των υπό προμήθεια ειδών θα πραγματοποιηθεί με την παραλαβή από την Υπηρεσία, των τιμολογίων και των σχετικών Πρωτοκόλλων οριστικής ποσοτικής και ποιοτικής παραλαβής των ειδών, εντός 60 ημερών, με επιταγή που θα εκδίδεται στο όνομα του δικαιούχου σε βάρος του Προϋπολογισμού του Ε.Τ.Ε.Π.Π.Α.Α., ΚΑΕ </w:t>
      </w:r>
      <w:r w:rsidR="000E1D91">
        <w:rPr>
          <w:rFonts w:asciiTheme="minorHAnsi" w:eastAsia="Tahoma" w:hAnsiTheme="minorHAnsi" w:cstheme="minorHAnsi"/>
          <w:sz w:val="20"/>
          <w:szCs w:val="20"/>
        </w:rPr>
        <w:t>1299</w:t>
      </w:r>
      <w:r w:rsidRPr="00E14B83">
        <w:rPr>
          <w:rFonts w:asciiTheme="minorHAnsi" w:eastAsia="Tahoma" w:hAnsiTheme="minorHAnsi" w:cstheme="minorHAnsi"/>
          <w:sz w:val="20"/>
          <w:szCs w:val="20"/>
        </w:rPr>
        <w:t xml:space="preserve">. </w:t>
      </w:r>
    </w:p>
    <w:p w:rsidR="00B545AA" w:rsidRPr="00E14B83" w:rsidRDefault="00B545AA" w:rsidP="00B545AA">
      <w:pPr>
        <w:spacing w:line="276" w:lineRule="auto"/>
        <w:contextualSpacing/>
        <w:jc w:val="both"/>
        <w:rPr>
          <w:rFonts w:asciiTheme="minorHAnsi" w:eastAsia="Tahoma" w:hAnsiTheme="minorHAnsi" w:cstheme="minorHAnsi"/>
          <w:sz w:val="20"/>
          <w:szCs w:val="20"/>
        </w:rPr>
      </w:pPr>
      <w:r w:rsidRPr="00E14B83">
        <w:rPr>
          <w:rFonts w:asciiTheme="minorHAnsi" w:eastAsia="Tahoma" w:hAnsiTheme="minorHAnsi" w:cstheme="minorHAnsi"/>
          <w:sz w:val="20"/>
          <w:szCs w:val="20"/>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Στην καθαρή αξία θα γίνει παρακράτηση φόρου εισοδήματος 4%. </w:t>
      </w:r>
    </w:p>
    <w:p w:rsidR="00B545AA" w:rsidRPr="00E14B83" w:rsidRDefault="00B545AA" w:rsidP="00B545AA">
      <w:pPr>
        <w:spacing w:line="276" w:lineRule="auto"/>
        <w:contextualSpacing/>
        <w:jc w:val="both"/>
        <w:rPr>
          <w:rFonts w:asciiTheme="minorHAnsi" w:eastAsia="Tahoma" w:hAnsiTheme="minorHAnsi" w:cstheme="minorHAnsi"/>
          <w:sz w:val="20"/>
          <w:szCs w:val="20"/>
        </w:rPr>
      </w:pPr>
      <w:r w:rsidRPr="00E14B83">
        <w:rPr>
          <w:rFonts w:asciiTheme="minorHAnsi" w:eastAsia="Tahoma" w:hAnsiTheme="minorHAnsi" w:cstheme="minorHAnsi"/>
          <w:sz w:val="20"/>
          <w:szCs w:val="20"/>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B545AA" w:rsidRPr="00E14B83" w:rsidRDefault="00B545AA" w:rsidP="00B545AA">
      <w:pPr>
        <w:spacing w:line="276" w:lineRule="auto"/>
        <w:contextualSpacing/>
        <w:jc w:val="both"/>
        <w:rPr>
          <w:rFonts w:asciiTheme="minorHAnsi" w:eastAsia="Tahoma" w:hAnsiTheme="minorHAnsi" w:cstheme="minorHAnsi"/>
          <w:sz w:val="20"/>
          <w:szCs w:val="20"/>
        </w:rPr>
      </w:pPr>
      <w:r w:rsidRPr="00E14B83">
        <w:rPr>
          <w:rFonts w:asciiTheme="minorHAnsi" w:eastAsia="Tahoma" w:hAnsiTheme="minorHAnsi" w:cstheme="minorHAnsi"/>
          <w:sz w:val="20"/>
          <w:szCs w:val="20"/>
        </w:rPr>
        <w:t>ΔΙΚΑΙΟΛΟΓΗΤΙΚΑ ΠΟΥ ΠΡΕΠΕΙ ΝΑ ΠΡΟΣΚΟΜΙΣΕΙ Ο ΑΝΑΔΟΧΟΣ ΚΑΤΑ ΤΟ ΣΤΑΔΙΟ ΤΗΣ ΠΛΗΡΩΜΗΣ:</w:t>
      </w:r>
    </w:p>
    <w:p w:rsidR="00B545AA" w:rsidRPr="00E14B83" w:rsidRDefault="00887D37" w:rsidP="00B545AA">
      <w:pPr>
        <w:spacing w:line="276" w:lineRule="auto"/>
        <w:contextualSpacing/>
        <w:jc w:val="both"/>
        <w:rPr>
          <w:rFonts w:asciiTheme="minorHAnsi" w:eastAsia="Tahoma" w:hAnsiTheme="minorHAnsi" w:cstheme="minorHAnsi"/>
          <w:sz w:val="20"/>
          <w:szCs w:val="20"/>
        </w:rPr>
      </w:pPr>
      <w:r w:rsidRPr="00E14B83">
        <w:rPr>
          <w:rFonts w:asciiTheme="minorHAnsi" w:eastAsia="Tahoma" w:hAnsiTheme="minorHAnsi" w:cstheme="minorHAnsi"/>
          <w:sz w:val="20"/>
          <w:szCs w:val="20"/>
        </w:rPr>
        <w:t xml:space="preserve">1.  </w:t>
      </w:r>
      <w:r w:rsidR="00B545AA" w:rsidRPr="00E14B83">
        <w:rPr>
          <w:rFonts w:asciiTheme="minorHAnsi" w:eastAsia="Tahoma" w:hAnsiTheme="minorHAnsi" w:cstheme="minorHAnsi"/>
          <w:sz w:val="20"/>
          <w:szCs w:val="20"/>
        </w:rPr>
        <w:t>Φορολογική και ασφαλιστική ενημερότητα.</w:t>
      </w:r>
    </w:p>
    <w:p w:rsidR="00B545AA" w:rsidRPr="00E14B83" w:rsidRDefault="00887D37" w:rsidP="00B545AA">
      <w:pPr>
        <w:spacing w:line="276" w:lineRule="auto"/>
        <w:contextualSpacing/>
        <w:jc w:val="both"/>
        <w:rPr>
          <w:rFonts w:asciiTheme="minorHAnsi" w:eastAsia="Tahoma" w:hAnsiTheme="minorHAnsi" w:cstheme="minorHAnsi"/>
          <w:sz w:val="20"/>
          <w:szCs w:val="20"/>
        </w:rPr>
      </w:pPr>
      <w:r w:rsidRPr="00E14B83">
        <w:rPr>
          <w:rFonts w:asciiTheme="minorHAnsi" w:eastAsia="Tahoma" w:hAnsiTheme="minorHAnsi" w:cstheme="minorHAnsi"/>
          <w:sz w:val="20"/>
          <w:szCs w:val="20"/>
        </w:rPr>
        <w:t xml:space="preserve">2. </w:t>
      </w:r>
      <w:r w:rsidR="00B545AA" w:rsidRPr="00E14B83">
        <w:rPr>
          <w:rFonts w:asciiTheme="minorHAnsi" w:eastAsia="Tahoma" w:hAnsiTheme="minorHAnsi" w:cstheme="minorHAnsi"/>
          <w:sz w:val="20"/>
          <w:szCs w:val="20"/>
        </w:rPr>
        <w:t xml:space="preserve">Έγγραφο της τράπεζας στην οποία ο ανάδοχος επιθυμεί να γίνεται η πληρωμή και στο οποίο θα αναγράφεται ο αριθμός ΙΒΑΝ. </w:t>
      </w:r>
    </w:p>
    <w:p w:rsidR="00DD663E" w:rsidRPr="00E14B83" w:rsidRDefault="000644AD" w:rsidP="00DE5A2F">
      <w:pPr>
        <w:spacing w:line="276" w:lineRule="auto"/>
        <w:jc w:val="both"/>
        <w:rPr>
          <w:rFonts w:asciiTheme="minorHAnsi" w:eastAsia="Tahoma" w:hAnsiTheme="minorHAnsi" w:cs="Tahoma"/>
          <w:sz w:val="20"/>
          <w:szCs w:val="20"/>
        </w:rPr>
      </w:pPr>
      <w:r w:rsidRPr="00E14B83">
        <w:rPr>
          <w:rFonts w:asciiTheme="minorHAnsi" w:eastAsia="Tahoma" w:hAnsiTheme="minorHAnsi" w:cs="Tahoma"/>
          <w:sz w:val="20"/>
          <w:szCs w:val="20"/>
        </w:rPr>
        <w:t>Κ</w:t>
      </w:r>
      <w:r w:rsidR="009C4808" w:rsidRPr="00E14B83">
        <w:rPr>
          <w:rFonts w:asciiTheme="minorHAnsi" w:eastAsia="Tahoma" w:hAnsiTheme="minorHAnsi" w:cs="Tahoma"/>
          <w:sz w:val="20"/>
          <w:szCs w:val="20"/>
        </w:rPr>
        <w:t>α</w:t>
      </w:r>
      <w:r w:rsidRPr="00E14B83">
        <w:rPr>
          <w:rFonts w:asciiTheme="minorHAnsi" w:eastAsia="Tahoma" w:hAnsiTheme="minorHAnsi" w:cs="Tahoma"/>
          <w:sz w:val="20"/>
          <w:szCs w:val="20"/>
        </w:rPr>
        <w:t>τά τα λοιπά εφαρμόζονται οι διατάξεις περί Κρατικών Προμηθειών.</w:t>
      </w:r>
    </w:p>
    <w:p w:rsidR="00887D37" w:rsidRPr="006C29CC" w:rsidRDefault="00887D37" w:rsidP="00887D37">
      <w:pPr>
        <w:spacing w:line="276" w:lineRule="auto"/>
        <w:jc w:val="both"/>
        <w:rPr>
          <w:rFonts w:asciiTheme="minorHAnsi" w:eastAsia="Tahoma" w:hAnsiTheme="minorHAnsi" w:cs="Tahoma"/>
          <w:sz w:val="20"/>
          <w:szCs w:val="20"/>
        </w:rPr>
      </w:pPr>
      <w:r w:rsidRPr="006C29CC">
        <w:rPr>
          <w:rFonts w:asciiTheme="minorHAnsi" w:eastAsia="Tahoma" w:hAnsiTheme="minorHAnsi" w:cs="Tahoma"/>
          <w:sz w:val="20"/>
          <w:szCs w:val="20"/>
        </w:rPr>
        <w:t>Επισυνάπτεται το Παράρτημα Α: Τεχνικές Προδιαγραφές</w:t>
      </w:r>
      <w:r w:rsidR="00286B1B" w:rsidRPr="006C29CC">
        <w:rPr>
          <w:rFonts w:asciiTheme="minorHAnsi" w:eastAsia="Tahoma" w:hAnsiTheme="minorHAnsi" w:cs="Tahoma"/>
          <w:sz w:val="20"/>
          <w:szCs w:val="20"/>
        </w:rPr>
        <w:t>,</w:t>
      </w:r>
      <w:r w:rsidRPr="006C29CC">
        <w:rPr>
          <w:rFonts w:asciiTheme="minorHAnsi" w:eastAsia="Tahoma" w:hAnsiTheme="minorHAnsi" w:cs="Tahoma"/>
          <w:sz w:val="20"/>
          <w:szCs w:val="20"/>
        </w:rPr>
        <w:t xml:space="preserve"> το Παράρτημα Β: </w:t>
      </w:r>
      <w:r w:rsidR="006C29CC" w:rsidRPr="006C29CC">
        <w:rPr>
          <w:rFonts w:asciiTheme="minorHAnsi" w:hAnsiTheme="minorHAnsi"/>
          <w:sz w:val="20"/>
          <w:szCs w:val="20"/>
        </w:rPr>
        <w:t>ΥΠΟΔΕΙΓΜΑ ΤΕΧΝΙΚΗΣ ΠΡΟΣΦΟΡΑΣ</w:t>
      </w:r>
      <w:r w:rsidRPr="006C29CC">
        <w:rPr>
          <w:rFonts w:asciiTheme="minorHAnsi" w:eastAsia="Tahoma" w:hAnsiTheme="minorHAnsi" w:cs="Tahoma"/>
          <w:sz w:val="20"/>
          <w:szCs w:val="20"/>
        </w:rPr>
        <w:t xml:space="preserve">, το </w:t>
      </w:r>
      <w:r w:rsidR="009C4808" w:rsidRPr="006C29CC">
        <w:rPr>
          <w:rFonts w:asciiTheme="minorHAnsi" w:eastAsia="Tahoma" w:hAnsiTheme="minorHAnsi" w:cs="Tahoma"/>
          <w:sz w:val="20"/>
          <w:szCs w:val="20"/>
        </w:rPr>
        <w:t xml:space="preserve">Παράρτημα Γ: </w:t>
      </w:r>
      <w:r w:rsidR="006C29CC" w:rsidRPr="006C29CC">
        <w:rPr>
          <w:rFonts w:asciiTheme="minorHAnsi" w:hAnsiTheme="minorHAnsi"/>
          <w:sz w:val="20"/>
          <w:szCs w:val="20"/>
        </w:rPr>
        <w:t>ΥΠΟΔΕΙΓΜΑ ΟΙΚΟΝΟΜΙΚΗΣ</w:t>
      </w:r>
      <w:r w:rsidR="006C29CC">
        <w:rPr>
          <w:rFonts w:asciiTheme="minorHAnsi" w:hAnsiTheme="minorHAnsi"/>
          <w:b/>
          <w:sz w:val="20"/>
          <w:szCs w:val="20"/>
        </w:rPr>
        <w:t xml:space="preserve"> </w:t>
      </w:r>
      <w:r w:rsidR="006C29CC" w:rsidRPr="006C29CC">
        <w:rPr>
          <w:rFonts w:asciiTheme="minorHAnsi" w:hAnsiTheme="minorHAnsi"/>
          <w:sz w:val="20"/>
          <w:szCs w:val="20"/>
        </w:rPr>
        <w:t xml:space="preserve">ΠΡΟΣΦΟΡΑΣ </w:t>
      </w:r>
      <w:r w:rsidR="009C4808" w:rsidRPr="006C29CC">
        <w:rPr>
          <w:rFonts w:asciiTheme="minorHAnsi" w:eastAsia="Tahoma" w:hAnsiTheme="minorHAnsi" w:cs="Tahoma"/>
          <w:sz w:val="20"/>
          <w:szCs w:val="20"/>
        </w:rPr>
        <w:t>Δ:</w:t>
      </w:r>
      <w:r w:rsidRPr="006C29CC">
        <w:rPr>
          <w:rFonts w:asciiTheme="minorHAnsi" w:eastAsia="Tahoma" w:hAnsiTheme="minorHAnsi" w:cs="Tahoma"/>
          <w:sz w:val="20"/>
          <w:szCs w:val="20"/>
        </w:rPr>
        <w:t xml:space="preserve"> Υπ</w:t>
      </w:r>
      <w:r w:rsidR="00286B1B" w:rsidRPr="006C29CC">
        <w:rPr>
          <w:rFonts w:asciiTheme="minorHAnsi" w:eastAsia="Tahoma" w:hAnsiTheme="minorHAnsi" w:cs="Tahoma"/>
          <w:sz w:val="20"/>
          <w:szCs w:val="20"/>
        </w:rPr>
        <w:t>εύθυνη Δήλωση</w:t>
      </w:r>
      <w:r w:rsidRPr="006C29CC">
        <w:rPr>
          <w:rFonts w:asciiTheme="minorHAnsi" w:eastAsia="Tahoma" w:hAnsiTheme="minorHAnsi" w:cs="Calibri"/>
          <w:sz w:val="20"/>
          <w:szCs w:val="20"/>
        </w:rPr>
        <w:t>,</w:t>
      </w:r>
      <w:r w:rsidRPr="006C29CC">
        <w:rPr>
          <w:rFonts w:asciiTheme="minorHAnsi" w:eastAsia="Tahoma" w:hAnsiTheme="minorHAnsi" w:cs="Tahoma"/>
          <w:sz w:val="20"/>
          <w:szCs w:val="20"/>
        </w:rPr>
        <w:t xml:space="preserve"> τα οποία αποτελούν αναπόσπαστο μέρος της παρούσας. </w:t>
      </w:r>
    </w:p>
    <w:tbl>
      <w:tblPr>
        <w:tblW w:w="10173" w:type="dxa"/>
        <w:tblLayout w:type="fixed"/>
        <w:tblLook w:val="04A0" w:firstRow="1" w:lastRow="0" w:firstColumn="1" w:lastColumn="0" w:noHBand="0" w:noVBand="1"/>
      </w:tblPr>
      <w:tblGrid>
        <w:gridCol w:w="1271"/>
        <w:gridCol w:w="1701"/>
        <w:gridCol w:w="4536"/>
        <w:gridCol w:w="2665"/>
      </w:tblGrid>
      <w:tr w:rsidR="00E14B83" w:rsidRPr="00E14B83" w:rsidTr="003D7905">
        <w:trPr>
          <w:trHeight w:val="331"/>
        </w:trPr>
        <w:tc>
          <w:tcPr>
            <w:tcW w:w="1271" w:type="dxa"/>
          </w:tcPr>
          <w:p w:rsidR="00E14B83" w:rsidRPr="00E14B83" w:rsidRDefault="00E14B83" w:rsidP="00BB5B46">
            <w:pPr>
              <w:spacing w:line="276" w:lineRule="auto"/>
              <w:jc w:val="center"/>
              <w:rPr>
                <w:rFonts w:asciiTheme="minorHAnsi" w:hAnsiTheme="minorHAnsi" w:cs="Calibri"/>
                <w:b/>
                <w:sz w:val="20"/>
                <w:szCs w:val="20"/>
              </w:rPr>
            </w:pPr>
          </w:p>
        </w:tc>
        <w:tc>
          <w:tcPr>
            <w:tcW w:w="1701" w:type="dxa"/>
          </w:tcPr>
          <w:p w:rsidR="00E14B83" w:rsidRPr="00E14B83" w:rsidRDefault="00E14B83" w:rsidP="00BB5B46">
            <w:pPr>
              <w:spacing w:line="276" w:lineRule="auto"/>
              <w:jc w:val="center"/>
              <w:rPr>
                <w:rFonts w:asciiTheme="minorHAnsi" w:hAnsiTheme="minorHAnsi" w:cs="Calibri"/>
                <w:b/>
                <w:sz w:val="20"/>
                <w:szCs w:val="20"/>
              </w:rPr>
            </w:pPr>
          </w:p>
        </w:tc>
        <w:tc>
          <w:tcPr>
            <w:tcW w:w="4536" w:type="dxa"/>
          </w:tcPr>
          <w:p w:rsidR="00E14B83" w:rsidRPr="00E14B83" w:rsidRDefault="00E14B83" w:rsidP="00BB5B46">
            <w:pPr>
              <w:spacing w:line="276" w:lineRule="auto"/>
              <w:jc w:val="center"/>
              <w:rPr>
                <w:rFonts w:asciiTheme="minorHAnsi" w:hAnsiTheme="minorHAnsi" w:cs="Calibri"/>
                <w:b/>
                <w:sz w:val="20"/>
                <w:szCs w:val="20"/>
              </w:rPr>
            </w:pPr>
          </w:p>
        </w:tc>
        <w:tc>
          <w:tcPr>
            <w:tcW w:w="2665" w:type="dxa"/>
          </w:tcPr>
          <w:p w:rsidR="00E14B83" w:rsidRPr="00E14B83" w:rsidRDefault="00E14B83" w:rsidP="00BB5B46">
            <w:pPr>
              <w:tabs>
                <w:tab w:val="left" w:pos="1451"/>
              </w:tabs>
              <w:spacing w:line="276" w:lineRule="auto"/>
              <w:jc w:val="center"/>
              <w:rPr>
                <w:rFonts w:asciiTheme="minorHAnsi" w:eastAsia="Tahoma" w:hAnsiTheme="minorHAnsi" w:cs="Calibri"/>
                <w:b/>
                <w:sz w:val="20"/>
                <w:szCs w:val="20"/>
              </w:rPr>
            </w:pPr>
            <w:r w:rsidRPr="00E14B83">
              <w:rPr>
                <w:rFonts w:asciiTheme="minorHAnsi" w:eastAsia="Tahoma" w:hAnsiTheme="minorHAnsi" w:cs="Calibri"/>
                <w:b/>
                <w:sz w:val="20"/>
                <w:szCs w:val="20"/>
              </w:rPr>
              <w:t>Με εντολή Διοικητή</w:t>
            </w:r>
          </w:p>
          <w:p w:rsidR="00E14B83" w:rsidRPr="00E14B83" w:rsidRDefault="00E14B83" w:rsidP="00BB5B46">
            <w:pPr>
              <w:tabs>
                <w:tab w:val="left" w:pos="1451"/>
              </w:tabs>
              <w:spacing w:line="276" w:lineRule="auto"/>
              <w:jc w:val="center"/>
              <w:rPr>
                <w:rFonts w:asciiTheme="minorHAnsi" w:hAnsiTheme="minorHAnsi" w:cs="Calibri"/>
                <w:b/>
                <w:sz w:val="20"/>
                <w:szCs w:val="20"/>
              </w:rPr>
            </w:pPr>
            <w:r w:rsidRPr="00E14B83">
              <w:rPr>
                <w:rFonts w:asciiTheme="minorHAnsi" w:hAnsiTheme="minorHAnsi" w:cs="Calibri"/>
                <w:b/>
                <w:sz w:val="20"/>
                <w:szCs w:val="20"/>
              </w:rPr>
              <w:t>Η ΠΡΟΪΣΤΑΜΕΝΗ ΤΗΣ</w:t>
            </w:r>
          </w:p>
          <w:p w:rsidR="00E14B83" w:rsidRPr="00E14B83" w:rsidRDefault="00E14B83" w:rsidP="00BB5B46">
            <w:pPr>
              <w:tabs>
                <w:tab w:val="left" w:pos="1451"/>
              </w:tabs>
              <w:spacing w:line="276" w:lineRule="auto"/>
              <w:jc w:val="center"/>
              <w:rPr>
                <w:rFonts w:asciiTheme="minorHAnsi" w:hAnsiTheme="minorHAnsi" w:cs="Calibri"/>
                <w:b/>
                <w:sz w:val="20"/>
                <w:szCs w:val="20"/>
              </w:rPr>
            </w:pPr>
            <w:r w:rsidRPr="00E14B83">
              <w:rPr>
                <w:rFonts w:asciiTheme="minorHAnsi" w:hAnsiTheme="minorHAnsi" w:cs="Calibri"/>
                <w:b/>
                <w:sz w:val="20"/>
                <w:szCs w:val="20"/>
              </w:rPr>
              <w:t>ΓΕΝΙΚΗΣ ΔΙΕΥΘΥΝΣΗΣ Γ.Χ.Κ.</w:t>
            </w:r>
          </w:p>
        </w:tc>
      </w:tr>
      <w:tr w:rsidR="00E14B83" w:rsidRPr="00E14B83" w:rsidTr="003D7905">
        <w:trPr>
          <w:trHeight w:val="1133"/>
        </w:trPr>
        <w:tc>
          <w:tcPr>
            <w:tcW w:w="1271" w:type="dxa"/>
          </w:tcPr>
          <w:p w:rsidR="00E14B83" w:rsidRPr="00E14B83" w:rsidRDefault="00E14B83" w:rsidP="00BB5B46">
            <w:pPr>
              <w:spacing w:line="276" w:lineRule="auto"/>
              <w:jc w:val="both"/>
              <w:rPr>
                <w:rFonts w:asciiTheme="minorHAnsi" w:hAnsiTheme="minorHAnsi" w:cs="Calibri"/>
                <w:b/>
                <w:sz w:val="20"/>
                <w:szCs w:val="20"/>
              </w:rPr>
            </w:pPr>
          </w:p>
        </w:tc>
        <w:tc>
          <w:tcPr>
            <w:tcW w:w="1701" w:type="dxa"/>
          </w:tcPr>
          <w:p w:rsidR="00E14B83" w:rsidRPr="00E14B83" w:rsidRDefault="00E14B83" w:rsidP="00BB5B46">
            <w:pPr>
              <w:spacing w:line="276" w:lineRule="auto"/>
              <w:jc w:val="both"/>
              <w:rPr>
                <w:rFonts w:asciiTheme="minorHAnsi" w:hAnsiTheme="minorHAnsi" w:cs="Calibri"/>
                <w:b/>
                <w:sz w:val="20"/>
                <w:szCs w:val="20"/>
              </w:rPr>
            </w:pPr>
          </w:p>
        </w:tc>
        <w:tc>
          <w:tcPr>
            <w:tcW w:w="4536" w:type="dxa"/>
          </w:tcPr>
          <w:p w:rsidR="00E14B83" w:rsidRPr="00E14B83" w:rsidRDefault="00E14B83" w:rsidP="00BB5B46">
            <w:pPr>
              <w:spacing w:line="276" w:lineRule="auto"/>
              <w:jc w:val="both"/>
              <w:rPr>
                <w:rFonts w:asciiTheme="minorHAnsi" w:hAnsiTheme="minorHAnsi" w:cs="Calibri"/>
                <w:b/>
                <w:sz w:val="20"/>
                <w:szCs w:val="20"/>
              </w:rPr>
            </w:pPr>
          </w:p>
        </w:tc>
        <w:tc>
          <w:tcPr>
            <w:tcW w:w="2665" w:type="dxa"/>
            <w:vAlign w:val="bottom"/>
          </w:tcPr>
          <w:p w:rsidR="00E14B83" w:rsidRPr="00E14B83" w:rsidRDefault="00E14B83" w:rsidP="00BB5B46">
            <w:pPr>
              <w:spacing w:line="276" w:lineRule="auto"/>
              <w:jc w:val="center"/>
              <w:rPr>
                <w:rFonts w:asciiTheme="minorHAnsi" w:hAnsiTheme="minorHAnsi" w:cs="Calibri"/>
                <w:b/>
                <w:sz w:val="20"/>
                <w:szCs w:val="20"/>
              </w:rPr>
            </w:pPr>
            <w:r w:rsidRPr="00E14B83">
              <w:rPr>
                <w:rFonts w:asciiTheme="minorHAnsi" w:hAnsiTheme="minorHAnsi" w:cs="Calibri"/>
                <w:b/>
                <w:sz w:val="20"/>
                <w:szCs w:val="20"/>
              </w:rPr>
              <w:t>ΣΟΦΙΑ ΖΗΣΗ</w:t>
            </w:r>
          </w:p>
        </w:tc>
      </w:tr>
    </w:tbl>
    <w:p w:rsidR="00231E54" w:rsidRPr="00E14B83" w:rsidRDefault="00231E54" w:rsidP="00231E54">
      <w:pPr>
        <w:spacing w:line="276" w:lineRule="auto"/>
        <w:jc w:val="both"/>
        <w:rPr>
          <w:rFonts w:asciiTheme="minorHAnsi" w:eastAsia="Tahoma" w:hAnsiTheme="minorHAnsi" w:cs="Calibri"/>
          <w:b/>
          <w:bCs/>
          <w:sz w:val="20"/>
          <w:szCs w:val="20"/>
          <w:u w:val="single"/>
        </w:rPr>
      </w:pPr>
      <w:r w:rsidRPr="00E14B83">
        <w:rPr>
          <w:rFonts w:asciiTheme="minorHAnsi" w:eastAsia="Tahoma" w:hAnsiTheme="minorHAnsi" w:cs="Calibri"/>
          <w:b/>
          <w:bCs/>
          <w:sz w:val="20"/>
          <w:szCs w:val="20"/>
          <w:u w:val="single"/>
        </w:rPr>
        <w:t xml:space="preserve">Κοινοποίηση: </w:t>
      </w:r>
    </w:p>
    <w:p w:rsidR="00231E54" w:rsidRPr="00E14B83" w:rsidRDefault="00231E54" w:rsidP="00D8758B">
      <w:pPr>
        <w:numPr>
          <w:ilvl w:val="0"/>
          <w:numId w:val="6"/>
        </w:numPr>
        <w:spacing w:after="0" w:line="276" w:lineRule="auto"/>
        <w:ind w:left="426" w:hanging="426"/>
        <w:jc w:val="both"/>
        <w:rPr>
          <w:rFonts w:asciiTheme="minorHAnsi" w:eastAsia="Tahoma" w:hAnsiTheme="minorHAnsi" w:cs="Calibri"/>
          <w:bCs/>
          <w:sz w:val="20"/>
          <w:szCs w:val="20"/>
        </w:rPr>
      </w:pPr>
      <w:r w:rsidRPr="00E14B83">
        <w:rPr>
          <w:rFonts w:asciiTheme="minorHAnsi" w:eastAsia="Tahoma" w:hAnsiTheme="minorHAnsi" w:cs="Calibri"/>
          <w:bCs/>
          <w:sz w:val="20"/>
          <w:szCs w:val="20"/>
        </w:rPr>
        <w:t>Διεύθυνση Προϋπολογισμού &amp; Δημοσιονομικών Αναφορών  ΑΑΔΕ (</w:t>
      </w:r>
      <w:proofErr w:type="spellStart"/>
      <w:r w:rsidRPr="00E14B83">
        <w:rPr>
          <w:rFonts w:asciiTheme="minorHAnsi" w:eastAsia="Tahoma" w:hAnsiTheme="minorHAnsi" w:cs="Calibri"/>
          <w:bCs/>
          <w:sz w:val="20"/>
          <w:szCs w:val="20"/>
        </w:rPr>
        <w:t>mail:a.giannaki@aade.gr</w:t>
      </w:r>
      <w:proofErr w:type="spellEnd"/>
      <w:r w:rsidRPr="00E14B83">
        <w:rPr>
          <w:rFonts w:asciiTheme="minorHAnsi" w:eastAsia="Tahoma" w:hAnsiTheme="minorHAnsi" w:cs="Calibri"/>
          <w:bCs/>
          <w:sz w:val="20"/>
          <w:szCs w:val="20"/>
        </w:rPr>
        <w:t>)</w:t>
      </w:r>
    </w:p>
    <w:p w:rsidR="00231E54" w:rsidRPr="00E14B83" w:rsidRDefault="00231E54" w:rsidP="00D8758B">
      <w:pPr>
        <w:numPr>
          <w:ilvl w:val="0"/>
          <w:numId w:val="6"/>
        </w:numPr>
        <w:spacing w:after="0" w:line="276" w:lineRule="auto"/>
        <w:ind w:left="426" w:hanging="426"/>
        <w:jc w:val="both"/>
        <w:rPr>
          <w:rFonts w:asciiTheme="minorHAnsi" w:eastAsia="Tahoma" w:hAnsiTheme="minorHAnsi" w:cs="Calibri"/>
          <w:bCs/>
          <w:sz w:val="20"/>
          <w:szCs w:val="20"/>
        </w:rPr>
      </w:pPr>
      <w:r w:rsidRPr="00E14B83">
        <w:rPr>
          <w:rFonts w:asciiTheme="minorHAnsi" w:eastAsia="Tahoma" w:hAnsiTheme="minorHAnsi" w:cs="Calibri"/>
          <w:bCs/>
          <w:sz w:val="20"/>
          <w:szCs w:val="20"/>
        </w:rPr>
        <w:t>Διεύθυνση Υποστήριξης Ηλεκτρονικών Υπηρεσιών ΑΑΔΕ (</w:t>
      </w:r>
      <w:r w:rsidRPr="00E14B83">
        <w:rPr>
          <w:rFonts w:asciiTheme="minorHAnsi" w:eastAsia="Tahoma" w:hAnsiTheme="minorHAnsi" w:cs="Calibri"/>
          <w:bCs/>
          <w:sz w:val="20"/>
          <w:szCs w:val="20"/>
          <w:lang w:val="en-US"/>
        </w:rPr>
        <w:t>mail</w:t>
      </w:r>
      <w:r w:rsidRPr="00E14B83">
        <w:rPr>
          <w:rFonts w:asciiTheme="minorHAnsi" w:eastAsia="Tahoma" w:hAnsiTheme="minorHAnsi" w:cs="Calibri"/>
          <w:bCs/>
          <w:sz w:val="20"/>
          <w:szCs w:val="20"/>
        </w:rPr>
        <w:t xml:space="preserve">: </w:t>
      </w:r>
      <w:hyperlink r:id="rId13" w:history="1">
        <w:r w:rsidRPr="00E14B83">
          <w:rPr>
            <w:rStyle w:val="-"/>
            <w:rFonts w:asciiTheme="minorHAnsi" w:eastAsia="Tahoma" w:hAnsiTheme="minorHAnsi" w:cs="Calibri"/>
            <w:bCs/>
            <w:sz w:val="20"/>
            <w:szCs w:val="20"/>
          </w:rPr>
          <w:t>siteadmin@aade.gr</w:t>
        </w:r>
      </w:hyperlink>
      <w:r w:rsidRPr="00E14B83">
        <w:rPr>
          <w:rFonts w:asciiTheme="minorHAnsi" w:eastAsia="Tahoma" w:hAnsiTheme="minorHAnsi" w:cs="Calibri"/>
          <w:bCs/>
          <w:sz w:val="20"/>
          <w:szCs w:val="20"/>
        </w:rPr>
        <w:t>)</w:t>
      </w:r>
    </w:p>
    <w:p w:rsidR="00231E54" w:rsidRPr="00E14B83" w:rsidRDefault="00231E54" w:rsidP="00FC1A9A">
      <w:pPr>
        <w:spacing w:after="0" w:line="276" w:lineRule="auto"/>
        <w:jc w:val="both"/>
        <w:rPr>
          <w:rFonts w:asciiTheme="minorHAnsi" w:eastAsia="Tahoma" w:hAnsiTheme="minorHAnsi" w:cs="Calibri"/>
          <w:b/>
          <w:bCs/>
          <w:sz w:val="20"/>
          <w:szCs w:val="20"/>
          <w:u w:val="single"/>
        </w:rPr>
      </w:pPr>
      <w:r w:rsidRPr="00E14B83">
        <w:rPr>
          <w:rFonts w:asciiTheme="minorHAnsi" w:eastAsia="Tahoma" w:hAnsiTheme="minorHAnsi" w:cs="Calibri"/>
          <w:b/>
          <w:bCs/>
          <w:sz w:val="20"/>
          <w:szCs w:val="20"/>
          <w:u w:val="single"/>
        </w:rPr>
        <w:t>ΕΣΩΤΕΡΙΚΗ ΔΙΑΝΟΜΗ:</w:t>
      </w:r>
    </w:p>
    <w:p w:rsidR="00231E54" w:rsidRPr="00E14B83" w:rsidRDefault="00231E54" w:rsidP="00FC1A9A">
      <w:pPr>
        <w:numPr>
          <w:ilvl w:val="0"/>
          <w:numId w:val="5"/>
        </w:numPr>
        <w:spacing w:after="0" w:line="276" w:lineRule="auto"/>
        <w:jc w:val="both"/>
        <w:rPr>
          <w:rFonts w:asciiTheme="minorHAnsi" w:eastAsia="Tahoma" w:hAnsiTheme="minorHAnsi" w:cs="Calibri"/>
          <w:bCs/>
          <w:sz w:val="20"/>
          <w:szCs w:val="20"/>
        </w:rPr>
      </w:pPr>
      <w:r w:rsidRPr="00E14B83">
        <w:rPr>
          <w:rFonts w:asciiTheme="minorHAnsi" w:eastAsia="Tahoma" w:hAnsiTheme="minorHAnsi" w:cs="Calibri"/>
          <w:bCs/>
          <w:sz w:val="20"/>
          <w:szCs w:val="20"/>
        </w:rPr>
        <w:t>Γραφείο Προϊσταμένου Γενικής Διεύθυνσης</w:t>
      </w:r>
    </w:p>
    <w:p w:rsidR="00631D1A" w:rsidRPr="00E14B83" w:rsidRDefault="00231E54" w:rsidP="00631D1A">
      <w:pPr>
        <w:numPr>
          <w:ilvl w:val="0"/>
          <w:numId w:val="5"/>
        </w:numPr>
        <w:spacing w:after="0" w:line="276" w:lineRule="auto"/>
        <w:jc w:val="both"/>
        <w:rPr>
          <w:rFonts w:asciiTheme="minorHAnsi" w:eastAsia="Tahoma" w:hAnsiTheme="minorHAnsi" w:cs="Calibri"/>
          <w:sz w:val="20"/>
          <w:szCs w:val="20"/>
        </w:rPr>
      </w:pPr>
      <w:proofErr w:type="spellStart"/>
      <w:r w:rsidRPr="00E14B83">
        <w:rPr>
          <w:rFonts w:asciiTheme="minorHAnsi" w:eastAsia="Tahoma" w:hAnsiTheme="minorHAnsi" w:cs="Calibri"/>
          <w:sz w:val="20"/>
          <w:szCs w:val="20"/>
        </w:rPr>
        <w:t>Διεύθυν</w:t>
      </w:r>
      <w:proofErr w:type="spellEnd"/>
      <w:r w:rsidR="00631D1A" w:rsidRPr="00E14B83">
        <w:rPr>
          <w:rFonts w:asciiTheme="minorHAnsi" w:eastAsia="Tahoma" w:hAnsiTheme="minorHAnsi" w:cs="Calibri"/>
          <w:sz w:val="20"/>
          <w:szCs w:val="20"/>
        </w:rPr>
        <w:t xml:space="preserve"> η Σχεδιασμού &amp; Υποστήριξης Εργαστηρίων, Τμήματα Α΄, Β’&amp; Γ’</w:t>
      </w:r>
    </w:p>
    <w:p w:rsidR="00631D1A" w:rsidRPr="00E14B83" w:rsidRDefault="00631D1A" w:rsidP="00631D1A">
      <w:pPr>
        <w:spacing w:line="276" w:lineRule="auto"/>
        <w:jc w:val="both"/>
        <w:rPr>
          <w:rFonts w:asciiTheme="minorHAnsi" w:eastAsia="Tahoma" w:hAnsiTheme="minorHAnsi" w:cs="Calibri"/>
          <w:sz w:val="20"/>
          <w:szCs w:val="20"/>
        </w:rPr>
        <w:sectPr w:rsidR="00631D1A" w:rsidRPr="00E14B83" w:rsidSect="009C4808">
          <w:footerReference w:type="even" r:id="rId14"/>
          <w:footerReference w:type="default" r:id="rId15"/>
          <w:footerReference w:type="first" r:id="rId16"/>
          <w:pgSz w:w="11906" w:h="16838" w:code="9"/>
          <w:pgMar w:top="709" w:right="1416" w:bottom="1135" w:left="720" w:header="397" w:footer="709" w:gutter="0"/>
          <w:cols w:space="708"/>
          <w:docGrid w:linePitch="360"/>
        </w:sectPr>
      </w:pPr>
    </w:p>
    <w:p w:rsidR="00631D1A" w:rsidRPr="00E14B83" w:rsidRDefault="00631D1A" w:rsidP="00631D1A">
      <w:pPr>
        <w:spacing w:after="0" w:line="276" w:lineRule="auto"/>
        <w:jc w:val="center"/>
        <w:rPr>
          <w:rFonts w:asciiTheme="minorHAnsi" w:eastAsia="Meiryo" w:hAnsiTheme="minorHAnsi" w:cstheme="minorHAnsi"/>
          <w:b/>
          <w:sz w:val="20"/>
          <w:szCs w:val="20"/>
        </w:rPr>
      </w:pPr>
      <w:r w:rsidRPr="00E14B83">
        <w:rPr>
          <w:rFonts w:asciiTheme="minorHAnsi" w:eastAsia="Meiryo" w:hAnsiTheme="minorHAnsi" w:cstheme="minorHAnsi"/>
          <w:b/>
          <w:sz w:val="20"/>
          <w:szCs w:val="20"/>
        </w:rPr>
        <w:lastRenderedPageBreak/>
        <w:t>ΠΑΡΑΡΤΗΜΑ Α: ΤΕΧΝΙΚΕΣ ΠΡΟΔΙΑΓΡΑΦΕΣ</w:t>
      </w:r>
    </w:p>
    <w:p w:rsidR="00631D1A" w:rsidRPr="00E14B83" w:rsidRDefault="00631D1A" w:rsidP="00631D1A">
      <w:pPr>
        <w:spacing w:after="0" w:line="276" w:lineRule="auto"/>
        <w:jc w:val="both"/>
        <w:rPr>
          <w:rFonts w:asciiTheme="minorHAnsi" w:eastAsia="Meiryo" w:hAnsiTheme="minorHAnsi" w:cstheme="minorHAnsi"/>
          <w:b/>
          <w:sz w:val="20"/>
          <w:szCs w:val="20"/>
        </w:rPr>
      </w:pPr>
    </w:p>
    <w:p w:rsidR="00631D1A" w:rsidRPr="00E14B83" w:rsidRDefault="00631D1A" w:rsidP="00631D1A">
      <w:pPr>
        <w:widowControl w:val="0"/>
        <w:ind w:right="567"/>
        <w:jc w:val="center"/>
        <w:rPr>
          <w:rFonts w:asciiTheme="minorHAnsi" w:hAnsiTheme="minorHAnsi" w:cs="Arial"/>
          <w:b/>
          <w:sz w:val="20"/>
          <w:szCs w:val="20"/>
        </w:rPr>
      </w:pPr>
    </w:p>
    <w:p w:rsidR="000007A9" w:rsidRPr="0021426D" w:rsidRDefault="000007A9" w:rsidP="000007A9">
      <w:pPr>
        <w:pStyle w:val="af"/>
        <w:rPr>
          <w:rFonts w:ascii="Calibri" w:eastAsia="Calibri" w:hAnsi="Calibri" w:cs="Arial"/>
          <w:sz w:val="20"/>
        </w:rPr>
      </w:pPr>
      <w:r w:rsidRPr="0021426D">
        <w:rPr>
          <w:rFonts w:ascii="Calibri" w:hAnsi="Calibri" w:cs="Arial"/>
          <w:sz w:val="20"/>
        </w:rPr>
        <w:t>Ε</w:t>
      </w:r>
      <w:r w:rsidRPr="0021426D">
        <w:rPr>
          <w:rFonts w:ascii="Calibri" w:hAnsi="Calibri" w:cs="Arial"/>
          <w:sz w:val="20"/>
          <w:lang w:val="en-US"/>
        </w:rPr>
        <w:t>I</w:t>
      </w:r>
      <w:r w:rsidRPr="0021426D">
        <w:rPr>
          <w:rFonts w:ascii="Calibri" w:hAnsi="Calibri" w:cs="Arial"/>
          <w:sz w:val="20"/>
        </w:rPr>
        <w:t>ΔΟΣ 1</w:t>
      </w:r>
    </w:p>
    <w:p w:rsidR="000007A9" w:rsidRPr="0021426D" w:rsidRDefault="000007A9" w:rsidP="000007A9">
      <w:pPr>
        <w:pStyle w:val="af"/>
        <w:rPr>
          <w:rFonts w:ascii="Calibri" w:hAnsi="Calibri" w:cs="Arial"/>
          <w:sz w:val="20"/>
        </w:rPr>
      </w:pPr>
      <w:r w:rsidRPr="0021426D">
        <w:rPr>
          <w:rFonts w:ascii="Calibri" w:eastAsia="Calibri" w:hAnsi="Calibri" w:cs="Arial"/>
          <w:sz w:val="20"/>
        </w:rPr>
        <w:t>ΚΩΔΙΚΟΣ CPV 44211110-6 «ΘΑΛΑΜΟΙ»</w:t>
      </w:r>
    </w:p>
    <w:p w:rsidR="000007A9" w:rsidRPr="0021426D" w:rsidRDefault="000007A9" w:rsidP="000007A9">
      <w:pPr>
        <w:pStyle w:val="af"/>
        <w:rPr>
          <w:rFonts w:ascii="Calibri" w:hAnsi="Calibri" w:cs="Arial"/>
          <w:sz w:val="20"/>
        </w:rPr>
      </w:pPr>
      <w:r w:rsidRPr="0021426D">
        <w:rPr>
          <w:rFonts w:ascii="Calibri" w:hAnsi="Calibri" w:cs="Arial"/>
          <w:sz w:val="20"/>
        </w:rPr>
        <w:t>Θάλαμος σταθερής θερμοκρασίας (Συνθήκες κατάψυξης)</w:t>
      </w:r>
    </w:p>
    <w:p w:rsidR="000007A9" w:rsidRPr="0021426D" w:rsidRDefault="000007A9" w:rsidP="000007A9">
      <w:pPr>
        <w:pStyle w:val="af"/>
        <w:rPr>
          <w:rFonts w:ascii="Calibri" w:hAnsi="Calibri" w:cs="Arial"/>
          <w:sz w:val="20"/>
        </w:rPr>
      </w:pPr>
      <w:r w:rsidRPr="0021426D">
        <w:rPr>
          <w:rFonts w:ascii="Calibri" w:hAnsi="Calibri" w:cs="Arial"/>
          <w:sz w:val="20"/>
        </w:rPr>
        <w:t>Προϋπολογισμός 6.200 € + 1.448 € ΦΠΑ = 7.688 €</w:t>
      </w:r>
    </w:p>
    <w:p w:rsidR="000007A9" w:rsidRPr="0021426D" w:rsidRDefault="000007A9" w:rsidP="000007A9">
      <w:pPr>
        <w:jc w:val="center"/>
        <w:rPr>
          <w:rFonts w:cs="Arial"/>
          <w:b/>
          <w:bCs/>
          <w:sz w:val="20"/>
          <w:szCs w:val="20"/>
        </w:rPr>
      </w:pPr>
      <w:r w:rsidRPr="0021426D">
        <w:rPr>
          <w:rFonts w:cs="Arial"/>
          <w:b/>
          <w:spacing w:val="4"/>
          <w:sz w:val="20"/>
          <w:szCs w:val="20"/>
        </w:rPr>
        <w:t>Προορίζεται για τη Χ.Υ. Μετρολογίας</w:t>
      </w:r>
    </w:p>
    <w:p w:rsidR="000007A9" w:rsidRPr="0021426D" w:rsidRDefault="000007A9" w:rsidP="000007A9">
      <w:pPr>
        <w:tabs>
          <w:tab w:val="left" w:pos="284"/>
        </w:tabs>
        <w:jc w:val="center"/>
        <w:rPr>
          <w:rFonts w:cs="Arial"/>
          <w:b/>
          <w:sz w:val="20"/>
          <w:szCs w:val="20"/>
        </w:rPr>
      </w:pPr>
    </w:p>
    <w:p w:rsidR="000007A9" w:rsidRPr="0021426D" w:rsidRDefault="000007A9" w:rsidP="000007A9">
      <w:pPr>
        <w:tabs>
          <w:tab w:val="left" w:pos="284"/>
        </w:tabs>
        <w:rPr>
          <w:rFonts w:cs="Arial"/>
          <w:sz w:val="20"/>
          <w:szCs w:val="20"/>
        </w:rPr>
      </w:pPr>
      <w:r w:rsidRPr="0021426D">
        <w:rPr>
          <w:rFonts w:cs="Arial"/>
          <w:sz w:val="20"/>
          <w:szCs w:val="20"/>
        </w:rPr>
        <w:t>Θάλαμος σταθερής θερμοκρασίας με τα ακόλουθα ελάχιστα τεχνικά χαρακτηριστικά:</w:t>
      </w:r>
    </w:p>
    <w:p w:rsidR="000007A9" w:rsidRPr="0021426D" w:rsidRDefault="000007A9" w:rsidP="000007A9">
      <w:pPr>
        <w:tabs>
          <w:tab w:val="left" w:pos="284"/>
        </w:tabs>
        <w:rPr>
          <w:rFonts w:cs="Arial"/>
          <w:sz w:val="20"/>
          <w:szCs w:val="20"/>
        </w:rPr>
      </w:pPr>
    </w:p>
    <w:p w:rsidR="000007A9" w:rsidRPr="0021426D" w:rsidRDefault="000007A9" w:rsidP="000007A9">
      <w:pPr>
        <w:pStyle w:val="a7"/>
        <w:numPr>
          <w:ilvl w:val="0"/>
          <w:numId w:val="37"/>
        </w:numPr>
        <w:tabs>
          <w:tab w:val="left" w:pos="284"/>
        </w:tabs>
        <w:ind w:left="567" w:hanging="425"/>
        <w:jc w:val="both"/>
        <w:rPr>
          <w:rFonts w:ascii="Calibri" w:hAnsi="Calibri" w:cs="Arial"/>
          <w:sz w:val="20"/>
        </w:rPr>
      </w:pPr>
      <w:r w:rsidRPr="0021426D">
        <w:rPr>
          <w:rFonts w:ascii="Calibri" w:hAnsi="Calibri" w:cs="Arial"/>
          <w:sz w:val="20"/>
        </w:rPr>
        <w:t>Συνολική χωρητικότητα τουλάχιστον 850 λίτρων</w:t>
      </w:r>
      <w:r w:rsidRPr="0021426D">
        <w:rPr>
          <w:rFonts w:ascii="Calibri" w:hAnsi="Calibri" w:cs="Arial"/>
          <w:sz w:val="20"/>
          <w:lang w:val="en-GB"/>
        </w:rPr>
        <w:t>.</w:t>
      </w:r>
    </w:p>
    <w:p w:rsidR="000007A9" w:rsidRPr="0021426D" w:rsidRDefault="000007A9" w:rsidP="000007A9">
      <w:pPr>
        <w:pStyle w:val="a7"/>
        <w:numPr>
          <w:ilvl w:val="0"/>
          <w:numId w:val="37"/>
        </w:numPr>
        <w:tabs>
          <w:tab w:val="left" w:pos="284"/>
        </w:tabs>
        <w:ind w:left="567" w:hanging="425"/>
        <w:jc w:val="both"/>
        <w:rPr>
          <w:rFonts w:ascii="Calibri" w:hAnsi="Calibri" w:cs="Arial"/>
          <w:sz w:val="20"/>
        </w:rPr>
      </w:pPr>
      <w:r w:rsidRPr="0021426D">
        <w:rPr>
          <w:rFonts w:ascii="Calibri" w:hAnsi="Calibri" w:cs="Arial"/>
          <w:sz w:val="20"/>
        </w:rPr>
        <w:t>Διαστάσεις (</w:t>
      </w:r>
      <w:proofErr w:type="spellStart"/>
      <w:r w:rsidRPr="0021426D">
        <w:rPr>
          <w:rFonts w:ascii="Calibri" w:hAnsi="Calibri" w:cs="Arial"/>
          <w:sz w:val="20"/>
        </w:rPr>
        <w:t>ΥxΠxΒ</w:t>
      </w:r>
      <w:proofErr w:type="spellEnd"/>
      <w:r w:rsidRPr="0021426D">
        <w:rPr>
          <w:rFonts w:ascii="Calibri" w:hAnsi="Calibri" w:cs="Arial"/>
          <w:sz w:val="20"/>
        </w:rPr>
        <w:t>) 220x80x100 cm περίπου.</w:t>
      </w:r>
    </w:p>
    <w:p w:rsidR="000007A9" w:rsidRPr="0021426D" w:rsidRDefault="000007A9" w:rsidP="000007A9">
      <w:pPr>
        <w:pStyle w:val="a7"/>
        <w:numPr>
          <w:ilvl w:val="0"/>
          <w:numId w:val="37"/>
        </w:numPr>
        <w:tabs>
          <w:tab w:val="left" w:pos="284"/>
        </w:tabs>
        <w:ind w:left="567" w:hanging="425"/>
        <w:jc w:val="both"/>
        <w:rPr>
          <w:rFonts w:ascii="Calibri" w:hAnsi="Calibri" w:cs="Arial"/>
          <w:sz w:val="20"/>
        </w:rPr>
      </w:pPr>
      <w:r w:rsidRPr="0021426D">
        <w:rPr>
          <w:rFonts w:ascii="Calibri" w:hAnsi="Calibri" w:cs="Arial"/>
          <w:sz w:val="20"/>
        </w:rPr>
        <w:t xml:space="preserve">Κατανάλωση ενέργειας σε 24 ώρες: λιγότερη από 6 </w:t>
      </w:r>
      <w:proofErr w:type="spellStart"/>
      <w:r w:rsidRPr="0021426D">
        <w:rPr>
          <w:rFonts w:ascii="Calibri" w:hAnsi="Calibri" w:cs="Arial"/>
          <w:sz w:val="20"/>
        </w:rPr>
        <w:t>kWh</w:t>
      </w:r>
      <w:proofErr w:type="spellEnd"/>
      <w:r w:rsidRPr="0021426D">
        <w:rPr>
          <w:rFonts w:ascii="Calibri" w:hAnsi="Calibri" w:cs="Arial"/>
          <w:sz w:val="20"/>
        </w:rPr>
        <w:t>.</w:t>
      </w:r>
    </w:p>
    <w:p w:rsidR="000007A9" w:rsidRPr="0021426D" w:rsidRDefault="000007A9" w:rsidP="000007A9">
      <w:pPr>
        <w:pStyle w:val="a7"/>
        <w:numPr>
          <w:ilvl w:val="0"/>
          <w:numId w:val="37"/>
        </w:numPr>
        <w:tabs>
          <w:tab w:val="left" w:pos="284"/>
        </w:tabs>
        <w:ind w:left="567" w:hanging="425"/>
        <w:jc w:val="both"/>
        <w:rPr>
          <w:rFonts w:ascii="Calibri" w:hAnsi="Calibri" w:cs="Arial"/>
          <w:sz w:val="20"/>
        </w:rPr>
      </w:pPr>
      <w:r w:rsidRPr="0021426D">
        <w:rPr>
          <w:rFonts w:ascii="Calibri" w:hAnsi="Calibri" w:cs="Arial"/>
          <w:sz w:val="20"/>
        </w:rPr>
        <w:t>Ηλεκτρονικό σύστημα ελέγχου</w:t>
      </w:r>
      <w:r w:rsidRPr="0021426D">
        <w:rPr>
          <w:rFonts w:ascii="Calibri" w:hAnsi="Calibri" w:cs="Arial"/>
          <w:sz w:val="20"/>
          <w:lang w:val="en-GB"/>
        </w:rPr>
        <w:t>.</w:t>
      </w:r>
    </w:p>
    <w:p w:rsidR="000007A9" w:rsidRPr="0021426D" w:rsidRDefault="000007A9" w:rsidP="000007A9">
      <w:pPr>
        <w:pStyle w:val="a7"/>
        <w:numPr>
          <w:ilvl w:val="0"/>
          <w:numId w:val="37"/>
        </w:numPr>
        <w:tabs>
          <w:tab w:val="left" w:pos="284"/>
        </w:tabs>
        <w:ind w:left="567" w:hanging="425"/>
        <w:jc w:val="both"/>
        <w:rPr>
          <w:rFonts w:ascii="Calibri" w:hAnsi="Calibri" w:cs="Arial"/>
          <w:sz w:val="20"/>
        </w:rPr>
      </w:pPr>
      <w:r w:rsidRPr="0021426D">
        <w:rPr>
          <w:rFonts w:ascii="Calibri" w:hAnsi="Calibri" w:cs="Arial"/>
          <w:sz w:val="20"/>
        </w:rPr>
        <w:t>Εύρος θερμοκρασιών λειτουργίας: -10</w:t>
      </w:r>
      <w:r w:rsidRPr="0021426D">
        <w:rPr>
          <w:rFonts w:ascii="Calibri" w:hAnsi="Calibri" w:cs="Arial"/>
          <w:sz w:val="20"/>
          <w:vertAlign w:val="superscript"/>
        </w:rPr>
        <w:t>0</w:t>
      </w:r>
      <w:r w:rsidRPr="0021426D">
        <w:rPr>
          <w:rFonts w:ascii="Calibri" w:hAnsi="Calibri" w:cs="Arial"/>
          <w:sz w:val="20"/>
        </w:rPr>
        <w:t>C ως -40</w:t>
      </w:r>
      <w:r w:rsidRPr="0021426D">
        <w:rPr>
          <w:rFonts w:ascii="Calibri" w:hAnsi="Calibri" w:cs="Arial"/>
          <w:sz w:val="20"/>
          <w:vertAlign w:val="superscript"/>
        </w:rPr>
        <w:t>0</w:t>
      </w:r>
      <w:r w:rsidRPr="0021426D">
        <w:rPr>
          <w:rFonts w:ascii="Calibri" w:hAnsi="Calibri" w:cs="Arial"/>
          <w:sz w:val="20"/>
        </w:rPr>
        <w:t>C.</w:t>
      </w:r>
    </w:p>
    <w:p w:rsidR="000007A9" w:rsidRPr="0021426D" w:rsidRDefault="000007A9" w:rsidP="000007A9">
      <w:pPr>
        <w:pStyle w:val="a7"/>
        <w:numPr>
          <w:ilvl w:val="0"/>
          <w:numId w:val="37"/>
        </w:numPr>
        <w:tabs>
          <w:tab w:val="left" w:pos="284"/>
        </w:tabs>
        <w:ind w:left="567" w:hanging="425"/>
        <w:jc w:val="both"/>
        <w:rPr>
          <w:rFonts w:ascii="Calibri" w:hAnsi="Calibri" w:cs="Arial"/>
          <w:sz w:val="20"/>
        </w:rPr>
      </w:pPr>
      <w:r w:rsidRPr="0021426D">
        <w:rPr>
          <w:rFonts w:ascii="Calibri" w:hAnsi="Calibri" w:cs="Arial"/>
          <w:sz w:val="20"/>
        </w:rPr>
        <w:t>Μέγιστη διακύμανση θερμοκρασίας 6</w:t>
      </w:r>
      <w:r w:rsidRPr="0021426D">
        <w:rPr>
          <w:rFonts w:ascii="Calibri" w:hAnsi="Calibri" w:cs="Arial"/>
          <w:sz w:val="20"/>
          <w:vertAlign w:val="superscript"/>
        </w:rPr>
        <w:t>0</w:t>
      </w:r>
      <w:r w:rsidRPr="0021426D">
        <w:rPr>
          <w:rFonts w:ascii="Calibri" w:hAnsi="Calibri" w:cs="Arial"/>
          <w:sz w:val="20"/>
        </w:rPr>
        <w:t>C</w:t>
      </w:r>
      <w:r w:rsidRPr="0021426D">
        <w:rPr>
          <w:rFonts w:ascii="Calibri" w:hAnsi="Calibri" w:cs="Arial"/>
          <w:sz w:val="20"/>
          <w:lang w:val="en-GB"/>
        </w:rPr>
        <w:t>.</w:t>
      </w:r>
    </w:p>
    <w:p w:rsidR="000007A9" w:rsidRPr="0021426D" w:rsidRDefault="000007A9" w:rsidP="000007A9">
      <w:pPr>
        <w:pStyle w:val="a7"/>
        <w:numPr>
          <w:ilvl w:val="0"/>
          <w:numId w:val="37"/>
        </w:numPr>
        <w:tabs>
          <w:tab w:val="left" w:pos="284"/>
        </w:tabs>
        <w:ind w:left="567" w:hanging="425"/>
        <w:jc w:val="both"/>
        <w:rPr>
          <w:rFonts w:ascii="Calibri" w:hAnsi="Calibri" w:cs="Arial"/>
          <w:sz w:val="20"/>
        </w:rPr>
      </w:pPr>
      <w:r w:rsidRPr="0021426D">
        <w:rPr>
          <w:rFonts w:ascii="Calibri" w:hAnsi="Calibri" w:cs="Arial"/>
          <w:sz w:val="20"/>
        </w:rPr>
        <w:t>Σταθερότητα θερμοκρασίας σύμφωνα με το πρότυπο EN 60068-3 (μέτρηση της θερμοκρασίας σε 9 διαφορετικά σημεία στο εσωτερικό της συσκευής).</w:t>
      </w:r>
    </w:p>
    <w:p w:rsidR="000007A9" w:rsidRPr="0021426D" w:rsidRDefault="000007A9" w:rsidP="000007A9">
      <w:pPr>
        <w:pStyle w:val="a7"/>
        <w:numPr>
          <w:ilvl w:val="0"/>
          <w:numId w:val="37"/>
        </w:numPr>
        <w:tabs>
          <w:tab w:val="left" w:pos="284"/>
        </w:tabs>
        <w:ind w:left="567" w:hanging="425"/>
        <w:jc w:val="both"/>
        <w:rPr>
          <w:rFonts w:ascii="Calibri" w:hAnsi="Calibri" w:cs="Arial"/>
          <w:sz w:val="20"/>
        </w:rPr>
      </w:pPr>
      <w:r w:rsidRPr="0021426D">
        <w:rPr>
          <w:rFonts w:ascii="Calibri" w:hAnsi="Calibri" w:cs="Arial"/>
          <w:sz w:val="20"/>
        </w:rPr>
        <w:t>Ψηφιακή ένδειξη θερμοκρασίας</w:t>
      </w:r>
      <w:r w:rsidRPr="0021426D">
        <w:rPr>
          <w:rFonts w:ascii="Calibri" w:hAnsi="Calibri" w:cs="Arial"/>
          <w:sz w:val="20"/>
          <w:lang w:val="en-GB"/>
        </w:rPr>
        <w:t>.</w:t>
      </w:r>
    </w:p>
    <w:p w:rsidR="000007A9" w:rsidRPr="0021426D" w:rsidRDefault="000007A9" w:rsidP="000007A9">
      <w:pPr>
        <w:pStyle w:val="a7"/>
        <w:numPr>
          <w:ilvl w:val="0"/>
          <w:numId w:val="37"/>
        </w:numPr>
        <w:tabs>
          <w:tab w:val="left" w:pos="284"/>
        </w:tabs>
        <w:ind w:left="567" w:hanging="425"/>
        <w:jc w:val="both"/>
        <w:rPr>
          <w:rFonts w:ascii="Calibri" w:hAnsi="Calibri" w:cs="Arial"/>
          <w:sz w:val="20"/>
        </w:rPr>
      </w:pPr>
      <w:r w:rsidRPr="0021426D">
        <w:rPr>
          <w:rFonts w:ascii="Calibri" w:hAnsi="Calibri" w:cs="Arial"/>
          <w:sz w:val="20"/>
        </w:rPr>
        <w:t>Οπτικό και ακουστικό σήμα συναγερμού ανώτατου και κατώτατου ρυθμισμένου ορίου.</w:t>
      </w:r>
    </w:p>
    <w:p w:rsidR="000007A9" w:rsidRPr="0021426D" w:rsidRDefault="000007A9" w:rsidP="000007A9">
      <w:pPr>
        <w:pStyle w:val="a7"/>
        <w:numPr>
          <w:ilvl w:val="0"/>
          <w:numId w:val="37"/>
        </w:numPr>
        <w:tabs>
          <w:tab w:val="left" w:pos="284"/>
        </w:tabs>
        <w:ind w:left="567" w:hanging="425"/>
        <w:jc w:val="both"/>
        <w:rPr>
          <w:rFonts w:ascii="Calibri" w:hAnsi="Calibri" w:cs="Arial"/>
          <w:sz w:val="20"/>
        </w:rPr>
      </w:pPr>
      <w:r w:rsidRPr="0021426D">
        <w:rPr>
          <w:rFonts w:ascii="Calibri" w:hAnsi="Calibri" w:cs="Arial"/>
          <w:sz w:val="20"/>
        </w:rPr>
        <w:t>Ειδοποίηση σε διακοπή ηλεκτρικής παροχής.</w:t>
      </w:r>
    </w:p>
    <w:p w:rsidR="000007A9" w:rsidRPr="0021426D" w:rsidRDefault="000007A9" w:rsidP="000007A9">
      <w:pPr>
        <w:pStyle w:val="a7"/>
        <w:numPr>
          <w:ilvl w:val="0"/>
          <w:numId w:val="37"/>
        </w:numPr>
        <w:tabs>
          <w:tab w:val="left" w:pos="284"/>
        </w:tabs>
        <w:ind w:left="567" w:hanging="425"/>
        <w:jc w:val="both"/>
        <w:rPr>
          <w:rFonts w:ascii="Calibri" w:hAnsi="Calibri" w:cs="Arial"/>
          <w:sz w:val="20"/>
        </w:rPr>
      </w:pPr>
      <w:r w:rsidRPr="0021426D">
        <w:rPr>
          <w:rFonts w:ascii="Calibri" w:hAnsi="Calibri" w:cs="Arial"/>
          <w:sz w:val="20"/>
        </w:rPr>
        <w:t>Κατασκευή εξωτερικών τοιχωμάτων από χάλυβα.</w:t>
      </w:r>
    </w:p>
    <w:p w:rsidR="000007A9" w:rsidRPr="0021426D" w:rsidRDefault="000007A9" w:rsidP="000007A9">
      <w:pPr>
        <w:pStyle w:val="a7"/>
        <w:numPr>
          <w:ilvl w:val="0"/>
          <w:numId w:val="37"/>
        </w:numPr>
        <w:tabs>
          <w:tab w:val="left" w:pos="284"/>
        </w:tabs>
        <w:ind w:left="567" w:hanging="425"/>
        <w:jc w:val="both"/>
        <w:rPr>
          <w:rFonts w:ascii="Calibri" w:hAnsi="Calibri" w:cs="Arial"/>
          <w:sz w:val="20"/>
        </w:rPr>
      </w:pPr>
      <w:r w:rsidRPr="0021426D">
        <w:rPr>
          <w:rFonts w:ascii="Calibri" w:hAnsi="Calibri" w:cs="Arial"/>
          <w:sz w:val="20"/>
        </w:rPr>
        <w:t>Κατασκευή εσωτερικών τοιχωμάτων και παρελκομένων (ραφιών κλπ.) από υλικό ανθεκτικό στη διάβρωση.</w:t>
      </w:r>
    </w:p>
    <w:p w:rsidR="000007A9" w:rsidRPr="0021426D" w:rsidRDefault="000007A9" w:rsidP="000007A9">
      <w:pPr>
        <w:pStyle w:val="a7"/>
        <w:numPr>
          <w:ilvl w:val="0"/>
          <w:numId w:val="37"/>
        </w:numPr>
        <w:tabs>
          <w:tab w:val="left" w:pos="284"/>
        </w:tabs>
        <w:ind w:left="567" w:hanging="425"/>
        <w:jc w:val="both"/>
        <w:rPr>
          <w:rFonts w:ascii="Calibri" w:hAnsi="Calibri" w:cs="Arial"/>
          <w:sz w:val="20"/>
        </w:rPr>
      </w:pPr>
      <w:r w:rsidRPr="0021426D">
        <w:rPr>
          <w:rFonts w:ascii="Calibri" w:hAnsi="Calibri" w:cs="Arial"/>
          <w:sz w:val="20"/>
        </w:rPr>
        <w:t>Κλειδαριά</w:t>
      </w:r>
      <w:r w:rsidRPr="0021426D">
        <w:rPr>
          <w:rFonts w:ascii="Calibri" w:hAnsi="Calibri" w:cs="Arial"/>
          <w:sz w:val="20"/>
          <w:lang w:val="en-GB"/>
        </w:rPr>
        <w:t>.</w:t>
      </w:r>
    </w:p>
    <w:p w:rsidR="000007A9" w:rsidRPr="0021426D" w:rsidRDefault="000007A9" w:rsidP="000007A9">
      <w:pPr>
        <w:pStyle w:val="a7"/>
        <w:numPr>
          <w:ilvl w:val="0"/>
          <w:numId w:val="37"/>
        </w:numPr>
        <w:tabs>
          <w:tab w:val="left" w:pos="284"/>
        </w:tabs>
        <w:ind w:left="567" w:hanging="425"/>
        <w:jc w:val="both"/>
        <w:rPr>
          <w:rFonts w:ascii="Calibri" w:hAnsi="Calibri" w:cs="Arial"/>
          <w:sz w:val="20"/>
        </w:rPr>
      </w:pPr>
      <w:r w:rsidRPr="0021426D">
        <w:rPr>
          <w:rFonts w:ascii="Calibri" w:hAnsi="Calibri" w:cs="Arial"/>
          <w:sz w:val="20"/>
        </w:rPr>
        <w:t>Σύστημα αυτόματου κλεισίματος πόρτας</w:t>
      </w:r>
      <w:r w:rsidRPr="0021426D">
        <w:rPr>
          <w:rFonts w:ascii="Calibri" w:hAnsi="Calibri" w:cs="Arial"/>
          <w:sz w:val="20"/>
          <w:lang w:val="en-GB"/>
        </w:rPr>
        <w:t>.</w:t>
      </w:r>
    </w:p>
    <w:p w:rsidR="000007A9" w:rsidRPr="0021426D" w:rsidRDefault="000007A9" w:rsidP="000007A9">
      <w:pPr>
        <w:pStyle w:val="a7"/>
        <w:numPr>
          <w:ilvl w:val="0"/>
          <w:numId w:val="37"/>
        </w:numPr>
        <w:tabs>
          <w:tab w:val="left" w:pos="284"/>
        </w:tabs>
        <w:ind w:left="567" w:hanging="425"/>
        <w:jc w:val="both"/>
        <w:rPr>
          <w:rFonts w:ascii="Calibri" w:hAnsi="Calibri" w:cs="Arial"/>
          <w:sz w:val="20"/>
        </w:rPr>
      </w:pPr>
      <w:r w:rsidRPr="0021426D">
        <w:rPr>
          <w:rFonts w:ascii="Calibri" w:hAnsi="Calibri" w:cs="Arial"/>
          <w:sz w:val="20"/>
        </w:rPr>
        <w:t>Να φέρει ρόδες για την εύκολη μετακίνησή του.</w:t>
      </w:r>
    </w:p>
    <w:p w:rsidR="000007A9" w:rsidRPr="0021426D" w:rsidRDefault="000007A9" w:rsidP="000007A9">
      <w:pPr>
        <w:pStyle w:val="a7"/>
        <w:numPr>
          <w:ilvl w:val="0"/>
          <w:numId w:val="37"/>
        </w:numPr>
        <w:tabs>
          <w:tab w:val="left" w:pos="284"/>
        </w:tabs>
        <w:ind w:left="567" w:hanging="425"/>
        <w:jc w:val="both"/>
        <w:rPr>
          <w:rFonts w:ascii="Calibri" w:hAnsi="Calibri" w:cs="Arial"/>
          <w:sz w:val="20"/>
        </w:rPr>
      </w:pPr>
      <w:r w:rsidRPr="0021426D">
        <w:rPr>
          <w:rFonts w:ascii="Calibri" w:hAnsi="Calibri" w:cs="Arial"/>
          <w:sz w:val="20"/>
        </w:rPr>
        <w:t>Αποστράγγιση υδατικών συμπυκνωμάτων.</w:t>
      </w:r>
    </w:p>
    <w:p w:rsidR="000007A9" w:rsidRPr="0021426D" w:rsidRDefault="000007A9" w:rsidP="000007A9">
      <w:pPr>
        <w:pStyle w:val="a7"/>
        <w:numPr>
          <w:ilvl w:val="0"/>
          <w:numId w:val="37"/>
        </w:numPr>
        <w:tabs>
          <w:tab w:val="left" w:pos="284"/>
        </w:tabs>
        <w:ind w:left="567" w:hanging="425"/>
        <w:jc w:val="both"/>
        <w:rPr>
          <w:rFonts w:ascii="Calibri" w:hAnsi="Calibri" w:cs="Arial"/>
          <w:sz w:val="20"/>
        </w:rPr>
      </w:pPr>
      <w:r w:rsidRPr="0021426D">
        <w:rPr>
          <w:rFonts w:ascii="Calibri" w:hAnsi="Calibri" w:cs="Arial"/>
          <w:sz w:val="20"/>
        </w:rPr>
        <w:t xml:space="preserve">Δυνατότητα ρύθμισης των ραφιών και αντοχή για συνολικό φορτίο 60 </w:t>
      </w:r>
      <w:proofErr w:type="spellStart"/>
      <w:r w:rsidRPr="0021426D">
        <w:rPr>
          <w:rFonts w:ascii="Calibri" w:hAnsi="Calibri" w:cs="Arial"/>
          <w:sz w:val="20"/>
        </w:rPr>
        <w:t>kg</w:t>
      </w:r>
      <w:proofErr w:type="spellEnd"/>
      <w:r w:rsidRPr="0021426D">
        <w:rPr>
          <w:rFonts w:ascii="Calibri" w:hAnsi="Calibri" w:cs="Arial"/>
          <w:sz w:val="20"/>
        </w:rPr>
        <w:t xml:space="preserve"> τουλάχιστον.</w:t>
      </w:r>
    </w:p>
    <w:p w:rsidR="000007A9" w:rsidRPr="0021426D" w:rsidRDefault="000007A9" w:rsidP="000007A9">
      <w:pPr>
        <w:tabs>
          <w:tab w:val="left" w:pos="284"/>
        </w:tabs>
        <w:rPr>
          <w:rFonts w:cs="Arial"/>
          <w:sz w:val="20"/>
          <w:szCs w:val="20"/>
        </w:rPr>
      </w:pPr>
    </w:p>
    <w:p w:rsidR="000007A9" w:rsidRPr="0021426D" w:rsidRDefault="000007A9" w:rsidP="000007A9">
      <w:pPr>
        <w:rPr>
          <w:rFonts w:cs="Arial"/>
          <w:bCs/>
          <w:sz w:val="20"/>
          <w:szCs w:val="20"/>
        </w:rPr>
      </w:pPr>
      <w:r w:rsidRPr="0021426D">
        <w:rPr>
          <w:rFonts w:cs="Arial"/>
          <w:bCs/>
          <w:sz w:val="20"/>
          <w:szCs w:val="20"/>
        </w:rPr>
        <w:t xml:space="preserve">ΓΕΝΙΚΟΙ ΟΡΟΙ </w:t>
      </w:r>
    </w:p>
    <w:p w:rsidR="000007A9" w:rsidRPr="0021426D" w:rsidRDefault="000007A9" w:rsidP="000007A9">
      <w:pPr>
        <w:numPr>
          <w:ilvl w:val="0"/>
          <w:numId w:val="39"/>
        </w:numPr>
        <w:tabs>
          <w:tab w:val="left" w:pos="1380"/>
        </w:tabs>
        <w:spacing w:after="0" w:line="240" w:lineRule="auto"/>
        <w:jc w:val="both"/>
        <w:rPr>
          <w:rFonts w:cs="Arial"/>
          <w:sz w:val="20"/>
          <w:szCs w:val="20"/>
        </w:rPr>
      </w:pPr>
      <w:r w:rsidRPr="0021426D">
        <w:rPr>
          <w:rFonts w:cs="Arial"/>
          <w:sz w:val="20"/>
          <w:szCs w:val="20"/>
        </w:rPr>
        <w:t>Το όργανο πρέπει να φέρει σήμανση CE. Ο προμηθευτής και ο κατασκευαστής θα πρέπει να είναι πιστοποιημένοι κατά ISO 9001. Να κατατεθούν τα αντίστοιχα πιστοποιητικά.</w:t>
      </w:r>
    </w:p>
    <w:p w:rsidR="000007A9" w:rsidRPr="0021426D" w:rsidRDefault="000007A9" w:rsidP="000007A9">
      <w:pPr>
        <w:numPr>
          <w:ilvl w:val="0"/>
          <w:numId w:val="39"/>
        </w:numPr>
        <w:tabs>
          <w:tab w:val="left" w:pos="1380"/>
        </w:tabs>
        <w:spacing w:after="0" w:line="240" w:lineRule="auto"/>
        <w:ind w:left="357" w:hanging="357"/>
        <w:jc w:val="both"/>
        <w:rPr>
          <w:rFonts w:cs="Arial"/>
          <w:sz w:val="20"/>
          <w:szCs w:val="20"/>
        </w:rPr>
      </w:pPr>
      <w:r w:rsidRPr="0021426D">
        <w:rPr>
          <w:rFonts w:cs="Arial"/>
          <w:sz w:val="20"/>
          <w:szCs w:val="20"/>
        </w:rPr>
        <w:t>Το όργανο να είναι πρόσφατης τεχνολογίας και να μην έχει σταματήσει η παραγωγή του,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rsidR="000007A9" w:rsidRPr="0021426D" w:rsidRDefault="000007A9" w:rsidP="000007A9">
      <w:pPr>
        <w:numPr>
          <w:ilvl w:val="0"/>
          <w:numId w:val="39"/>
        </w:numPr>
        <w:tabs>
          <w:tab w:val="left" w:pos="1380"/>
        </w:tabs>
        <w:spacing w:after="0" w:line="240" w:lineRule="auto"/>
        <w:ind w:left="357" w:hanging="357"/>
        <w:jc w:val="both"/>
        <w:rPr>
          <w:rFonts w:cs="Arial"/>
          <w:sz w:val="20"/>
          <w:szCs w:val="20"/>
        </w:rPr>
      </w:pPr>
      <w:r w:rsidRPr="0021426D">
        <w:rPr>
          <w:rFonts w:cs="Arial"/>
          <w:sz w:val="20"/>
          <w:szCs w:val="20"/>
        </w:rPr>
        <w:t>Ο προμηθευτής θα αναλάβει την εγκατάσταση του συστήματος.</w:t>
      </w:r>
    </w:p>
    <w:p w:rsidR="000007A9" w:rsidRPr="0021426D" w:rsidRDefault="000007A9" w:rsidP="000007A9">
      <w:pPr>
        <w:numPr>
          <w:ilvl w:val="0"/>
          <w:numId w:val="39"/>
        </w:numPr>
        <w:tabs>
          <w:tab w:val="left" w:pos="1380"/>
        </w:tabs>
        <w:spacing w:after="0" w:line="240" w:lineRule="auto"/>
        <w:ind w:left="357" w:hanging="357"/>
        <w:jc w:val="both"/>
        <w:rPr>
          <w:rFonts w:cs="Arial"/>
          <w:sz w:val="20"/>
          <w:szCs w:val="20"/>
        </w:rPr>
      </w:pPr>
      <w:r w:rsidRPr="0021426D">
        <w:rPr>
          <w:rFonts w:cs="Arial"/>
          <w:sz w:val="20"/>
          <w:szCs w:val="20"/>
        </w:rPr>
        <w:t>Να δοθεί εγγύηση καλής λειτουργίας για δύο (2) έτη τουλάχιστον. Άμεση ανταπόκριση σε περίπτωση βλάβης.</w:t>
      </w:r>
    </w:p>
    <w:p w:rsidR="000007A9" w:rsidRPr="0021426D" w:rsidRDefault="000007A9" w:rsidP="000007A9">
      <w:pPr>
        <w:numPr>
          <w:ilvl w:val="0"/>
          <w:numId w:val="39"/>
        </w:numPr>
        <w:tabs>
          <w:tab w:val="left" w:pos="1380"/>
        </w:tabs>
        <w:spacing w:after="0" w:line="240" w:lineRule="auto"/>
        <w:ind w:left="357" w:hanging="357"/>
        <w:jc w:val="both"/>
        <w:rPr>
          <w:rFonts w:cs="Arial"/>
          <w:sz w:val="20"/>
          <w:szCs w:val="20"/>
        </w:rPr>
      </w:pPr>
      <w:r w:rsidRPr="0021426D">
        <w:rPr>
          <w:rFonts w:cs="Arial"/>
          <w:sz w:val="20"/>
          <w:szCs w:val="20"/>
        </w:rPr>
        <w:t xml:space="preserve">Να δοθεί εγγύηση για την ύπαρξη ανταλλακτικών για </w:t>
      </w:r>
      <w:r w:rsidR="0084020B">
        <w:rPr>
          <w:rFonts w:cs="Arial"/>
          <w:sz w:val="20"/>
          <w:szCs w:val="20"/>
        </w:rPr>
        <w:t>επτά(7</w:t>
      </w:r>
      <w:r w:rsidRPr="0021426D">
        <w:rPr>
          <w:rFonts w:cs="Arial"/>
          <w:sz w:val="20"/>
          <w:szCs w:val="20"/>
        </w:rPr>
        <w:t>) έτη τουλάχιστον.</w:t>
      </w:r>
    </w:p>
    <w:p w:rsidR="000007A9" w:rsidRPr="0021426D" w:rsidRDefault="000007A9" w:rsidP="000007A9">
      <w:pPr>
        <w:numPr>
          <w:ilvl w:val="0"/>
          <w:numId w:val="39"/>
        </w:numPr>
        <w:tabs>
          <w:tab w:val="left" w:pos="1380"/>
        </w:tabs>
        <w:spacing w:after="0" w:line="240" w:lineRule="auto"/>
        <w:ind w:left="357" w:hanging="357"/>
        <w:jc w:val="both"/>
        <w:rPr>
          <w:rFonts w:cs="Arial"/>
          <w:sz w:val="20"/>
          <w:szCs w:val="20"/>
        </w:rPr>
      </w:pPr>
      <w:r w:rsidRPr="0021426D">
        <w:rPr>
          <w:rFonts w:cs="Arial"/>
          <w:sz w:val="20"/>
          <w:szCs w:val="20"/>
        </w:rPr>
        <w:t>Να παραδοθούν εγχειρίδια χρήσης και εγκατάστασης για όλα τα μέρη του συστήματος.</w:t>
      </w:r>
    </w:p>
    <w:p w:rsidR="000007A9" w:rsidRPr="0021426D" w:rsidRDefault="000007A9" w:rsidP="000007A9">
      <w:pPr>
        <w:numPr>
          <w:ilvl w:val="0"/>
          <w:numId w:val="39"/>
        </w:numPr>
        <w:tabs>
          <w:tab w:val="left" w:pos="1380"/>
        </w:tabs>
        <w:spacing w:after="0" w:line="240" w:lineRule="auto"/>
        <w:ind w:left="357" w:hanging="357"/>
        <w:jc w:val="both"/>
        <w:rPr>
          <w:rFonts w:cs="Arial"/>
          <w:sz w:val="20"/>
          <w:szCs w:val="20"/>
        </w:rPr>
      </w:pPr>
      <w:r w:rsidRPr="0021426D">
        <w:rPr>
          <w:rFonts w:cs="Arial"/>
          <w:sz w:val="20"/>
          <w:szCs w:val="20"/>
        </w:rPr>
        <w:t>Χρόνος παράδοσης και εγκατάστασης (συμπεριλαμβανομένης της εκπαίδευσης) τρεις (3) μήνες από την υπογραφή της σύμβασης.</w:t>
      </w:r>
    </w:p>
    <w:p w:rsidR="000007A9" w:rsidRPr="0021426D" w:rsidRDefault="000007A9" w:rsidP="000007A9">
      <w:pPr>
        <w:numPr>
          <w:ilvl w:val="0"/>
          <w:numId w:val="39"/>
        </w:numPr>
        <w:tabs>
          <w:tab w:val="left" w:pos="1380"/>
        </w:tabs>
        <w:spacing w:after="0" w:line="240" w:lineRule="auto"/>
        <w:ind w:left="357" w:hanging="357"/>
        <w:jc w:val="both"/>
        <w:rPr>
          <w:rFonts w:cs="Arial"/>
          <w:sz w:val="20"/>
          <w:szCs w:val="20"/>
        </w:rPr>
      </w:pPr>
      <w:r w:rsidRPr="0021426D">
        <w:rPr>
          <w:rFonts w:cs="Arial"/>
          <w:sz w:val="20"/>
          <w:szCs w:val="20"/>
        </w:rPr>
        <w:t>Οι αναφερόμενες ανωτέρω προδιαγραφές πρέπει να αποδεικνύονται στα επισυναπτόμενα έντυπα του κατασκευαστή.</w:t>
      </w:r>
    </w:p>
    <w:p w:rsidR="000007A9" w:rsidRPr="0021426D" w:rsidRDefault="000007A9" w:rsidP="000007A9">
      <w:pPr>
        <w:rPr>
          <w:rFonts w:cs="Arial"/>
          <w:sz w:val="20"/>
          <w:szCs w:val="20"/>
        </w:rPr>
      </w:pPr>
      <w:r w:rsidRPr="0021426D">
        <w:rPr>
          <w:rFonts w:cs="Arial"/>
          <w:sz w:val="20"/>
          <w:szCs w:val="20"/>
        </w:rPr>
        <w:br w:type="page"/>
      </w:r>
    </w:p>
    <w:p w:rsidR="000007A9" w:rsidRPr="0021426D" w:rsidRDefault="000007A9" w:rsidP="000007A9">
      <w:pPr>
        <w:pStyle w:val="af"/>
        <w:rPr>
          <w:rFonts w:ascii="Calibri" w:eastAsia="Calibri" w:hAnsi="Calibri" w:cs="Arial"/>
          <w:sz w:val="20"/>
        </w:rPr>
      </w:pPr>
      <w:r w:rsidRPr="0021426D">
        <w:rPr>
          <w:rFonts w:ascii="Calibri" w:hAnsi="Calibri" w:cs="Arial"/>
          <w:sz w:val="20"/>
        </w:rPr>
        <w:lastRenderedPageBreak/>
        <w:t>Ε</w:t>
      </w:r>
      <w:r w:rsidRPr="0021426D">
        <w:rPr>
          <w:rFonts w:ascii="Calibri" w:hAnsi="Calibri" w:cs="Arial"/>
          <w:sz w:val="20"/>
          <w:lang w:val="en-US"/>
        </w:rPr>
        <w:t>I</w:t>
      </w:r>
      <w:r w:rsidRPr="0021426D">
        <w:rPr>
          <w:rFonts w:ascii="Calibri" w:hAnsi="Calibri" w:cs="Arial"/>
          <w:sz w:val="20"/>
        </w:rPr>
        <w:t>ΔΟΣ 2</w:t>
      </w:r>
    </w:p>
    <w:p w:rsidR="000007A9" w:rsidRPr="0021426D" w:rsidRDefault="000007A9" w:rsidP="000007A9">
      <w:pPr>
        <w:pStyle w:val="af"/>
        <w:rPr>
          <w:rFonts w:ascii="Calibri" w:hAnsi="Calibri" w:cs="Arial"/>
          <w:sz w:val="20"/>
        </w:rPr>
      </w:pPr>
      <w:r w:rsidRPr="0021426D">
        <w:rPr>
          <w:rFonts w:ascii="Calibri" w:eastAsia="Calibri" w:hAnsi="Calibri" w:cs="Arial"/>
          <w:sz w:val="20"/>
        </w:rPr>
        <w:t>ΚΩΔΙΚΟΣ CPV 44211110-6 «ΘΑΛΑΜΟΙ»</w:t>
      </w:r>
    </w:p>
    <w:p w:rsidR="000007A9" w:rsidRPr="0021426D" w:rsidRDefault="000007A9" w:rsidP="000007A9">
      <w:pPr>
        <w:pStyle w:val="af"/>
        <w:rPr>
          <w:rFonts w:ascii="Calibri" w:hAnsi="Calibri" w:cs="Arial"/>
          <w:sz w:val="20"/>
        </w:rPr>
      </w:pPr>
      <w:r w:rsidRPr="0021426D">
        <w:rPr>
          <w:rFonts w:ascii="Calibri" w:hAnsi="Calibri" w:cs="Arial"/>
          <w:sz w:val="20"/>
        </w:rPr>
        <w:t>Θάλαμος σταθερής θερμοκρασίας (Συνθήκες συντήρησης)</w:t>
      </w:r>
    </w:p>
    <w:p w:rsidR="000007A9" w:rsidRPr="0021426D" w:rsidRDefault="000007A9" w:rsidP="000007A9">
      <w:pPr>
        <w:pStyle w:val="af"/>
        <w:rPr>
          <w:rFonts w:ascii="Calibri" w:hAnsi="Calibri" w:cs="Arial"/>
          <w:sz w:val="20"/>
        </w:rPr>
      </w:pPr>
      <w:r w:rsidRPr="0021426D">
        <w:rPr>
          <w:rFonts w:ascii="Calibri" w:hAnsi="Calibri" w:cs="Arial"/>
          <w:sz w:val="20"/>
        </w:rPr>
        <w:t>Προϋπολογισμός 5.300 € + 1.272 € ΦΠΑ = 6.572 €</w:t>
      </w:r>
    </w:p>
    <w:p w:rsidR="000007A9" w:rsidRPr="0021426D" w:rsidRDefault="000007A9" w:rsidP="000007A9">
      <w:pPr>
        <w:tabs>
          <w:tab w:val="left" w:pos="284"/>
        </w:tabs>
        <w:jc w:val="center"/>
        <w:rPr>
          <w:rFonts w:cs="Arial"/>
          <w:b/>
          <w:sz w:val="20"/>
          <w:szCs w:val="20"/>
        </w:rPr>
      </w:pPr>
      <w:r w:rsidRPr="0021426D">
        <w:rPr>
          <w:rFonts w:cs="Arial"/>
          <w:b/>
          <w:spacing w:val="4"/>
          <w:sz w:val="20"/>
          <w:szCs w:val="20"/>
        </w:rPr>
        <w:t>Προορίζεται για τη Χ.Υ. Μετρολογίας</w:t>
      </w:r>
    </w:p>
    <w:p w:rsidR="000007A9" w:rsidRPr="0021426D" w:rsidRDefault="000007A9" w:rsidP="000007A9">
      <w:pPr>
        <w:tabs>
          <w:tab w:val="left" w:pos="284"/>
        </w:tabs>
        <w:rPr>
          <w:rFonts w:cs="Arial"/>
          <w:sz w:val="20"/>
          <w:szCs w:val="20"/>
        </w:rPr>
      </w:pPr>
    </w:p>
    <w:p w:rsidR="000007A9" w:rsidRPr="0021426D" w:rsidRDefault="000007A9" w:rsidP="000007A9">
      <w:pPr>
        <w:tabs>
          <w:tab w:val="left" w:pos="284"/>
        </w:tabs>
        <w:rPr>
          <w:rFonts w:cs="Arial"/>
          <w:sz w:val="20"/>
          <w:szCs w:val="20"/>
        </w:rPr>
      </w:pPr>
      <w:r w:rsidRPr="0021426D">
        <w:rPr>
          <w:rFonts w:cs="Arial"/>
          <w:sz w:val="20"/>
          <w:szCs w:val="20"/>
        </w:rPr>
        <w:t>Θάλαμος σταθερής θερμοκρασίας με τα ακόλουθα ελάχιστα τεχνικά χαρακτηριστικά:</w:t>
      </w:r>
    </w:p>
    <w:p w:rsidR="000007A9" w:rsidRPr="0021426D" w:rsidRDefault="000007A9" w:rsidP="000007A9">
      <w:pPr>
        <w:tabs>
          <w:tab w:val="left" w:pos="284"/>
        </w:tabs>
        <w:rPr>
          <w:rFonts w:cs="Arial"/>
          <w:sz w:val="20"/>
          <w:szCs w:val="20"/>
        </w:rPr>
      </w:pPr>
    </w:p>
    <w:p w:rsidR="000007A9" w:rsidRPr="0021426D" w:rsidRDefault="000007A9" w:rsidP="000007A9">
      <w:pPr>
        <w:pStyle w:val="a7"/>
        <w:numPr>
          <w:ilvl w:val="0"/>
          <w:numId w:val="38"/>
        </w:numPr>
        <w:tabs>
          <w:tab w:val="left" w:pos="284"/>
        </w:tabs>
        <w:ind w:left="567" w:hanging="425"/>
        <w:jc w:val="both"/>
        <w:rPr>
          <w:rFonts w:ascii="Calibri" w:hAnsi="Calibri" w:cs="Arial"/>
          <w:sz w:val="20"/>
        </w:rPr>
      </w:pPr>
      <w:r w:rsidRPr="0021426D">
        <w:rPr>
          <w:rFonts w:ascii="Calibri" w:hAnsi="Calibri" w:cs="Arial"/>
          <w:sz w:val="20"/>
        </w:rPr>
        <w:t>Συνολική χωρητικότητα τουλάχιστον 850 λίτρων</w:t>
      </w:r>
      <w:r w:rsidRPr="0021426D">
        <w:rPr>
          <w:rFonts w:ascii="Calibri" w:hAnsi="Calibri" w:cs="Arial"/>
          <w:sz w:val="20"/>
          <w:lang w:val="en-GB"/>
        </w:rPr>
        <w:t>.</w:t>
      </w:r>
    </w:p>
    <w:p w:rsidR="000007A9" w:rsidRPr="0021426D" w:rsidRDefault="000007A9" w:rsidP="000007A9">
      <w:pPr>
        <w:pStyle w:val="a7"/>
        <w:numPr>
          <w:ilvl w:val="0"/>
          <w:numId w:val="38"/>
        </w:numPr>
        <w:tabs>
          <w:tab w:val="left" w:pos="284"/>
        </w:tabs>
        <w:ind w:left="567" w:hanging="425"/>
        <w:jc w:val="both"/>
        <w:rPr>
          <w:rFonts w:ascii="Calibri" w:hAnsi="Calibri" w:cs="Arial"/>
          <w:sz w:val="20"/>
        </w:rPr>
      </w:pPr>
      <w:r w:rsidRPr="0021426D">
        <w:rPr>
          <w:rFonts w:ascii="Calibri" w:hAnsi="Calibri" w:cs="Arial"/>
          <w:sz w:val="20"/>
        </w:rPr>
        <w:t>Διαστάσεις (</w:t>
      </w:r>
      <w:proofErr w:type="spellStart"/>
      <w:r w:rsidRPr="0021426D">
        <w:rPr>
          <w:rFonts w:ascii="Calibri" w:hAnsi="Calibri" w:cs="Arial"/>
          <w:sz w:val="20"/>
        </w:rPr>
        <w:t>ΥxΠxΒ</w:t>
      </w:r>
      <w:proofErr w:type="spellEnd"/>
      <w:r w:rsidRPr="0021426D">
        <w:rPr>
          <w:rFonts w:ascii="Calibri" w:hAnsi="Calibri" w:cs="Arial"/>
          <w:sz w:val="20"/>
        </w:rPr>
        <w:t>) 220x80x100 cm περίπου.</w:t>
      </w:r>
    </w:p>
    <w:p w:rsidR="000007A9" w:rsidRPr="0021426D" w:rsidRDefault="000007A9" w:rsidP="000007A9">
      <w:pPr>
        <w:pStyle w:val="a7"/>
        <w:numPr>
          <w:ilvl w:val="0"/>
          <w:numId w:val="38"/>
        </w:numPr>
        <w:tabs>
          <w:tab w:val="left" w:pos="284"/>
        </w:tabs>
        <w:ind w:left="567" w:hanging="425"/>
        <w:jc w:val="both"/>
        <w:rPr>
          <w:rFonts w:ascii="Calibri" w:hAnsi="Calibri" w:cs="Arial"/>
          <w:sz w:val="20"/>
        </w:rPr>
      </w:pPr>
      <w:r w:rsidRPr="0021426D">
        <w:rPr>
          <w:rFonts w:ascii="Calibri" w:hAnsi="Calibri" w:cs="Arial"/>
          <w:sz w:val="20"/>
        </w:rPr>
        <w:t xml:space="preserve">Κατανάλωση ενέργειας σε 24 ώρες: λιγότερη από 3 </w:t>
      </w:r>
      <w:proofErr w:type="spellStart"/>
      <w:r w:rsidRPr="0021426D">
        <w:rPr>
          <w:rFonts w:ascii="Calibri" w:hAnsi="Calibri" w:cs="Arial"/>
          <w:sz w:val="20"/>
        </w:rPr>
        <w:t>kWh</w:t>
      </w:r>
      <w:proofErr w:type="spellEnd"/>
      <w:r w:rsidRPr="0021426D">
        <w:rPr>
          <w:rFonts w:ascii="Calibri" w:hAnsi="Calibri" w:cs="Arial"/>
          <w:sz w:val="20"/>
        </w:rPr>
        <w:t>.</w:t>
      </w:r>
    </w:p>
    <w:p w:rsidR="000007A9" w:rsidRPr="0021426D" w:rsidRDefault="000007A9" w:rsidP="000007A9">
      <w:pPr>
        <w:pStyle w:val="a7"/>
        <w:numPr>
          <w:ilvl w:val="0"/>
          <w:numId w:val="38"/>
        </w:numPr>
        <w:tabs>
          <w:tab w:val="left" w:pos="284"/>
        </w:tabs>
        <w:ind w:left="567" w:hanging="425"/>
        <w:jc w:val="both"/>
        <w:rPr>
          <w:rFonts w:ascii="Calibri" w:hAnsi="Calibri" w:cs="Arial"/>
          <w:sz w:val="20"/>
        </w:rPr>
      </w:pPr>
      <w:r w:rsidRPr="0021426D">
        <w:rPr>
          <w:rFonts w:ascii="Calibri" w:hAnsi="Calibri" w:cs="Arial"/>
          <w:sz w:val="20"/>
        </w:rPr>
        <w:t>Ηλεκτρονικό σύστημα ελέγχου</w:t>
      </w:r>
      <w:r w:rsidRPr="0021426D">
        <w:rPr>
          <w:rFonts w:ascii="Calibri" w:hAnsi="Calibri" w:cs="Arial"/>
          <w:sz w:val="20"/>
          <w:lang w:val="en-GB"/>
        </w:rPr>
        <w:t>.</w:t>
      </w:r>
    </w:p>
    <w:p w:rsidR="000007A9" w:rsidRPr="0021426D" w:rsidRDefault="000007A9" w:rsidP="000007A9">
      <w:pPr>
        <w:pStyle w:val="a7"/>
        <w:numPr>
          <w:ilvl w:val="0"/>
          <w:numId w:val="38"/>
        </w:numPr>
        <w:tabs>
          <w:tab w:val="left" w:pos="284"/>
        </w:tabs>
        <w:ind w:left="567" w:hanging="425"/>
        <w:jc w:val="both"/>
        <w:rPr>
          <w:rFonts w:ascii="Calibri" w:hAnsi="Calibri" w:cs="Arial"/>
          <w:sz w:val="20"/>
        </w:rPr>
      </w:pPr>
      <w:r w:rsidRPr="0021426D">
        <w:rPr>
          <w:rFonts w:ascii="Calibri" w:hAnsi="Calibri" w:cs="Arial"/>
          <w:sz w:val="20"/>
        </w:rPr>
        <w:t>Εύρος θερμοκρασιών λειτουργίας: +2</w:t>
      </w:r>
      <w:r w:rsidRPr="0021426D">
        <w:rPr>
          <w:rFonts w:ascii="Calibri" w:hAnsi="Calibri" w:cs="Arial"/>
          <w:sz w:val="20"/>
          <w:vertAlign w:val="superscript"/>
        </w:rPr>
        <w:t>0</w:t>
      </w:r>
      <w:r w:rsidRPr="0021426D">
        <w:rPr>
          <w:rFonts w:ascii="Calibri" w:hAnsi="Calibri" w:cs="Arial"/>
          <w:sz w:val="20"/>
        </w:rPr>
        <w:t>C ως +15</w:t>
      </w:r>
      <w:r w:rsidRPr="0021426D">
        <w:rPr>
          <w:rFonts w:ascii="Calibri" w:hAnsi="Calibri" w:cs="Arial"/>
          <w:sz w:val="20"/>
          <w:vertAlign w:val="superscript"/>
        </w:rPr>
        <w:t>0</w:t>
      </w:r>
      <w:r w:rsidRPr="0021426D">
        <w:rPr>
          <w:rFonts w:ascii="Calibri" w:hAnsi="Calibri" w:cs="Arial"/>
          <w:sz w:val="20"/>
        </w:rPr>
        <w:t>C.</w:t>
      </w:r>
    </w:p>
    <w:p w:rsidR="000007A9" w:rsidRPr="0021426D" w:rsidRDefault="000007A9" w:rsidP="000007A9">
      <w:pPr>
        <w:pStyle w:val="a7"/>
        <w:numPr>
          <w:ilvl w:val="0"/>
          <w:numId w:val="38"/>
        </w:numPr>
        <w:tabs>
          <w:tab w:val="left" w:pos="284"/>
        </w:tabs>
        <w:ind w:left="567" w:hanging="425"/>
        <w:jc w:val="both"/>
        <w:rPr>
          <w:rFonts w:ascii="Calibri" w:hAnsi="Calibri" w:cs="Arial"/>
          <w:sz w:val="20"/>
        </w:rPr>
      </w:pPr>
      <w:r w:rsidRPr="0021426D">
        <w:rPr>
          <w:rFonts w:ascii="Calibri" w:hAnsi="Calibri" w:cs="Arial"/>
          <w:sz w:val="20"/>
        </w:rPr>
        <w:t>Μέγιστη διακύμανση θερμοκρασίας 2</w:t>
      </w:r>
      <w:r w:rsidRPr="0021426D">
        <w:rPr>
          <w:rFonts w:ascii="Calibri" w:hAnsi="Calibri" w:cs="Arial"/>
          <w:sz w:val="20"/>
          <w:vertAlign w:val="superscript"/>
        </w:rPr>
        <w:t>0</w:t>
      </w:r>
      <w:r w:rsidRPr="0021426D">
        <w:rPr>
          <w:rFonts w:ascii="Calibri" w:hAnsi="Calibri" w:cs="Arial"/>
          <w:sz w:val="20"/>
        </w:rPr>
        <w:t>C</w:t>
      </w:r>
      <w:r w:rsidRPr="0021426D">
        <w:rPr>
          <w:rFonts w:ascii="Calibri" w:hAnsi="Calibri" w:cs="Arial"/>
          <w:sz w:val="20"/>
          <w:lang w:val="en-GB"/>
        </w:rPr>
        <w:t>.</w:t>
      </w:r>
    </w:p>
    <w:p w:rsidR="000007A9" w:rsidRPr="0021426D" w:rsidRDefault="000007A9" w:rsidP="000007A9">
      <w:pPr>
        <w:pStyle w:val="a7"/>
        <w:numPr>
          <w:ilvl w:val="0"/>
          <w:numId w:val="38"/>
        </w:numPr>
        <w:tabs>
          <w:tab w:val="left" w:pos="284"/>
        </w:tabs>
        <w:ind w:left="567" w:hanging="425"/>
        <w:jc w:val="both"/>
        <w:rPr>
          <w:rFonts w:ascii="Calibri" w:hAnsi="Calibri" w:cs="Arial"/>
          <w:sz w:val="20"/>
        </w:rPr>
      </w:pPr>
      <w:r w:rsidRPr="0021426D">
        <w:rPr>
          <w:rFonts w:ascii="Calibri" w:hAnsi="Calibri" w:cs="Arial"/>
          <w:sz w:val="20"/>
        </w:rPr>
        <w:t>Σταθερότητα θερμοκρασίας σύμφωνα με το πρότυπο EN 60068-3 (μέτρηση της θερμοκρασίας σε 9 διαφορετικά σημεία στο εσωτερικό της συσκευής).</w:t>
      </w:r>
    </w:p>
    <w:p w:rsidR="000007A9" w:rsidRPr="0021426D" w:rsidRDefault="000007A9" w:rsidP="000007A9">
      <w:pPr>
        <w:pStyle w:val="a7"/>
        <w:numPr>
          <w:ilvl w:val="0"/>
          <w:numId w:val="38"/>
        </w:numPr>
        <w:tabs>
          <w:tab w:val="left" w:pos="284"/>
        </w:tabs>
        <w:ind w:left="567" w:hanging="425"/>
        <w:jc w:val="both"/>
        <w:rPr>
          <w:rFonts w:ascii="Calibri" w:hAnsi="Calibri" w:cs="Arial"/>
          <w:sz w:val="20"/>
        </w:rPr>
      </w:pPr>
      <w:r w:rsidRPr="0021426D">
        <w:rPr>
          <w:rFonts w:ascii="Calibri" w:hAnsi="Calibri" w:cs="Arial"/>
          <w:sz w:val="20"/>
        </w:rPr>
        <w:t>Ψηφιακή ένδειξη θερμοκρασίας</w:t>
      </w:r>
      <w:r w:rsidRPr="0021426D">
        <w:rPr>
          <w:rFonts w:ascii="Calibri" w:hAnsi="Calibri" w:cs="Arial"/>
          <w:sz w:val="20"/>
          <w:lang w:val="en-GB"/>
        </w:rPr>
        <w:t>.</w:t>
      </w:r>
    </w:p>
    <w:p w:rsidR="000007A9" w:rsidRPr="0021426D" w:rsidRDefault="000007A9" w:rsidP="000007A9">
      <w:pPr>
        <w:pStyle w:val="a7"/>
        <w:numPr>
          <w:ilvl w:val="0"/>
          <w:numId w:val="38"/>
        </w:numPr>
        <w:tabs>
          <w:tab w:val="left" w:pos="284"/>
        </w:tabs>
        <w:ind w:left="567" w:hanging="425"/>
        <w:jc w:val="both"/>
        <w:rPr>
          <w:rFonts w:ascii="Calibri" w:hAnsi="Calibri" w:cs="Arial"/>
          <w:sz w:val="20"/>
        </w:rPr>
      </w:pPr>
      <w:r w:rsidRPr="0021426D">
        <w:rPr>
          <w:rFonts w:ascii="Calibri" w:hAnsi="Calibri" w:cs="Arial"/>
          <w:sz w:val="20"/>
        </w:rPr>
        <w:t>Οπτικό και ακουστικό σήμα συναγερμού ανώτατου και κατώτατου ρυθμισμένου ορίου.</w:t>
      </w:r>
    </w:p>
    <w:p w:rsidR="000007A9" w:rsidRPr="0021426D" w:rsidRDefault="000007A9" w:rsidP="000007A9">
      <w:pPr>
        <w:pStyle w:val="a7"/>
        <w:numPr>
          <w:ilvl w:val="0"/>
          <w:numId w:val="38"/>
        </w:numPr>
        <w:tabs>
          <w:tab w:val="left" w:pos="284"/>
        </w:tabs>
        <w:ind w:left="567" w:hanging="425"/>
        <w:jc w:val="both"/>
        <w:rPr>
          <w:rFonts w:ascii="Calibri" w:hAnsi="Calibri" w:cs="Arial"/>
          <w:sz w:val="20"/>
        </w:rPr>
      </w:pPr>
      <w:r w:rsidRPr="0021426D">
        <w:rPr>
          <w:rFonts w:ascii="Calibri" w:hAnsi="Calibri" w:cs="Arial"/>
          <w:sz w:val="20"/>
        </w:rPr>
        <w:t>Ειδοποίηση σε διακοπή ηλεκτρικής παροχής.</w:t>
      </w:r>
    </w:p>
    <w:p w:rsidR="000007A9" w:rsidRPr="0021426D" w:rsidRDefault="000007A9" w:rsidP="000007A9">
      <w:pPr>
        <w:pStyle w:val="a7"/>
        <w:numPr>
          <w:ilvl w:val="0"/>
          <w:numId w:val="38"/>
        </w:numPr>
        <w:tabs>
          <w:tab w:val="left" w:pos="284"/>
        </w:tabs>
        <w:ind w:left="567" w:hanging="425"/>
        <w:jc w:val="both"/>
        <w:rPr>
          <w:rFonts w:ascii="Calibri" w:hAnsi="Calibri" w:cs="Arial"/>
          <w:sz w:val="20"/>
        </w:rPr>
      </w:pPr>
      <w:r w:rsidRPr="0021426D">
        <w:rPr>
          <w:rFonts w:ascii="Calibri" w:hAnsi="Calibri" w:cs="Arial"/>
          <w:sz w:val="20"/>
        </w:rPr>
        <w:t>Κατασκευή εξωτερικών τοιχωμάτων από χάλυβα.</w:t>
      </w:r>
    </w:p>
    <w:p w:rsidR="000007A9" w:rsidRPr="0021426D" w:rsidRDefault="000007A9" w:rsidP="000007A9">
      <w:pPr>
        <w:pStyle w:val="a7"/>
        <w:numPr>
          <w:ilvl w:val="0"/>
          <w:numId w:val="38"/>
        </w:numPr>
        <w:tabs>
          <w:tab w:val="left" w:pos="284"/>
        </w:tabs>
        <w:ind w:left="567" w:hanging="425"/>
        <w:jc w:val="both"/>
        <w:rPr>
          <w:rFonts w:ascii="Calibri" w:hAnsi="Calibri" w:cs="Arial"/>
          <w:sz w:val="20"/>
        </w:rPr>
      </w:pPr>
      <w:r w:rsidRPr="0021426D">
        <w:rPr>
          <w:rFonts w:ascii="Calibri" w:hAnsi="Calibri" w:cs="Arial"/>
          <w:sz w:val="20"/>
        </w:rPr>
        <w:t>Κατασκευή εσωτερικών τοιχωμάτων και παρελκομένων (ραφιών κλπ.) από υλικό ανθεκτικό στη διάβρωση.</w:t>
      </w:r>
    </w:p>
    <w:p w:rsidR="000007A9" w:rsidRPr="0021426D" w:rsidRDefault="000007A9" w:rsidP="000007A9">
      <w:pPr>
        <w:pStyle w:val="a7"/>
        <w:numPr>
          <w:ilvl w:val="0"/>
          <w:numId w:val="38"/>
        </w:numPr>
        <w:tabs>
          <w:tab w:val="left" w:pos="284"/>
        </w:tabs>
        <w:ind w:left="567" w:hanging="425"/>
        <w:jc w:val="both"/>
        <w:rPr>
          <w:rFonts w:ascii="Calibri" w:hAnsi="Calibri" w:cs="Arial"/>
          <w:sz w:val="20"/>
        </w:rPr>
      </w:pPr>
      <w:r w:rsidRPr="0021426D">
        <w:rPr>
          <w:rFonts w:ascii="Calibri" w:hAnsi="Calibri" w:cs="Arial"/>
          <w:sz w:val="20"/>
        </w:rPr>
        <w:t>Κλειδαριά</w:t>
      </w:r>
      <w:r w:rsidRPr="0021426D">
        <w:rPr>
          <w:rFonts w:ascii="Calibri" w:hAnsi="Calibri" w:cs="Arial"/>
          <w:sz w:val="20"/>
          <w:lang w:val="en-GB"/>
        </w:rPr>
        <w:t>.</w:t>
      </w:r>
    </w:p>
    <w:p w:rsidR="000007A9" w:rsidRPr="0021426D" w:rsidRDefault="000007A9" w:rsidP="000007A9">
      <w:pPr>
        <w:pStyle w:val="a7"/>
        <w:numPr>
          <w:ilvl w:val="0"/>
          <w:numId w:val="38"/>
        </w:numPr>
        <w:tabs>
          <w:tab w:val="left" w:pos="284"/>
        </w:tabs>
        <w:ind w:left="567" w:hanging="425"/>
        <w:jc w:val="both"/>
        <w:rPr>
          <w:rFonts w:ascii="Calibri" w:hAnsi="Calibri" w:cs="Arial"/>
          <w:sz w:val="20"/>
        </w:rPr>
      </w:pPr>
      <w:r w:rsidRPr="0021426D">
        <w:rPr>
          <w:rFonts w:ascii="Calibri" w:hAnsi="Calibri" w:cs="Arial"/>
          <w:sz w:val="20"/>
        </w:rPr>
        <w:t>Σύστημα αυτόματου κλεισίματος πόρτας</w:t>
      </w:r>
      <w:r w:rsidRPr="0021426D">
        <w:rPr>
          <w:rFonts w:ascii="Calibri" w:hAnsi="Calibri" w:cs="Arial"/>
          <w:sz w:val="20"/>
          <w:lang w:val="en-GB"/>
        </w:rPr>
        <w:t>.</w:t>
      </w:r>
    </w:p>
    <w:p w:rsidR="000007A9" w:rsidRPr="0021426D" w:rsidRDefault="000007A9" w:rsidP="000007A9">
      <w:pPr>
        <w:pStyle w:val="a7"/>
        <w:numPr>
          <w:ilvl w:val="0"/>
          <w:numId w:val="38"/>
        </w:numPr>
        <w:tabs>
          <w:tab w:val="left" w:pos="284"/>
        </w:tabs>
        <w:ind w:left="567" w:hanging="425"/>
        <w:jc w:val="both"/>
        <w:rPr>
          <w:rFonts w:ascii="Calibri" w:hAnsi="Calibri" w:cs="Arial"/>
          <w:sz w:val="20"/>
        </w:rPr>
      </w:pPr>
      <w:r w:rsidRPr="0021426D">
        <w:rPr>
          <w:rFonts w:ascii="Calibri" w:hAnsi="Calibri" w:cs="Arial"/>
          <w:sz w:val="20"/>
        </w:rPr>
        <w:t>Να φέρει ρόδες για την εύκολη μετακίνησή του.</w:t>
      </w:r>
    </w:p>
    <w:p w:rsidR="000007A9" w:rsidRPr="0021426D" w:rsidRDefault="000007A9" w:rsidP="000007A9">
      <w:pPr>
        <w:pStyle w:val="a7"/>
        <w:numPr>
          <w:ilvl w:val="0"/>
          <w:numId w:val="38"/>
        </w:numPr>
        <w:tabs>
          <w:tab w:val="left" w:pos="284"/>
        </w:tabs>
        <w:ind w:left="567" w:hanging="425"/>
        <w:jc w:val="both"/>
        <w:rPr>
          <w:rFonts w:ascii="Calibri" w:hAnsi="Calibri" w:cs="Arial"/>
          <w:sz w:val="20"/>
        </w:rPr>
      </w:pPr>
      <w:r w:rsidRPr="0021426D">
        <w:rPr>
          <w:rFonts w:ascii="Calibri" w:hAnsi="Calibri" w:cs="Arial"/>
          <w:sz w:val="20"/>
        </w:rPr>
        <w:t>Αποστράγγιση υδατικών συμπυκνωμάτων.</w:t>
      </w:r>
    </w:p>
    <w:p w:rsidR="000007A9" w:rsidRPr="0021426D" w:rsidRDefault="000007A9" w:rsidP="000007A9">
      <w:pPr>
        <w:pStyle w:val="a7"/>
        <w:numPr>
          <w:ilvl w:val="0"/>
          <w:numId w:val="38"/>
        </w:numPr>
        <w:tabs>
          <w:tab w:val="left" w:pos="284"/>
        </w:tabs>
        <w:ind w:left="567" w:hanging="425"/>
        <w:jc w:val="both"/>
        <w:rPr>
          <w:rFonts w:ascii="Calibri" w:hAnsi="Calibri" w:cs="Arial"/>
          <w:sz w:val="20"/>
        </w:rPr>
      </w:pPr>
      <w:r w:rsidRPr="0021426D">
        <w:rPr>
          <w:rFonts w:ascii="Calibri" w:hAnsi="Calibri" w:cs="Arial"/>
          <w:sz w:val="20"/>
        </w:rPr>
        <w:t xml:space="preserve">Δυνατότητα ρύθμισης των ραφιών και αντοχή για συνολικό φορτίο 60 </w:t>
      </w:r>
      <w:proofErr w:type="spellStart"/>
      <w:r w:rsidRPr="0021426D">
        <w:rPr>
          <w:rFonts w:ascii="Calibri" w:hAnsi="Calibri" w:cs="Arial"/>
          <w:sz w:val="20"/>
        </w:rPr>
        <w:t>kg</w:t>
      </w:r>
      <w:proofErr w:type="spellEnd"/>
      <w:r w:rsidRPr="0021426D">
        <w:rPr>
          <w:rFonts w:ascii="Calibri" w:hAnsi="Calibri" w:cs="Arial"/>
          <w:sz w:val="20"/>
        </w:rPr>
        <w:t xml:space="preserve"> τουλάχιστον.</w:t>
      </w:r>
    </w:p>
    <w:p w:rsidR="000007A9" w:rsidRPr="0021426D" w:rsidRDefault="000007A9" w:rsidP="000007A9">
      <w:pPr>
        <w:tabs>
          <w:tab w:val="left" w:pos="284"/>
        </w:tabs>
        <w:rPr>
          <w:rFonts w:cs="Arial"/>
          <w:sz w:val="20"/>
          <w:szCs w:val="20"/>
        </w:rPr>
      </w:pPr>
    </w:p>
    <w:p w:rsidR="000007A9" w:rsidRPr="0021426D" w:rsidRDefault="000007A9" w:rsidP="000007A9">
      <w:pPr>
        <w:rPr>
          <w:rFonts w:cs="Arial"/>
          <w:bCs/>
          <w:sz w:val="20"/>
          <w:szCs w:val="20"/>
        </w:rPr>
      </w:pPr>
      <w:r w:rsidRPr="0021426D">
        <w:rPr>
          <w:rFonts w:cs="Arial"/>
          <w:bCs/>
          <w:sz w:val="20"/>
          <w:szCs w:val="20"/>
        </w:rPr>
        <w:t xml:space="preserve">ΓΕΝΙΚΟΙ ΟΡΟΙ </w:t>
      </w:r>
    </w:p>
    <w:p w:rsidR="000007A9" w:rsidRPr="0021426D" w:rsidRDefault="000007A9" w:rsidP="000007A9">
      <w:pPr>
        <w:numPr>
          <w:ilvl w:val="0"/>
          <w:numId w:val="40"/>
        </w:numPr>
        <w:tabs>
          <w:tab w:val="left" w:pos="1380"/>
        </w:tabs>
        <w:spacing w:after="0" w:line="240" w:lineRule="auto"/>
        <w:jc w:val="both"/>
        <w:rPr>
          <w:rFonts w:cs="Arial"/>
          <w:sz w:val="20"/>
          <w:szCs w:val="20"/>
        </w:rPr>
      </w:pPr>
      <w:r w:rsidRPr="0021426D">
        <w:rPr>
          <w:rFonts w:cs="Arial"/>
          <w:sz w:val="20"/>
          <w:szCs w:val="20"/>
        </w:rPr>
        <w:t>Το όργανο πρέπει να φέρει σήμανση CE. Ο προμηθευτής και ο κατασκευαστής θα πρέπει να είναι πιστοποιημένοι κατά ISO 9001. Να κατατεθούν τα αντίστοιχα πιστοποιητικά.</w:t>
      </w:r>
    </w:p>
    <w:p w:rsidR="000007A9" w:rsidRPr="0021426D" w:rsidRDefault="000007A9" w:rsidP="000007A9">
      <w:pPr>
        <w:numPr>
          <w:ilvl w:val="0"/>
          <w:numId w:val="40"/>
        </w:numPr>
        <w:tabs>
          <w:tab w:val="left" w:pos="1380"/>
        </w:tabs>
        <w:spacing w:after="0" w:line="240" w:lineRule="auto"/>
        <w:ind w:left="357" w:hanging="357"/>
        <w:jc w:val="both"/>
        <w:rPr>
          <w:rFonts w:cs="Arial"/>
          <w:sz w:val="20"/>
          <w:szCs w:val="20"/>
        </w:rPr>
      </w:pPr>
      <w:r w:rsidRPr="0021426D">
        <w:rPr>
          <w:rFonts w:cs="Arial"/>
          <w:sz w:val="20"/>
          <w:szCs w:val="20"/>
        </w:rPr>
        <w:t>Το όργανο να είναι πρόσφατης τεχνολογίας και να μην έχει σταματήσει η παραγωγή του,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rsidR="000007A9" w:rsidRPr="0021426D" w:rsidRDefault="000007A9" w:rsidP="000007A9">
      <w:pPr>
        <w:numPr>
          <w:ilvl w:val="0"/>
          <w:numId w:val="40"/>
        </w:numPr>
        <w:tabs>
          <w:tab w:val="left" w:pos="1380"/>
        </w:tabs>
        <w:spacing w:after="0" w:line="240" w:lineRule="auto"/>
        <w:ind w:left="357" w:hanging="357"/>
        <w:jc w:val="both"/>
        <w:rPr>
          <w:rFonts w:cs="Arial"/>
          <w:sz w:val="20"/>
          <w:szCs w:val="20"/>
        </w:rPr>
      </w:pPr>
      <w:r w:rsidRPr="0021426D">
        <w:rPr>
          <w:rFonts w:cs="Arial"/>
          <w:sz w:val="20"/>
          <w:szCs w:val="20"/>
        </w:rPr>
        <w:t>Ο προμηθευτής θα αναλάβει την εγκατάσταση του συστήματος.</w:t>
      </w:r>
    </w:p>
    <w:p w:rsidR="000007A9" w:rsidRPr="0021426D" w:rsidRDefault="000007A9" w:rsidP="000007A9">
      <w:pPr>
        <w:numPr>
          <w:ilvl w:val="0"/>
          <w:numId w:val="40"/>
        </w:numPr>
        <w:tabs>
          <w:tab w:val="left" w:pos="1380"/>
        </w:tabs>
        <w:spacing w:after="0" w:line="240" w:lineRule="auto"/>
        <w:ind w:left="357" w:hanging="357"/>
        <w:jc w:val="both"/>
        <w:rPr>
          <w:rFonts w:cs="Arial"/>
          <w:sz w:val="20"/>
          <w:szCs w:val="20"/>
        </w:rPr>
      </w:pPr>
      <w:r w:rsidRPr="0021426D">
        <w:rPr>
          <w:rFonts w:cs="Arial"/>
          <w:sz w:val="20"/>
          <w:szCs w:val="20"/>
        </w:rPr>
        <w:t>Να δοθεί εγγύηση καλής λειτουργίας για δύο (2) έτη τουλάχιστον. Άμεση ανταπόκριση σε περίπτωση βλάβης.</w:t>
      </w:r>
    </w:p>
    <w:p w:rsidR="000007A9" w:rsidRPr="0021426D" w:rsidRDefault="000007A9" w:rsidP="000007A9">
      <w:pPr>
        <w:numPr>
          <w:ilvl w:val="0"/>
          <w:numId w:val="40"/>
        </w:numPr>
        <w:tabs>
          <w:tab w:val="left" w:pos="1380"/>
        </w:tabs>
        <w:spacing w:after="0" w:line="240" w:lineRule="auto"/>
        <w:ind w:left="357" w:hanging="357"/>
        <w:jc w:val="both"/>
        <w:rPr>
          <w:rFonts w:cs="Arial"/>
          <w:sz w:val="20"/>
          <w:szCs w:val="20"/>
        </w:rPr>
      </w:pPr>
      <w:r w:rsidRPr="0021426D">
        <w:rPr>
          <w:rFonts w:cs="Arial"/>
          <w:sz w:val="20"/>
          <w:szCs w:val="20"/>
        </w:rPr>
        <w:t xml:space="preserve">Να δοθεί εγγύηση για την ύπαρξη ανταλλακτικών για </w:t>
      </w:r>
      <w:r w:rsidR="0084020B">
        <w:rPr>
          <w:rFonts w:cs="Arial"/>
          <w:sz w:val="20"/>
          <w:szCs w:val="20"/>
        </w:rPr>
        <w:t>επτά(7)</w:t>
      </w:r>
      <w:r w:rsidRPr="0021426D">
        <w:rPr>
          <w:rFonts w:cs="Arial"/>
          <w:sz w:val="20"/>
          <w:szCs w:val="20"/>
        </w:rPr>
        <w:t xml:space="preserve"> έτη τουλάχιστον.</w:t>
      </w:r>
    </w:p>
    <w:p w:rsidR="000007A9" w:rsidRPr="0021426D" w:rsidRDefault="000007A9" w:rsidP="000007A9">
      <w:pPr>
        <w:numPr>
          <w:ilvl w:val="0"/>
          <w:numId w:val="40"/>
        </w:numPr>
        <w:tabs>
          <w:tab w:val="left" w:pos="1380"/>
        </w:tabs>
        <w:spacing w:after="0" w:line="240" w:lineRule="auto"/>
        <w:ind w:left="357" w:hanging="357"/>
        <w:jc w:val="both"/>
        <w:rPr>
          <w:rFonts w:cs="Arial"/>
          <w:sz w:val="20"/>
          <w:szCs w:val="20"/>
        </w:rPr>
      </w:pPr>
      <w:r w:rsidRPr="0021426D">
        <w:rPr>
          <w:rFonts w:cs="Arial"/>
          <w:sz w:val="20"/>
          <w:szCs w:val="20"/>
        </w:rPr>
        <w:t>Να παραδοθούν εγχειρίδια χρήσης και εγκατάστασης για όλα τα μέρη του συστήματος.</w:t>
      </w:r>
    </w:p>
    <w:p w:rsidR="000007A9" w:rsidRPr="0021426D" w:rsidRDefault="000007A9" w:rsidP="000007A9">
      <w:pPr>
        <w:numPr>
          <w:ilvl w:val="0"/>
          <w:numId w:val="40"/>
        </w:numPr>
        <w:tabs>
          <w:tab w:val="left" w:pos="1380"/>
        </w:tabs>
        <w:spacing w:after="0" w:line="240" w:lineRule="auto"/>
        <w:ind w:left="357" w:hanging="357"/>
        <w:jc w:val="both"/>
        <w:rPr>
          <w:rFonts w:cs="Arial"/>
          <w:sz w:val="20"/>
          <w:szCs w:val="20"/>
        </w:rPr>
      </w:pPr>
      <w:r w:rsidRPr="0021426D">
        <w:rPr>
          <w:rFonts w:cs="Arial"/>
          <w:sz w:val="20"/>
          <w:szCs w:val="20"/>
        </w:rPr>
        <w:t>Χρόνος παράδοσης και εγκατάστασης (συμπεριλαμβανομένης της εκπαίδευσης) τρεις (3) μήνες από την υπογραφή της σύμβασης.</w:t>
      </w:r>
    </w:p>
    <w:p w:rsidR="000007A9" w:rsidRPr="0021426D" w:rsidRDefault="000007A9" w:rsidP="000007A9">
      <w:pPr>
        <w:numPr>
          <w:ilvl w:val="0"/>
          <w:numId w:val="40"/>
        </w:numPr>
        <w:tabs>
          <w:tab w:val="left" w:pos="1380"/>
        </w:tabs>
        <w:spacing w:after="0" w:line="240" w:lineRule="auto"/>
        <w:ind w:left="357" w:hanging="357"/>
        <w:jc w:val="both"/>
        <w:rPr>
          <w:rFonts w:cs="Arial"/>
          <w:sz w:val="20"/>
          <w:szCs w:val="20"/>
        </w:rPr>
      </w:pPr>
      <w:r w:rsidRPr="0021426D">
        <w:rPr>
          <w:rFonts w:cs="Arial"/>
          <w:sz w:val="20"/>
          <w:szCs w:val="20"/>
        </w:rPr>
        <w:t>Οι αναφερόμενες ανωτέρω προδιαγραφές πρέπει να αποδεικνύονται στα επισυναπτόμενα έντυπα του κατασκευαστή.</w:t>
      </w:r>
    </w:p>
    <w:p w:rsidR="000007A9" w:rsidRDefault="000007A9" w:rsidP="000007A9"/>
    <w:p w:rsidR="000007A9" w:rsidRDefault="000007A9" w:rsidP="000007A9">
      <w:pPr>
        <w:spacing w:after="0" w:line="240" w:lineRule="auto"/>
        <w:jc w:val="center"/>
        <w:rPr>
          <w:b/>
          <w:sz w:val="20"/>
          <w:szCs w:val="20"/>
        </w:rPr>
      </w:pPr>
    </w:p>
    <w:p w:rsidR="000007A9" w:rsidRPr="0021426D" w:rsidRDefault="000007A9" w:rsidP="000007A9">
      <w:pPr>
        <w:pStyle w:val="af"/>
        <w:rPr>
          <w:rFonts w:ascii="Calibri" w:eastAsia="Calibri" w:hAnsi="Calibri" w:cs="Arial"/>
          <w:sz w:val="20"/>
        </w:rPr>
      </w:pPr>
      <w:r w:rsidRPr="0021426D">
        <w:rPr>
          <w:rFonts w:ascii="Calibri" w:hAnsi="Calibri" w:cs="Arial"/>
          <w:sz w:val="20"/>
        </w:rPr>
        <w:t>Ε</w:t>
      </w:r>
      <w:r w:rsidRPr="0021426D">
        <w:rPr>
          <w:rFonts w:ascii="Calibri" w:hAnsi="Calibri" w:cs="Arial"/>
          <w:sz w:val="20"/>
          <w:lang w:val="en-US"/>
        </w:rPr>
        <w:t>I</w:t>
      </w:r>
      <w:r w:rsidRPr="0021426D">
        <w:rPr>
          <w:rFonts w:ascii="Calibri" w:hAnsi="Calibri" w:cs="Arial"/>
          <w:sz w:val="20"/>
        </w:rPr>
        <w:t xml:space="preserve">ΔΟΣ </w:t>
      </w:r>
      <w:r>
        <w:rPr>
          <w:rFonts w:ascii="Calibri" w:hAnsi="Calibri" w:cs="Arial"/>
          <w:sz w:val="20"/>
        </w:rPr>
        <w:t>3</w:t>
      </w:r>
    </w:p>
    <w:p w:rsidR="000007A9" w:rsidRPr="00FF1505" w:rsidRDefault="000007A9" w:rsidP="000007A9">
      <w:pPr>
        <w:spacing w:after="0" w:line="240" w:lineRule="auto"/>
        <w:jc w:val="center"/>
        <w:rPr>
          <w:b/>
          <w:sz w:val="20"/>
          <w:szCs w:val="20"/>
        </w:rPr>
      </w:pPr>
      <w:r w:rsidRPr="00FF1505">
        <w:rPr>
          <w:b/>
          <w:sz w:val="20"/>
          <w:szCs w:val="20"/>
        </w:rPr>
        <w:t>ΚΩΔΙΚΟΣ CPV 39714100-1 «ΕΞΑΕΡΙΣΤΗΡΕΣ»</w:t>
      </w:r>
    </w:p>
    <w:p w:rsidR="000007A9" w:rsidRPr="00FF1505" w:rsidRDefault="000007A9" w:rsidP="000007A9">
      <w:pPr>
        <w:spacing w:after="0" w:line="240" w:lineRule="auto"/>
        <w:jc w:val="center"/>
        <w:rPr>
          <w:b/>
          <w:sz w:val="20"/>
          <w:szCs w:val="20"/>
        </w:rPr>
      </w:pPr>
      <w:r w:rsidRPr="00FF1505">
        <w:rPr>
          <w:b/>
          <w:sz w:val="20"/>
          <w:szCs w:val="20"/>
        </w:rPr>
        <w:t>Ντουλάπες ασφαλείας για φύλαξη κυλίνδρων αερίων υπό πίεση,</w:t>
      </w:r>
    </w:p>
    <w:p w:rsidR="000007A9" w:rsidRPr="00FF1505" w:rsidRDefault="000007A9" w:rsidP="000007A9">
      <w:pPr>
        <w:spacing w:after="0" w:line="240" w:lineRule="auto"/>
        <w:jc w:val="center"/>
        <w:rPr>
          <w:b/>
          <w:sz w:val="20"/>
          <w:szCs w:val="20"/>
        </w:rPr>
      </w:pPr>
      <w:r w:rsidRPr="00FF1505">
        <w:rPr>
          <w:b/>
          <w:sz w:val="20"/>
          <w:szCs w:val="20"/>
        </w:rPr>
        <w:t>κατασκευασμένες σύμφωνα με το Ευρωπαϊκό πρότυπο 14470-2.</w:t>
      </w:r>
    </w:p>
    <w:p w:rsidR="000007A9" w:rsidRPr="00FF1505" w:rsidRDefault="000007A9" w:rsidP="000007A9">
      <w:pPr>
        <w:spacing w:after="0" w:line="240" w:lineRule="auto"/>
        <w:jc w:val="center"/>
        <w:rPr>
          <w:b/>
          <w:sz w:val="20"/>
          <w:szCs w:val="20"/>
        </w:rPr>
      </w:pPr>
      <w:r w:rsidRPr="00FF1505">
        <w:rPr>
          <w:b/>
          <w:sz w:val="20"/>
          <w:szCs w:val="20"/>
        </w:rPr>
        <w:t>Τεμάχια δύο (2)</w:t>
      </w:r>
    </w:p>
    <w:p w:rsidR="000007A9" w:rsidRPr="00FF1505" w:rsidRDefault="000007A9" w:rsidP="000007A9">
      <w:pPr>
        <w:spacing w:after="0" w:line="240" w:lineRule="auto"/>
        <w:jc w:val="center"/>
        <w:rPr>
          <w:b/>
          <w:sz w:val="20"/>
          <w:szCs w:val="20"/>
        </w:rPr>
      </w:pPr>
      <w:r w:rsidRPr="00FF1505">
        <w:rPr>
          <w:b/>
          <w:sz w:val="20"/>
          <w:szCs w:val="20"/>
        </w:rPr>
        <w:t xml:space="preserve">Προορίζονται για τη Χ.Υ. Πελοποννήσου, </w:t>
      </w:r>
      <w:proofErr w:type="spellStart"/>
      <w:r w:rsidRPr="00FF1505">
        <w:rPr>
          <w:b/>
          <w:sz w:val="20"/>
          <w:szCs w:val="20"/>
        </w:rPr>
        <w:t>Δυτ</w:t>
      </w:r>
      <w:proofErr w:type="spellEnd"/>
      <w:r w:rsidRPr="00FF1505">
        <w:rPr>
          <w:b/>
          <w:sz w:val="20"/>
          <w:szCs w:val="20"/>
        </w:rPr>
        <w:t>. Ελλάδας και Ιονίου</w:t>
      </w:r>
    </w:p>
    <w:p w:rsidR="000007A9" w:rsidRPr="00FF1505" w:rsidRDefault="000007A9" w:rsidP="000007A9">
      <w:pPr>
        <w:spacing w:after="0" w:line="240" w:lineRule="auto"/>
        <w:jc w:val="center"/>
        <w:rPr>
          <w:b/>
          <w:sz w:val="20"/>
          <w:szCs w:val="20"/>
        </w:rPr>
      </w:pPr>
      <w:r w:rsidRPr="00FF1505">
        <w:rPr>
          <w:b/>
          <w:sz w:val="20"/>
          <w:szCs w:val="20"/>
        </w:rPr>
        <w:t xml:space="preserve">Προϋπολογισμός 8.500 € + 2.040 € ΦΠΑ = 10.540 € </w:t>
      </w:r>
    </w:p>
    <w:p w:rsidR="000007A9" w:rsidRPr="00FF1505" w:rsidRDefault="000007A9" w:rsidP="000007A9">
      <w:pPr>
        <w:spacing w:after="0" w:line="240" w:lineRule="auto"/>
        <w:jc w:val="center"/>
        <w:rPr>
          <w:b/>
          <w:sz w:val="20"/>
          <w:szCs w:val="20"/>
        </w:rPr>
      </w:pPr>
    </w:p>
    <w:p w:rsidR="000007A9" w:rsidRPr="00FF1505" w:rsidRDefault="000007A9" w:rsidP="000007A9">
      <w:pPr>
        <w:spacing w:after="120" w:line="240" w:lineRule="auto"/>
        <w:rPr>
          <w:sz w:val="20"/>
          <w:szCs w:val="20"/>
        </w:rPr>
      </w:pPr>
      <w:r w:rsidRPr="00FF1505">
        <w:rPr>
          <w:sz w:val="20"/>
          <w:szCs w:val="20"/>
        </w:rPr>
        <w:lastRenderedPageBreak/>
        <w:t>Δύο (2) ντουλάπες ασφαλείας για αποθήκευση σε εσωτερικό χώρο, 4 κυλίνδρων αερίων υπό πίεση των 50 λίτρων η πρώτη και 2 κυλίνδρων η δεύτερη. Η κατασκευή τους θα είναι σύμφωνη με τα πρότυπα EN 14470-2 και EN 14727. Η συμφωνία με τα πρότυπα θα πιστοποιείται από αναγνωρισμένο διεθνώς φορέα.</w:t>
      </w:r>
    </w:p>
    <w:p w:rsidR="000007A9" w:rsidRPr="00FF1505" w:rsidRDefault="000007A9" w:rsidP="000007A9">
      <w:pPr>
        <w:spacing w:after="120" w:line="240" w:lineRule="auto"/>
        <w:rPr>
          <w:sz w:val="20"/>
          <w:szCs w:val="20"/>
        </w:rPr>
      </w:pPr>
      <w:r w:rsidRPr="00FF1505">
        <w:rPr>
          <w:sz w:val="20"/>
          <w:szCs w:val="20"/>
        </w:rPr>
        <w:t>Οι ντουλάπες πρέπει να είναι κατασκευασμένες σύμφωνα με τις παρακάτω ελάχιστες προδιαγραφές:</w:t>
      </w:r>
    </w:p>
    <w:p w:rsidR="000007A9" w:rsidRPr="00FF1505" w:rsidRDefault="000007A9" w:rsidP="000007A9">
      <w:pPr>
        <w:spacing w:after="120" w:line="240" w:lineRule="auto"/>
        <w:rPr>
          <w:sz w:val="20"/>
          <w:szCs w:val="20"/>
        </w:rPr>
      </w:pPr>
      <w:r w:rsidRPr="00FF1505">
        <w:rPr>
          <w:sz w:val="20"/>
          <w:szCs w:val="20"/>
        </w:rPr>
        <w:t xml:space="preserve">Όπως ορίζει το EN 14470-2 θα έχουν υποστεί δοκιμή αντοχής σε φωτιά σε διαπιστευμένο εργαστήριο σύμφωνα με το πρότυπο - </w:t>
      </w:r>
      <w:proofErr w:type="spellStart"/>
      <w:r w:rsidRPr="00FF1505">
        <w:rPr>
          <w:sz w:val="20"/>
          <w:szCs w:val="20"/>
        </w:rPr>
        <w:t>Normative</w:t>
      </w:r>
      <w:proofErr w:type="spellEnd"/>
      <w:r w:rsidRPr="00FF1505">
        <w:rPr>
          <w:sz w:val="20"/>
          <w:szCs w:val="20"/>
        </w:rPr>
        <w:t xml:space="preserve"> </w:t>
      </w:r>
      <w:proofErr w:type="spellStart"/>
      <w:r w:rsidRPr="00FF1505">
        <w:rPr>
          <w:sz w:val="20"/>
          <w:szCs w:val="20"/>
        </w:rPr>
        <w:t>reference</w:t>
      </w:r>
      <w:proofErr w:type="spellEnd"/>
      <w:r w:rsidRPr="00FF1505">
        <w:rPr>
          <w:sz w:val="20"/>
          <w:szCs w:val="20"/>
        </w:rPr>
        <w:t xml:space="preserve"> EN 1363-1: 1999 (</w:t>
      </w:r>
      <w:proofErr w:type="spellStart"/>
      <w:r w:rsidRPr="00FF1505">
        <w:rPr>
          <w:sz w:val="20"/>
          <w:szCs w:val="20"/>
        </w:rPr>
        <w:t>Fire</w:t>
      </w:r>
      <w:proofErr w:type="spellEnd"/>
      <w:r w:rsidRPr="00FF1505">
        <w:rPr>
          <w:sz w:val="20"/>
          <w:szCs w:val="20"/>
        </w:rPr>
        <w:t xml:space="preserve"> </w:t>
      </w:r>
      <w:proofErr w:type="spellStart"/>
      <w:r w:rsidRPr="00FF1505">
        <w:rPr>
          <w:sz w:val="20"/>
          <w:szCs w:val="20"/>
        </w:rPr>
        <w:t>resistance</w:t>
      </w:r>
      <w:proofErr w:type="spellEnd"/>
      <w:r w:rsidRPr="00FF1505">
        <w:rPr>
          <w:sz w:val="20"/>
          <w:szCs w:val="20"/>
        </w:rPr>
        <w:t xml:space="preserve"> </w:t>
      </w:r>
      <w:proofErr w:type="spellStart"/>
      <w:r w:rsidRPr="00FF1505">
        <w:rPr>
          <w:sz w:val="20"/>
          <w:szCs w:val="20"/>
        </w:rPr>
        <w:t>tests</w:t>
      </w:r>
      <w:proofErr w:type="spellEnd"/>
      <w:r w:rsidRPr="00FF1505">
        <w:rPr>
          <w:sz w:val="20"/>
          <w:szCs w:val="20"/>
        </w:rPr>
        <w:t xml:space="preserve"> — </w:t>
      </w:r>
      <w:proofErr w:type="spellStart"/>
      <w:r w:rsidRPr="00FF1505">
        <w:rPr>
          <w:sz w:val="20"/>
          <w:szCs w:val="20"/>
        </w:rPr>
        <w:t>Part</w:t>
      </w:r>
      <w:proofErr w:type="spellEnd"/>
      <w:r w:rsidRPr="00FF1505">
        <w:rPr>
          <w:sz w:val="20"/>
          <w:szCs w:val="20"/>
        </w:rPr>
        <w:t xml:space="preserve"> 1: General </w:t>
      </w:r>
      <w:proofErr w:type="spellStart"/>
      <w:r w:rsidRPr="00FF1505">
        <w:rPr>
          <w:sz w:val="20"/>
          <w:szCs w:val="20"/>
        </w:rPr>
        <w:t>requirements</w:t>
      </w:r>
      <w:proofErr w:type="spellEnd"/>
      <w:r w:rsidRPr="00FF1505">
        <w:rPr>
          <w:sz w:val="20"/>
          <w:szCs w:val="20"/>
        </w:rPr>
        <w:t xml:space="preserve">). </w:t>
      </w:r>
    </w:p>
    <w:p w:rsidR="000007A9" w:rsidRPr="00FF1505" w:rsidRDefault="000007A9" w:rsidP="000007A9">
      <w:pPr>
        <w:spacing w:after="120" w:line="240" w:lineRule="auto"/>
        <w:rPr>
          <w:sz w:val="20"/>
          <w:szCs w:val="20"/>
        </w:rPr>
      </w:pPr>
      <w:r w:rsidRPr="00FF1505">
        <w:rPr>
          <w:sz w:val="20"/>
          <w:szCs w:val="20"/>
        </w:rPr>
        <w:t xml:space="preserve">Να είναι κατασκευασμένες εξ ολοκλήρου από </w:t>
      </w:r>
      <w:proofErr w:type="spellStart"/>
      <w:r w:rsidRPr="00FF1505">
        <w:rPr>
          <w:sz w:val="20"/>
          <w:szCs w:val="20"/>
        </w:rPr>
        <w:t>ηλεκτρογαλβανισμένο</w:t>
      </w:r>
      <w:proofErr w:type="spellEnd"/>
      <w:r w:rsidRPr="00FF1505">
        <w:rPr>
          <w:sz w:val="20"/>
          <w:szCs w:val="20"/>
        </w:rPr>
        <w:t xml:space="preserve"> χάλυβα ηλεκτροστατικά βαμμένο, σύμφωνα με τη διαδικασία UNI EN ISO 9001:2008.</w:t>
      </w:r>
    </w:p>
    <w:p w:rsidR="000007A9" w:rsidRPr="00FF1505" w:rsidRDefault="000007A9" w:rsidP="000007A9">
      <w:pPr>
        <w:spacing w:after="120" w:line="240" w:lineRule="auto"/>
        <w:rPr>
          <w:sz w:val="20"/>
          <w:szCs w:val="20"/>
        </w:rPr>
      </w:pPr>
      <w:r w:rsidRPr="00FF1505">
        <w:rPr>
          <w:sz w:val="20"/>
          <w:szCs w:val="20"/>
        </w:rPr>
        <w:t>Να διαθέτουν διπλά τοιχώματα, εσωτερικά και εξωτερικά και αντιπυρική μόνωση με υψηλή ανθεκτικότητα στη φωτιά. Το μονωτικό υλικό που θα χρησιμοποιηθεί να είναι πλήρως οικολογικό χωρίς δυσμενείς περιβαλλοντικές επιπτώσεις.</w:t>
      </w:r>
    </w:p>
    <w:p w:rsidR="000007A9" w:rsidRPr="00FF1505" w:rsidRDefault="000007A9" w:rsidP="000007A9">
      <w:pPr>
        <w:spacing w:after="120" w:line="240" w:lineRule="auto"/>
        <w:rPr>
          <w:sz w:val="20"/>
          <w:szCs w:val="20"/>
        </w:rPr>
      </w:pPr>
      <w:r w:rsidRPr="00FF1505">
        <w:rPr>
          <w:sz w:val="20"/>
          <w:szCs w:val="20"/>
        </w:rPr>
        <w:t xml:space="preserve">Το εξωτερικό τους κέλυφος να είναι κατασκευασμένο από συνεχές φύλλο (με τις ελάχιστες δυνατές συγκολλήσεις) και να είναι εντελώς στεγανό. </w:t>
      </w:r>
    </w:p>
    <w:p w:rsidR="000007A9" w:rsidRPr="00FF1505" w:rsidRDefault="000007A9" w:rsidP="000007A9">
      <w:pPr>
        <w:spacing w:after="120" w:line="240" w:lineRule="auto"/>
        <w:rPr>
          <w:sz w:val="20"/>
          <w:szCs w:val="20"/>
        </w:rPr>
      </w:pPr>
      <w:r w:rsidRPr="00FF1505">
        <w:rPr>
          <w:sz w:val="20"/>
          <w:szCs w:val="20"/>
        </w:rPr>
        <w:t>Το εσωτερικό τους κέλυφος να είναι  κατασκευασμένο από υλικό ανθεκτικό στις γρατζουνιές, και στα διαβρωτικά υλικά.</w:t>
      </w:r>
    </w:p>
    <w:p w:rsidR="000007A9" w:rsidRPr="00FF1505" w:rsidRDefault="000007A9" w:rsidP="000007A9">
      <w:pPr>
        <w:spacing w:after="120" w:line="240" w:lineRule="auto"/>
        <w:rPr>
          <w:sz w:val="20"/>
          <w:szCs w:val="20"/>
        </w:rPr>
      </w:pPr>
      <w:r w:rsidRPr="00FF1505">
        <w:rPr>
          <w:sz w:val="20"/>
          <w:szCs w:val="20"/>
        </w:rPr>
        <w:t xml:space="preserve">Μεταξύ των τοιχωμάτων να παρεμβάλλεται διογκούμενο </w:t>
      </w:r>
      <w:proofErr w:type="spellStart"/>
      <w:r w:rsidRPr="00FF1505">
        <w:rPr>
          <w:sz w:val="20"/>
          <w:szCs w:val="20"/>
        </w:rPr>
        <w:t>πληρωτικό</w:t>
      </w:r>
      <w:proofErr w:type="spellEnd"/>
      <w:r w:rsidRPr="00FF1505">
        <w:rPr>
          <w:sz w:val="20"/>
          <w:szCs w:val="20"/>
        </w:rPr>
        <w:t xml:space="preserve"> υλικό σύμφωνα με τις απαιτήσεις του προτύπου DIN 4102 (</w:t>
      </w:r>
      <w:proofErr w:type="spellStart"/>
      <w:r w:rsidRPr="00FF1505">
        <w:rPr>
          <w:sz w:val="20"/>
          <w:szCs w:val="20"/>
        </w:rPr>
        <w:t>Fire</w:t>
      </w:r>
      <w:proofErr w:type="spellEnd"/>
      <w:r w:rsidRPr="00FF1505">
        <w:rPr>
          <w:sz w:val="20"/>
          <w:szCs w:val="20"/>
        </w:rPr>
        <w:t xml:space="preserve"> </w:t>
      </w:r>
      <w:proofErr w:type="spellStart"/>
      <w:r w:rsidRPr="00FF1505">
        <w:rPr>
          <w:sz w:val="20"/>
          <w:szCs w:val="20"/>
        </w:rPr>
        <w:t>testing</w:t>
      </w:r>
      <w:proofErr w:type="spellEnd"/>
      <w:r w:rsidRPr="00FF1505">
        <w:rPr>
          <w:sz w:val="20"/>
          <w:szCs w:val="20"/>
        </w:rPr>
        <w:t xml:space="preserve"> </w:t>
      </w:r>
      <w:proofErr w:type="spellStart"/>
      <w:r w:rsidRPr="00FF1505">
        <w:rPr>
          <w:sz w:val="20"/>
          <w:szCs w:val="20"/>
        </w:rPr>
        <w:t>To</w:t>
      </w:r>
      <w:proofErr w:type="spellEnd"/>
      <w:r w:rsidRPr="00FF1505">
        <w:rPr>
          <w:sz w:val="20"/>
          <w:szCs w:val="20"/>
        </w:rPr>
        <w:t xml:space="preserve"> </w:t>
      </w:r>
      <w:proofErr w:type="spellStart"/>
      <w:r w:rsidRPr="00FF1505">
        <w:rPr>
          <w:sz w:val="20"/>
          <w:szCs w:val="20"/>
        </w:rPr>
        <w:t>Building</w:t>
      </w:r>
      <w:proofErr w:type="spellEnd"/>
      <w:r w:rsidRPr="00FF1505">
        <w:rPr>
          <w:sz w:val="20"/>
          <w:szCs w:val="20"/>
        </w:rPr>
        <w:t xml:space="preserve"> </w:t>
      </w:r>
      <w:proofErr w:type="spellStart"/>
      <w:r w:rsidRPr="00FF1505">
        <w:rPr>
          <w:sz w:val="20"/>
          <w:szCs w:val="20"/>
        </w:rPr>
        <w:t>Material</w:t>
      </w:r>
      <w:proofErr w:type="spellEnd"/>
      <w:r w:rsidRPr="00FF1505">
        <w:rPr>
          <w:sz w:val="20"/>
          <w:szCs w:val="20"/>
        </w:rPr>
        <w:t>), που θα διογκώνεται σε περίπτωση πυρκαγιάς και  θα απομονώνει το εσωτερικό του θαλάμου από το περιβάλλον.</w:t>
      </w:r>
    </w:p>
    <w:p w:rsidR="000007A9" w:rsidRPr="00FF1505" w:rsidRDefault="000007A9" w:rsidP="000007A9">
      <w:pPr>
        <w:spacing w:after="120" w:line="240" w:lineRule="auto"/>
        <w:rPr>
          <w:sz w:val="20"/>
          <w:szCs w:val="20"/>
        </w:rPr>
      </w:pPr>
      <w:r w:rsidRPr="00FF1505">
        <w:rPr>
          <w:sz w:val="20"/>
          <w:szCs w:val="20"/>
        </w:rPr>
        <w:t xml:space="preserve">Να διαθέτουν </w:t>
      </w:r>
      <w:proofErr w:type="spellStart"/>
      <w:r w:rsidRPr="00FF1505">
        <w:rPr>
          <w:sz w:val="20"/>
          <w:szCs w:val="20"/>
        </w:rPr>
        <w:t>ανοιγόμενες</w:t>
      </w:r>
      <w:proofErr w:type="spellEnd"/>
      <w:r w:rsidRPr="00FF1505">
        <w:rPr>
          <w:sz w:val="20"/>
          <w:szCs w:val="20"/>
        </w:rPr>
        <w:t xml:space="preserve"> πόρτες και σύστημα φυσικού εξαερισμού, με δύο πιστοποιημένες βαλβίδες ασφαλείας (στην κορυφή και στο κάτω μέρος του οπίσθιου τοιχώματος της ντουλάπας), ώστε να επιτρέπεται η διαφυγή των αερίων. Οι βαλβίδες θα κλείνουν αυτόματα στους 70 ± 10°C. </w:t>
      </w:r>
    </w:p>
    <w:p w:rsidR="000007A9" w:rsidRPr="00FF1505" w:rsidRDefault="000007A9" w:rsidP="000007A9">
      <w:pPr>
        <w:spacing w:after="120" w:line="240" w:lineRule="auto"/>
        <w:rPr>
          <w:sz w:val="20"/>
          <w:szCs w:val="20"/>
        </w:rPr>
      </w:pPr>
      <w:r w:rsidRPr="00FF1505">
        <w:rPr>
          <w:sz w:val="20"/>
          <w:szCs w:val="20"/>
        </w:rPr>
        <w:t>Να υπάρχουν ιμάντες ασφάλισης για τους κυλίνδρους και ράμπα για την εύκολη τοποθέτηση των κυλίνδρων.</w:t>
      </w:r>
    </w:p>
    <w:p w:rsidR="000007A9" w:rsidRPr="00FF1505" w:rsidRDefault="000007A9" w:rsidP="000007A9">
      <w:pPr>
        <w:spacing w:after="120" w:line="240" w:lineRule="auto"/>
        <w:rPr>
          <w:sz w:val="20"/>
          <w:szCs w:val="20"/>
        </w:rPr>
      </w:pPr>
      <w:r w:rsidRPr="00FF1505">
        <w:rPr>
          <w:sz w:val="20"/>
          <w:szCs w:val="20"/>
        </w:rPr>
        <w:t>Κάθε ντουλάπα να περιλαμβάνει θήκη συγκράτησης έως 3 μικρών κυλίνδρων του 1lt.</w:t>
      </w:r>
    </w:p>
    <w:p w:rsidR="000007A9" w:rsidRPr="00FF1505" w:rsidRDefault="000007A9" w:rsidP="000007A9">
      <w:pPr>
        <w:spacing w:after="120" w:line="240" w:lineRule="auto"/>
        <w:rPr>
          <w:sz w:val="20"/>
          <w:szCs w:val="20"/>
        </w:rPr>
      </w:pPr>
      <w:r w:rsidRPr="00FF1505">
        <w:rPr>
          <w:sz w:val="20"/>
          <w:szCs w:val="20"/>
        </w:rPr>
        <w:t>Να περιλαμβάνουν εγκατάσταση φίλτρων ενεργού άνθρακα.</w:t>
      </w:r>
    </w:p>
    <w:p w:rsidR="000007A9" w:rsidRPr="00FF1505" w:rsidRDefault="000007A9" w:rsidP="000007A9">
      <w:pPr>
        <w:spacing w:after="120" w:line="240" w:lineRule="auto"/>
        <w:rPr>
          <w:sz w:val="20"/>
          <w:szCs w:val="20"/>
        </w:rPr>
      </w:pPr>
      <w:r w:rsidRPr="00FF1505">
        <w:rPr>
          <w:sz w:val="20"/>
          <w:szCs w:val="20"/>
        </w:rPr>
        <w:t xml:space="preserve">Να περιλαμβάνουν εγκατάσταση </w:t>
      </w:r>
      <w:proofErr w:type="spellStart"/>
      <w:r w:rsidRPr="00FF1505">
        <w:rPr>
          <w:sz w:val="20"/>
          <w:szCs w:val="20"/>
        </w:rPr>
        <w:t>αναρροφητήρα</w:t>
      </w:r>
      <w:proofErr w:type="spellEnd"/>
      <w:r w:rsidRPr="00FF1505">
        <w:rPr>
          <w:sz w:val="20"/>
          <w:szCs w:val="20"/>
        </w:rPr>
        <w:t xml:space="preserve"> ATEX 220V, 180W, </w:t>
      </w:r>
      <w:r w:rsidRPr="00FF1505">
        <w:rPr>
          <w:i/>
          <w:sz w:val="20"/>
          <w:szCs w:val="20"/>
        </w:rPr>
        <w:t>Φ</w:t>
      </w:r>
      <w:r w:rsidRPr="00FF1505">
        <w:rPr>
          <w:sz w:val="20"/>
          <w:szCs w:val="20"/>
        </w:rPr>
        <w:t xml:space="preserve"> 125mm.</w:t>
      </w:r>
    </w:p>
    <w:p w:rsidR="000007A9" w:rsidRPr="00FF1505" w:rsidRDefault="000007A9" w:rsidP="000007A9">
      <w:pPr>
        <w:spacing w:after="120" w:line="240" w:lineRule="auto"/>
        <w:rPr>
          <w:sz w:val="20"/>
          <w:szCs w:val="20"/>
        </w:rPr>
      </w:pPr>
      <w:r w:rsidRPr="00FF1505">
        <w:rPr>
          <w:sz w:val="20"/>
          <w:szCs w:val="20"/>
        </w:rPr>
        <w:t>Ο προμηθευτής με την εγκατάσταση θα αναλάβει και τη δημιουργία δικτύου απαγωγής μήκους περίπου 3m για την κάθε ντουλάπα.</w:t>
      </w:r>
    </w:p>
    <w:p w:rsidR="000007A9" w:rsidRPr="00FF1505" w:rsidRDefault="000007A9" w:rsidP="000007A9">
      <w:pPr>
        <w:spacing w:after="120" w:line="240" w:lineRule="auto"/>
        <w:rPr>
          <w:sz w:val="20"/>
          <w:szCs w:val="20"/>
        </w:rPr>
      </w:pPr>
      <w:r w:rsidRPr="00FF1505">
        <w:rPr>
          <w:sz w:val="20"/>
          <w:szCs w:val="20"/>
        </w:rPr>
        <w:t>Να υπάρχει πρόβλεψη για την εγκατάσταση συσκευής ανίχνευσης διαρροών των αερίων.</w:t>
      </w:r>
    </w:p>
    <w:p w:rsidR="000007A9" w:rsidRPr="00FF1505" w:rsidRDefault="000007A9" w:rsidP="000007A9">
      <w:pPr>
        <w:spacing w:after="120" w:line="240" w:lineRule="auto"/>
        <w:rPr>
          <w:sz w:val="20"/>
          <w:szCs w:val="20"/>
        </w:rPr>
      </w:pPr>
      <w:r w:rsidRPr="00FF1505">
        <w:rPr>
          <w:sz w:val="20"/>
          <w:szCs w:val="20"/>
        </w:rPr>
        <w:t>Οι μεντεσέδες να έχουν κατασκευή τέτοια ώστε να μην παράγουν σπινθήρες κατά την περιστροφή τους.</w:t>
      </w:r>
    </w:p>
    <w:p w:rsidR="000007A9" w:rsidRPr="00FF1505" w:rsidRDefault="000007A9" w:rsidP="000007A9">
      <w:pPr>
        <w:spacing w:after="120" w:line="240" w:lineRule="auto"/>
        <w:rPr>
          <w:sz w:val="20"/>
          <w:szCs w:val="20"/>
        </w:rPr>
      </w:pPr>
      <w:r w:rsidRPr="00FF1505">
        <w:rPr>
          <w:sz w:val="20"/>
          <w:szCs w:val="20"/>
        </w:rPr>
        <w:t>Να έχουν κλειδαριά ασφαλείας με κύλινδρο.</w:t>
      </w:r>
    </w:p>
    <w:p w:rsidR="000007A9" w:rsidRPr="00FF1505" w:rsidRDefault="000007A9" w:rsidP="000007A9">
      <w:pPr>
        <w:spacing w:after="120" w:line="240" w:lineRule="auto"/>
        <w:rPr>
          <w:sz w:val="20"/>
          <w:szCs w:val="20"/>
        </w:rPr>
      </w:pPr>
      <w:r w:rsidRPr="00FF1505">
        <w:rPr>
          <w:sz w:val="20"/>
          <w:szCs w:val="20"/>
        </w:rPr>
        <w:t>Να παραδοθούν με τις απαραίτητες επισημάνσεις “</w:t>
      </w:r>
      <w:proofErr w:type="spellStart"/>
      <w:r w:rsidRPr="00FF1505">
        <w:rPr>
          <w:sz w:val="20"/>
          <w:szCs w:val="20"/>
        </w:rPr>
        <w:t>No</w:t>
      </w:r>
      <w:proofErr w:type="spellEnd"/>
      <w:r w:rsidRPr="00FF1505">
        <w:rPr>
          <w:sz w:val="20"/>
          <w:szCs w:val="20"/>
        </w:rPr>
        <w:t xml:space="preserve"> </w:t>
      </w:r>
      <w:proofErr w:type="spellStart"/>
      <w:r w:rsidRPr="00FF1505">
        <w:rPr>
          <w:sz w:val="20"/>
          <w:szCs w:val="20"/>
        </w:rPr>
        <w:t>smoking</w:t>
      </w:r>
      <w:proofErr w:type="spellEnd"/>
      <w:r w:rsidRPr="00FF1505">
        <w:rPr>
          <w:sz w:val="20"/>
          <w:szCs w:val="20"/>
        </w:rPr>
        <w:t>” και “</w:t>
      </w:r>
      <w:proofErr w:type="spellStart"/>
      <w:r w:rsidRPr="00FF1505">
        <w:rPr>
          <w:sz w:val="20"/>
          <w:szCs w:val="20"/>
        </w:rPr>
        <w:t>Fire</w:t>
      </w:r>
      <w:proofErr w:type="spellEnd"/>
      <w:r w:rsidRPr="00FF1505">
        <w:rPr>
          <w:sz w:val="20"/>
          <w:szCs w:val="20"/>
        </w:rPr>
        <w:t>” σε ευκρινή σημεία   σύμφωνα με τα πρότυπα της Ευρωπαϊκής Ένωσης DIN 4844 και ISO 3864 για σημάνσεις ασφαλείας εμπορικά διαθεσίμων κατασκευών - προϊόντων.</w:t>
      </w:r>
    </w:p>
    <w:p w:rsidR="000007A9" w:rsidRPr="00FF1505" w:rsidRDefault="000007A9" w:rsidP="000007A9">
      <w:pPr>
        <w:spacing w:after="120" w:line="240" w:lineRule="auto"/>
        <w:rPr>
          <w:sz w:val="20"/>
          <w:szCs w:val="20"/>
        </w:rPr>
      </w:pPr>
      <w:r w:rsidRPr="00FF1505">
        <w:rPr>
          <w:sz w:val="20"/>
          <w:szCs w:val="20"/>
        </w:rPr>
        <w:t>Να διαθέτουν σύνδεση γείωσης για την εκ φόρτιση του στατικού ηλεκτρισμού.</w:t>
      </w:r>
    </w:p>
    <w:p w:rsidR="000007A9" w:rsidRPr="00FF1505" w:rsidRDefault="000007A9" w:rsidP="000007A9">
      <w:pPr>
        <w:spacing w:after="120" w:line="240" w:lineRule="auto"/>
        <w:rPr>
          <w:sz w:val="20"/>
          <w:szCs w:val="20"/>
        </w:rPr>
      </w:pPr>
      <w:r w:rsidRPr="00FF1505">
        <w:rPr>
          <w:sz w:val="20"/>
          <w:szCs w:val="20"/>
        </w:rPr>
        <w:t>Τα πόδια τους να είναι ρυθμιζόμενα για οριζοντίωση στο σημείο εγκατάστασης.</w:t>
      </w:r>
    </w:p>
    <w:p w:rsidR="000007A9" w:rsidRPr="00FF1505" w:rsidRDefault="000007A9" w:rsidP="000007A9">
      <w:pPr>
        <w:spacing w:after="120" w:line="240" w:lineRule="auto"/>
        <w:rPr>
          <w:sz w:val="20"/>
          <w:szCs w:val="20"/>
        </w:rPr>
      </w:pPr>
      <w:r w:rsidRPr="00FF1505">
        <w:rPr>
          <w:sz w:val="20"/>
          <w:szCs w:val="20"/>
        </w:rPr>
        <w:t>Οι διαστάσεις τους θα είναι περίπου (±5%) οι ακόλουθες:</w:t>
      </w:r>
    </w:p>
    <w:p w:rsidR="000007A9" w:rsidRPr="00FF1505" w:rsidRDefault="000007A9" w:rsidP="000007A9">
      <w:pPr>
        <w:spacing w:after="120" w:line="240" w:lineRule="auto"/>
        <w:rPr>
          <w:sz w:val="20"/>
          <w:szCs w:val="20"/>
        </w:rPr>
      </w:pPr>
      <w:r w:rsidRPr="00FF1505">
        <w:rPr>
          <w:sz w:val="20"/>
          <w:szCs w:val="20"/>
        </w:rPr>
        <w:t>Για την πρώτη:</w:t>
      </w:r>
    </w:p>
    <w:p w:rsidR="000007A9" w:rsidRPr="00FF1505" w:rsidRDefault="000007A9" w:rsidP="000007A9">
      <w:pPr>
        <w:spacing w:after="120" w:line="240" w:lineRule="auto"/>
        <w:rPr>
          <w:sz w:val="20"/>
          <w:szCs w:val="20"/>
        </w:rPr>
      </w:pPr>
      <w:r w:rsidRPr="00FF1505">
        <w:rPr>
          <w:sz w:val="20"/>
          <w:szCs w:val="20"/>
        </w:rPr>
        <w:t>Εξωτερικές διαστάσεις (</w:t>
      </w:r>
      <w:proofErr w:type="spellStart"/>
      <w:r w:rsidRPr="00FF1505">
        <w:rPr>
          <w:sz w:val="20"/>
          <w:szCs w:val="20"/>
        </w:rPr>
        <w:t>ΠxΒxΥ</w:t>
      </w:r>
      <w:proofErr w:type="spellEnd"/>
      <w:r w:rsidRPr="00FF1505">
        <w:rPr>
          <w:sz w:val="20"/>
          <w:szCs w:val="20"/>
        </w:rPr>
        <w:t>) 130Χ60Χ200cm.</w:t>
      </w:r>
    </w:p>
    <w:p w:rsidR="000007A9" w:rsidRPr="00FF1505" w:rsidRDefault="000007A9" w:rsidP="000007A9">
      <w:pPr>
        <w:spacing w:after="120" w:line="240" w:lineRule="auto"/>
        <w:rPr>
          <w:sz w:val="20"/>
          <w:szCs w:val="20"/>
        </w:rPr>
      </w:pPr>
      <w:r w:rsidRPr="00FF1505">
        <w:rPr>
          <w:sz w:val="20"/>
          <w:szCs w:val="20"/>
        </w:rPr>
        <w:t>Εσωτερικές διαστάσεις (</w:t>
      </w:r>
      <w:proofErr w:type="spellStart"/>
      <w:r w:rsidRPr="00FF1505">
        <w:rPr>
          <w:sz w:val="20"/>
          <w:szCs w:val="20"/>
        </w:rPr>
        <w:t>ΠxΒxΥ</w:t>
      </w:r>
      <w:proofErr w:type="spellEnd"/>
      <w:r w:rsidRPr="00FF1505">
        <w:rPr>
          <w:sz w:val="20"/>
          <w:szCs w:val="20"/>
        </w:rPr>
        <w:t>) 116Χ50Χ184cm.</w:t>
      </w:r>
    </w:p>
    <w:p w:rsidR="000007A9" w:rsidRPr="00FF1505" w:rsidRDefault="000007A9" w:rsidP="000007A9">
      <w:pPr>
        <w:spacing w:after="120" w:line="240" w:lineRule="auto"/>
        <w:rPr>
          <w:sz w:val="20"/>
          <w:szCs w:val="20"/>
        </w:rPr>
      </w:pPr>
      <w:r w:rsidRPr="00FF1505">
        <w:rPr>
          <w:sz w:val="20"/>
          <w:szCs w:val="20"/>
        </w:rPr>
        <w:t>Για τη δεύτερη:</w:t>
      </w:r>
    </w:p>
    <w:p w:rsidR="000007A9" w:rsidRPr="00FF1505" w:rsidRDefault="000007A9" w:rsidP="000007A9">
      <w:pPr>
        <w:spacing w:after="120" w:line="240" w:lineRule="auto"/>
        <w:rPr>
          <w:sz w:val="20"/>
          <w:szCs w:val="20"/>
        </w:rPr>
      </w:pPr>
      <w:r w:rsidRPr="00FF1505">
        <w:rPr>
          <w:sz w:val="20"/>
          <w:szCs w:val="20"/>
        </w:rPr>
        <w:t>Εξωτερικές διαστάσεις (</w:t>
      </w:r>
      <w:proofErr w:type="spellStart"/>
      <w:r w:rsidRPr="00FF1505">
        <w:rPr>
          <w:sz w:val="20"/>
          <w:szCs w:val="20"/>
        </w:rPr>
        <w:t>ΠxΒxΥ</w:t>
      </w:r>
      <w:proofErr w:type="spellEnd"/>
      <w:r w:rsidRPr="00FF1505">
        <w:rPr>
          <w:sz w:val="20"/>
          <w:szCs w:val="20"/>
        </w:rPr>
        <w:t>) 68Χ60Χ200cm.</w:t>
      </w:r>
    </w:p>
    <w:p w:rsidR="000007A9" w:rsidRPr="00FF1505" w:rsidRDefault="000007A9" w:rsidP="000007A9">
      <w:pPr>
        <w:spacing w:after="120" w:line="240" w:lineRule="auto"/>
        <w:rPr>
          <w:sz w:val="20"/>
          <w:szCs w:val="20"/>
        </w:rPr>
      </w:pPr>
      <w:r w:rsidRPr="00FF1505">
        <w:rPr>
          <w:sz w:val="20"/>
          <w:szCs w:val="20"/>
        </w:rPr>
        <w:t>Εσωτερικές διαστάσεις (</w:t>
      </w:r>
      <w:proofErr w:type="spellStart"/>
      <w:r w:rsidRPr="00FF1505">
        <w:rPr>
          <w:sz w:val="20"/>
          <w:szCs w:val="20"/>
        </w:rPr>
        <w:t>ΠxΒxΥ</w:t>
      </w:r>
      <w:proofErr w:type="spellEnd"/>
      <w:r w:rsidRPr="00FF1505">
        <w:rPr>
          <w:sz w:val="20"/>
          <w:szCs w:val="20"/>
        </w:rPr>
        <w:t>) 56Χ50Χ184cm.</w:t>
      </w:r>
    </w:p>
    <w:p w:rsidR="000007A9" w:rsidRPr="00FF1505" w:rsidRDefault="000007A9" w:rsidP="000007A9">
      <w:pPr>
        <w:spacing w:after="120" w:line="240" w:lineRule="auto"/>
        <w:rPr>
          <w:sz w:val="20"/>
          <w:szCs w:val="20"/>
        </w:rPr>
      </w:pPr>
      <w:r w:rsidRPr="00FF1505">
        <w:rPr>
          <w:sz w:val="20"/>
          <w:szCs w:val="20"/>
        </w:rPr>
        <w:t>Να συνοδεύονται από εγχειρίδιο χρήσης και συντήρησης.</w:t>
      </w:r>
    </w:p>
    <w:p w:rsidR="000007A9" w:rsidRPr="00FF1505" w:rsidRDefault="000007A9" w:rsidP="000007A9">
      <w:pPr>
        <w:spacing w:after="120" w:line="240" w:lineRule="auto"/>
        <w:rPr>
          <w:sz w:val="20"/>
          <w:szCs w:val="20"/>
        </w:rPr>
      </w:pPr>
      <w:r w:rsidRPr="00FF1505">
        <w:rPr>
          <w:sz w:val="20"/>
          <w:szCs w:val="20"/>
        </w:rPr>
        <w:lastRenderedPageBreak/>
        <w:t>Να δοθεί εγγύηση εφ’ όρου ζωής από τον κατασκευαστή ή τον προμηθευτή που καλύπτει κάθε τραυματισμό προσώπων και φθορά αντικειμένων.</w:t>
      </w:r>
    </w:p>
    <w:p w:rsidR="000007A9" w:rsidRPr="00FF1505" w:rsidRDefault="000007A9" w:rsidP="000007A9">
      <w:pPr>
        <w:spacing w:after="120" w:line="240" w:lineRule="auto"/>
        <w:rPr>
          <w:sz w:val="20"/>
          <w:szCs w:val="20"/>
        </w:rPr>
      </w:pPr>
      <w:r w:rsidRPr="00FF1505">
        <w:rPr>
          <w:sz w:val="20"/>
          <w:szCs w:val="20"/>
        </w:rPr>
        <w:t>Να δοθεί εγγύηση καλής λειτουργίας για δύο (2) έτη τουλάχιστον.</w:t>
      </w:r>
    </w:p>
    <w:p w:rsidR="000007A9" w:rsidRPr="00FF1505" w:rsidRDefault="000007A9" w:rsidP="000007A9">
      <w:pPr>
        <w:spacing w:after="120" w:line="240" w:lineRule="auto"/>
        <w:rPr>
          <w:sz w:val="20"/>
          <w:szCs w:val="20"/>
        </w:rPr>
      </w:pPr>
      <w:r w:rsidRPr="00FF1505">
        <w:rPr>
          <w:sz w:val="20"/>
          <w:szCs w:val="20"/>
        </w:rPr>
        <w:t>Να δοθεί εγγύηση για την ύπαρξη ανταλλακτικών για επτά (7) έτη τουλάχιστον.</w:t>
      </w:r>
    </w:p>
    <w:p w:rsidR="000007A9" w:rsidRPr="00FF1505" w:rsidRDefault="000007A9" w:rsidP="000007A9">
      <w:pPr>
        <w:spacing w:after="120" w:line="240" w:lineRule="auto"/>
        <w:rPr>
          <w:sz w:val="20"/>
          <w:szCs w:val="20"/>
        </w:rPr>
      </w:pPr>
      <w:r w:rsidRPr="00FF1505">
        <w:rPr>
          <w:sz w:val="20"/>
          <w:szCs w:val="20"/>
        </w:rPr>
        <w:t>Χρόνος παράδοσης και εγκατάστασης τρεις (3) μήνες από την υπογραφή της σύμβασης.</w:t>
      </w:r>
    </w:p>
    <w:p w:rsidR="000007A9" w:rsidRPr="00FF1505" w:rsidRDefault="000007A9" w:rsidP="000007A9">
      <w:pPr>
        <w:spacing w:after="120" w:line="240" w:lineRule="auto"/>
        <w:rPr>
          <w:sz w:val="20"/>
          <w:szCs w:val="20"/>
        </w:rPr>
      </w:pPr>
      <w:r w:rsidRPr="00FF1505">
        <w:rPr>
          <w:sz w:val="20"/>
          <w:szCs w:val="20"/>
        </w:rPr>
        <w:t>Οι αναφερόμενες ανωτέρω προδιαγραφές πρέπει να αποδεικνύονται στα επισυναπτόμενα έντυπα του κατασκευαστή οίκου.</w:t>
      </w:r>
    </w:p>
    <w:p w:rsidR="000007A9" w:rsidRPr="00FF1505" w:rsidRDefault="000007A9" w:rsidP="000007A9">
      <w:pPr>
        <w:spacing w:after="120" w:line="240" w:lineRule="auto"/>
        <w:rPr>
          <w:sz w:val="20"/>
          <w:szCs w:val="20"/>
        </w:rPr>
      </w:pPr>
      <w:r w:rsidRPr="00FF1505">
        <w:rPr>
          <w:sz w:val="20"/>
          <w:szCs w:val="20"/>
        </w:rPr>
        <w:t>Ο προμηθευτής και ο κατασκευαστής θα πρέπει να είναι πιστοποιημένοι κατά ISO 9001. Να κατατεθούν τα αντίστοιχα πιστοποιητικά.</w:t>
      </w:r>
    </w:p>
    <w:p w:rsidR="000007A9" w:rsidRPr="00FF1505" w:rsidRDefault="000007A9" w:rsidP="000007A9">
      <w:pPr>
        <w:spacing w:after="120" w:line="240" w:lineRule="auto"/>
        <w:rPr>
          <w:sz w:val="20"/>
          <w:szCs w:val="20"/>
        </w:rPr>
      </w:pPr>
      <w:r w:rsidRPr="00FF1505">
        <w:rPr>
          <w:sz w:val="20"/>
          <w:szCs w:val="20"/>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p w:rsidR="000007A9" w:rsidRDefault="000007A9" w:rsidP="00631D1A">
      <w:pPr>
        <w:widowControl w:val="0"/>
        <w:ind w:right="185"/>
        <w:jc w:val="center"/>
        <w:rPr>
          <w:rFonts w:asciiTheme="minorHAnsi" w:hAnsiTheme="minorHAnsi" w:cs="Arial"/>
          <w:b/>
          <w:sz w:val="20"/>
          <w:szCs w:val="20"/>
        </w:rPr>
      </w:pPr>
    </w:p>
    <w:p w:rsidR="000007A9" w:rsidRDefault="000007A9" w:rsidP="00631D1A">
      <w:pPr>
        <w:widowControl w:val="0"/>
        <w:ind w:right="185"/>
        <w:jc w:val="center"/>
        <w:rPr>
          <w:rFonts w:asciiTheme="minorHAnsi" w:hAnsiTheme="minorHAnsi" w:cs="Arial"/>
          <w:b/>
          <w:sz w:val="20"/>
          <w:szCs w:val="20"/>
        </w:rPr>
      </w:pPr>
    </w:p>
    <w:p w:rsidR="000007A9" w:rsidRDefault="000007A9" w:rsidP="00631D1A">
      <w:pPr>
        <w:widowControl w:val="0"/>
        <w:ind w:right="185"/>
        <w:jc w:val="center"/>
        <w:rPr>
          <w:rFonts w:asciiTheme="minorHAnsi" w:hAnsiTheme="minorHAnsi" w:cs="Arial"/>
          <w:b/>
          <w:sz w:val="20"/>
          <w:szCs w:val="20"/>
        </w:rPr>
      </w:pPr>
    </w:p>
    <w:p w:rsidR="000007A9" w:rsidRDefault="000007A9" w:rsidP="00631D1A">
      <w:pPr>
        <w:widowControl w:val="0"/>
        <w:ind w:right="185"/>
        <w:jc w:val="center"/>
        <w:rPr>
          <w:rFonts w:asciiTheme="minorHAnsi" w:hAnsiTheme="minorHAnsi" w:cs="Arial"/>
          <w:b/>
          <w:sz w:val="20"/>
          <w:szCs w:val="20"/>
        </w:rPr>
      </w:pPr>
    </w:p>
    <w:p w:rsidR="00631D1A" w:rsidRPr="00E14B83" w:rsidRDefault="00631D1A" w:rsidP="00631D1A">
      <w:pPr>
        <w:spacing w:after="0" w:line="276" w:lineRule="auto"/>
        <w:jc w:val="both"/>
        <w:rPr>
          <w:rFonts w:asciiTheme="minorHAnsi" w:eastAsia="Meiryo" w:hAnsiTheme="minorHAnsi" w:cstheme="minorHAnsi"/>
          <w:b/>
          <w:sz w:val="20"/>
          <w:szCs w:val="20"/>
        </w:rPr>
      </w:pPr>
    </w:p>
    <w:p w:rsidR="00631D1A" w:rsidRPr="00E14B83" w:rsidRDefault="00631D1A" w:rsidP="00631D1A">
      <w:pPr>
        <w:spacing w:after="0" w:line="276" w:lineRule="auto"/>
        <w:jc w:val="both"/>
        <w:rPr>
          <w:rFonts w:asciiTheme="minorHAnsi" w:eastAsia="Tahoma" w:hAnsiTheme="minorHAnsi" w:cs="Calibri"/>
          <w:sz w:val="20"/>
          <w:szCs w:val="20"/>
        </w:rPr>
      </w:pPr>
    </w:p>
    <w:p w:rsidR="004029BB" w:rsidRPr="00E14B83" w:rsidRDefault="00631D1A" w:rsidP="004029BB">
      <w:pPr>
        <w:spacing w:line="288" w:lineRule="auto"/>
        <w:ind w:left="285" w:firstLine="32"/>
        <w:rPr>
          <w:rFonts w:asciiTheme="minorHAnsi" w:hAnsiTheme="minorHAnsi"/>
          <w:b/>
          <w:sz w:val="20"/>
          <w:szCs w:val="20"/>
        </w:rPr>
      </w:pPr>
      <w:r w:rsidRPr="00E14B83">
        <w:rPr>
          <w:rFonts w:asciiTheme="minorHAnsi" w:eastAsia="Tahoma" w:hAnsiTheme="minorHAnsi" w:cs="Calibri"/>
          <w:sz w:val="20"/>
          <w:szCs w:val="20"/>
        </w:rPr>
        <w:br w:type="page"/>
      </w:r>
      <w:r w:rsidR="004029BB" w:rsidRPr="00E14B83">
        <w:rPr>
          <w:rFonts w:asciiTheme="minorHAnsi" w:hAnsiTheme="minorHAnsi"/>
          <w:b/>
          <w:sz w:val="20"/>
          <w:szCs w:val="20"/>
        </w:rPr>
        <w:lastRenderedPageBreak/>
        <w:t>ΠΑΡΑΡΤΗΜΑ Β:</w:t>
      </w:r>
      <w:r w:rsidR="004029BB" w:rsidRPr="00E14B83">
        <w:rPr>
          <w:rFonts w:asciiTheme="minorHAnsi" w:hAnsiTheme="minorHAnsi"/>
          <w:sz w:val="20"/>
          <w:szCs w:val="20"/>
        </w:rPr>
        <w:t xml:space="preserve">  </w:t>
      </w:r>
      <w:r w:rsidR="004029BB" w:rsidRPr="00E14B83">
        <w:rPr>
          <w:rFonts w:asciiTheme="minorHAnsi" w:hAnsiTheme="minorHAnsi"/>
          <w:b/>
          <w:sz w:val="20"/>
          <w:szCs w:val="20"/>
        </w:rPr>
        <w:t>ΥΠΟΔΕΙΓΜΑ ΤΕΧΝΙΚΗΣ ΠΡΟΣΦΟΡΑΣ της αρ</w:t>
      </w:r>
      <w:r w:rsidR="004029BB" w:rsidRPr="00F24387">
        <w:rPr>
          <w:rFonts w:asciiTheme="minorHAnsi" w:hAnsiTheme="minorHAnsi"/>
          <w:b/>
          <w:sz w:val="20"/>
          <w:szCs w:val="20"/>
        </w:rPr>
        <w:t xml:space="preserve">. </w:t>
      </w:r>
      <w:r w:rsidR="00617A31" w:rsidRPr="00F24387">
        <w:rPr>
          <w:rFonts w:asciiTheme="minorHAnsi" w:hAnsiTheme="minorHAnsi"/>
          <w:b/>
          <w:sz w:val="20"/>
          <w:szCs w:val="20"/>
        </w:rPr>
        <w:t>30/002/000/</w:t>
      </w:r>
      <w:r w:rsidR="00F24387" w:rsidRPr="00F24387">
        <w:rPr>
          <w:rFonts w:asciiTheme="minorHAnsi" w:hAnsiTheme="minorHAnsi"/>
          <w:b/>
          <w:sz w:val="20"/>
          <w:szCs w:val="20"/>
        </w:rPr>
        <w:t>8383</w:t>
      </w:r>
      <w:r w:rsidR="00617A31" w:rsidRPr="00F24387">
        <w:rPr>
          <w:rFonts w:asciiTheme="minorHAnsi" w:hAnsiTheme="minorHAnsi"/>
          <w:b/>
          <w:sz w:val="20"/>
          <w:szCs w:val="20"/>
        </w:rPr>
        <w:t xml:space="preserve">/2019 </w:t>
      </w:r>
      <w:r w:rsidR="004029BB" w:rsidRPr="00F24387">
        <w:rPr>
          <w:rFonts w:asciiTheme="minorHAnsi" w:hAnsiTheme="minorHAnsi"/>
          <w:b/>
          <w:sz w:val="20"/>
          <w:szCs w:val="20"/>
        </w:rPr>
        <w:t xml:space="preserve">πρόσκλησης υποβολής προσφορών  </w:t>
      </w:r>
      <w:r w:rsidR="00F61EFB" w:rsidRPr="00F24387">
        <w:rPr>
          <w:rFonts w:asciiTheme="minorHAnsi" w:hAnsiTheme="minorHAnsi" w:cs="Tahoma"/>
          <w:b/>
          <w:sz w:val="20"/>
          <w:szCs w:val="20"/>
        </w:rPr>
        <w:t xml:space="preserve">για την προμήθεια δύο (2) </w:t>
      </w:r>
      <w:proofErr w:type="spellStart"/>
      <w:r w:rsidR="00F61EFB" w:rsidRPr="00F24387">
        <w:rPr>
          <w:rFonts w:asciiTheme="minorHAnsi" w:hAnsiTheme="minorHAnsi" w:cs="Tahoma"/>
          <w:b/>
          <w:sz w:val="20"/>
          <w:szCs w:val="20"/>
        </w:rPr>
        <w:t>πυράντοχων</w:t>
      </w:r>
      <w:proofErr w:type="spellEnd"/>
      <w:r w:rsidR="00F61EFB" w:rsidRPr="00F24387">
        <w:rPr>
          <w:rFonts w:asciiTheme="minorHAnsi" w:hAnsiTheme="minorHAnsi" w:cs="Tahoma"/>
          <w:b/>
          <w:sz w:val="20"/>
          <w:szCs w:val="20"/>
        </w:rPr>
        <w:t>, εξαεριζόμενων ντουλαπών ασφαλείας με απαγωγή για</w:t>
      </w:r>
      <w:r w:rsidR="00F61EFB">
        <w:rPr>
          <w:rFonts w:asciiTheme="minorHAnsi" w:hAnsiTheme="minorHAnsi" w:cs="Tahoma"/>
          <w:b/>
          <w:sz w:val="20"/>
          <w:szCs w:val="20"/>
        </w:rPr>
        <w:t xml:space="preserve"> φύλαξη </w:t>
      </w:r>
      <w:r w:rsidR="00B71E35">
        <w:rPr>
          <w:rFonts w:asciiTheme="minorHAnsi" w:hAnsiTheme="minorHAnsi" w:cs="Tahoma"/>
          <w:b/>
          <w:sz w:val="20"/>
          <w:szCs w:val="20"/>
        </w:rPr>
        <w:t xml:space="preserve">οβίδων </w:t>
      </w:r>
      <w:r w:rsidR="00F61EFB">
        <w:rPr>
          <w:rFonts w:asciiTheme="minorHAnsi" w:hAnsiTheme="minorHAnsi" w:cs="Tahoma"/>
          <w:b/>
          <w:sz w:val="20"/>
          <w:szCs w:val="20"/>
        </w:rPr>
        <w:t xml:space="preserve">δειγμάτων </w:t>
      </w:r>
      <w:r w:rsidR="00F61EFB">
        <w:rPr>
          <w:rFonts w:asciiTheme="minorHAnsi" w:hAnsiTheme="minorHAnsi" w:cs="Tahoma"/>
          <w:b/>
          <w:sz w:val="20"/>
          <w:szCs w:val="20"/>
          <w:lang w:val="en-US"/>
        </w:rPr>
        <w:t>LPG</w:t>
      </w:r>
      <w:r w:rsidR="00F61EFB">
        <w:rPr>
          <w:rFonts w:asciiTheme="minorHAnsi" w:hAnsiTheme="minorHAnsi" w:cs="Tahoma"/>
          <w:b/>
          <w:sz w:val="20"/>
          <w:szCs w:val="20"/>
        </w:rPr>
        <w:t xml:space="preserve"> και δύο (2) θαλάμων σταθερής θερμοκρασίας</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5"/>
        <w:gridCol w:w="6061"/>
      </w:tblGrid>
      <w:tr w:rsidR="004029BB" w:rsidRPr="00E14B83" w:rsidTr="007B20D3">
        <w:trPr>
          <w:trHeight w:val="417"/>
        </w:trPr>
        <w:tc>
          <w:tcPr>
            <w:tcW w:w="109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29BB" w:rsidRPr="00E14B83" w:rsidRDefault="004029BB" w:rsidP="004029BB">
            <w:pPr>
              <w:keepNext/>
              <w:spacing w:line="276" w:lineRule="auto"/>
              <w:ind w:right="-108"/>
              <w:jc w:val="center"/>
              <w:outlineLvl w:val="0"/>
              <w:rPr>
                <w:rFonts w:asciiTheme="minorHAnsi" w:hAnsiTheme="minorHAnsi" w:cs="Tahoma"/>
                <w:b/>
                <w:bCs/>
                <w:i/>
                <w:iCs/>
                <w:color w:val="000000"/>
                <w:sz w:val="20"/>
                <w:szCs w:val="20"/>
              </w:rPr>
            </w:pPr>
            <w:r w:rsidRPr="00E14B83">
              <w:rPr>
                <w:rFonts w:asciiTheme="minorHAnsi" w:hAnsiTheme="minorHAnsi" w:cs="Tahoma"/>
                <w:b/>
                <w:sz w:val="20"/>
                <w:szCs w:val="20"/>
              </w:rPr>
              <w:t>ΤΕΧΝΙΚΗ ΠΡΟΣΦΟΡΑ</w:t>
            </w:r>
          </w:p>
        </w:tc>
      </w:tr>
      <w:tr w:rsidR="004029BB" w:rsidRPr="00E14B83" w:rsidTr="007B20D3">
        <w:trPr>
          <w:trHeight w:val="280"/>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BB" w:rsidRPr="00E14B83" w:rsidRDefault="004029BB" w:rsidP="004029BB">
            <w:pPr>
              <w:spacing w:before="100" w:beforeAutospacing="1" w:after="100" w:afterAutospacing="1" w:line="276" w:lineRule="auto"/>
              <w:rPr>
                <w:rFonts w:asciiTheme="minorHAnsi" w:hAnsiTheme="minorHAnsi" w:cs="Tahoma"/>
                <w:b/>
                <w:color w:val="000000"/>
                <w:sz w:val="20"/>
                <w:szCs w:val="20"/>
              </w:rPr>
            </w:pPr>
            <w:r w:rsidRPr="00E14B83">
              <w:rPr>
                <w:rFonts w:asciiTheme="minorHAnsi" w:hAnsiTheme="minorHAnsi" w:cs="Tahoma"/>
                <w:b/>
                <w:color w:val="000000"/>
                <w:sz w:val="20"/>
                <w:szCs w:val="20"/>
              </w:rPr>
              <w:t>ΕΠΩΝΥΜΙΑ</w:t>
            </w:r>
          </w:p>
        </w:tc>
        <w:tc>
          <w:tcPr>
            <w:tcW w:w="6061" w:type="dxa"/>
            <w:tcBorders>
              <w:top w:val="single" w:sz="4" w:space="0" w:color="auto"/>
              <w:left w:val="single" w:sz="4" w:space="0" w:color="auto"/>
              <w:bottom w:val="single" w:sz="4" w:space="0" w:color="auto"/>
              <w:right w:val="single" w:sz="4" w:space="0" w:color="auto"/>
            </w:tcBorders>
            <w:shd w:val="clear" w:color="auto" w:fill="auto"/>
            <w:vAlign w:val="center"/>
          </w:tcPr>
          <w:p w:rsidR="004029BB" w:rsidRPr="00E14B83" w:rsidRDefault="004029BB" w:rsidP="004029BB">
            <w:pPr>
              <w:spacing w:before="100" w:beforeAutospacing="1" w:after="100" w:afterAutospacing="1" w:line="276" w:lineRule="auto"/>
              <w:rPr>
                <w:rFonts w:asciiTheme="minorHAnsi" w:hAnsiTheme="minorHAnsi" w:cs="Tahoma"/>
                <w:color w:val="000000"/>
                <w:sz w:val="20"/>
                <w:szCs w:val="20"/>
              </w:rPr>
            </w:pPr>
          </w:p>
        </w:tc>
      </w:tr>
      <w:tr w:rsidR="004029BB" w:rsidRPr="00E14B83" w:rsidTr="007B20D3">
        <w:trPr>
          <w:trHeight w:val="270"/>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BB" w:rsidRPr="00E14B83" w:rsidRDefault="004029BB" w:rsidP="004029BB">
            <w:pPr>
              <w:spacing w:before="100" w:beforeAutospacing="1" w:after="100" w:afterAutospacing="1" w:line="276" w:lineRule="auto"/>
              <w:rPr>
                <w:rFonts w:asciiTheme="minorHAnsi" w:hAnsiTheme="minorHAnsi" w:cs="Tahoma"/>
                <w:b/>
                <w:color w:val="000000"/>
                <w:sz w:val="20"/>
                <w:szCs w:val="20"/>
              </w:rPr>
            </w:pPr>
            <w:r w:rsidRPr="00E14B83">
              <w:rPr>
                <w:rFonts w:asciiTheme="minorHAnsi" w:hAnsiTheme="minorHAnsi" w:cs="Tahoma"/>
                <w:b/>
                <w:color w:val="000000"/>
                <w:sz w:val="20"/>
                <w:szCs w:val="20"/>
              </w:rPr>
              <w:t>ΔΙΕΥΘΥΝΣΗ, Τ.Κ., ΠΟΛΗ ΕΔΡΑΣ</w:t>
            </w:r>
          </w:p>
        </w:tc>
        <w:tc>
          <w:tcPr>
            <w:tcW w:w="6061" w:type="dxa"/>
            <w:tcBorders>
              <w:top w:val="single" w:sz="4" w:space="0" w:color="auto"/>
              <w:left w:val="single" w:sz="4" w:space="0" w:color="auto"/>
              <w:bottom w:val="single" w:sz="4" w:space="0" w:color="auto"/>
              <w:right w:val="single" w:sz="4" w:space="0" w:color="auto"/>
            </w:tcBorders>
            <w:shd w:val="clear" w:color="auto" w:fill="auto"/>
            <w:vAlign w:val="center"/>
          </w:tcPr>
          <w:p w:rsidR="004029BB" w:rsidRPr="00E14B83" w:rsidRDefault="004029BB" w:rsidP="004029BB">
            <w:pPr>
              <w:spacing w:before="100" w:beforeAutospacing="1" w:after="100" w:afterAutospacing="1" w:line="276" w:lineRule="auto"/>
              <w:rPr>
                <w:rFonts w:asciiTheme="minorHAnsi" w:hAnsiTheme="minorHAnsi" w:cs="Tahoma"/>
                <w:color w:val="000000"/>
                <w:sz w:val="20"/>
                <w:szCs w:val="20"/>
              </w:rPr>
            </w:pPr>
          </w:p>
        </w:tc>
      </w:tr>
      <w:tr w:rsidR="004029BB" w:rsidRPr="00E14B83" w:rsidTr="007B20D3">
        <w:trPr>
          <w:trHeight w:val="274"/>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BB" w:rsidRPr="00E14B83" w:rsidRDefault="004029BB" w:rsidP="004029BB">
            <w:pPr>
              <w:spacing w:before="100" w:beforeAutospacing="1" w:after="100" w:afterAutospacing="1" w:line="276" w:lineRule="auto"/>
              <w:rPr>
                <w:rFonts w:asciiTheme="minorHAnsi" w:hAnsiTheme="minorHAnsi" w:cs="Tahoma"/>
                <w:b/>
                <w:color w:val="000000"/>
                <w:sz w:val="20"/>
                <w:szCs w:val="20"/>
              </w:rPr>
            </w:pPr>
            <w:r w:rsidRPr="00E14B83">
              <w:rPr>
                <w:rFonts w:asciiTheme="minorHAnsi" w:hAnsiTheme="minorHAnsi" w:cs="Tahoma"/>
                <w:b/>
                <w:color w:val="000000"/>
                <w:sz w:val="20"/>
                <w:szCs w:val="20"/>
              </w:rPr>
              <w:t xml:space="preserve">ΤΗΛΕΦΩΝΑ / ΦΑΞ / </w:t>
            </w:r>
            <w:r w:rsidRPr="00E14B83">
              <w:rPr>
                <w:rFonts w:asciiTheme="minorHAnsi" w:hAnsiTheme="minorHAnsi" w:cs="Tahoma"/>
                <w:b/>
                <w:color w:val="000000"/>
                <w:sz w:val="20"/>
                <w:szCs w:val="20"/>
                <w:lang w:val="en-US"/>
              </w:rPr>
              <w:t>E</w:t>
            </w:r>
            <w:r w:rsidRPr="00E14B83">
              <w:rPr>
                <w:rFonts w:asciiTheme="minorHAnsi" w:hAnsiTheme="minorHAnsi" w:cs="Tahoma"/>
                <w:b/>
                <w:color w:val="000000"/>
                <w:sz w:val="20"/>
                <w:szCs w:val="20"/>
              </w:rPr>
              <w:t>-</w:t>
            </w:r>
            <w:r w:rsidRPr="00E14B83">
              <w:rPr>
                <w:rFonts w:asciiTheme="minorHAnsi" w:hAnsiTheme="minorHAnsi" w:cs="Tahoma"/>
                <w:b/>
                <w:color w:val="000000"/>
                <w:sz w:val="20"/>
                <w:szCs w:val="20"/>
                <w:lang w:val="en-US"/>
              </w:rPr>
              <w:t>MAIL</w:t>
            </w:r>
          </w:p>
        </w:tc>
        <w:tc>
          <w:tcPr>
            <w:tcW w:w="6061" w:type="dxa"/>
            <w:tcBorders>
              <w:top w:val="single" w:sz="4" w:space="0" w:color="auto"/>
              <w:left w:val="single" w:sz="4" w:space="0" w:color="auto"/>
              <w:bottom w:val="single" w:sz="4" w:space="0" w:color="auto"/>
              <w:right w:val="single" w:sz="4" w:space="0" w:color="auto"/>
            </w:tcBorders>
            <w:shd w:val="clear" w:color="auto" w:fill="auto"/>
            <w:vAlign w:val="center"/>
          </w:tcPr>
          <w:p w:rsidR="004029BB" w:rsidRPr="00E14B83" w:rsidRDefault="004029BB" w:rsidP="004029BB">
            <w:pPr>
              <w:spacing w:before="100" w:beforeAutospacing="1" w:after="100" w:afterAutospacing="1" w:line="276" w:lineRule="auto"/>
              <w:rPr>
                <w:rFonts w:asciiTheme="minorHAnsi" w:hAnsiTheme="minorHAnsi" w:cs="Tahoma"/>
                <w:color w:val="000000"/>
                <w:sz w:val="20"/>
                <w:szCs w:val="20"/>
              </w:rPr>
            </w:pPr>
          </w:p>
        </w:tc>
      </w:tr>
      <w:tr w:rsidR="004029BB" w:rsidRPr="00E14B83" w:rsidTr="007B20D3">
        <w:trPr>
          <w:trHeight w:val="264"/>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BB" w:rsidRPr="00E14B83" w:rsidRDefault="004029BB" w:rsidP="004029BB">
            <w:pPr>
              <w:spacing w:before="100" w:beforeAutospacing="1" w:after="100" w:afterAutospacing="1" w:line="276" w:lineRule="auto"/>
              <w:rPr>
                <w:rFonts w:asciiTheme="minorHAnsi" w:hAnsiTheme="minorHAnsi" w:cs="Tahoma"/>
                <w:b/>
                <w:color w:val="000000"/>
                <w:sz w:val="20"/>
                <w:szCs w:val="20"/>
              </w:rPr>
            </w:pPr>
            <w:r w:rsidRPr="00E14B83">
              <w:rPr>
                <w:rFonts w:asciiTheme="minorHAnsi" w:hAnsiTheme="minorHAnsi" w:cs="Tahoma"/>
                <w:b/>
                <w:color w:val="000000"/>
                <w:sz w:val="20"/>
                <w:szCs w:val="20"/>
              </w:rPr>
              <w:t>ΑΦΜ – Δ</w:t>
            </w:r>
            <w:r w:rsidRPr="00E14B83">
              <w:rPr>
                <w:rFonts w:asciiTheme="minorHAnsi" w:hAnsiTheme="minorHAnsi" w:cs="Tahoma"/>
                <w:b/>
                <w:color w:val="000000"/>
                <w:sz w:val="20"/>
                <w:szCs w:val="20"/>
                <w:lang w:val="en-US"/>
              </w:rPr>
              <w:t>OY</w:t>
            </w:r>
          </w:p>
        </w:tc>
        <w:tc>
          <w:tcPr>
            <w:tcW w:w="6061" w:type="dxa"/>
            <w:tcBorders>
              <w:top w:val="single" w:sz="4" w:space="0" w:color="auto"/>
              <w:left w:val="single" w:sz="4" w:space="0" w:color="auto"/>
              <w:bottom w:val="single" w:sz="4" w:space="0" w:color="auto"/>
              <w:right w:val="single" w:sz="4" w:space="0" w:color="auto"/>
            </w:tcBorders>
            <w:shd w:val="clear" w:color="auto" w:fill="auto"/>
            <w:vAlign w:val="center"/>
          </w:tcPr>
          <w:p w:rsidR="004029BB" w:rsidRPr="00E14B83" w:rsidRDefault="004029BB" w:rsidP="004029BB">
            <w:pPr>
              <w:spacing w:before="100" w:beforeAutospacing="1" w:after="100" w:afterAutospacing="1" w:line="276" w:lineRule="auto"/>
              <w:rPr>
                <w:rFonts w:asciiTheme="minorHAnsi" w:hAnsiTheme="minorHAnsi" w:cs="Tahoma"/>
                <w:color w:val="000000"/>
                <w:sz w:val="20"/>
                <w:szCs w:val="20"/>
              </w:rPr>
            </w:pPr>
          </w:p>
        </w:tc>
      </w:tr>
      <w:tr w:rsidR="004029BB" w:rsidRPr="00E14B83" w:rsidTr="007B20D3">
        <w:trPr>
          <w:trHeight w:val="282"/>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BB" w:rsidRPr="00E14B83" w:rsidRDefault="004029BB" w:rsidP="004029BB">
            <w:pPr>
              <w:spacing w:before="100" w:beforeAutospacing="1" w:after="100" w:afterAutospacing="1" w:line="276" w:lineRule="auto"/>
              <w:rPr>
                <w:rFonts w:asciiTheme="minorHAnsi" w:hAnsiTheme="minorHAnsi" w:cs="Tahoma"/>
                <w:b/>
                <w:color w:val="000000"/>
                <w:sz w:val="20"/>
                <w:szCs w:val="20"/>
              </w:rPr>
            </w:pPr>
            <w:r w:rsidRPr="00E14B83">
              <w:rPr>
                <w:rFonts w:asciiTheme="minorHAnsi" w:hAnsiTheme="minorHAnsi" w:cs="Tahoma"/>
                <w:b/>
                <w:color w:val="000000"/>
                <w:sz w:val="20"/>
                <w:szCs w:val="20"/>
              </w:rPr>
              <w:t>ΝΟΜΙΜΟΣ ΕΚΠΡΟΣΩΠΟΣ</w:t>
            </w:r>
          </w:p>
        </w:tc>
        <w:tc>
          <w:tcPr>
            <w:tcW w:w="6061" w:type="dxa"/>
            <w:tcBorders>
              <w:top w:val="single" w:sz="4" w:space="0" w:color="auto"/>
              <w:left w:val="single" w:sz="4" w:space="0" w:color="auto"/>
              <w:bottom w:val="single" w:sz="4" w:space="0" w:color="auto"/>
              <w:right w:val="single" w:sz="4" w:space="0" w:color="auto"/>
            </w:tcBorders>
            <w:shd w:val="clear" w:color="auto" w:fill="auto"/>
            <w:vAlign w:val="center"/>
          </w:tcPr>
          <w:p w:rsidR="004029BB" w:rsidRPr="00E14B83" w:rsidRDefault="004029BB" w:rsidP="004029BB">
            <w:pPr>
              <w:spacing w:before="100" w:beforeAutospacing="1" w:after="100" w:afterAutospacing="1" w:line="276" w:lineRule="auto"/>
              <w:rPr>
                <w:rFonts w:asciiTheme="minorHAnsi" w:hAnsiTheme="minorHAnsi" w:cs="Tahoma"/>
                <w:color w:val="000000"/>
                <w:sz w:val="20"/>
                <w:szCs w:val="20"/>
              </w:rPr>
            </w:pPr>
          </w:p>
        </w:tc>
      </w:tr>
      <w:tr w:rsidR="004029BB" w:rsidRPr="00E14B83" w:rsidTr="007B20D3">
        <w:trPr>
          <w:trHeight w:val="272"/>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BB" w:rsidRPr="00E14B83" w:rsidRDefault="004029BB" w:rsidP="004029BB">
            <w:pPr>
              <w:spacing w:before="100" w:beforeAutospacing="1" w:after="100" w:afterAutospacing="1" w:line="276" w:lineRule="auto"/>
              <w:rPr>
                <w:rFonts w:asciiTheme="minorHAnsi" w:hAnsiTheme="minorHAnsi" w:cs="Tahoma"/>
                <w:b/>
                <w:color w:val="000000"/>
                <w:sz w:val="20"/>
                <w:szCs w:val="20"/>
              </w:rPr>
            </w:pPr>
            <w:r w:rsidRPr="00E14B83">
              <w:rPr>
                <w:rFonts w:asciiTheme="minorHAnsi" w:hAnsiTheme="minorHAnsi" w:cs="Tahoma"/>
                <w:b/>
                <w:color w:val="000000"/>
                <w:sz w:val="20"/>
                <w:szCs w:val="20"/>
              </w:rPr>
              <w:t>Α.Δ.Τ. (</w:t>
            </w:r>
            <w:proofErr w:type="spellStart"/>
            <w:r w:rsidRPr="00E14B83">
              <w:rPr>
                <w:rFonts w:asciiTheme="minorHAnsi" w:hAnsiTheme="minorHAnsi" w:cs="Tahoma"/>
                <w:b/>
                <w:color w:val="000000"/>
                <w:sz w:val="20"/>
                <w:szCs w:val="20"/>
              </w:rPr>
              <w:t>Νομίμου</w:t>
            </w:r>
            <w:proofErr w:type="spellEnd"/>
            <w:r w:rsidRPr="00E14B83">
              <w:rPr>
                <w:rFonts w:asciiTheme="minorHAnsi" w:hAnsiTheme="minorHAnsi" w:cs="Tahoma"/>
                <w:b/>
                <w:color w:val="000000"/>
                <w:sz w:val="20"/>
                <w:szCs w:val="20"/>
              </w:rPr>
              <w:t xml:space="preserve"> εκπροσώπου)</w:t>
            </w:r>
          </w:p>
        </w:tc>
        <w:tc>
          <w:tcPr>
            <w:tcW w:w="6061" w:type="dxa"/>
            <w:tcBorders>
              <w:top w:val="single" w:sz="4" w:space="0" w:color="auto"/>
              <w:left w:val="single" w:sz="4" w:space="0" w:color="auto"/>
              <w:bottom w:val="single" w:sz="4" w:space="0" w:color="auto"/>
              <w:right w:val="single" w:sz="4" w:space="0" w:color="auto"/>
            </w:tcBorders>
            <w:shd w:val="clear" w:color="auto" w:fill="auto"/>
            <w:vAlign w:val="center"/>
          </w:tcPr>
          <w:p w:rsidR="004029BB" w:rsidRPr="00E14B83" w:rsidRDefault="004029BB" w:rsidP="004029BB">
            <w:pPr>
              <w:spacing w:before="100" w:beforeAutospacing="1" w:after="100" w:afterAutospacing="1" w:line="276" w:lineRule="auto"/>
              <w:rPr>
                <w:rFonts w:asciiTheme="minorHAnsi" w:hAnsiTheme="minorHAnsi" w:cs="Tahoma"/>
                <w:color w:val="000000"/>
                <w:sz w:val="20"/>
                <w:szCs w:val="20"/>
              </w:rPr>
            </w:pPr>
          </w:p>
        </w:tc>
      </w:tr>
      <w:tr w:rsidR="004029BB" w:rsidRPr="00E14B83" w:rsidTr="007B20D3">
        <w:trPr>
          <w:trHeight w:val="276"/>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9BB" w:rsidRPr="00E14B83" w:rsidRDefault="004029BB" w:rsidP="004029BB">
            <w:pPr>
              <w:spacing w:before="100" w:beforeAutospacing="1" w:after="100" w:afterAutospacing="1" w:line="276" w:lineRule="auto"/>
              <w:rPr>
                <w:rFonts w:asciiTheme="minorHAnsi" w:hAnsiTheme="minorHAnsi" w:cs="Tahoma"/>
                <w:b/>
                <w:color w:val="000000"/>
                <w:sz w:val="20"/>
                <w:szCs w:val="20"/>
              </w:rPr>
            </w:pPr>
            <w:r w:rsidRPr="00E14B83">
              <w:rPr>
                <w:rFonts w:asciiTheme="minorHAnsi" w:hAnsiTheme="minorHAnsi" w:cs="Tahoma"/>
                <w:b/>
                <w:color w:val="000000"/>
                <w:sz w:val="20"/>
                <w:szCs w:val="20"/>
              </w:rPr>
              <w:t>Υπεύθυνος Επικοινωνίας</w:t>
            </w:r>
          </w:p>
        </w:tc>
        <w:tc>
          <w:tcPr>
            <w:tcW w:w="6061" w:type="dxa"/>
            <w:tcBorders>
              <w:top w:val="single" w:sz="4" w:space="0" w:color="auto"/>
              <w:left w:val="single" w:sz="4" w:space="0" w:color="auto"/>
              <w:bottom w:val="single" w:sz="4" w:space="0" w:color="auto"/>
              <w:right w:val="single" w:sz="4" w:space="0" w:color="auto"/>
            </w:tcBorders>
            <w:shd w:val="clear" w:color="auto" w:fill="auto"/>
            <w:vAlign w:val="center"/>
          </w:tcPr>
          <w:p w:rsidR="004029BB" w:rsidRPr="00E14B83" w:rsidRDefault="004029BB" w:rsidP="004029BB">
            <w:pPr>
              <w:spacing w:before="100" w:beforeAutospacing="1" w:after="100" w:afterAutospacing="1" w:line="276" w:lineRule="auto"/>
              <w:rPr>
                <w:rFonts w:asciiTheme="minorHAnsi" w:hAnsiTheme="minorHAnsi" w:cs="Tahoma"/>
                <w:color w:val="000000"/>
                <w:sz w:val="20"/>
                <w:szCs w:val="20"/>
              </w:rPr>
            </w:pPr>
          </w:p>
        </w:tc>
      </w:tr>
    </w:tbl>
    <w:p w:rsidR="004029BB" w:rsidRPr="00E14B83" w:rsidRDefault="004029BB" w:rsidP="004029BB">
      <w:pPr>
        <w:pStyle w:val="a7"/>
        <w:spacing w:line="276" w:lineRule="auto"/>
        <w:jc w:val="both"/>
        <w:rPr>
          <w:rFonts w:asciiTheme="minorHAnsi" w:hAnsiTheme="minorHAnsi"/>
          <w:sz w:val="20"/>
        </w:rPr>
      </w:pPr>
    </w:p>
    <w:tbl>
      <w:tblPr>
        <w:tblW w:w="10916" w:type="dxa"/>
        <w:tblInd w:w="-431" w:type="dxa"/>
        <w:tblLayout w:type="fixed"/>
        <w:tblLook w:val="04A0" w:firstRow="1" w:lastRow="0" w:firstColumn="1" w:lastColumn="0" w:noHBand="0" w:noVBand="1"/>
      </w:tblPr>
      <w:tblGrid>
        <w:gridCol w:w="7372"/>
        <w:gridCol w:w="1418"/>
        <w:gridCol w:w="2126"/>
      </w:tblGrid>
      <w:tr w:rsidR="004029BB" w:rsidRPr="00E14B83" w:rsidTr="007B20D3">
        <w:trPr>
          <w:trHeight w:val="810"/>
        </w:trPr>
        <w:tc>
          <w:tcPr>
            <w:tcW w:w="7372"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4029BB" w:rsidRPr="00E14B83" w:rsidRDefault="004029BB" w:rsidP="004029BB">
            <w:pPr>
              <w:suppressAutoHyphens/>
              <w:jc w:val="center"/>
              <w:rPr>
                <w:rFonts w:asciiTheme="minorHAnsi" w:hAnsiTheme="minorHAnsi" w:cstheme="minorHAnsi"/>
                <w:b/>
                <w:bCs/>
                <w:color w:val="000000"/>
                <w:sz w:val="20"/>
                <w:szCs w:val="20"/>
                <w:lang w:eastAsia="zh-CN"/>
              </w:rPr>
            </w:pPr>
            <w:r w:rsidRPr="00E14B83">
              <w:rPr>
                <w:rFonts w:asciiTheme="minorHAnsi" w:hAnsiTheme="minorHAnsi" w:cstheme="minorHAnsi"/>
                <w:b/>
                <w:bCs/>
                <w:color w:val="000000"/>
                <w:sz w:val="20"/>
                <w:szCs w:val="20"/>
                <w:lang w:eastAsia="zh-CN"/>
              </w:rPr>
              <w:t>ΧΑΡΑΚΤHΡΙΣΤΙΚΑ</w:t>
            </w:r>
          </w:p>
        </w:tc>
        <w:tc>
          <w:tcPr>
            <w:tcW w:w="1418" w:type="dxa"/>
            <w:tcBorders>
              <w:top w:val="single" w:sz="4" w:space="0" w:color="auto"/>
              <w:left w:val="nil"/>
              <w:bottom w:val="single" w:sz="4" w:space="0" w:color="auto"/>
              <w:right w:val="single" w:sz="4" w:space="0" w:color="auto"/>
            </w:tcBorders>
            <w:shd w:val="clear" w:color="000000" w:fill="D8D8D8"/>
            <w:vAlign w:val="center"/>
            <w:hideMark/>
          </w:tcPr>
          <w:p w:rsidR="004029BB" w:rsidRPr="00E14B83" w:rsidRDefault="004029BB" w:rsidP="004029BB">
            <w:pPr>
              <w:jc w:val="center"/>
              <w:rPr>
                <w:rFonts w:asciiTheme="minorHAnsi" w:hAnsiTheme="minorHAnsi" w:cs="Tahoma"/>
                <w:b/>
                <w:color w:val="000000"/>
                <w:sz w:val="20"/>
                <w:szCs w:val="20"/>
              </w:rPr>
            </w:pPr>
            <w:r w:rsidRPr="00E14B83">
              <w:rPr>
                <w:rFonts w:asciiTheme="minorHAnsi" w:hAnsiTheme="minorHAnsi" w:cs="Tahoma"/>
                <w:b/>
                <w:color w:val="000000"/>
                <w:sz w:val="20"/>
                <w:szCs w:val="20"/>
              </w:rPr>
              <w:t>ΠΡΟΣΦΕΡΕΤΑΙ</w:t>
            </w:r>
          </w:p>
          <w:p w:rsidR="004029BB" w:rsidRPr="00E14B83" w:rsidRDefault="004029BB" w:rsidP="004029BB">
            <w:pPr>
              <w:suppressAutoHyphens/>
              <w:jc w:val="center"/>
              <w:rPr>
                <w:rFonts w:asciiTheme="minorHAnsi" w:hAnsiTheme="minorHAnsi" w:cstheme="minorHAnsi"/>
                <w:b/>
                <w:bCs/>
                <w:color w:val="000000"/>
                <w:sz w:val="20"/>
                <w:szCs w:val="20"/>
                <w:lang w:eastAsia="zh-CN"/>
              </w:rPr>
            </w:pPr>
            <w:r w:rsidRPr="00E14B83">
              <w:rPr>
                <w:rFonts w:asciiTheme="minorHAnsi" w:hAnsiTheme="minorHAnsi" w:cs="Tahoma"/>
                <w:b/>
                <w:color w:val="000000"/>
                <w:sz w:val="20"/>
                <w:szCs w:val="20"/>
              </w:rPr>
              <w:t>ΝΑΙ/ΟΧΙ</w:t>
            </w:r>
          </w:p>
        </w:tc>
        <w:tc>
          <w:tcPr>
            <w:tcW w:w="2126" w:type="dxa"/>
            <w:tcBorders>
              <w:top w:val="single" w:sz="4" w:space="0" w:color="auto"/>
              <w:left w:val="nil"/>
              <w:bottom w:val="single" w:sz="4" w:space="0" w:color="auto"/>
              <w:right w:val="single" w:sz="4" w:space="0" w:color="auto"/>
            </w:tcBorders>
            <w:shd w:val="clear" w:color="000000" w:fill="D8D8D8"/>
            <w:vAlign w:val="center"/>
            <w:hideMark/>
          </w:tcPr>
          <w:p w:rsidR="004029BB" w:rsidRPr="00E14B83" w:rsidRDefault="004029BB" w:rsidP="004029BB">
            <w:pPr>
              <w:suppressAutoHyphens/>
              <w:jc w:val="center"/>
              <w:rPr>
                <w:rFonts w:asciiTheme="minorHAnsi" w:hAnsiTheme="minorHAnsi" w:cstheme="minorHAnsi"/>
                <w:b/>
                <w:bCs/>
                <w:color w:val="000000"/>
                <w:sz w:val="20"/>
                <w:szCs w:val="20"/>
                <w:lang w:eastAsia="zh-CN"/>
              </w:rPr>
            </w:pPr>
            <w:r w:rsidRPr="00E14B83">
              <w:rPr>
                <w:rFonts w:asciiTheme="minorHAnsi" w:hAnsiTheme="minorHAnsi" w:cstheme="minorHAnsi"/>
                <w:b/>
                <w:bCs/>
                <w:color w:val="000000"/>
                <w:sz w:val="20"/>
                <w:szCs w:val="20"/>
                <w:lang w:eastAsia="zh-CN"/>
              </w:rPr>
              <w:t>ΠΑΡΑΠΟΜΠΗ</w:t>
            </w:r>
          </w:p>
        </w:tc>
      </w:tr>
      <w:tr w:rsidR="004029BB" w:rsidRPr="00E14B83" w:rsidTr="007B20D3">
        <w:trPr>
          <w:trHeight w:val="538"/>
        </w:trPr>
        <w:tc>
          <w:tcPr>
            <w:tcW w:w="7372" w:type="dxa"/>
            <w:tcBorders>
              <w:top w:val="nil"/>
              <w:left w:val="single" w:sz="4" w:space="0" w:color="auto"/>
              <w:bottom w:val="single" w:sz="4" w:space="0" w:color="auto"/>
              <w:right w:val="single" w:sz="4" w:space="0" w:color="auto"/>
            </w:tcBorders>
            <w:shd w:val="clear" w:color="auto" w:fill="auto"/>
            <w:vAlign w:val="bottom"/>
            <w:hideMark/>
          </w:tcPr>
          <w:p w:rsidR="00BB5B46" w:rsidRPr="0021426D" w:rsidRDefault="00BB5B46" w:rsidP="00BB5B46">
            <w:pPr>
              <w:pStyle w:val="af"/>
              <w:rPr>
                <w:rFonts w:ascii="Calibri" w:eastAsia="Calibri" w:hAnsi="Calibri" w:cs="Arial"/>
                <w:sz w:val="20"/>
              </w:rPr>
            </w:pPr>
            <w:r w:rsidRPr="0021426D">
              <w:rPr>
                <w:rFonts w:ascii="Calibri" w:hAnsi="Calibri" w:cs="Arial"/>
                <w:sz w:val="20"/>
              </w:rPr>
              <w:t>Ε</w:t>
            </w:r>
            <w:r w:rsidRPr="0021426D">
              <w:rPr>
                <w:rFonts w:ascii="Calibri" w:hAnsi="Calibri" w:cs="Arial"/>
                <w:sz w:val="20"/>
                <w:lang w:val="en-US"/>
              </w:rPr>
              <w:t>I</w:t>
            </w:r>
            <w:r w:rsidRPr="0021426D">
              <w:rPr>
                <w:rFonts w:ascii="Calibri" w:hAnsi="Calibri" w:cs="Arial"/>
                <w:sz w:val="20"/>
              </w:rPr>
              <w:t>ΔΟΣ 1</w:t>
            </w:r>
          </w:p>
          <w:p w:rsidR="00BB5B46" w:rsidRPr="0021426D" w:rsidRDefault="00BB5B46" w:rsidP="00BB5B46">
            <w:pPr>
              <w:pStyle w:val="af"/>
              <w:rPr>
                <w:rFonts w:ascii="Calibri" w:hAnsi="Calibri" w:cs="Arial"/>
                <w:sz w:val="20"/>
              </w:rPr>
            </w:pPr>
            <w:r w:rsidRPr="0021426D">
              <w:rPr>
                <w:rFonts w:ascii="Calibri" w:hAnsi="Calibri" w:cs="Arial"/>
                <w:sz w:val="20"/>
              </w:rPr>
              <w:t>Θάλαμος σταθερής θερμοκρασίας (Συνθήκες κατάψυξης)</w:t>
            </w:r>
          </w:p>
          <w:p w:rsidR="004029BB" w:rsidRPr="00BB5B46" w:rsidRDefault="00BB5B46" w:rsidP="00BB5B46">
            <w:pPr>
              <w:jc w:val="center"/>
              <w:rPr>
                <w:rFonts w:cs="Arial"/>
                <w:b/>
                <w:bCs/>
                <w:sz w:val="20"/>
                <w:szCs w:val="20"/>
              </w:rPr>
            </w:pPr>
            <w:r w:rsidRPr="0021426D">
              <w:rPr>
                <w:rFonts w:cs="Arial"/>
                <w:b/>
                <w:spacing w:val="4"/>
                <w:sz w:val="20"/>
                <w:szCs w:val="20"/>
              </w:rPr>
              <w:t>Προορίζεται για τη Χ.Υ. Μετρολογίας</w:t>
            </w:r>
          </w:p>
        </w:tc>
        <w:tc>
          <w:tcPr>
            <w:tcW w:w="1418" w:type="dxa"/>
            <w:tcBorders>
              <w:top w:val="nil"/>
              <w:left w:val="nil"/>
              <w:bottom w:val="single" w:sz="4" w:space="0" w:color="auto"/>
              <w:right w:val="single" w:sz="4" w:space="0" w:color="auto"/>
            </w:tcBorders>
            <w:shd w:val="clear" w:color="auto" w:fill="auto"/>
            <w:vAlign w:val="center"/>
            <w:hideMark/>
          </w:tcPr>
          <w:p w:rsidR="004029BB" w:rsidRPr="00E14B83" w:rsidRDefault="004029BB"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hideMark/>
          </w:tcPr>
          <w:p w:rsidR="004029BB" w:rsidRPr="00E14B83" w:rsidRDefault="004029BB" w:rsidP="004029BB">
            <w:pPr>
              <w:suppressAutoHyphens/>
              <w:jc w:val="center"/>
              <w:rPr>
                <w:rFonts w:asciiTheme="minorHAnsi" w:hAnsiTheme="minorHAnsi" w:cstheme="minorHAnsi"/>
                <w:color w:val="000000"/>
                <w:sz w:val="20"/>
                <w:szCs w:val="20"/>
                <w:lang w:eastAsia="zh-CN"/>
              </w:rPr>
            </w:pPr>
          </w:p>
        </w:tc>
      </w:tr>
      <w:tr w:rsidR="004029BB" w:rsidRPr="00E14B83" w:rsidTr="007B20D3">
        <w:trPr>
          <w:trHeight w:val="388"/>
        </w:trPr>
        <w:tc>
          <w:tcPr>
            <w:tcW w:w="7372" w:type="dxa"/>
            <w:tcBorders>
              <w:top w:val="nil"/>
              <w:left w:val="single" w:sz="4" w:space="0" w:color="auto"/>
              <w:bottom w:val="single" w:sz="4" w:space="0" w:color="auto"/>
              <w:right w:val="single" w:sz="4" w:space="0" w:color="auto"/>
            </w:tcBorders>
            <w:shd w:val="clear" w:color="auto" w:fill="auto"/>
            <w:vAlign w:val="bottom"/>
            <w:hideMark/>
          </w:tcPr>
          <w:p w:rsidR="004029BB" w:rsidRPr="00BB5B46" w:rsidRDefault="00BB5B46" w:rsidP="00BB5B46">
            <w:pPr>
              <w:tabs>
                <w:tab w:val="left" w:pos="284"/>
              </w:tabs>
              <w:rPr>
                <w:rFonts w:cs="Arial"/>
                <w:sz w:val="20"/>
                <w:szCs w:val="20"/>
              </w:rPr>
            </w:pPr>
            <w:r w:rsidRPr="0021426D">
              <w:rPr>
                <w:rFonts w:cs="Arial"/>
                <w:sz w:val="20"/>
                <w:szCs w:val="20"/>
              </w:rPr>
              <w:t>Θάλαμος σταθερής θερμοκρασίας με τα ακόλουθα ελάχιστα τεχνικά χαρακτηριστικά:</w:t>
            </w:r>
          </w:p>
        </w:tc>
        <w:tc>
          <w:tcPr>
            <w:tcW w:w="1418" w:type="dxa"/>
            <w:tcBorders>
              <w:top w:val="nil"/>
              <w:left w:val="nil"/>
              <w:bottom w:val="single" w:sz="4" w:space="0" w:color="auto"/>
              <w:right w:val="single" w:sz="4" w:space="0" w:color="auto"/>
            </w:tcBorders>
            <w:shd w:val="clear" w:color="auto" w:fill="auto"/>
            <w:vAlign w:val="center"/>
            <w:hideMark/>
          </w:tcPr>
          <w:p w:rsidR="004029BB" w:rsidRPr="00E14B83" w:rsidRDefault="004029BB"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hideMark/>
          </w:tcPr>
          <w:p w:rsidR="004029BB" w:rsidRPr="00E14B83" w:rsidRDefault="004029BB" w:rsidP="004029BB">
            <w:pPr>
              <w:suppressAutoHyphens/>
              <w:jc w:val="center"/>
              <w:rPr>
                <w:rFonts w:asciiTheme="minorHAnsi" w:hAnsiTheme="minorHAnsi" w:cstheme="minorHAnsi"/>
                <w:color w:val="000000"/>
                <w:sz w:val="20"/>
                <w:szCs w:val="20"/>
                <w:lang w:eastAsia="zh-CN"/>
              </w:rPr>
            </w:pPr>
          </w:p>
        </w:tc>
      </w:tr>
      <w:tr w:rsidR="004029BB" w:rsidRPr="00E14B83" w:rsidTr="00BB5B46">
        <w:trPr>
          <w:trHeight w:val="70"/>
        </w:trPr>
        <w:tc>
          <w:tcPr>
            <w:tcW w:w="7372" w:type="dxa"/>
            <w:tcBorders>
              <w:top w:val="nil"/>
              <w:left w:val="single" w:sz="4" w:space="0" w:color="auto"/>
              <w:bottom w:val="single" w:sz="4" w:space="0" w:color="auto"/>
              <w:right w:val="single" w:sz="4" w:space="0" w:color="auto"/>
            </w:tcBorders>
            <w:shd w:val="clear" w:color="auto" w:fill="auto"/>
            <w:vAlign w:val="bottom"/>
          </w:tcPr>
          <w:p w:rsidR="004029BB" w:rsidRPr="00BB5B46" w:rsidRDefault="00BB5B46" w:rsidP="00BB5B46">
            <w:pPr>
              <w:tabs>
                <w:tab w:val="left" w:pos="284"/>
              </w:tabs>
              <w:jc w:val="both"/>
              <w:rPr>
                <w:rFonts w:cs="Arial"/>
                <w:sz w:val="20"/>
              </w:rPr>
            </w:pPr>
            <w:r>
              <w:rPr>
                <w:rFonts w:cs="Arial"/>
                <w:sz w:val="20"/>
              </w:rPr>
              <w:t xml:space="preserve">1. </w:t>
            </w:r>
            <w:r w:rsidRPr="00BB5B46">
              <w:rPr>
                <w:rFonts w:cs="Arial"/>
                <w:sz w:val="20"/>
              </w:rPr>
              <w:t>Συνολική χωρητικότητα τουλάχιστον 850 λίτρων</w:t>
            </w:r>
            <w:r w:rsidRPr="00BB5B46">
              <w:rPr>
                <w:rFonts w:cs="Arial"/>
                <w:sz w:val="20"/>
                <w:lang w:val="en-GB"/>
              </w:rPr>
              <w:t>.</w:t>
            </w:r>
          </w:p>
        </w:tc>
        <w:tc>
          <w:tcPr>
            <w:tcW w:w="1418" w:type="dxa"/>
            <w:tcBorders>
              <w:top w:val="nil"/>
              <w:left w:val="nil"/>
              <w:bottom w:val="single" w:sz="4" w:space="0" w:color="auto"/>
              <w:right w:val="single" w:sz="4" w:space="0" w:color="auto"/>
            </w:tcBorders>
            <w:shd w:val="clear" w:color="auto" w:fill="auto"/>
            <w:vAlign w:val="center"/>
          </w:tcPr>
          <w:p w:rsidR="004029BB" w:rsidRPr="00E14B83" w:rsidRDefault="004029BB"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4029BB" w:rsidRPr="00E14B83" w:rsidRDefault="004029BB" w:rsidP="004029BB">
            <w:pPr>
              <w:suppressAutoHyphens/>
              <w:jc w:val="center"/>
              <w:rPr>
                <w:rFonts w:asciiTheme="minorHAnsi" w:hAnsiTheme="minorHAnsi" w:cstheme="minorHAnsi"/>
                <w:color w:val="000000"/>
                <w:sz w:val="20"/>
                <w:szCs w:val="20"/>
                <w:lang w:eastAsia="zh-CN"/>
              </w:rPr>
            </w:pPr>
          </w:p>
        </w:tc>
      </w:tr>
      <w:tr w:rsidR="004029BB" w:rsidRPr="00E14B83" w:rsidTr="007B20D3">
        <w:trPr>
          <w:trHeight w:val="71"/>
        </w:trPr>
        <w:tc>
          <w:tcPr>
            <w:tcW w:w="7372" w:type="dxa"/>
            <w:tcBorders>
              <w:top w:val="nil"/>
              <w:left w:val="single" w:sz="4" w:space="0" w:color="auto"/>
              <w:bottom w:val="single" w:sz="4" w:space="0" w:color="auto"/>
              <w:right w:val="single" w:sz="4" w:space="0" w:color="auto"/>
            </w:tcBorders>
            <w:shd w:val="clear" w:color="auto" w:fill="auto"/>
            <w:vAlign w:val="bottom"/>
          </w:tcPr>
          <w:p w:rsidR="004029BB" w:rsidRPr="00BB5B46" w:rsidRDefault="00BB5B46" w:rsidP="00BB5B46">
            <w:pPr>
              <w:tabs>
                <w:tab w:val="left" w:pos="284"/>
              </w:tabs>
              <w:jc w:val="both"/>
              <w:rPr>
                <w:rFonts w:cs="Arial"/>
                <w:sz w:val="20"/>
              </w:rPr>
            </w:pPr>
            <w:r>
              <w:rPr>
                <w:rFonts w:asciiTheme="minorHAnsi" w:hAnsiTheme="minorHAnsi"/>
                <w:sz w:val="20"/>
                <w:szCs w:val="20"/>
              </w:rPr>
              <w:t xml:space="preserve">2. </w:t>
            </w:r>
            <w:r w:rsidRPr="00BB5B46">
              <w:rPr>
                <w:rFonts w:cs="Arial"/>
                <w:sz w:val="20"/>
              </w:rPr>
              <w:t>Διαστάσεις (</w:t>
            </w:r>
            <w:proofErr w:type="spellStart"/>
            <w:r w:rsidRPr="00BB5B46">
              <w:rPr>
                <w:rFonts w:cs="Arial"/>
                <w:sz w:val="20"/>
              </w:rPr>
              <w:t>ΥxΠxΒ</w:t>
            </w:r>
            <w:proofErr w:type="spellEnd"/>
            <w:r w:rsidRPr="00BB5B46">
              <w:rPr>
                <w:rFonts w:cs="Arial"/>
                <w:sz w:val="20"/>
              </w:rPr>
              <w:t>) 220x80x100 cm περίπου.</w:t>
            </w:r>
          </w:p>
        </w:tc>
        <w:tc>
          <w:tcPr>
            <w:tcW w:w="1418" w:type="dxa"/>
            <w:tcBorders>
              <w:top w:val="nil"/>
              <w:left w:val="nil"/>
              <w:bottom w:val="single" w:sz="4" w:space="0" w:color="auto"/>
              <w:right w:val="single" w:sz="4" w:space="0" w:color="auto"/>
            </w:tcBorders>
            <w:shd w:val="clear" w:color="auto" w:fill="auto"/>
            <w:vAlign w:val="center"/>
          </w:tcPr>
          <w:p w:rsidR="004029BB" w:rsidRPr="00E14B83" w:rsidRDefault="004029BB"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4029BB" w:rsidRPr="00E14B83" w:rsidRDefault="004029BB" w:rsidP="004029BB">
            <w:pPr>
              <w:suppressAutoHyphens/>
              <w:jc w:val="center"/>
              <w:rPr>
                <w:rFonts w:asciiTheme="minorHAnsi" w:hAnsiTheme="minorHAnsi" w:cstheme="minorHAnsi"/>
                <w:color w:val="000000"/>
                <w:sz w:val="20"/>
                <w:szCs w:val="20"/>
                <w:lang w:eastAsia="zh-CN"/>
              </w:rPr>
            </w:pPr>
          </w:p>
        </w:tc>
      </w:tr>
      <w:tr w:rsidR="004029BB" w:rsidRPr="00E14B83" w:rsidTr="00BB5B46">
        <w:trPr>
          <w:trHeight w:val="70"/>
        </w:trPr>
        <w:tc>
          <w:tcPr>
            <w:tcW w:w="7372" w:type="dxa"/>
            <w:tcBorders>
              <w:top w:val="nil"/>
              <w:left w:val="single" w:sz="4" w:space="0" w:color="auto"/>
              <w:bottom w:val="single" w:sz="4" w:space="0" w:color="auto"/>
              <w:right w:val="single" w:sz="4" w:space="0" w:color="auto"/>
            </w:tcBorders>
            <w:shd w:val="clear" w:color="auto" w:fill="auto"/>
            <w:vAlign w:val="bottom"/>
          </w:tcPr>
          <w:p w:rsidR="004029BB" w:rsidRPr="00BB5B46" w:rsidRDefault="00BB5B46" w:rsidP="00BB5B46">
            <w:pPr>
              <w:tabs>
                <w:tab w:val="left" w:pos="284"/>
              </w:tabs>
              <w:jc w:val="both"/>
              <w:rPr>
                <w:rFonts w:cs="Arial"/>
                <w:sz w:val="20"/>
              </w:rPr>
            </w:pPr>
            <w:r>
              <w:rPr>
                <w:rFonts w:cs="Arial"/>
                <w:sz w:val="20"/>
              </w:rPr>
              <w:t xml:space="preserve">3. </w:t>
            </w:r>
            <w:r w:rsidRPr="00BB5B46">
              <w:rPr>
                <w:rFonts w:cs="Arial"/>
                <w:sz w:val="20"/>
              </w:rPr>
              <w:t xml:space="preserve">Κατανάλωση ενέργειας σε 24 ώρες: λιγότερη από 6 </w:t>
            </w:r>
            <w:proofErr w:type="spellStart"/>
            <w:r w:rsidRPr="00BB5B46">
              <w:rPr>
                <w:rFonts w:cs="Arial"/>
                <w:sz w:val="20"/>
              </w:rPr>
              <w:t>kWh</w:t>
            </w:r>
            <w:proofErr w:type="spellEnd"/>
            <w:r w:rsidRPr="00BB5B46">
              <w:rPr>
                <w:rFonts w:cs="Arial"/>
                <w:sz w:val="20"/>
              </w:rPr>
              <w:t>.</w:t>
            </w:r>
          </w:p>
        </w:tc>
        <w:tc>
          <w:tcPr>
            <w:tcW w:w="1418" w:type="dxa"/>
            <w:tcBorders>
              <w:top w:val="nil"/>
              <w:left w:val="nil"/>
              <w:bottom w:val="single" w:sz="4" w:space="0" w:color="auto"/>
              <w:right w:val="single" w:sz="4" w:space="0" w:color="auto"/>
            </w:tcBorders>
            <w:shd w:val="clear" w:color="auto" w:fill="auto"/>
            <w:vAlign w:val="center"/>
          </w:tcPr>
          <w:p w:rsidR="004029BB" w:rsidRPr="00E14B83" w:rsidRDefault="004029BB"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4029BB" w:rsidRPr="00E14B83" w:rsidRDefault="004029BB" w:rsidP="004029BB">
            <w:pPr>
              <w:suppressAutoHyphens/>
              <w:jc w:val="center"/>
              <w:rPr>
                <w:rFonts w:asciiTheme="minorHAnsi" w:hAnsiTheme="minorHAnsi" w:cstheme="minorHAnsi"/>
                <w:color w:val="000000"/>
                <w:sz w:val="20"/>
                <w:szCs w:val="20"/>
                <w:lang w:eastAsia="zh-CN"/>
              </w:rPr>
            </w:pPr>
          </w:p>
        </w:tc>
      </w:tr>
      <w:tr w:rsidR="004029BB" w:rsidRPr="00E14B83" w:rsidTr="007B20D3">
        <w:trPr>
          <w:trHeight w:val="300"/>
        </w:trPr>
        <w:tc>
          <w:tcPr>
            <w:tcW w:w="7372" w:type="dxa"/>
            <w:tcBorders>
              <w:top w:val="nil"/>
              <w:left w:val="single" w:sz="4" w:space="0" w:color="auto"/>
              <w:bottom w:val="single" w:sz="4" w:space="0" w:color="auto"/>
              <w:right w:val="single" w:sz="4" w:space="0" w:color="auto"/>
            </w:tcBorders>
            <w:shd w:val="clear" w:color="auto" w:fill="auto"/>
            <w:vAlign w:val="bottom"/>
          </w:tcPr>
          <w:p w:rsidR="004029BB" w:rsidRPr="00E14B83" w:rsidRDefault="00BB5B46" w:rsidP="00BB5B46">
            <w:pPr>
              <w:tabs>
                <w:tab w:val="left" w:pos="284"/>
              </w:tabs>
              <w:jc w:val="both"/>
              <w:rPr>
                <w:rFonts w:asciiTheme="minorHAnsi" w:hAnsiTheme="minorHAnsi" w:cs="Arial"/>
                <w:sz w:val="20"/>
                <w:szCs w:val="20"/>
              </w:rPr>
            </w:pPr>
            <w:r>
              <w:rPr>
                <w:rFonts w:cs="Arial"/>
                <w:sz w:val="20"/>
              </w:rPr>
              <w:t xml:space="preserve">4. </w:t>
            </w:r>
            <w:r w:rsidRPr="00BB5B46">
              <w:rPr>
                <w:rFonts w:cs="Arial"/>
                <w:sz w:val="20"/>
              </w:rPr>
              <w:t>Ηλεκτρονικό σύστημα ελέγχου.</w:t>
            </w:r>
          </w:p>
        </w:tc>
        <w:tc>
          <w:tcPr>
            <w:tcW w:w="1418" w:type="dxa"/>
            <w:tcBorders>
              <w:top w:val="nil"/>
              <w:left w:val="nil"/>
              <w:bottom w:val="single" w:sz="4" w:space="0" w:color="auto"/>
              <w:right w:val="single" w:sz="4" w:space="0" w:color="auto"/>
            </w:tcBorders>
            <w:shd w:val="clear" w:color="auto" w:fill="auto"/>
            <w:vAlign w:val="center"/>
          </w:tcPr>
          <w:p w:rsidR="004029BB" w:rsidRPr="00E14B83" w:rsidRDefault="004029BB"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4029BB" w:rsidRPr="00E14B83" w:rsidRDefault="004029BB" w:rsidP="004029BB">
            <w:pPr>
              <w:suppressAutoHyphens/>
              <w:jc w:val="center"/>
              <w:rPr>
                <w:rFonts w:asciiTheme="minorHAnsi" w:hAnsiTheme="minorHAnsi" w:cstheme="minorHAnsi"/>
                <w:color w:val="000000"/>
                <w:sz w:val="20"/>
                <w:szCs w:val="20"/>
                <w:lang w:eastAsia="zh-CN"/>
              </w:rPr>
            </w:pPr>
          </w:p>
        </w:tc>
      </w:tr>
      <w:tr w:rsidR="004029BB" w:rsidRPr="00E14B83" w:rsidTr="007B20D3">
        <w:trPr>
          <w:trHeight w:val="322"/>
        </w:trPr>
        <w:tc>
          <w:tcPr>
            <w:tcW w:w="7372" w:type="dxa"/>
            <w:tcBorders>
              <w:top w:val="nil"/>
              <w:left w:val="single" w:sz="4" w:space="0" w:color="auto"/>
              <w:bottom w:val="single" w:sz="4" w:space="0" w:color="auto"/>
              <w:right w:val="single" w:sz="4" w:space="0" w:color="auto"/>
            </w:tcBorders>
            <w:shd w:val="clear" w:color="auto" w:fill="auto"/>
            <w:vAlign w:val="bottom"/>
          </w:tcPr>
          <w:p w:rsidR="004029BB" w:rsidRPr="00E14B83" w:rsidRDefault="00BB5B46" w:rsidP="00BB5B46">
            <w:pPr>
              <w:tabs>
                <w:tab w:val="left" w:pos="284"/>
              </w:tabs>
              <w:jc w:val="both"/>
              <w:rPr>
                <w:rFonts w:asciiTheme="minorHAnsi" w:hAnsiTheme="minorHAnsi" w:cs="Arial"/>
                <w:b/>
                <w:sz w:val="20"/>
                <w:szCs w:val="20"/>
              </w:rPr>
            </w:pPr>
            <w:r>
              <w:rPr>
                <w:rFonts w:cs="Arial"/>
                <w:sz w:val="20"/>
              </w:rPr>
              <w:t xml:space="preserve">5. </w:t>
            </w:r>
            <w:r w:rsidRPr="00BB5B46">
              <w:rPr>
                <w:rFonts w:cs="Arial"/>
                <w:sz w:val="20"/>
              </w:rPr>
              <w:t>Εύρος θερμοκρασιών λειτουργίας: -10</w:t>
            </w:r>
            <w:r w:rsidRPr="00BB5B46">
              <w:rPr>
                <w:rFonts w:cs="Arial"/>
                <w:sz w:val="20"/>
                <w:vertAlign w:val="superscript"/>
              </w:rPr>
              <w:t>0</w:t>
            </w:r>
            <w:r w:rsidRPr="00BB5B46">
              <w:rPr>
                <w:rFonts w:cs="Arial"/>
                <w:sz w:val="20"/>
              </w:rPr>
              <w:t>C ως -40</w:t>
            </w:r>
            <w:r w:rsidRPr="00BB5B46">
              <w:rPr>
                <w:rFonts w:cs="Arial"/>
                <w:sz w:val="20"/>
                <w:vertAlign w:val="superscript"/>
              </w:rPr>
              <w:t>0</w:t>
            </w:r>
            <w:r w:rsidRPr="00BB5B46">
              <w:rPr>
                <w:rFonts w:cs="Arial"/>
                <w:sz w:val="20"/>
              </w:rPr>
              <w:t>C.</w:t>
            </w:r>
          </w:p>
        </w:tc>
        <w:tc>
          <w:tcPr>
            <w:tcW w:w="1418" w:type="dxa"/>
            <w:tcBorders>
              <w:top w:val="nil"/>
              <w:left w:val="nil"/>
              <w:bottom w:val="single" w:sz="4" w:space="0" w:color="auto"/>
              <w:right w:val="single" w:sz="4" w:space="0" w:color="auto"/>
            </w:tcBorders>
            <w:shd w:val="clear" w:color="auto" w:fill="auto"/>
            <w:vAlign w:val="center"/>
          </w:tcPr>
          <w:p w:rsidR="004029BB" w:rsidRPr="00E14B83" w:rsidRDefault="004029BB"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4029BB" w:rsidRPr="00E14B83" w:rsidRDefault="004029BB" w:rsidP="004029BB">
            <w:pPr>
              <w:suppressAutoHyphens/>
              <w:jc w:val="center"/>
              <w:rPr>
                <w:rFonts w:asciiTheme="minorHAnsi" w:hAnsiTheme="minorHAnsi" w:cstheme="minorHAnsi"/>
                <w:color w:val="000000"/>
                <w:sz w:val="20"/>
                <w:szCs w:val="20"/>
                <w:lang w:eastAsia="zh-CN"/>
              </w:rPr>
            </w:pPr>
          </w:p>
        </w:tc>
      </w:tr>
      <w:tr w:rsidR="004029BB"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4029BB" w:rsidRPr="00E14B83" w:rsidRDefault="00BB5B46" w:rsidP="00BB5B46">
            <w:pPr>
              <w:tabs>
                <w:tab w:val="left" w:pos="284"/>
              </w:tabs>
              <w:jc w:val="both"/>
              <w:rPr>
                <w:rFonts w:asciiTheme="minorHAnsi" w:hAnsiTheme="minorHAnsi"/>
                <w:sz w:val="20"/>
                <w:szCs w:val="20"/>
              </w:rPr>
            </w:pPr>
            <w:r>
              <w:rPr>
                <w:rFonts w:cs="Arial"/>
                <w:sz w:val="20"/>
              </w:rPr>
              <w:t xml:space="preserve">6. </w:t>
            </w:r>
            <w:r w:rsidRPr="00BB5B46">
              <w:rPr>
                <w:rFonts w:cs="Arial"/>
                <w:sz w:val="20"/>
              </w:rPr>
              <w:t>Μέγιστη διακύμανση θερμοκρασίας 6</w:t>
            </w:r>
            <w:r w:rsidRPr="00BB5B46">
              <w:rPr>
                <w:rFonts w:cs="Arial"/>
                <w:sz w:val="20"/>
                <w:vertAlign w:val="superscript"/>
              </w:rPr>
              <w:t>0</w:t>
            </w:r>
            <w:r w:rsidRPr="00BB5B46">
              <w:rPr>
                <w:rFonts w:cs="Arial"/>
                <w:sz w:val="20"/>
              </w:rPr>
              <w:t>C.</w:t>
            </w:r>
          </w:p>
        </w:tc>
        <w:tc>
          <w:tcPr>
            <w:tcW w:w="1418" w:type="dxa"/>
            <w:tcBorders>
              <w:top w:val="nil"/>
              <w:left w:val="nil"/>
              <w:bottom w:val="single" w:sz="4" w:space="0" w:color="auto"/>
              <w:right w:val="single" w:sz="4" w:space="0" w:color="auto"/>
            </w:tcBorders>
            <w:shd w:val="clear" w:color="auto" w:fill="auto"/>
            <w:vAlign w:val="center"/>
          </w:tcPr>
          <w:p w:rsidR="004029BB" w:rsidRPr="00E14B83" w:rsidRDefault="004029BB"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4029BB" w:rsidRPr="00E14B83" w:rsidRDefault="004029BB" w:rsidP="004029BB">
            <w:pPr>
              <w:suppressAutoHyphens/>
              <w:jc w:val="center"/>
              <w:rPr>
                <w:rFonts w:asciiTheme="minorHAnsi" w:hAnsiTheme="minorHAnsi" w:cstheme="minorHAnsi"/>
                <w:color w:val="000000"/>
                <w:sz w:val="20"/>
                <w:szCs w:val="20"/>
                <w:lang w:eastAsia="zh-CN"/>
              </w:rPr>
            </w:pPr>
          </w:p>
        </w:tc>
      </w:tr>
      <w:tr w:rsidR="00BB5B46"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BB5B46" w:rsidRDefault="00BB5B46" w:rsidP="00BB5B46">
            <w:pPr>
              <w:tabs>
                <w:tab w:val="left" w:pos="284"/>
              </w:tabs>
              <w:jc w:val="both"/>
              <w:rPr>
                <w:rFonts w:cs="Arial"/>
                <w:sz w:val="20"/>
              </w:rPr>
            </w:pPr>
            <w:r>
              <w:rPr>
                <w:rFonts w:cs="Arial"/>
                <w:sz w:val="20"/>
              </w:rPr>
              <w:t xml:space="preserve">7. </w:t>
            </w:r>
            <w:r w:rsidRPr="00BB5B46">
              <w:rPr>
                <w:rFonts w:cs="Arial"/>
                <w:sz w:val="20"/>
              </w:rPr>
              <w:t>Σταθερότητα θερμοκρασίας σύμφωνα με το πρότυπο EN 60068-3 (μέτρηση της θερμοκρασίας σε 9 διαφορετικά σημεία στο εσωτερικό της συσκευής).</w:t>
            </w:r>
          </w:p>
        </w:tc>
        <w:tc>
          <w:tcPr>
            <w:tcW w:w="1418"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r>
      <w:tr w:rsidR="00BB5B46"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BB5B46" w:rsidRDefault="00BB5B46" w:rsidP="00BB5B46">
            <w:pPr>
              <w:tabs>
                <w:tab w:val="left" w:pos="284"/>
              </w:tabs>
              <w:jc w:val="both"/>
              <w:rPr>
                <w:rFonts w:cs="Arial"/>
                <w:sz w:val="20"/>
              </w:rPr>
            </w:pPr>
            <w:r>
              <w:rPr>
                <w:rFonts w:cs="Arial"/>
                <w:sz w:val="20"/>
              </w:rPr>
              <w:t xml:space="preserve">8. </w:t>
            </w:r>
            <w:r w:rsidRPr="00BB5B46">
              <w:rPr>
                <w:rFonts w:cs="Arial"/>
                <w:sz w:val="20"/>
              </w:rPr>
              <w:t>Ψηφιακή ένδειξη θερμοκρασίας.</w:t>
            </w:r>
          </w:p>
        </w:tc>
        <w:tc>
          <w:tcPr>
            <w:tcW w:w="1418"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r>
      <w:tr w:rsidR="00BB5B46" w:rsidRPr="00E14B83" w:rsidTr="00BB5B46">
        <w:trPr>
          <w:trHeight w:val="70"/>
        </w:trPr>
        <w:tc>
          <w:tcPr>
            <w:tcW w:w="7372" w:type="dxa"/>
            <w:tcBorders>
              <w:top w:val="nil"/>
              <w:left w:val="single" w:sz="4" w:space="0" w:color="auto"/>
              <w:bottom w:val="single" w:sz="4" w:space="0" w:color="auto"/>
              <w:right w:val="single" w:sz="4" w:space="0" w:color="auto"/>
            </w:tcBorders>
            <w:shd w:val="clear" w:color="auto" w:fill="auto"/>
            <w:vAlign w:val="bottom"/>
          </w:tcPr>
          <w:p w:rsidR="00BB5B46" w:rsidRDefault="00BB5B46" w:rsidP="00BB5B46">
            <w:pPr>
              <w:tabs>
                <w:tab w:val="left" w:pos="284"/>
              </w:tabs>
              <w:jc w:val="both"/>
              <w:rPr>
                <w:rFonts w:cs="Arial"/>
                <w:sz w:val="20"/>
              </w:rPr>
            </w:pPr>
            <w:r>
              <w:rPr>
                <w:rFonts w:cs="Arial"/>
                <w:sz w:val="20"/>
              </w:rPr>
              <w:t xml:space="preserve">9. </w:t>
            </w:r>
            <w:r w:rsidRPr="00BB5B46">
              <w:rPr>
                <w:rFonts w:cs="Arial"/>
                <w:sz w:val="20"/>
              </w:rPr>
              <w:t>Οπτικό και ακουστικό σήμα συναγερμού ανώτατου και κατώτατου ρυθμισμένου ορίου.</w:t>
            </w:r>
          </w:p>
        </w:tc>
        <w:tc>
          <w:tcPr>
            <w:tcW w:w="1418"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r>
      <w:tr w:rsidR="00BB5B46"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BB5B46" w:rsidRDefault="00BB5B46" w:rsidP="00BB5B46">
            <w:pPr>
              <w:tabs>
                <w:tab w:val="left" w:pos="284"/>
              </w:tabs>
              <w:jc w:val="both"/>
              <w:rPr>
                <w:rFonts w:cs="Arial"/>
                <w:sz w:val="20"/>
              </w:rPr>
            </w:pPr>
            <w:r>
              <w:rPr>
                <w:rFonts w:cs="Arial"/>
                <w:sz w:val="20"/>
              </w:rPr>
              <w:t xml:space="preserve">10. </w:t>
            </w:r>
            <w:r w:rsidRPr="00BB5B46">
              <w:rPr>
                <w:rFonts w:cs="Arial"/>
                <w:sz w:val="20"/>
              </w:rPr>
              <w:t>Ειδοποίηση σε διακοπή ηλεκτρικής παροχής.</w:t>
            </w:r>
          </w:p>
        </w:tc>
        <w:tc>
          <w:tcPr>
            <w:tcW w:w="1418"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r>
      <w:tr w:rsidR="00BB5B46"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BB5B46" w:rsidRDefault="00BB5B46" w:rsidP="00BB5B46">
            <w:pPr>
              <w:tabs>
                <w:tab w:val="left" w:pos="284"/>
              </w:tabs>
              <w:jc w:val="both"/>
              <w:rPr>
                <w:rFonts w:cs="Arial"/>
                <w:sz w:val="20"/>
              </w:rPr>
            </w:pPr>
            <w:r>
              <w:rPr>
                <w:rFonts w:cs="Arial"/>
                <w:sz w:val="20"/>
              </w:rPr>
              <w:t xml:space="preserve">11. </w:t>
            </w:r>
            <w:r w:rsidRPr="00BB5B46">
              <w:rPr>
                <w:rFonts w:cs="Arial"/>
                <w:sz w:val="20"/>
              </w:rPr>
              <w:t>Κατασκευή εξωτερικών τοιχωμάτων από χάλυβα.</w:t>
            </w:r>
          </w:p>
        </w:tc>
        <w:tc>
          <w:tcPr>
            <w:tcW w:w="1418"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r>
      <w:tr w:rsidR="00BB5B46"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BB5B46" w:rsidRDefault="00BB5B46" w:rsidP="00BB5B46">
            <w:pPr>
              <w:tabs>
                <w:tab w:val="left" w:pos="284"/>
              </w:tabs>
              <w:jc w:val="both"/>
              <w:rPr>
                <w:rFonts w:cs="Arial"/>
                <w:sz w:val="20"/>
              </w:rPr>
            </w:pPr>
            <w:r>
              <w:rPr>
                <w:rFonts w:cs="Arial"/>
                <w:sz w:val="20"/>
              </w:rPr>
              <w:t xml:space="preserve">12. </w:t>
            </w:r>
            <w:r w:rsidRPr="00BB5B46">
              <w:rPr>
                <w:rFonts w:cs="Arial"/>
                <w:sz w:val="20"/>
              </w:rPr>
              <w:t>Κατασκευή εσωτερικών τοιχωμάτων και παρελκομένων (ραφιών κλπ.) από υλικό ανθεκτικό στη διάβρωση.</w:t>
            </w:r>
          </w:p>
        </w:tc>
        <w:tc>
          <w:tcPr>
            <w:tcW w:w="1418"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r>
      <w:tr w:rsidR="00BB5B46"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BB5B46" w:rsidRDefault="00BB5B46" w:rsidP="00BB5B46">
            <w:pPr>
              <w:tabs>
                <w:tab w:val="left" w:pos="284"/>
              </w:tabs>
              <w:jc w:val="both"/>
              <w:rPr>
                <w:rFonts w:cs="Arial"/>
                <w:sz w:val="20"/>
              </w:rPr>
            </w:pPr>
            <w:r>
              <w:rPr>
                <w:rFonts w:cs="Arial"/>
                <w:sz w:val="20"/>
              </w:rPr>
              <w:t xml:space="preserve">13. </w:t>
            </w:r>
            <w:r w:rsidRPr="00BB5B46">
              <w:rPr>
                <w:rFonts w:cs="Arial"/>
                <w:sz w:val="20"/>
              </w:rPr>
              <w:t>Κλειδαριά.</w:t>
            </w:r>
          </w:p>
        </w:tc>
        <w:tc>
          <w:tcPr>
            <w:tcW w:w="1418"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r>
      <w:tr w:rsidR="00BB5B46"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BB5B46" w:rsidRDefault="00BB5B46" w:rsidP="00BB5B46">
            <w:pPr>
              <w:tabs>
                <w:tab w:val="left" w:pos="284"/>
              </w:tabs>
              <w:jc w:val="both"/>
              <w:rPr>
                <w:rFonts w:cs="Arial"/>
                <w:sz w:val="20"/>
              </w:rPr>
            </w:pPr>
            <w:r>
              <w:rPr>
                <w:rFonts w:cs="Arial"/>
                <w:sz w:val="20"/>
              </w:rPr>
              <w:t xml:space="preserve">14. </w:t>
            </w:r>
            <w:r w:rsidRPr="00BB5B46">
              <w:rPr>
                <w:rFonts w:cs="Arial"/>
                <w:sz w:val="20"/>
              </w:rPr>
              <w:t>Σύστημα αυτόματου κλεισίματος πόρτας.</w:t>
            </w:r>
          </w:p>
        </w:tc>
        <w:tc>
          <w:tcPr>
            <w:tcW w:w="1418"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r>
      <w:tr w:rsidR="00BB5B46"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BB5B46" w:rsidRDefault="00BB5B46" w:rsidP="00BB5B46">
            <w:pPr>
              <w:tabs>
                <w:tab w:val="left" w:pos="284"/>
              </w:tabs>
              <w:jc w:val="both"/>
              <w:rPr>
                <w:rFonts w:cs="Arial"/>
                <w:sz w:val="20"/>
              </w:rPr>
            </w:pPr>
            <w:r>
              <w:rPr>
                <w:rFonts w:cs="Arial"/>
                <w:sz w:val="20"/>
              </w:rPr>
              <w:t xml:space="preserve">15. </w:t>
            </w:r>
            <w:r w:rsidRPr="00BB5B46">
              <w:rPr>
                <w:rFonts w:cs="Arial"/>
                <w:sz w:val="20"/>
              </w:rPr>
              <w:t>Να φέρει ρόδες για την εύκολη μετακίνησή του.</w:t>
            </w:r>
          </w:p>
        </w:tc>
        <w:tc>
          <w:tcPr>
            <w:tcW w:w="1418"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r>
      <w:tr w:rsidR="00BB5B46" w:rsidRPr="00E14B83" w:rsidTr="00BB5B46">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BB5B46" w:rsidRDefault="00BB5B46" w:rsidP="00BB5B46">
            <w:pPr>
              <w:tabs>
                <w:tab w:val="left" w:pos="284"/>
              </w:tabs>
              <w:jc w:val="both"/>
              <w:rPr>
                <w:rFonts w:cs="Arial"/>
                <w:sz w:val="20"/>
              </w:rPr>
            </w:pPr>
            <w:r>
              <w:rPr>
                <w:rFonts w:cs="Arial"/>
                <w:sz w:val="20"/>
              </w:rPr>
              <w:t xml:space="preserve">16. </w:t>
            </w:r>
            <w:r w:rsidRPr="00BB5B46">
              <w:rPr>
                <w:rFonts w:cs="Arial"/>
                <w:sz w:val="20"/>
              </w:rPr>
              <w:t>Αποστράγγιση υδατικών συμπυκνωμάτων.</w:t>
            </w:r>
          </w:p>
        </w:tc>
        <w:tc>
          <w:tcPr>
            <w:tcW w:w="1418"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r>
      <w:tr w:rsidR="00BB5B46" w:rsidRPr="00E14B83" w:rsidTr="00BB5B46">
        <w:trPr>
          <w:trHeight w:val="111"/>
        </w:trPr>
        <w:tc>
          <w:tcPr>
            <w:tcW w:w="7372" w:type="dxa"/>
            <w:tcBorders>
              <w:top w:val="single" w:sz="4" w:space="0" w:color="auto"/>
              <w:left w:val="single" w:sz="4" w:space="0" w:color="auto"/>
              <w:bottom w:val="single" w:sz="4" w:space="0" w:color="auto"/>
              <w:right w:val="single" w:sz="4" w:space="0" w:color="auto"/>
            </w:tcBorders>
            <w:shd w:val="clear" w:color="auto" w:fill="auto"/>
            <w:vAlign w:val="bottom"/>
          </w:tcPr>
          <w:p w:rsidR="00BB5B46" w:rsidRDefault="00BB5B46" w:rsidP="00BB5B46">
            <w:pPr>
              <w:tabs>
                <w:tab w:val="left" w:pos="284"/>
              </w:tabs>
              <w:jc w:val="both"/>
              <w:rPr>
                <w:rFonts w:cs="Arial"/>
                <w:sz w:val="20"/>
              </w:rPr>
            </w:pPr>
            <w:r>
              <w:rPr>
                <w:rFonts w:cs="Arial"/>
                <w:sz w:val="20"/>
              </w:rPr>
              <w:lastRenderedPageBreak/>
              <w:t xml:space="preserve">17. </w:t>
            </w:r>
            <w:r w:rsidRPr="0021426D">
              <w:rPr>
                <w:rFonts w:cs="Arial"/>
                <w:sz w:val="20"/>
              </w:rPr>
              <w:t xml:space="preserve">Δυνατότητα ρύθμισης των ραφιών και αντοχή για συνολικό φορτίο 60 </w:t>
            </w:r>
            <w:proofErr w:type="spellStart"/>
            <w:r w:rsidRPr="0021426D">
              <w:rPr>
                <w:rFonts w:cs="Arial"/>
                <w:sz w:val="20"/>
              </w:rPr>
              <w:t>kg</w:t>
            </w:r>
            <w:proofErr w:type="spellEnd"/>
            <w:r w:rsidRPr="0021426D">
              <w:rPr>
                <w:rFonts w:cs="Arial"/>
                <w:sz w:val="20"/>
              </w:rPr>
              <w:t xml:space="preserve"> τουλάχιστο</w:t>
            </w:r>
            <w:r>
              <w:rPr>
                <w:rFonts w:cs="Arial"/>
                <w:sz w:val="20"/>
              </w:rPr>
              <w:t>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r>
      <w:tr w:rsidR="00BB5B46" w:rsidRPr="00E14B83" w:rsidTr="00BB5B46">
        <w:trPr>
          <w:trHeight w:val="111"/>
        </w:trPr>
        <w:tc>
          <w:tcPr>
            <w:tcW w:w="7372" w:type="dxa"/>
            <w:tcBorders>
              <w:top w:val="single" w:sz="4" w:space="0" w:color="auto"/>
              <w:left w:val="single" w:sz="4" w:space="0" w:color="auto"/>
              <w:bottom w:val="single" w:sz="4" w:space="0" w:color="auto"/>
              <w:right w:val="single" w:sz="4" w:space="0" w:color="auto"/>
            </w:tcBorders>
            <w:shd w:val="clear" w:color="auto" w:fill="auto"/>
            <w:vAlign w:val="bottom"/>
          </w:tcPr>
          <w:p w:rsidR="00BB5B46" w:rsidRPr="00E66DB9" w:rsidRDefault="00BB5B46" w:rsidP="00BB5B46">
            <w:pPr>
              <w:rPr>
                <w:rFonts w:cs="Arial"/>
                <w:b/>
                <w:bCs/>
                <w:sz w:val="20"/>
                <w:szCs w:val="20"/>
              </w:rPr>
            </w:pPr>
            <w:r w:rsidRPr="00E66DB9">
              <w:rPr>
                <w:rFonts w:cs="Arial"/>
                <w:b/>
                <w:bCs/>
                <w:sz w:val="20"/>
                <w:szCs w:val="20"/>
              </w:rPr>
              <w:t xml:space="preserve">ΓΕΝΙΚΟΙ ΟΡΟΙ </w:t>
            </w:r>
          </w:p>
        </w:tc>
        <w:tc>
          <w:tcPr>
            <w:tcW w:w="1418" w:type="dxa"/>
            <w:tcBorders>
              <w:top w:val="single" w:sz="4" w:space="0" w:color="auto"/>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r>
      <w:tr w:rsidR="00BB5B46"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BB5B46" w:rsidRPr="00133F52" w:rsidRDefault="00133F52" w:rsidP="00133F52">
            <w:pPr>
              <w:tabs>
                <w:tab w:val="left" w:pos="1380"/>
              </w:tabs>
              <w:spacing w:after="0" w:line="240" w:lineRule="auto"/>
              <w:jc w:val="both"/>
              <w:rPr>
                <w:rFonts w:cs="Arial"/>
                <w:sz w:val="20"/>
                <w:szCs w:val="20"/>
              </w:rPr>
            </w:pPr>
            <w:r>
              <w:rPr>
                <w:rFonts w:cs="Arial"/>
                <w:sz w:val="20"/>
                <w:szCs w:val="20"/>
              </w:rPr>
              <w:t xml:space="preserve">1. </w:t>
            </w:r>
            <w:r w:rsidR="00BB5B46" w:rsidRPr="0021426D">
              <w:rPr>
                <w:rFonts w:cs="Arial"/>
                <w:sz w:val="20"/>
                <w:szCs w:val="20"/>
              </w:rPr>
              <w:t>Το όργανο πρέπει να φέρει σήμανση CE. Ο προμηθευτής και ο κατασκευαστής θα πρέπει να είναι πιστοποιημένοι κατά ISO 9001. Να κατατεθο</w:t>
            </w:r>
            <w:r>
              <w:rPr>
                <w:rFonts w:cs="Arial"/>
                <w:sz w:val="20"/>
                <w:szCs w:val="20"/>
              </w:rPr>
              <w:t>ύν τα αντίστοιχα πιστοποιητικά.</w:t>
            </w:r>
          </w:p>
        </w:tc>
        <w:tc>
          <w:tcPr>
            <w:tcW w:w="1418"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r>
      <w:tr w:rsidR="00BB5B46"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BB5B46" w:rsidRPr="00133F52" w:rsidRDefault="00133F52" w:rsidP="00133F52">
            <w:pPr>
              <w:tabs>
                <w:tab w:val="left" w:pos="1380"/>
              </w:tabs>
              <w:spacing w:after="0" w:line="240" w:lineRule="auto"/>
              <w:jc w:val="both"/>
              <w:rPr>
                <w:rFonts w:cs="Arial"/>
                <w:sz w:val="20"/>
                <w:szCs w:val="20"/>
              </w:rPr>
            </w:pPr>
            <w:r>
              <w:rPr>
                <w:rFonts w:cs="Arial"/>
                <w:sz w:val="20"/>
                <w:szCs w:val="20"/>
              </w:rPr>
              <w:t xml:space="preserve">2. </w:t>
            </w:r>
            <w:r w:rsidR="00BB5B46" w:rsidRPr="0021426D">
              <w:rPr>
                <w:rFonts w:cs="Arial"/>
                <w:sz w:val="20"/>
                <w:szCs w:val="20"/>
              </w:rPr>
              <w:t>Το όργανο να είναι πρόσφατης τεχνολογίας και να μην έχει σταματήσει η παραγωγή του,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w:t>
            </w:r>
            <w:r>
              <w:rPr>
                <w:rFonts w:cs="Arial"/>
                <w:sz w:val="20"/>
                <w:szCs w:val="20"/>
              </w:rPr>
              <w:t>δικά σε αυτές τις προδιαγραφές.</w:t>
            </w:r>
          </w:p>
        </w:tc>
        <w:tc>
          <w:tcPr>
            <w:tcW w:w="1418"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r>
      <w:tr w:rsidR="00BB5B46"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BB5B46" w:rsidRPr="00133F52" w:rsidRDefault="00133F52" w:rsidP="00133F52">
            <w:pPr>
              <w:tabs>
                <w:tab w:val="left" w:pos="1380"/>
              </w:tabs>
              <w:spacing w:after="0" w:line="240" w:lineRule="auto"/>
              <w:jc w:val="both"/>
              <w:rPr>
                <w:rFonts w:cs="Arial"/>
                <w:sz w:val="20"/>
                <w:szCs w:val="20"/>
              </w:rPr>
            </w:pPr>
            <w:r>
              <w:rPr>
                <w:rFonts w:cs="Arial"/>
                <w:sz w:val="20"/>
                <w:szCs w:val="20"/>
              </w:rPr>
              <w:t xml:space="preserve">3. </w:t>
            </w:r>
            <w:r w:rsidR="00BB5B46" w:rsidRPr="0021426D">
              <w:rPr>
                <w:rFonts w:cs="Arial"/>
                <w:sz w:val="20"/>
                <w:szCs w:val="20"/>
              </w:rPr>
              <w:t>Ο προμηθευτής θα αναλάβει την εγκατάσταση του συστήματος.</w:t>
            </w:r>
          </w:p>
        </w:tc>
        <w:tc>
          <w:tcPr>
            <w:tcW w:w="1418"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r>
      <w:tr w:rsidR="00BB5B46"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BB5B46" w:rsidRPr="00133F52" w:rsidRDefault="00133F52" w:rsidP="00133F52">
            <w:pPr>
              <w:tabs>
                <w:tab w:val="left" w:pos="1380"/>
              </w:tabs>
              <w:spacing w:after="0" w:line="240" w:lineRule="auto"/>
              <w:jc w:val="both"/>
              <w:rPr>
                <w:rFonts w:cs="Arial"/>
                <w:sz w:val="20"/>
                <w:szCs w:val="20"/>
              </w:rPr>
            </w:pPr>
            <w:r>
              <w:rPr>
                <w:rFonts w:cs="Arial"/>
                <w:sz w:val="20"/>
                <w:szCs w:val="20"/>
              </w:rPr>
              <w:t xml:space="preserve">4. </w:t>
            </w:r>
            <w:r w:rsidR="00BB5B46" w:rsidRPr="0021426D">
              <w:rPr>
                <w:rFonts w:cs="Arial"/>
                <w:sz w:val="20"/>
                <w:szCs w:val="20"/>
              </w:rPr>
              <w:t>Να δοθεί εγγύηση καλής λειτουργίας για δύο (2) έτη τουλάχιστον. Άμεση α</w:t>
            </w:r>
            <w:r>
              <w:rPr>
                <w:rFonts w:cs="Arial"/>
                <w:sz w:val="20"/>
                <w:szCs w:val="20"/>
              </w:rPr>
              <w:t>νταπόκριση σε περίπτωση βλάβης.</w:t>
            </w:r>
          </w:p>
        </w:tc>
        <w:tc>
          <w:tcPr>
            <w:tcW w:w="1418"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r>
      <w:tr w:rsidR="00BB5B46"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BB5B46" w:rsidRPr="00133F52" w:rsidRDefault="00133F52" w:rsidP="009C5590">
            <w:pPr>
              <w:tabs>
                <w:tab w:val="left" w:pos="1380"/>
              </w:tabs>
              <w:spacing w:after="0" w:line="240" w:lineRule="auto"/>
              <w:jc w:val="both"/>
              <w:rPr>
                <w:rFonts w:cs="Arial"/>
                <w:sz w:val="20"/>
                <w:szCs w:val="20"/>
              </w:rPr>
            </w:pPr>
            <w:r>
              <w:rPr>
                <w:rFonts w:cs="Arial"/>
                <w:sz w:val="20"/>
                <w:szCs w:val="20"/>
              </w:rPr>
              <w:t xml:space="preserve">5. </w:t>
            </w:r>
            <w:r w:rsidR="00BB5B46" w:rsidRPr="0021426D">
              <w:rPr>
                <w:rFonts w:cs="Arial"/>
                <w:sz w:val="20"/>
                <w:szCs w:val="20"/>
              </w:rPr>
              <w:t>Να δοθεί εγγύηση για την ύπαρξη ανταλλακτικών</w:t>
            </w:r>
            <w:r>
              <w:rPr>
                <w:rFonts w:cs="Arial"/>
                <w:sz w:val="20"/>
                <w:szCs w:val="20"/>
              </w:rPr>
              <w:t xml:space="preserve"> για </w:t>
            </w:r>
            <w:r w:rsidR="009C5590">
              <w:rPr>
                <w:rFonts w:cs="Arial"/>
                <w:sz w:val="20"/>
                <w:szCs w:val="20"/>
              </w:rPr>
              <w:t>επτά (7)</w:t>
            </w:r>
            <w:r>
              <w:rPr>
                <w:rFonts w:cs="Arial"/>
                <w:sz w:val="20"/>
                <w:szCs w:val="20"/>
              </w:rPr>
              <w:t xml:space="preserve"> έτη τουλάχιστον.</w:t>
            </w:r>
          </w:p>
        </w:tc>
        <w:tc>
          <w:tcPr>
            <w:tcW w:w="1418"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r>
      <w:tr w:rsidR="00BB5B46"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BB5B46" w:rsidRPr="00133F52" w:rsidRDefault="00133F52" w:rsidP="00133F52">
            <w:pPr>
              <w:tabs>
                <w:tab w:val="left" w:pos="1380"/>
              </w:tabs>
              <w:spacing w:after="0" w:line="240" w:lineRule="auto"/>
              <w:jc w:val="both"/>
              <w:rPr>
                <w:rFonts w:cs="Arial"/>
                <w:sz w:val="20"/>
                <w:szCs w:val="20"/>
              </w:rPr>
            </w:pPr>
            <w:r>
              <w:rPr>
                <w:rFonts w:cs="Arial"/>
                <w:sz w:val="20"/>
                <w:szCs w:val="20"/>
              </w:rPr>
              <w:t xml:space="preserve">6. </w:t>
            </w:r>
            <w:r w:rsidR="00BB5B46" w:rsidRPr="0021426D">
              <w:rPr>
                <w:rFonts w:cs="Arial"/>
                <w:sz w:val="20"/>
                <w:szCs w:val="20"/>
              </w:rPr>
              <w:t xml:space="preserve">Να παραδοθούν εγχειρίδια χρήσης και εγκατάστασης </w:t>
            </w:r>
            <w:r>
              <w:rPr>
                <w:rFonts w:cs="Arial"/>
                <w:sz w:val="20"/>
                <w:szCs w:val="20"/>
              </w:rPr>
              <w:t>για όλα τα μέρη του συστήματος.</w:t>
            </w:r>
          </w:p>
        </w:tc>
        <w:tc>
          <w:tcPr>
            <w:tcW w:w="1418"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r>
      <w:tr w:rsidR="00BB5B46"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BB5B46" w:rsidRPr="00133F52" w:rsidRDefault="00133F52" w:rsidP="00133F52">
            <w:pPr>
              <w:tabs>
                <w:tab w:val="left" w:pos="1380"/>
              </w:tabs>
              <w:spacing w:after="0" w:line="240" w:lineRule="auto"/>
              <w:jc w:val="both"/>
              <w:rPr>
                <w:rFonts w:cs="Arial"/>
                <w:sz w:val="20"/>
                <w:szCs w:val="20"/>
              </w:rPr>
            </w:pPr>
            <w:r>
              <w:rPr>
                <w:rFonts w:cs="Arial"/>
                <w:sz w:val="20"/>
                <w:szCs w:val="20"/>
              </w:rPr>
              <w:t xml:space="preserve">7. </w:t>
            </w:r>
            <w:r w:rsidR="00BB5B46" w:rsidRPr="0021426D">
              <w:rPr>
                <w:rFonts w:cs="Arial"/>
                <w:sz w:val="20"/>
                <w:szCs w:val="20"/>
              </w:rPr>
              <w:t>Χρόνος παράδοσης και εγκατάστασης (συμπεριλαμβανομένης της εκπαίδευσης) τρεις (3) μήνες</w:t>
            </w:r>
            <w:r>
              <w:rPr>
                <w:rFonts w:cs="Arial"/>
                <w:sz w:val="20"/>
                <w:szCs w:val="20"/>
              </w:rPr>
              <w:t xml:space="preserve"> από την υπογραφή της σύμβασης.</w:t>
            </w:r>
          </w:p>
        </w:tc>
        <w:tc>
          <w:tcPr>
            <w:tcW w:w="1418"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r>
      <w:tr w:rsidR="00BB5B46"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D47052" w:rsidRPr="0021426D" w:rsidRDefault="00D47052" w:rsidP="00D47052">
            <w:pPr>
              <w:pStyle w:val="af"/>
              <w:rPr>
                <w:rFonts w:ascii="Calibri" w:eastAsia="Calibri" w:hAnsi="Calibri" w:cs="Arial"/>
                <w:sz w:val="20"/>
              </w:rPr>
            </w:pPr>
            <w:r w:rsidRPr="0021426D">
              <w:rPr>
                <w:rFonts w:ascii="Calibri" w:hAnsi="Calibri" w:cs="Arial"/>
                <w:sz w:val="20"/>
              </w:rPr>
              <w:t>Ε</w:t>
            </w:r>
            <w:r w:rsidRPr="0021426D">
              <w:rPr>
                <w:rFonts w:ascii="Calibri" w:hAnsi="Calibri" w:cs="Arial"/>
                <w:sz w:val="20"/>
                <w:lang w:val="en-US"/>
              </w:rPr>
              <w:t>I</w:t>
            </w:r>
            <w:r w:rsidRPr="0021426D">
              <w:rPr>
                <w:rFonts w:ascii="Calibri" w:hAnsi="Calibri" w:cs="Arial"/>
                <w:sz w:val="20"/>
              </w:rPr>
              <w:t>ΔΟΣ 2</w:t>
            </w:r>
          </w:p>
          <w:p w:rsidR="00D47052" w:rsidRPr="0021426D" w:rsidRDefault="00D47052" w:rsidP="00D47052">
            <w:pPr>
              <w:pStyle w:val="af"/>
              <w:rPr>
                <w:rFonts w:ascii="Calibri" w:hAnsi="Calibri" w:cs="Arial"/>
                <w:sz w:val="20"/>
              </w:rPr>
            </w:pPr>
            <w:r w:rsidRPr="0021426D">
              <w:rPr>
                <w:rFonts w:ascii="Calibri" w:eastAsia="Calibri" w:hAnsi="Calibri" w:cs="Arial"/>
                <w:sz w:val="20"/>
              </w:rPr>
              <w:t>ΚΩΔΙΚΟΣ CPV 44211110-6 «ΘΑΛΑΜΟΙ»</w:t>
            </w:r>
          </w:p>
          <w:p w:rsidR="00D47052" w:rsidRPr="0021426D" w:rsidRDefault="00D47052" w:rsidP="00D47052">
            <w:pPr>
              <w:pStyle w:val="af"/>
              <w:rPr>
                <w:rFonts w:ascii="Calibri" w:hAnsi="Calibri" w:cs="Arial"/>
                <w:sz w:val="20"/>
              </w:rPr>
            </w:pPr>
            <w:r w:rsidRPr="0021426D">
              <w:rPr>
                <w:rFonts w:ascii="Calibri" w:hAnsi="Calibri" w:cs="Arial"/>
                <w:sz w:val="20"/>
              </w:rPr>
              <w:t>Θάλαμος σταθερής θερμοκρασίας (Συνθήκες συντήρησης)</w:t>
            </w:r>
          </w:p>
          <w:p w:rsidR="00BB5B46" w:rsidRDefault="00D47052" w:rsidP="00D47052">
            <w:pPr>
              <w:tabs>
                <w:tab w:val="left" w:pos="284"/>
              </w:tabs>
              <w:jc w:val="center"/>
              <w:rPr>
                <w:rFonts w:cs="Arial"/>
                <w:sz w:val="20"/>
              </w:rPr>
            </w:pPr>
            <w:r w:rsidRPr="0021426D">
              <w:rPr>
                <w:rFonts w:cs="Arial"/>
                <w:b/>
                <w:spacing w:val="4"/>
                <w:sz w:val="20"/>
                <w:szCs w:val="20"/>
              </w:rPr>
              <w:t>Προορίζεται για τη Χ.Υ. Μετρολογίας</w:t>
            </w:r>
          </w:p>
        </w:tc>
        <w:tc>
          <w:tcPr>
            <w:tcW w:w="1418"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r>
      <w:tr w:rsidR="00BB5B46"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BB5B46" w:rsidRPr="00D47052" w:rsidRDefault="00D47052" w:rsidP="00D47052">
            <w:pPr>
              <w:tabs>
                <w:tab w:val="left" w:pos="284"/>
              </w:tabs>
              <w:rPr>
                <w:rFonts w:cs="Arial"/>
                <w:sz w:val="20"/>
                <w:szCs w:val="20"/>
              </w:rPr>
            </w:pPr>
            <w:r w:rsidRPr="0021426D">
              <w:rPr>
                <w:rFonts w:cs="Arial"/>
                <w:sz w:val="20"/>
                <w:szCs w:val="20"/>
              </w:rPr>
              <w:t>Θάλαμος σταθερής θερμοκρασίας με τα ακόλουθα ε</w:t>
            </w:r>
            <w:r>
              <w:rPr>
                <w:rFonts w:cs="Arial"/>
                <w:sz w:val="20"/>
                <w:szCs w:val="20"/>
              </w:rPr>
              <w:t>λάχιστα τεχνικά χαρακτηριστικά:</w:t>
            </w:r>
          </w:p>
        </w:tc>
        <w:tc>
          <w:tcPr>
            <w:tcW w:w="1418"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r>
      <w:tr w:rsidR="00BB5B46"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BB5B46" w:rsidRDefault="00D47052" w:rsidP="00D47052">
            <w:pPr>
              <w:tabs>
                <w:tab w:val="left" w:pos="284"/>
              </w:tabs>
              <w:jc w:val="both"/>
              <w:rPr>
                <w:rFonts w:cs="Arial"/>
                <w:sz w:val="20"/>
              </w:rPr>
            </w:pPr>
            <w:r>
              <w:rPr>
                <w:rFonts w:cs="Arial"/>
                <w:sz w:val="20"/>
              </w:rPr>
              <w:t xml:space="preserve">1. </w:t>
            </w:r>
            <w:r w:rsidRPr="00D47052">
              <w:rPr>
                <w:rFonts w:cs="Arial"/>
                <w:sz w:val="20"/>
              </w:rPr>
              <w:t>Συνολική χωρητικότητα τουλάχιστον 850 λίτρων.</w:t>
            </w:r>
          </w:p>
        </w:tc>
        <w:tc>
          <w:tcPr>
            <w:tcW w:w="1418"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r>
      <w:tr w:rsidR="00BB5B46"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BB5B46" w:rsidRDefault="00D47052" w:rsidP="00D47052">
            <w:pPr>
              <w:tabs>
                <w:tab w:val="left" w:pos="284"/>
              </w:tabs>
              <w:jc w:val="both"/>
              <w:rPr>
                <w:rFonts w:cs="Arial"/>
                <w:sz w:val="20"/>
              </w:rPr>
            </w:pPr>
            <w:r>
              <w:rPr>
                <w:rFonts w:cs="Arial"/>
                <w:sz w:val="20"/>
              </w:rPr>
              <w:t xml:space="preserve">2. </w:t>
            </w:r>
            <w:r w:rsidRPr="00D47052">
              <w:rPr>
                <w:rFonts w:cs="Arial"/>
                <w:sz w:val="20"/>
              </w:rPr>
              <w:t>Διαστάσεις (</w:t>
            </w:r>
            <w:proofErr w:type="spellStart"/>
            <w:r w:rsidRPr="00D47052">
              <w:rPr>
                <w:rFonts w:cs="Arial"/>
                <w:sz w:val="20"/>
              </w:rPr>
              <w:t>ΥxΠxΒ</w:t>
            </w:r>
            <w:proofErr w:type="spellEnd"/>
            <w:r w:rsidRPr="00D47052">
              <w:rPr>
                <w:rFonts w:cs="Arial"/>
                <w:sz w:val="20"/>
              </w:rPr>
              <w:t>) 220x80x100 cm περίπου.</w:t>
            </w:r>
          </w:p>
        </w:tc>
        <w:tc>
          <w:tcPr>
            <w:tcW w:w="1418"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r>
      <w:tr w:rsidR="00BB5B46"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BB5B46" w:rsidRDefault="00D47052" w:rsidP="00D47052">
            <w:pPr>
              <w:tabs>
                <w:tab w:val="left" w:pos="284"/>
              </w:tabs>
              <w:jc w:val="both"/>
              <w:rPr>
                <w:rFonts w:cs="Arial"/>
                <w:sz w:val="20"/>
              </w:rPr>
            </w:pPr>
            <w:r>
              <w:rPr>
                <w:rFonts w:cs="Arial"/>
                <w:sz w:val="20"/>
              </w:rPr>
              <w:t xml:space="preserve">3. </w:t>
            </w:r>
            <w:r w:rsidRPr="00D47052">
              <w:rPr>
                <w:rFonts w:cs="Arial"/>
                <w:sz w:val="20"/>
              </w:rPr>
              <w:t xml:space="preserve">Κατανάλωση ενέργειας σε 24 ώρες: λιγότερη από 3 </w:t>
            </w:r>
            <w:proofErr w:type="spellStart"/>
            <w:r w:rsidRPr="00D47052">
              <w:rPr>
                <w:rFonts w:cs="Arial"/>
                <w:sz w:val="20"/>
              </w:rPr>
              <w:t>kWh</w:t>
            </w:r>
            <w:proofErr w:type="spellEnd"/>
            <w:r w:rsidRPr="00D47052">
              <w:rPr>
                <w:rFonts w:cs="Arial"/>
                <w:sz w:val="20"/>
              </w:rPr>
              <w:t>.</w:t>
            </w:r>
          </w:p>
        </w:tc>
        <w:tc>
          <w:tcPr>
            <w:tcW w:w="1418"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r>
      <w:tr w:rsidR="00BB5B46"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BB5B46" w:rsidRDefault="00D47052" w:rsidP="00D47052">
            <w:pPr>
              <w:tabs>
                <w:tab w:val="left" w:pos="284"/>
              </w:tabs>
              <w:jc w:val="both"/>
              <w:rPr>
                <w:rFonts w:cs="Arial"/>
                <w:sz w:val="20"/>
              </w:rPr>
            </w:pPr>
            <w:r>
              <w:rPr>
                <w:rFonts w:cs="Arial"/>
                <w:sz w:val="20"/>
              </w:rPr>
              <w:t xml:space="preserve">4. </w:t>
            </w:r>
            <w:r w:rsidRPr="00D47052">
              <w:rPr>
                <w:rFonts w:cs="Arial"/>
                <w:sz w:val="20"/>
              </w:rPr>
              <w:t>Ηλεκτρονικό σύστημα ελέγχου.</w:t>
            </w:r>
          </w:p>
        </w:tc>
        <w:tc>
          <w:tcPr>
            <w:tcW w:w="1418"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r>
      <w:tr w:rsidR="00BB5B46"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BB5B46" w:rsidRDefault="00D47052" w:rsidP="00D47052">
            <w:pPr>
              <w:tabs>
                <w:tab w:val="left" w:pos="284"/>
              </w:tabs>
              <w:jc w:val="both"/>
              <w:rPr>
                <w:rFonts w:cs="Arial"/>
                <w:sz w:val="20"/>
              </w:rPr>
            </w:pPr>
            <w:r>
              <w:rPr>
                <w:rFonts w:cs="Arial"/>
                <w:sz w:val="20"/>
              </w:rPr>
              <w:t xml:space="preserve">5. </w:t>
            </w:r>
            <w:r w:rsidRPr="00D47052">
              <w:rPr>
                <w:rFonts w:cs="Arial"/>
                <w:sz w:val="20"/>
              </w:rPr>
              <w:t>Εύρος θερμοκρασιών λειτουργίας: +2</w:t>
            </w:r>
            <w:r w:rsidRPr="00D47052">
              <w:rPr>
                <w:rFonts w:cs="Arial"/>
                <w:sz w:val="20"/>
                <w:vertAlign w:val="superscript"/>
              </w:rPr>
              <w:t>0</w:t>
            </w:r>
            <w:r w:rsidRPr="00D47052">
              <w:rPr>
                <w:rFonts w:cs="Arial"/>
                <w:sz w:val="20"/>
              </w:rPr>
              <w:t>C ως +15</w:t>
            </w:r>
            <w:r w:rsidRPr="00D47052">
              <w:rPr>
                <w:rFonts w:cs="Arial"/>
                <w:sz w:val="20"/>
                <w:vertAlign w:val="superscript"/>
              </w:rPr>
              <w:t>0</w:t>
            </w:r>
            <w:r w:rsidRPr="00D47052">
              <w:rPr>
                <w:rFonts w:cs="Arial"/>
                <w:sz w:val="20"/>
              </w:rPr>
              <w:t>C.</w:t>
            </w:r>
          </w:p>
        </w:tc>
        <w:tc>
          <w:tcPr>
            <w:tcW w:w="1418"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r>
      <w:tr w:rsidR="00BB5B46"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BB5B46" w:rsidRDefault="00D47052" w:rsidP="00D47052">
            <w:pPr>
              <w:tabs>
                <w:tab w:val="left" w:pos="284"/>
              </w:tabs>
              <w:jc w:val="both"/>
              <w:rPr>
                <w:rFonts w:cs="Arial"/>
                <w:sz w:val="20"/>
              </w:rPr>
            </w:pPr>
            <w:r>
              <w:rPr>
                <w:rFonts w:cs="Arial"/>
                <w:sz w:val="20"/>
              </w:rPr>
              <w:t xml:space="preserve">6. </w:t>
            </w:r>
            <w:r w:rsidRPr="00D47052">
              <w:rPr>
                <w:rFonts w:cs="Arial"/>
                <w:sz w:val="20"/>
              </w:rPr>
              <w:t>Μέγιστη διακύμανση θερμοκρασίας 2</w:t>
            </w:r>
            <w:r w:rsidRPr="00D47052">
              <w:rPr>
                <w:rFonts w:cs="Arial"/>
                <w:sz w:val="20"/>
                <w:vertAlign w:val="superscript"/>
              </w:rPr>
              <w:t>0</w:t>
            </w:r>
            <w:r w:rsidRPr="00D47052">
              <w:rPr>
                <w:rFonts w:cs="Arial"/>
                <w:sz w:val="20"/>
              </w:rPr>
              <w:t>C.</w:t>
            </w:r>
          </w:p>
        </w:tc>
        <w:tc>
          <w:tcPr>
            <w:tcW w:w="1418"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r>
      <w:tr w:rsidR="00D47052"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D47052" w:rsidRDefault="00D47052" w:rsidP="00D47052">
            <w:pPr>
              <w:tabs>
                <w:tab w:val="left" w:pos="284"/>
              </w:tabs>
              <w:jc w:val="both"/>
              <w:rPr>
                <w:rFonts w:cs="Arial"/>
                <w:sz w:val="20"/>
              </w:rPr>
            </w:pPr>
            <w:r>
              <w:rPr>
                <w:rFonts w:cs="Arial"/>
                <w:sz w:val="20"/>
              </w:rPr>
              <w:t xml:space="preserve">7. </w:t>
            </w:r>
            <w:r w:rsidRPr="00D47052">
              <w:rPr>
                <w:rFonts w:cs="Arial"/>
                <w:sz w:val="20"/>
              </w:rPr>
              <w:t>Σταθερότητα θερμοκρασίας σύμφωνα με το πρότυπο EN 60068-3 (μέτρηση της θερμοκρασίας σε 9 διαφορετικά σημεία στο εσωτερικό της συσκευής).</w:t>
            </w:r>
          </w:p>
        </w:tc>
        <w:tc>
          <w:tcPr>
            <w:tcW w:w="1418" w:type="dxa"/>
            <w:tcBorders>
              <w:top w:val="nil"/>
              <w:left w:val="nil"/>
              <w:bottom w:val="single" w:sz="4" w:space="0" w:color="auto"/>
              <w:right w:val="single" w:sz="4" w:space="0" w:color="auto"/>
            </w:tcBorders>
            <w:shd w:val="clear" w:color="auto" w:fill="auto"/>
            <w:vAlign w:val="center"/>
          </w:tcPr>
          <w:p w:rsidR="00D47052" w:rsidRPr="00E14B83" w:rsidRDefault="00D47052"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D47052" w:rsidRPr="00E14B83" w:rsidRDefault="00D47052" w:rsidP="004029BB">
            <w:pPr>
              <w:suppressAutoHyphens/>
              <w:jc w:val="center"/>
              <w:rPr>
                <w:rFonts w:asciiTheme="minorHAnsi" w:hAnsiTheme="minorHAnsi" w:cstheme="minorHAnsi"/>
                <w:color w:val="000000"/>
                <w:sz w:val="20"/>
                <w:szCs w:val="20"/>
                <w:lang w:eastAsia="zh-CN"/>
              </w:rPr>
            </w:pPr>
          </w:p>
        </w:tc>
      </w:tr>
      <w:tr w:rsidR="00D47052"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D47052" w:rsidRDefault="00D47052" w:rsidP="00D47052">
            <w:pPr>
              <w:tabs>
                <w:tab w:val="left" w:pos="284"/>
              </w:tabs>
              <w:jc w:val="both"/>
              <w:rPr>
                <w:rFonts w:cs="Arial"/>
                <w:sz w:val="20"/>
              </w:rPr>
            </w:pPr>
            <w:r>
              <w:rPr>
                <w:rFonts w:cs="Arial"/>
                <w:sz w:val="20"/>
              </w:rPr>
              <w:t xml:space="preserve">8. </w:t>
            </w:r>
            <w:r w:rsidRPr="00D47052">
              <w:rPr>
                <w:rFonts w:cs="Arial"/>
                <w:sz w:val="20"/>
              </w:rPr>
              <w:t>Ψηφιακή ένδειξη θερμοκρασίας.</w:t>
            </w:r>
          </w:p>
        </w:tc>
        <w:tc>
          <w:tcPr>
            <w:tcW w:w="1418" w:type="dxa"/>
            <w:tcBorders>
              <w:top w:val="nil"/>
              <w:left w:val="nil"/>
              <w:bottom w:val="single" w:sz="4" w:space="0" w:color="auto"/>
              <w:right w:val="single" w:sz="4" w:space="0" w:color="auto"/>
            </w:tcBorders>
            <w:shd w:val="clear" w:color="auto" w:fill="auto"/>
            <w:vAlign w:val="center"/>
          </w:tcPr>
          <w:p w:rsidR="00D47052" w:rsidRPr="00E14B83" w:rsidRDefault="00D47052"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D47052" w:rsidRPr="00E14B83" w:rsidRDefault="00D47052" w:rsidP="004029BB">
            <w:pPr>
              <w:suppressAutoHyphens/>
              <w:jc w:val="center"/>
              <w:rPr>
                <w:rFonts w:asciiTheme="minorHAnsi" w:hAnsiTheme="minorHAnsi" w:cstheme="minorHAnsi"/>
                <w:color w:val="000000"/>
                <w:sz w:val="20"/>
                <w:szCs w:val="20"/>
                <w:lang w:eastAsia="zh-CN"/>
              </w:rPr>
            </w:pPr>
          </w:p>
        </w:tc>
      </w:tr>
      <w:tr w:rsidR="00D47052"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D47052" w:rsidRDefault="00D47052" w:rsidP="00D47052">
            <w:pPr>
              <w:tabs>
                <w:tab w:val="left" w:pos="284"/>
              </w:tabs>
              <w:jc w:val="both"/>
              <w:rPr>
                <w:rFonts w:cs="Arial"/>
                <w:sz w:val="20"/>
              </w:rPr>
            </w:pPr>
            <w:r>
              <w:rPr>
                <w:rFonts w:cs="Arial"/>
                <w:sz w:val="20"/>
              </w:rPr>
              <w:t xml:space="preserve">9. </w:t>
            </w:r>
            <w:r w:rsidRPr="00D47052">
              <w:rPr>
                <w:rFonts w:cs="Arial"/>
                <w:sz w:val="20"/>
              </w:rPr>
              <w:t>Οπτικό και ακουστικό σήμα συναγερμού ανώτατου και κατώτατου ρυθμισμένου ορίου.</w:t>
            </w:r>
          </w:p>
        </w:tc>
        <w:tc>
          <w:tcPr>
            <w:tcW w:w="1418" w:type="dxa"/>
            <w:tcBorders>
              <w:top w:val="nil"/>
              <w:left w:val="nil"/>
              <w:bottom w:val="single" w:sz="4" w:space="0" w:color="auto"/>
              <w:right w:val="single" w:sz="4" w:space="0" w:color="auto"/>
            </w:tcBorders>
            <w:shd w:val="clear" w:color="auto" w:fill="auto"/>
            <w:vAlign w:val="center"/>
          </w:tcPr>
          <w:p w:rsidR="00D47052" w:rsidRPr="00E14B83" w:rsidRDefault="00D47052"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D47052" w:rsidRPr="00E14B83" w:rsidRDefault="00D47052" w:rsidP="004029BB">
            <w:pPr>
              <w:suppressAutoHyphens/>
              <w:jc w:val="center"/>
              <w:rPr>
                <w:rFonts w:asciiTheme="minorHAnsi" w:hAnsiTheme="minorHAnsi" w:cstheme="minorHAnsi"/>
                <w:color w:val="000000"/>
                <w:sz w:val="20"/>
                <w:szCs w:val="20"/>
                <w:lang w:eastAsia="zh-CN"/>
              </w:rPr>
            </w:pPr>
          </w:p>
        </w:tc>
      </w:tr>
      <w:tr w:rsidR="00D47052"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D47052" w:rsidRDefault="00D47052" w:rsidP="00D47052">
            <w:pPr>
              <w:tabs>
                <w:tab w:val="left" w:pos="284"/>
              </w:tabs>
              <w:jc w:val="both"/>
              <w:rPr>
                <w:rFonts w:cs="Arial"/>
                <w:sz w:val="20"/>
              </w:rPr>
            </w:pPr>
            <w:r>
              <w:rPr>
                <w:rFonts w:cs="Arial"/>
                <w:sz w:val="20"/>
              </w:rPr>
              <w:t xml:space="preserve">10. </w:t>
            </w:r>
            <w:r w:rsidRPr="00D47052">
              <w:rPr>
                <w:rFonts w:cs="Arial"/>
                <w:sz w:val="20"/>
              </w:rPr>
              <w:t>Ειδοποίηση σε διακοπή ηλεκτρικής παροχής.</w:t>
            </w:r>
          </w:p>
        </w:tc>
        <w:tc>
          <w:tcPr>
            <w:tcW w:w="1418" w:type="dxa"/>
            <w:tcBorders>
              <w:top w:val="nil"/>
              <w:left w:val="nil"/>
              <w:bottom w:val="single" w:sz="4" w:space="0" w:color="auto"/>
              <w:right w:val="single" w:sz="4" w:space="0" w:color="auto"/>
            </w:tcBorders>
            <w:shd w:val="clear" w:color="auto" w:fill="auto"/>
            <w:vAlign w:val="center"/>
          </w:tcPr>
          <w:p w:rsidR="00D47052" w:rsidRPr="00E14B83" w:rsidRDefault="00D47052"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D47052" w:rsidRPr="00E14B83" w:rsidRDefault="00D47052" w:rsidP="004029BB">
            <w:pPr>
              <w:suppressAutoHyphens/>
              <w:jc w:val="center"/>
              <w:rPr>
                <w:rFonts w:asciiTheme="minorHAnsi" w:hAnsiTheme="minorHAnsi" w:cstheme="minorHAnsi"/>
                <w:color w:val="000000"/>
                <w:sz w:val="20"/>
                <w:szCs w:val="20"/>
                <w:lang w:eastAsia="zh-CN"/>
              </w:rPr>
            </w:pPr>
          </w:p>
        </w:tc>
      </w:tr>
      <w:tr w:rsidR="00D47052"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D47052" w:rsidRDefault="00D47052" w:rsidP="00D47052">
            <w:pPr>
              <w:tabs>
                <w:tab w:val="left" w:pos="284"/>
              </w:tabs>
              <w:jc w:val="both"/>
              <w:rPr>
                <w:rFonts w:cs="Arial"/>
                <w:sz w:val="20"/>
              </w:rPr>
            </w:pPr>
            <w:r>
              <w:rPr>
                <w:rFonts w:cs="Arial"/>
                <w:sz w:val="20"/>
              </w:rPr>
              <w:t xml:space="preserve">11. </w:t>
            </w:r>
            <w:r w:rsidRPr="00D47052">
              <w:rPr>
                <w:rFonts w:cs="Arial"/>
                <w:sz w:val="20"/>
              </w:rPr>
              <w:t>Κατασκευή εξωτερικών τοιχωμάτων από χάλυβα.</w:t>
            </w:r>
          </w:p>
        </w:tc>
        <w:tc>
          <w:tcPr>
            <w:tcW w:w="1418" w:type="dxa"/>
            <w:tcBorders>
              <w:top w:val="nil"/>
              <w:left w:val="nil"/>
              <w:bottom w:val="single" w:sz="4" w:space="0" w:color="auto"/>
              <w:right w:val="single" w:sz="4" w:space="0" w:color="auto"/>
            </w:tcBorders>
            <w:shd w:val="clear" w:color="auto" w:fill="auto"/>
            <w:vAlign w:val="center"/>
          </w:tcPr>
          <w:p w:rsidR="00D47052" w:rsidRPr="00E14B83" w:rsidRDefault="00D47052"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D47052" w:rsidRPr="00E14B83" w:rsidRDefault="00D47052" w:rsidP="004029BB">
            <w:pPr>
              <w:suppressAutoHyphens/>
              <w:jc w:val="center"/>
              <w:rPr>
                <w:rFonts w:asciiTheme="minorHAnsi" w:hAnsiTheme="minorHAnsi" w:cstheme="minorHAnsi"/>
                <w:color w:val="000000"/>
                <w:sz w:val="20"/>
                <w:szCs w:val="20"/>
                <w:lang w:eastAsia="zh-CN"/>
              </w:rPr>
            </w:pPr>
          </w:p>
        </w:tc>
      </w:tr>
      <w:tr w:rsidR="00D47052"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D47052" w:rsidRDefault="00D47052" w:rsidP="00D47052">
            <w:pPr>
              <w:tabs>
                <w:tab w:val="left" w:pos="284"/>
              </w:tabs>
              <w:jc w:val="both"/>
              <w:rPr>
                <w:rFonts w:cs="Arial"/>
                <w:sz w:val="20"/>
              </w:rPr>
            </w:pPr>
            <w:r>
              <w:rPr>
                <w:rFonts w:cs="Arial"/>
                <w:sz w:val="20"/>
              </w:rPr>
              <w:t xml:space="preserve">12. </w:t>
            </w:r>
            <w:r w:rsidRPr="00D47052">
              <w:rPr>
                <w:rFonts w:cs="Arial"/>
                <w:sz w:val="20"/>
              </w:rPr>
              <w:t>Κατασκευή εσωτερικών τοιχωμάτων και παρελκομένων (ραφιών κλπ.) από υλικό ανθεκτικό στη διάβρωση.</w:t>
            </w:r>
          </w:p>
        </w:tc>
        <w:tc>
          <w:tcPr>
            <w:tcW w:w="1418" w:type="dxa"/>
            <w:tcBorders>
              <w:top w:val="nil"/>
              <w:left w:val="nil"/>
              <w:bottom w:val="single" w:sz="4" w:space="0" w:color="auto"/>
              <w:right w:val="single" w:sz="4" w:space="0" w:color="auto"/>
            </w:tcBorders>
            <w:shd w:val="clear" w:color="auto" w:fill="auto"/>
            <w:vAlign w:val="center"/>
          </w:tcPr>
          <w:p w:rsidR="00D47052" w:rsidRPr="00E14B83" w:rsidRDefault="00D47052"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D47052" w:rsidRPr="00E14B83" w:rsidRDefault="00D47052" w:rsidP="004029BB">
            <w:pPr>
              <w:suppressAutoHyphens/>
              <w:jc w:val="center"/>
              <w:rPr>
                <w:rFonts w:asciiTheme="minorHAnsi" w:hAnsiTheme="minorHAnsi" w:cstheme="minorHAnsi"/>
                <w:color w:val="000000"/>
                <w:sz w:val="20"/>
                <w:szCs w:val="20"/>
                <w:lang w:eastAsia="zh-CN"/>
              </w:rPr>
            </w:pPr>
          </w:p>
        </w:tc>
      </w:tr>
      <w:tr w:rsidR="00D47052"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D47052" w:rsidRDefault="00D47052" w:rsidP="00D47052">
            <w:pPr>
              <w:tabs>
                <w:tab w:val="left" w:pos="284"/>
              </w:tabs>
              <w:jc w:val="both"/>
              <w:rPr>
                <w:rFonts w:cs="Arial"/>
                <w:sz w:val="20"/>
              </w:rPr>
            </w:pPr>
            <w:r>
              <w:rPr>
                <w:rFonts w:cs="Arial"/>
                <w:sz w:val="20"/>
              </w:rPr>
              <w:t xml:space="preserve">13. </w:t>
            </w:r>
            <w:r w:rsidRPr="00D47052">
              <w:rPr>
                <w:rFonts w:cs="Arial"/>
                <w:sz w:val="20"/>
              </w:rPr>
              <w:t>Κλειδαριά.</w:t>
            </w:r>
          </w:p>
        </w:tc>
        <w:tc>
          <w:tcPr>
            <w:tcW w:w="1418" w:type="dxa"/>
            <w:tcBorders>
              <w:top w:val="nil"/>
              <w:left w:val="nil"/>
              <w:bottom w:val="single" w:sz="4" w:space="0" w:color="auto"/>
              <w:right w:val="single" w:sz="4" w:space="0" w:color="auto"/>
            </w:tcBorders>
            <w:shd w:val="clear" w:color="auto" w:fill="auto"/>
            <w:vAlign w:val="center"/>
          </w:tcPr>
          <w:p w:rsidR="00D47052" w:rsidRPr="00E14B83" w:rsidRDefault="00D47052"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D47052" w:rsidRPr="00E14B83" w:rsidRDefault="00D47052" w:rsidP="004029BB">
            <w:pPr>
              <w:suppressAutoHyphens/>
              <w:jc w:val="center"/>
              <w:rPr>
                <w:rFonts w:asciiTheme="minorHAnsi" w:hAnsiTheme="minorHAnsi" w:cstheme="minorHAnsi"/>
                <w:color w:val="000000"/>
                <w:sz w:val="20"/>
                <w:szCs w:val="20"/>
                <w:lang w:eastAsia="zh-CN"/>
              </w:rPr>
            </w:pPr>
          </w:p>
        </w:tc>
      </w:tr>
      <w:tr w:rsidR="00D47052"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D47052" w:rsidRDefault="00D47052" w:rsidP="00D47052">
            <w:pPr>
              <w:tabs>
                <w:tab w:val="left" w:pos="284"/>
              </w:tabs>
              <w:jc w:val="both"/>
              <w:rPr>
                <w:rFonts w:cs="Arial"/>
                <w:sz w:val="20"/>
              </w:rPr>
            </w:pPr>
            <w:r>
              <w:rPr>
                <w:rFonts w:cs="Arial"/>
                <w:sz w:val="20"/>
              </w:rPr>
              <w:t xml:space="preserve">14. </w:t>
            </w:r>
            <w:r w:rsidRPr="00D47052">
              <w:rPr>
                <w:rFonts w:cs="Arial"/>
                <w:sz w:val="20"/>
              </w:rPr>
              <w:t>Σύστημα αυτόματου κλεισίματος πόρτας.</w:t>
            </w:r>
          </w:p>
        </w:tc>
        <w:tc>
          <w:tcPr>
            <w:tcW w:w="1418" w:type="dxa"/>
            <w:tcBorders>
              <w:top w:val="nil"/>
              <w:left w:val="nil"/>
              <w:bottom w:val="single" w:sz="4" w:space="0" w:color="auto"/>
              <w:right w:val="single" w:sz="4" w:space="0" w:color="auto"/>
            </w:tcBorders>
            <w:shd w:val="clear" w:color="auto" w:fill="auto"/>
            <w:vAlign w:val="center"/>
          </w:tcPr>
          <w:p w:rsidR="00D47052" w:rsidRPr="00E14B83" w:rsidRDefault="00D47052"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D47052" w:rsidRPr="00E14B83" w:rsidRDefault="00D47052" w:rsidP="004029BB">
            <w:pPr>
              <w:suppressAutoHyphens/>
              <w:jc w:val="center"/>
              <w:rPr>
                <w:rFonts w:asciiTheme="minorHAnsi" w:hAnsiTheme="minorHAnsi" w:cstheme="minorHAnsi"/>
                <w:color w:val="000000"/>
                <w:sz w:val="20"/>
                <w:szCs w:val="20"/>
                <w:lang w:eastAsia="zh-CN"/>
              </w:rPr>
            </w:pPr>
          </w:p>
        </w:tc>
      </w:tr>
      <w:tr w:rsidR="00D47052" w:rsidRPr="00E14B83" w:rsidTr="00D47052">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D47052" w:rsidRDefault="00D47052" w:rsidP="00D47052">
            <w:pPr>
              <w:tabs>
                <w:tab w:val="left" w:pos="284"/>
              </w:tabs>
              <w:jc w:val="both"/>
              <w:rPr>
                <w:rFonts w:cs="Arial"/>
                <w:sz w:val="20"/>
              </w:rPr>
            </w:pPr>
            <w:r>
              <w:rPr>
                <w:rFonts w:cs="Arial"/>
                <w:sz w:val="20"/>
              </w:rPr>
              <w:t xml:space="preserve">15. </w:t>
            </w:r>
            <w:r w:rsidRPr="00D47052">
              <w:rPr>
                <w:rFonts w:cs="Arial"/>
                <w:sz w:val="20"/>
              </w:rPr>
              <w:t>Να φέρει ρόδες για την εύκολη μετακίνησή του.</w:t>
            </w:r>
          </w:p>
        </w:tc>
        <w:tc>
          <w:tcPr>
            <w:tcW w:w="1418" w:type="dxa"/>
            <w:tcBorders>
              <w:top w:val="nil"/>
              <w:left w:val="nil"/>
              <w:bottom w:val="single" w:sz="4" w:space="0" w:color="auto"/>
              <w:right w:val="single" w:sz="4" w:space="0" w:color="auto"/>
            </w:tcBorders>
            <w:shd w:val="clear" w:color="auto" w:fill="auto"/>
            <w:vAlign w:val="center"/>
          </w:tcPr>
          <w:p w:rsidR="00D47052" w:rsidRPr="00E14B83" w:rsidRDefault="00D47052"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D47052" w:rsidRPr="00E14B83" w:rsidRDefault="00D47052" w:rsidP="004029BB">
            <w:pPr>
              <w:suppressAutoHyphens/>
              <w:jc w:val="center"/>
              <w:rPr>
                <w:rFonts w:asciiTheme="minorHAnsi" w:hAnsiTheme="minorHAnsi" w:cstheme="minorHAnsi"/>
                <w:color w:val="000000"/>
                <w:sz w:val="20"/>
                <w:szCs w:val="20"/>
                <w:lang w:eastAsia="zh-CN"/>
              </w:rPr>
            </w:pPr>
          </w:p>
        </w:tc>
      </w:tr>
      <w:tr w:rsidR="00D47052" w:rsidRPr="00E14B83" w:rsidTr="00D47052">
        <w:trPr>
          <w:trHeight w:val="111"/>
        </w:trPr>
        <w:tc>
          <w:tcPr>
            <w:tcW w:w="7372" w:type="dxa"/>
            <w:tcBorders>
              <w:top w:val="single" w:sz="4" w:space="0" w:color="auto"/>
              <w:left w:val="single" w:sz="4" w:space="0" w:color="auto"/>
              <w:bottom w:val="single" w:sz="4" w:space="0" w:color="auto"/>
              <w:right w:val="single" w:sz="4" w:space="0" w:color="auto"/>
            </w:tcBorders>
            <w:shd w:val="clear" w:color="auto" w:fill="auto"/>
            <w:vAlign w:val="bottom"/>
          </w:tcPr>
          <w:p w:rsidR="00D47052" w:rsidRDefault="00D47052" w:rsidP="00D47052">
            <w:pPr>
              <w:tabs>
                <w:tab w:val="left" w:pos="284"/>
              </w:tabs>
              <w:jc w:val="both"/>
              <w:rPr>
                <w:rFonts w:cs="Arial"/>
                <w:sz w:val="20"/>
              </w:rPr>
            </w:pPr>
            <w:r>
              <w:rPr>
                <w:rFonts w:cs="Arial"/>
                <w:sz w:val="20"/>
              </w:rPr>
              <w:lastRenderedPageBreak/>
              <w:t xml:space="preserve">16. </w:t>
            </w:r>
            <w:r w:rsidRPr="00D47052">
              <w:rPr>
                <w:rFonts w:cs="Arial"/>
                <w:sz w:val="20"/>
              </w:rPr>
              <w:t>Αποστράγγιση υδατικών συμπυκνωμάτων.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7052" w:rsidRPr="00E14B83" w:rsidRDefault="00D47052" w:rsidP="004029BB">
            <w:pPr>
              <w:suppressAutoHyphens/>
              <w:jc w:val="center"/>
              <w:rPr>
                <w:rFonts w:asciiTheme="minorHAnsi" w:hAnsiTheme="minorHAnsi" w:cstheme="minorHAnsi"/>
                <w:color w:val="000000"/>
                <w:sz w:val="20"/>
                <w:szCs w:val="20"/>
                <w:lang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47052" w:rsidRPr="00E14B83" w:rsidRDefault="00D47052" w:rsidP="004029BB">
            <w:pPr>
              <w:suppressAutoHyphens/>
              <w:jc w:val="center"/>
              <w:rPr>
                <w:rFonts w:asciiTheme="minorHAnsi" w:hAnsiTheme="minorHAnsi" w:cstheme="minorHAnsi"/>
                <w:color w:val="000000"/>
                <w:sz w:val="20"/>
                <w:szCs w:val="20"/>
                <w:lang w:eastAsia="zh-CN"/>
              </w:rPr>
            </w:pPr>
          </w:p>
        </w:tc>
      </w:tr>
      <w:tr w:rsidR="00D47052" w:rsidRPr="00E14B83" w:rsidTr="00D47052">
        <w:trPr>
          <w:trHeight w:val="111"/>
        </w:trPr>
        <w:tc>
          <w:tcPr>
            <w:tcW w:w="7372" w:type="dxa"/>
            <w:tcBorders>
              <w:top w:val="single" w:sz="4" w:space="0" w:color="auto"/>
              <w:left w:val="single" w:sz="4" w:space="0" w:color="auto"/>
              <w:bottom w:val="single" w:sz="4" w:space="0" w:color="auto"/>
              <w:right w:val="single" w:sz="4" w:space="0" w:color="auto"/>
            </w:tcBorders>
            <w:shd w:val="clear" w:color="auto" w:fill="auto"/>
            <w:vAlign w:val="bottom"/>
          </w:tcPr>
          <w:p w:rsidR="00D47052" w:rsidRDefault="00D47052" w:rsidP="00D47052">
            <w:pPr>
              <w:tabs>
                <w:tab w:val="left" w:pos="284"/>
              </w:tabs>
              <w:jc w:val="both"/>
              <w:rPr>
                <w:rFonts w:cs="Arial"/>
                <w:sz w:val="20"/>
              </w:rPr>
            </w:pPr>
            <w:r>
              <w:rPr>
                <w:rFonts w:cs="Arial"/>
                <w:sz w:val="20"/>
              </w:rPr>
              <w:t xml:space="preserve">17. </w:t>
            </w:r>
            <w:r w:rsidRPr="00D47052">
              <w:rPr>
                <w:rFonts w:cs="Arial"/>
                <w:sz w:val="20"/>
              </w:rPr>
              <w:t xml:space="preserve">Δυνατότητα ρύθμισης των ραφιών και αντοχή για συνολικό φορτίο 60 </w:t>
            </w:r>
            <w:proofErr w:type="spellStart"/>
            <w:r w:rsidRPr="00D47052">
              <w:rPr>
                <w:rFonts w:cs="Arial"/>
                <w:sz w:val="20"/>
              </w:rPr>
              <w:t>kg</w:t>
            </w:r>
            <w:proofErr w:type="spellEnd"/>
            <w:r w:rsidRPr="00D47052">
              <w:rPr>
                <w:rFonts w:cs="Arial"/>
                <w:sz w:val="20"/>
              </w:rPr>
              <w:t xml:space="preserve"> τουλάχιστον.</w:t>
            </w:r>
          </w:p>
        </w:tc>
        <w:tc>
          <w:tcPr>
            <w:tcW w:w="1418" w:type="dxa"/>
            <w:tcBorders>
              <w:top w:val="single" w:sz="4" w:space="0" w:color="auto"/>
              <w:left w:val="nil"/>
              <w:bottom w:val="single" w:sz="4" w:space="0" w:color="auto"/>
              <w:right w:val="single" w:sz="4" w:space="0" w:color="auto"/>
            </w:tcBorders>
            <w:shd w:val="clear" w:color="auto" w:fill="auto"/>
            <w:vAlign w:val="center"/>
          </w:tcPr>
          <w:p w:rsidR="00D47052" w:rsidRPr="00E14B83" w:rsidRDefault="00D47052" w:rsidP="004029BB">
            <w:pPr>
              <w:suppressAutoHyphens/>
              <w:jc w:val="center"/>
              <w:rPr>
                <w:rFonts w:asciiTheme="minorHAnsi" w:hAnsiTheme="minorHAnsi" w:cstheme="minorHAnsi"/>
                <w:color w:val="000000"/>
                <w:sz w:val="20"/>
                <w:szCs w:val="20"/>
                <w:lang w:eastAsia="zh-CN"/>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D47052" w:rsidRPr="00E14B83" w:rsidRDefault="00D47052" w:rsidP="004029BB">
            <w:pPr>
              <w:suppressAutoHyphens/>
              <w:jc w:val="center"/>
              <w:rPr>
                <w:rFonts w:asciiTheme="minorHAnsi" w:hAnsiTheme="minorHAnsi" w:cstheme="minorHAnsi"/>
                <w:color w:val="000000"/>
                <w:sz w:val="20"/>
                <w:szCs w:val="20"/>
                <w:lang w:eastAsia="zh-CN"/>
              </w:rPr>
            </w:pPr>
          </w:p>
        </w:tc>
      </w:tr>
      <w:tr w:rsidR="00CD0635"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CD0635" w:rsidRPr="00E66DB9" w:rsidRDefault="00CD0635" w:rsidP="00CD0635">
            <w:pPr>
              <w:rPr>
                <w:rFonts w:cs="Arial"/>
                <w:b/>
                <w:bCs/>
                <w:sz w:val="20"/>
                <w:szCs w:val="20"/>
              </w:rPr>
            </w:pPr>
            <w:r w:rsidRPr="00E66DB9">
              <w:rPr>
                <w:rFonts w:cs="Arial"/>
                <w:b/>
                <w:bCs/>
                <w:sz w:val="20"/>
                <w:szCs w:val="20"/>
              </w:rPr>
              <w:t xml:space="preserve">ΓΕΝΙΚΟΙ ΟΡΟΙ </w:t>
            </w:r>
          </w:p>
        </w:tc>
        <w:tc>
          <w:tcPr>
            <w:tcW w:w="1418" w:type="dxa"/>
            <w:tcBorders>
              <w:top w:val="nil"/>
              <w:left w:val="nil"/>
              <w:bottom w:val="single" w:sz="4" w:space="0" w:color="auto"/>
              <w:right w:val="single" w:sz="4" w:space="0" w:color="auto"/>
            </w:tcBorders>
            <w:shd w:val="clear" w:color="auto" w:fill="auto"/>
            <w:vAlign w:val="center"/>
          </w:tcPr>
          <w:p w:rsidR="00CD0635" w:rsidRPr="00E14B83" w:rsidRDefault="00CD0635" w:rsidP="00CD0635">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CD0635" w:rsidRPr="00E14B83" w:rsidRDefault="00CD0635" w:rsidP="00CD0635">
            <w:pPr>
              <w:suppressAutoHyphens/>
              <w:jc w:val="center"/>
              <w:rPr>
                <w:rFonts w:asciiTheme="minorHAnsi" w:hAnsiTheme="minorHAnsi" w:cstheme="minorHAnsi"/>
                <w:color w:val="000000"/>
                <w:sz w:val="20"/>
                <w:szCs w:val="20"/>
                <w:lang w:eastAsia="zh-CN"/>
              </w:rPr>
            </w:pPr>
          </w:p>
        </w:tc>
      </w:tr>
      <w:tr w:rsidR="00CD0635"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CD0635" w:rsidRPr="00133F52" w:rsidRDefault="00CD0635" w:rsidP="00CD0635">
            <w:pPr>
              <w:tabs>
                <w:tab w:val="left" w:pos="1380"/>
              </w:tabs>
              <w:spacing w:after="0" w:line="240" w:lineRule="auto"/>
              <w:jc w:val="both"/>
              <w:rPr>
                <w:rFonts w:cs="Arial"/>
                <w:sz w:val="20"/>
                <w:szCs w:val="20"/>
              </w:rPr>
            </w:pPr>
            <w:r>
              <w:rPr>
                <w:rFonts w:cs="Arial"/>
                <w:sz w:val="20"/>
                <w:szCs w:val="20"/>
              </w:rPr>
              <w:t xml:space="preserve">1. </w:t>
            </w:r>
            <w:r w:rsidRPr="0021426D">
              <w:rPr>
                <w:rFonts w:cs="Arial"/>
                <w:sz w:val="20"/>
                <w:szCs w:val="20"/>
              </w:rPr>
              <w:t>Το όργανο πρέπει να φέρει σήμανση CE. Ο προμηθευτής και ο κατασκευαστής θα πρέπει να είναι πιστοποιημένοι κατά ISO 9001. Να κατατεθο</w:t>
            </w:r>
            <w:r>
              <w:rPr>
                <w:rFonts w:cs="Arial"/>
                <w:sz w:val="20"/>
                <w:szCs w:val="20"/>
              </w:rPr>
              <w:t>ύν τα αντίστοιχα πιστοποιητικά.</w:t>
            </w:r>
          </w:p>
        </w:tc>
        <w:tc>
          <w:tcPr>
            <w:tcW w:w="1418" w:type="dxa"/>
            <w:tcBorders>
              <w:top w:val="nil"/>
              <w:left w:val="nil"/>
              <w:bottom w:val="single" w:sz="4" w:space="0" w:color="auto"/>
              <w:right w:val="single" w:sz="4" w:space="0" w:color="auto"/>
            </w:tcBorders>
            <w:shd w:val="clear" w:color="auto" w:fill="auto"/>
            <w:vAlign w:val="center"/>
          </w:tcPr>
          <w:p w:rsidR="00CD0635" w:rsidRPr="00E14B83" w:rsidRDefault="00CD0635" w:rsidP="00CD0635">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CD0635" w:rsidRPr="00E14B83" w:rsidRDefault="00CD0635" w:rsidP="00CD0635">
            <w:pPr>
              <w:suppressAutoHyphens/>
              <w:jc w:val="center"/>
              <w:rPr>
                <w:rFonts w:asciiTheme="minorHAnsi" w:hAnsiTheme="minorHAnsi" w:cstheme="minorHAnsi"/>
                <w:color w:val="000000"/>
                <w:sz w:val="20"/>
                <w:szCs w:val="20"/>
                <w:lang w:eastAsia="zh-CN"/>
              </w:rPr>
            </w:pPr>
          </w:p>
        </w:tc>
      </w:tr>
      <w:tr w:rsidR="00CD0635"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CD0635" w:rsidRPr="00133F52" w:rsidRDefault="00CD0635" w:rsidP="00CD0635">
            <w:pPr>
              <w:tabs>
                <w:tab w:val="left" w:pos="1380"/>
              </w:tabs>
              <w:spacing w:after="0" w:line="240" w:lineRule="auto"/>
              <w:jc w:val="both"/>
              <w:rPr>
                <w:rFonts w:cs="Arial"/>
                <w:sz w:val="20"/>
                <w:szCs w:val="20"/>
              </w:rPr>
            </w:pPr>
            <w:r>
              <w:rPr>
                <w:rFonts w:cs="Arial"/>
                <w:sz w:val="20"/>
                <w:szCs w:val="20"/>
              </w:rPr>
              <w:t xml:space="preserve">2. </w:t>
            </w:r>
            <w:r w:rsidRPr="0021426D">
              <w:rPr>
                <w:rFonts w:cs="Arial"/>
                <w:sz w:val="20"/>
                <w:szCs w:val="20"/>
              </w:rPr>
              <w:t>Το όργανο να είναι πρόσφατης τεχνολογίας και να μην έχει σταματήσει η παραγωγή του,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w:t>
            </w:r>
            <w:r>
              <w:rPr>
                <w:rFonts w:cs="Arial"/>
                <w:sz w:val="20"/>
                <w:szCs w:val="20"/>
              </w:rPr>
              <w:t>δικά σε αυτές τις προδιαγραφές.</w:t>
            </w:r>
          </w:p>
        </w:tc>
        <w:tc>
          <w:tcPr>
            <w:tcW w:w="1418" w:type="dxa"/>
            <w:tcBorders>
              <w:top w:val="nil"/>
              <w:left w:val="nil"/>
              <w:bottom w:val="single" w:sz="4" w:space="0" w:color="auto"/>
              <w:right w:val="single" w:sz="4" w:space="0" w:color="auto"/>
            </w:tcBorders>
            <w:shd w:val="clear" w:color="auto" w:fill="auto"/>
            <w:vAlign w:val="center"/>
          </w:tcPr>
          <w:p w:rsidR="00CD0635" w:rsidRPr="00E14B83" w:rsidRDefault="00CD0635" w:rsidP="00CD0635">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CD0635" w:rsidRPr="00E14B83" w:rsidRDefault="00CD0635" w:rsidP="00CD0635">
            <w:pPr>
              <w:suppressAutoHyphens/>
              <w:jc w:val="center"/>
              <w:rPr>
                <w:rFonts w:asciiTheme="minorHAnsi" w:hAnsiTheme="minorHAnsi" w:cstheme="minorHAnsi"/>
                <w:color w:val="000000"/>
                <w:sz w:val="20"/>
                <w:szCs w:val="20"/>
                <w:lang w:eastAsia="zh-CN"/>
              </w:rPr>
            </w:pPr>
          </w:p>
        </w:tc>
      </w:tr>
      <w:tr w:rsidR="00CD0635"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CD0635" w:rsidRPr="00133F52" w:rsidRDefault="00CD0635" w:rsidP="00CD0635">
            <w:pPr>
              <w:tabs>
                <w:tab w:val="left" w:pos="1380"/>
              </w:tabs>
              <w:spacing w:after="0" w:line="240" w:lineRule="auto"/>
              <w:jc w:val="both"/>
              <w:rPr>
                <w:rFonts w:cs="Arial"/>
                <w:sz w:val="20"/>
                <w:szCs w:val="20"/>
              </w:rPr>
            </w:pPr>
            <w:r>
              <w:rPr>
                <w:rFonts w:cs="Arial"/>
                <w:sz w:val="20"/>
                <w:szCs w:val="20"/>
              </w:rPr>
              <w:t xml:space="preserve">3. </w:t>
            </w:r>
            <w:r w:rsidRPr="0021426D">
              <w:rPr>
                <w:rFonts w:cs="Arial"/>
                <w:sz w:val="20"/>
                <w:szCs w:val="20"/>
              </w:rPr>
              <w:t>Ο προμηθευτής θα αναλάβει την εγκατάσταση του συστήματος.</w:t>
            </w:r>
          </w:p>
        </w:tc>
        <w:tc>
          <w:tcPr>
            <w:tcW w:w="1418" w:type="dxa"/>
            <w:tcBorders>
              <w:top w:val="nil"/>
              <w:left w:val="nil"/>
              <w:bottom w:val="single" w:sz="4" w:space="0" w:color="auto"/>
              <w:right w:val="single" w:sz="4" w:space="0" w:color="auto"/>
            </w:tcBorders>
            <w:shd w:val="clear" w:color="auto" w:fill="auto"/>
            <w:vAlign w:val="center"/>
          </w:tcPr>
          <w:p w:rsidR="00CD0635" w:rsidRPr="00E14B83" w:rsidRDefault="00CD0635" w:rsidP="00CD0635">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CD0635" w:rsidRPr="00E14B83" w:rsidRDefault="00CD0635" w:rsidP="00CD0635">
            <w:pPr>
              <w:suppressAutoHyphens/>
              <w:jc w:val="center"/>
              <w:rPr>
                <w:rFonts w:asciiTheme="minorHAnsi" w:hAnsiTheme="minorHAnsi" w:cstheme="minorHAnsi"/>
                <w:color w:val="000000"/>
                <w:sz w:val="20"/>
                <w:szCs w:val="20"/>
                <w:lang w:eastAsia="zh-CN"/>
              </w:rPr>
            </w:pPr>
          </w:p>
        </w:tc>
      </w:tr>
      <w:tr w:rsidR="00CD0635"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CD0635" w:rsidRPr="00133F52" w:rsidRDefault="00CD0635" w:rsidP="00CD0635">
            <w:pPr>
              <w:tabs>
                <w:tab w:val="left" w:pos="1380"/>
              </w:tabs>
              <w:spacing w:after="0" w:line="240" w:lineRule="auto"/>
              <w:jc w:val="both"/>
              <w:rPr>
                <w:rFonts w:cs="Arial"/>
                <w:sz w:val="20"/>
                <w:szCs w:val="20"/>
              </w:rPr>
            </w:pPr>
            <w:r>
              <w:rPr>
                <w:rFonts w:cs="Arial"/>
                <w:sz w:val="20"/>
                <w:szCs w:val="20"/>
              </w:rPr>
              <w:t xml:space="preserve">4. </w:t>
            </w:r>
            <w:r w:rsidRPr="0021426D">
              <w:rPr>
                <w:rFonts w:cs="Arial"/>
                <w:sz w:val="20"/>
                <w:szCs w:val="20"/>
              </w:rPr>
              <w:t>Να δοθεί εγγύηση καλής λειτουργίας για δύο (2) έτη τουλάχιστον. Άμεση α</w:t>
            </w:r>
            <w:r>
              <w:rPr>
                <w:rFonts w:cs="Arial"/>
                <w:sz w:val="20"/>
                <w:szCs w:val="20"/>
              </w:rPr>
              <w:t>νταπόκριση σε περίπτωση βλάβης.</w:t>
            </w:r>
          </w:p>
        </w:tc>
        <w:tc>
          <w:tcPr>
            <w:tcW w:w="1418" w:type="dxa"/>
            <w:tcBorders>
              <w:top w:val="nil"/>
              <w:left w:val="nil"/>
              <w:bottom w:val="single" w:sz="4" w:space="0" w:color="auto"/>
              <w:right w:val="single" w:sz="4" w:space="0" w:color="auto"/>
            </w:tcBorders>
            <w:shd w:val="clear" w:color="auto" w:fill="auto"/>
            <w:vAlign w:val="center"/>
          </w:tcPr>
          <w:p w:rsidR="00CD0635" w:rsidRPr="00E14B83" w:rsidRDefault="00CD0635" w:rsidP="00CD0635">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CD0635" w:rsidRPr="00E14B83" w:rsidRDefault="00CD0635" w:rsidP="00CD0635">
            <w:pPr>
              <w:suppressAutoHyphens/>
              <w:jc w:val="center"/>
              <w:rPr>
                <w:rFonts w:asciiTheme="minorHAnsi" w:hAnsiTheme="minorHAnsi" w:cstheme="minorHAnsi"/>
                <w:color w:val="000000"/>
                <w:sz w:val="20"/>
                <w:szCs w:val="20"/>
                <w:lang w:eastAsia="zh-CN"/>
              </w:rPr>
            </w:pPr>
          </w:p>
        </w:tc>
      </w:tr>
      <w:tr w:rsidR="00CD0635"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CD0635" w:rsidRPr="00133F52" w:rsidRDefault="00CD0635" w:rsidP="00CD0635">
            <w:pPr>
              <w:tabs>
                <w:tab w:val="left" w:pos="1380"/>
              </w:tabs>
              <w:spacing w:after="0" w:line="240" w:lineRule="auto"/>
              <w:jc w:val="both"/>
              <w:rPr>
                <w:rFonts w:cs="Arial"/>
                <w:sz w:val="20"/>
                <w:szCs w:val="20"/>
              </w:rPr>
            </w:pPr>
            <w:r>
              <w:rPr>
                <w:rFonts w:cs="Arial"/>
                <w:sz w:val="20"/>
                <w:szCs w:val="20"/>
              </w:rPr>
              <w:t xml:space="preserve">5. </w:t>
            </w:r>
            <w:r w:rsidRPr="0021426D">
              <w:rPr>
                <w:rFonts w:cs="Arial"/>
                <w:sz w:val="20"/>
                <w:szCs w:val="20"/>
              </w:rPr>
              <w:t>Να δοθεί εγγύηση για την ύπαρξη ανταλλακτικών</w:t>
            </w:r>
            <w:r>
              <w:rPr>
                <w:rFonts w:cs="Arial"/>
                <w:sz w:val="20"/>
                <w:szCs w:val="20"/>
              </w:rPr>
              <w:t xml:space="preserve"> </w:t>
            </w:r>
            <w:r w:rsidR="009C5590">
              <w:rPr>
                <w:rFonts w:cs="Arial"/>
                <w:sz w:val="20"/>
                <w:szCs w:val="20"/>
              </w:rPr>
              <w:t>για επτά (7)</w:t>
            </w:r>
            <w:r>
              <w:rPr>
                <w:rFonts w:cs="Arial"/>
                <w:sz w:val="20"/>
                <w:szCs w:val="20"/>
              </w:rPr>
              <w:t>έτη τουλάχιστον.</w:t>
            </w:r>
          </w:p>
        </w:tc>
        <w:tc>
          <w:tcPr>
            <w:tcW w:w="1418" w:type="dxa"/>
            <w:tcBorders>
              <w:top w:val="nil"/>
              <w:left w:val="nil"/>
              <w:bottom w:val="single" w:sz="4" w:space="0" w:color="auto"/>
              <w:right w:val="single" w:sz="4" w:space="0" w:color="auto"/>
            </w:tcBorders>
            <w:shd w:val="clear" w:color="auto" w:fill="auto"/>
            <w:vAlign w:val="center"/>
          </w:tcPr>
          <w:p w:rsidR="00CD0635" w:rsidRPr="00E14B83" w:rsidRDefault="00CD0635" w:rsidP="00CD0635">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CD0635" w:rsidRPr="00E14B83" w:rsidRDefault="00CD0635" w:rsidP="00CD0635">
            <w:pPr>
              <w:suppressAutoHyphens/>
              <w:jc w:val="center"/>
              <w:rPr>
                <w:rFonts w:asciiTheme="minorHAnsi" w:hAnsiTheme="minorHAnsi" w:cstheme="minorHAnsi"/>
                <w:color w:val="000000"/>
                <w:sz w:val="20"/>
                <w:szCs w:val="20"/>
                <w:lang w:eastAsia="zh-CN"/>
              </w:rPr>
            </w:pPr>
          </w:p>
        </w:tc>
      </w:tr>
      <w:tr w:rsidR="00CD0635"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CD0635" w:rsidRPr="00133F52" w:rsidRDefault="00CD0635" w:rsidP="00CD0635">
            <w:pPr>
              <w:tabs>
                <w:tab w:val="left" w:pos="1380"/>
              </w:tabs>
              <w:spacing w:after="0" w:line="240" w:lineRule="auto"/>
              <w:jc w:val="both"/>
              <w:rPr>
                <w:rFonts w:cs="Arial"/>
                <w:sz w:val="20"/>
                <w:szCs w:val="20"/>
              </w:rPr>
            </w:pPr>
            <w:r>
              <w:rPr>
                <w:rFonts w:cs="Arial"/>
                <w:sz w:val="20"/>
                <w:szCs w:val="20"/>
              </w:rPr>
              <w:t xml:space="preserve">6. </w:t>
            </w:r>
            <w:r w:rsidRPr="0021426D">
              <w:rPr>
                <w:rFonts w:cs="Arial"/>
                <w:sz w:val="20"/>
                <w:szCs w:val="20"/>
              </w:rPr>
              <w:t xml:space="preserve">Να παραδοθούν εγχειρίδια χρήσης και εγκατάστασης </w:t>
            </w:r>
            <w:r>
              <w:rPr>
                <w:rFonts w:cs="Arial"/>
                <w:sz w:val="20"/>
                <w:szCs w:val="20"/>
              </w:rPr>
              <w:t>για όλα τα μέρη του συστήματος.</w:t>
            </w:r>
          </w:p>
        </w:tc>
        <w:tc>
          <w:tcPr>
            <w:tcW w:w="1418" w:type="dxa"/>
            <w:tcBorders>
              <w:top w:val="nil"/>
              <w:left w:val="nil"/>
              <w:bottom w:val="single" w:sz="4" w:space="0" w:color="auto"/>
              <w:right w:val="single" w:sz="4" w:space="0" w:color="auto"/>
            </w:tcBorders>
            <w:shd w:val="clear" w:color="auto" w:fill="auto"/>
            <w:vAlign w:val="center"/>
          </w:tcPr>
          <w:p w:rsidR="00CD0635" w:rsidRPr="00E14B83" w:rsidRDefault="00CD0635" w:rsidP="00CD0635">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CD0635" w:rsidRPr="00E14B83" w:rsidRDefault="00CD0635" w:rsidP="00CD0635">
            <w:pPr>
              <w:suppressAutoHyphens/>
              <w:jc w:val="center"/>
              <w:rPr>
                <w:rFonts w:asciiTheme="minorHAnsi" w:hAnsiTheme="minorHAnsi" w:cstheme="minorHAnsi"/>
                <w:color w:val="000000"/>
                <w:sz w:val="20"/>
                <w:szCs w:val="20"/>
                <w:lang w:eastAsia="zh-CN"/>
              </w:rPr>
            </w:pPr>
          </w:p>
        </w:tc>
      </w:tr>
      <w:tr w:rsidR="00CD0635"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CD0635" w:rsidRPr="00133F52" w:rsidRDefault="00CD0635" w:rsidP="00CD0635">
            <w:pPr>
              <w:tabs>
                <w:tab w:val="left" w:pos="1380"/>
              </w:tabs>
              <w:spacing w:after="0" w:line="240" w:lineRule="auto"/>
              <w:jc w:val="both"/>
              <w:rPr>
                <w:rFonts w:cs="Arial"/>
                <w:sz w:val="20"/>
                <w:szCs w:val="20"/>
              </w:rPr>
            </w:pPr>
            <w:r>
              <w:rPr>
                <w:rFonts w:cs="Arial"/>
                <w:sz w:val="20"/>
                <w:szCs w:val="20"/>
              </w:rPr>
              <w:t xml:space="preserve">7. </w:t>
            </w:r>
            <w:r w:rsidRPr="0021426D">
              <w:rPr>
                <w:rFonts w:cs="Arial"/>
                <w:sz w:val="20"/>
                <w:szCs w:val="20"/>
              </w:rPr>
              <w:t>Χρόνος παράδοσης και εγκατάστασης (συμπεριλαμβανομένης της εκπαίδευσης) τρεις (3) μήνες</w:t>
            </w:r>
            <w:r>
              <w:rPr>
                <w:rFonts w:cs="Arial"/>
                <w:sz w:val="20"/>
                <w:szCs w:val="20"/>
              </w:rPr>
              <w:t xml:space="preserve"> από την υπογραφή της σύμβασης.</w:t>
            </w:r>
          </w:p>
        </w:tc>
        <w:tc>
          <w:tcPr>
            <w:tcW w:w="1418" w:type="dxa"/>
            <w:tcBorders>
              <w:top w:val="nil"/>
              <w:left w:val="nil"/>
              <w:bottom w:val="single" w:sz="4" w:space="0" w:color="auto"/>
              <w:right w:val="single" w:sz="4" w:space="0" w:color="auto"/>
            </w:tcBorders>
            <w:shd w:val="clear" w:color="auto" w:fill="auto"/>
            <w:vAlign w:val="center"/>
          </w:tcPr>
          <w:p w:rsidR="00CD0635" w:rsidRPr="00E14B83" w:rsidRDefault="00CD0635" w:rsidP="00CD0635">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CD0635" w:rsidRPr="00E14B83" w:rsidRDefault="00CD0635" w:rsidP="00CD0635">
            <w:pPr>
              <w:suppressAutoHyphens/>
              <w:jc w:val="center"/>
              <w:rPr>
                <w:rFonts w:asciiTheme="minorHAnsi" w:hAnsiTheme="minorHAnsi" w:cstheme="minorHAnsi"/>
                <w:color w:val="000000"/>
                <w:sz w:val="20"/>
                <w:szCs w:val="20"/>
                <w:lang w:eastAsia="zh-CN"/>
              </w:rPr>
            </w:pPr>
          </w:p>
        </w:tc>
      </w:tr>
      <w:tr w:rsidR="00CD0635"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950A39" w:rsidRPr="0021426D" w:rsidRDefault="00950A39" w:rsidP="00950A39">
            <w:pPr>
              <w:pStyle w:val="af"/>
              <w:rPr>
                <w:rFonts w:ascii="Calibri" w:eastAsia="Calibri" w:hAnsi="Calibri" w:cs="Arial"/>
                <w:sz w:val="20"/>
              </w:rPr>
            </w:pPr>
            <w:r w:rsidRPr="0021426D">
              <w:rPr>
                <w:rFonts w:ascii="Calibri" w:hAnsi="Calibri" w:cs="Arial"/>
                <w:sz w:val="20"/>
              </w:rPr>
              <w:t>Ε</w:t>
            </w:r>
            <w:r w:rsidRPr="0021426D">
              <w:rPr>
                <w:rFonts w:ascii="Calibri" w:hAnsi="Calibri" w:cs="Arial"/>
                <w:sz w:val="20"/>
                <w:lang w:val="en-US"/>
              </w:rPr>
              <w:t>I</w:t>
            </w:r>
            <w:r w:rsidRPr="0021426D">
              <w:rPr>
                <w:rFonts w:ascii="Calibri" w:hAnsi="Calibri" w:cs="Arial"/>
                <w:sz w:val="20"/>
              </w:rPr>
              <w:t xml:space="preserve">ΔΟΣ </w:t>
            </w:r>
            <w:r>
              <w:rPr>
                <w:rFonts w:ascii="Calibri" w:hAnsi="Calibri" w:cs="Arial"/>
                <w:sz w:val="20"/>
              </w:rPr>
              <w:t>3</w:t>
            </w:r>
          </w:p>
          <w:p w:rsidR="00950A39" w:rsidRPr="00FF1505" w:rsidRDefault="00950A39" w:rsidP="00950A39">
            <w:pPr>
              <w:spacing w:after="0" w:line="240" w:lineRule="auto"/>
              <w:jc w:val="center"/>
              <w:rPr>
                <w:b/>
                <w:sz w:val="20"/>
                <w:szCs w:val="20"/>
              </w:rPr>
            </w:pPr>
            <w:r w:rsidRPr="00FF1505">
              <w:rPr>
                <w:b/>
                <w:sz w:val="20"/>
                <w:szCs w:val="20"/>
              </w:rPr>
              <w:t>ΚΩΔΙΚΟΣ CPV 39714100-1 «ΕΞΑΕΡΙΣΤΗΡΕΣ»</w:t>
            </w:r>
          </w:p>
          <w:p w:rsidR="00950A39" w:rsidRPr="00FF1505" w:rsidRDefault="00950A39" w:rsidP="00950A39">
            <w:pPr>
              <w:spacing w:after="0" w:line="240" w:lineRule="auto"/>
              <w:jc w:val="center"/>
              <w:rPr>
                <w:b/>
                <w:sz w:val="20"/>
                <w:szCs w:val="20"/>
              </w:rPr>
            </w:pPr>
            <w:r w:rsidRPr="00FF1505">
              <w:rPr>
                <w:b/>
                <w:sz w:val="20"/>
                <w:szCs w:val="20"/>
              </w:rPr>
              <w:t>Ντουλάπες ασφαλείας για φύλαξη κυλίνδρων αερίων υπό πίεση,</w:t>
            </w:r>
          </w:p>
          <w:p w:rsidR="00950A39" w:rsidRPr="00FF1505" w:rsidRDefault="00950A39" w:rsidP="00950A39">
            <w:pPr>
              <w:spacing w:after="0" w:line="240" w:lineRule="auto"/>
              <w:jc w:val="center"/>
              <w:rPr>
                <w:b/>
                <w:sz w:val="20"/>
                <w:szCs w:val="20"/>
              </w:rPr>
            </w:pPr>
            <w:r w:rsidRPr="00FF1505">
              <w:rPr>
                <w:b/>
                <w:sz w:val="20"/>
                <w:szCs w:val="20"/>
              </w:rPr>
              <w:t>κατασκευασμένες σύμφωνα με το Ευρωπαϊκό πρότυπο 14470-2.</w:t>
            </w:r>
          </w:p>
          <w:p w:rsidR="00950A39" w:rsidRPr="00FF1505" w:rsidRDefault="00950A39" w:rsidP="00950A39">
            <w:pPr>
              <w:spacing w:after="0" w:line="240" w:lineRule="auto"/>
              <w:jc w:val="center"/>
              <w:rPr>
                <w:b/>
                <w:sz w:val="20"/>
                <w:szCs w:val="20"/>
              </w:rPr>
            </w:pPr>
            <w:r w:rsidRPr="00FF1505">
              <w:rPr>
                <w:b/>
                <w:sz w:val="20"/>
                <w:szCs w:val="20"/>
              </w:rPr>
              <w:t>Τεμάχια δύο (2)</w:t>
            </w:r>
          </w:p>
          <w:p w:rsidR="00950A39" w:rsidRPr="00FF1505" w:rsidRDefault="00950A39" w:rsidP="00950A39">
            <w:pPr>
              <w:spacing w:after="0" w:line="240" w:lineRule="auto"/>
              <w:jc w:val="center"/>
              <w:rPr>
                <w:b/>
                <w:sz w:val="20"/>
                <w:szCs w:val="20"/>
              </w:rPr>
            </w:pPr>
            <w:r w:rsidRPr="00FF1505">
              <w:rPr>
                <w:b/>
                <w:sz w:val="20"/>
                <w:szCs w:val="20"/>
              </w:rPr>
              <w:t xml:space="preserve">Προορίζονται για τη Χ.Υ. Πελοποννήσου, </w:t>
            </w:r>
            <w:proofErr w:type="spellStart"/>
            <w:r w:rsidRPr="00FF1505">
              <w:rPr>
                <w:b/>
                <w:sz w:val="20"/>
                <w:szCs w:val="20"/>
              </w:rPr>
              <w:t>Δυτ</w:t>
            </w:r>
            <w:proofErr w:type="spellEnd"/>
            <w:r w:rsidRPr="00FF1505">
              <w:rPr>
                <w:b/>
                <w:sz w:val="20"/>
                <w:szCs w:val="20"/>
              </w:rPr>
              <w:t>. Ελλάδας και Ιονίου</w:t>
            </w:r>
          </w:p>
          <w:p w:rsidR="00CD0635" w:rsidRDefault="00CD0635" w:rsidP="00950A39">
            <w:pPr>
              <w:spacing w:after="0" w:line="240" w:lineRule="auto"/>
              <w:jc w:val="center"/>
              <w:rPr>
                <w:rFonts w:cs="Arial"/>
                <w:sz w:val="20"/>
              </w:rPr>
            </w:pPr>
          </w:p>
        </w:tc>
        <w:tc>
          <w:tcPr>
            <w:tcW w:w="1418" w:type="dxa"/>
            <w:tcBorders>
              <w:top w:val="nil"/>
              <w:left w:val="nil"/>
              <w:bottom w:val="single" w:sz="4" w:space="0" w:color="auto"/>
              <w:right w:val="single" w:sz="4" w:space="0" w:color="auto"/>
            </w:tcBorders>
            <w:shd w:val="clear" w:color="auto" w:fill="auto"/>
            <w:vAlign w:val="center"/>
          </w:tcPr>
          <w:p w:rsidR="00CD0635" w:rsidRPr="00E14B83" w:rsidRDefault="00CD0635"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CD0635" w:rsidRPr="00E14B83" w:rsidRDefault="00CD0635" w:rsidP="004029BB">
            <w:pPr>
              <w:suppressAutoHyphens/>
              <w:jc w:val="center"/>
              <w:rPr>
                <w:rFonts w:asciiTheme="minorHAnsi" w:hAnsiTheme="minorHAnsi" w:cstheme="minorHAnsi"/>
                <w:color w:val="000000"/>
                <w:sz w:val="20"/>
                <w:szCs w:val="20"/>
                <w:lang w:eastAsia="zh-CN"/>
              </w:rPr>
            </w:pPr>
          </w:p>
        </w:tc>
      </w:tr>
      <w:tr w:rsidR="00CD0635"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950A39" w:rsidRDefault="00950A39" w:rsidP="00950A39">
            <w:pPr>
              <w:spacing w:after="120" w:line="240" w:lineRule="auto"/>
              <w:rPr>
                <w:sz w:val="20"/>
                <w:szCs w:val="20"/>
              </w:rPr>
            </w:pPr>
            <w:r>
              <w:rPr>
                <w:sz w:val="20"/>
                <w:szCs w:val="20"/>
              </w:rPr>
              <w:t xml:space="preserve">1. </w:t>
            </w:r>
            <w:r w:rsidRPr="00FF1505">
              <w:rPr>
                <w:sz w:val="20"/>
                <w:szCs w:val="20"/>
              </w:rPr>
              <w:t>Δύο (2) ντουλάπες ασφαλείας για αποθήκευση σε εσωτερικό χώρο, 4 κυλίνδρων αερίων υπό πίεση των 50 λίτρων η πρώτη και 2 κυλίνδρων η δεύτερη. Η κατασκευή τους θα είναι σύμφωνη με τα πρότυπα EN 14470-2 και EN 14727. Η συμφωνία με τα πρότυπα θα πιστοποιείται από αναγνωρισμένο διεθνώς φορέα.</w:t>
            </w:r>
          </w:p>
          <w:p w:rsidR="00950A39" w:rsidRDefault="00950A39" w:rsidP="00950A39">
            <w:pPr>
              <w:spacing w:after="120" w:line="240" w:lineRule="auto"/>
              <w:rPr>
                <w:rFonts w:cs="Arial"/>
                <w:sz w:val="20"/>
              </w:rPr>
            </w:pPr>
            <w:r w:rsidRPr="00FF1505">
              <w:rPr>
                <w:sz w:val="20"/>
                <w:szCs w:val="20"/>
              </w:rPr>
              <w:t>Οι ντουλάπες πρέπει να είναι κατασκευασμένες σύμφωνα με τις παρακάτω ελάχιστες προδιαγραφές:</w:t>
            </w:r>
          </w:p>
        </w:tc>
        <w:tc>
          <w:tcPr>
            <w:tcW w:w="1418" w:type="dxa"/>
            <w:tcBorders>
              <w:top w:val="nil"/>
              <w:left w:val="nil"/>
              <w:bottom w:val="single" w:sz="4" w:space="0" w:color="auto"/>
              <w:right w:val="single" w:sz="4" w:space="0" w:color="auto"/>
            </w:tcBorders>
            <w:shd w:val="clear" w:color="auto" w:fill="auto"/>
            <w:vAlign w:val="center"/>
          </w:tcPr>
          <w:p w:rsidR="00CD0635" w:rsidRPr="00E14B83" w:rsidRDefault="00CD0635"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CD0635" w:rsidRPr="00E14B83" w:rsidRDefault="00CD0635" w:rsidP="004029BB">
            <w:pPr>
              <w:suppressAutoHyphens/>
              <w:jc w:val="center"/>
              <w:rPr>
                <w:rFonts w:asciiTheme="minorHAnsi" w:hAnsiTheme="minorHAnsi" w:cstheme="minorHAnsi"/>
                <w:color w:val="000000"/>
                <w:sz w:val="20"/>
                <w:szCs w:val="20"/>
                <w:lang w:eastAsia="zh-CN"/>
              </w:rPr>
            </w:pPr>
          </w:p>
        </w:tc>
      </w:tr>
      <w:tr w:rsidR="00CD0635"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950A39" w:rsidRPr="00FF1505" w:rsidRDefault="00950A39" w:rsidP="00950A39">
            <w:pPr>
              <w:spacing w:after="120" w:line="240" w:lineRule="auto"/>
              <w:rPr>
                <w:sz w:val="20"/>
                <w:szCs w:val="20"/>
              </w:rPr>
            </w:pPr>
            <w:r>
              <w:rPr>
                <w:sz w:val="20"/>
                <w:szCs w:val="20"/>
              </w:rPr>
              <w:t xml:space="preserve">1. </w:t>
            </w:r>
            <w:r w:rsidRPr="00FF1505">
              <w:rPr>
                <w:sz w:val="20"/>
                <w:szCs w:val="20"/>
              </w:rPr>
              <w:t xml:space="preserve">Όπως ορίζει το EN 14470-2 θα έχουν υποστεί δοκιμή αντοχής σε φωτιά σε διαπιστευμένο εργαστήριο σύμφωνα με το πρότυπο - </w:t>
            </w:r>
            <w:proofErr w:type="spellStart"/>
            <w:r w:rsidRPr="00FF1505">
              <w:rPr>
                <w:sz w:val="20"/>
                <w:szCs w:val="20"/>
              </w:rPr>
              <w:t>Normative</w:t>
            </w:r>
            <w:proofErr w:type="spellEnd"/>
            <w:r w:rsidRPr="00FF1505">
              <w:rPr>
                <w:sz w:val="20"/>
                <w:szCs w:val="20"/>
              </w:rPr>
              <w:t xml:space="preserve"> </w:t>
            </w:r>
            <w:proofErr w:type="spellStart"/>
            <w:r w:rsidRPr="00FF1505">
              <w:rPr>
                <w:sz w:val="20"/>
                <w:szCs w:val="20"/>
              </w:rPr>
              <w:t>reference</w:t>
            </w:r>
            <w:proofErr w:type="spellEnd"/>
            <w:r w:rsidRPr="00FF1505">
              <w:rPr>
                <w:sz w:val="20"/>
                <w:szCs w:val="20"/>
              </w:rPr>
              <w:t xml:space="preserve"> EN 1363-1: 1999 (</w:t>
            </w:r>
            <w:proofErr w:type="spellStart"/>
            <w:r w:rsidRPr="00FF1505">
              <w:rPr>
                <w:sz w:val="20"/>
                <w:szCs w:val="20"/>
              </w:rPr>
              <w:t>Fire</w:t>
            </w:r>
            <w:proofErr w:type="spellEnd"/>
            <w:r w:rsidRPr="00FF1505">
              <w:rPr>
                <w:sz w:val="20"/>
                <w:szCs w:val="20"/>
              </w:rPr>
              <w:t xml:space="preserve"> </w:t>
            </w:r>
            <w:proofErr w:type="spellStart"/>
            <w:r w:rsidRPr="00FF1505">
              <w:rPr>
                <w:sz w:val="20"/>
                <w:szCs w:val="20"/>
              </w:rPr>
              <w:t>resistance</w:t>
            </w:r>
            <w:proofErr w:type="spellEnd"/>
            <w:r w:rsidRPr="00FF1505">
              <w:rPr>
                <w:sz w:val="20"/>
                <w:szCs w:val="20"/>
              </w:rPr>
              <w:t xml:space="preserve"> </w:t>
            </w:r>
            <w:proofErr w:type="spellStart"/>
            <w:r w:rsidRPr="00FF1505">
              <w:rPr>
                <w:sz w:val="20"/>
                <w:szCs w:val="20"/>
              </w:rPr>
              <w:t>tests</w:t>
            </w:r>
            <w:proofErr w:type="spellEnd"/>
            <w:r w:rsidRPr="00FF1505">
              <w:rPr>
                <w:sz w:val="20"/>
                <w:szCs w:val="20"/>
              </w:rPr>
              <w:t xml:space="preserve"> — </w:t>
            </w:r>
            <w:proofErr w:type="spellStart"/>
            <w:r w:rsidRPr="00FF1505">
              <w:rPr>
                <w:sz w:val="20"/>
                <w:szCs w:val="20"/>
              </w:rPr>
              <w:t>Part</w:t>
            </w:r>
            <w:proofErr w:type="spellEnd"/>
            <w:r w:rsidRPr="00FF1505">
              <w:rPr>
                <w:sz w:val="20"/>
                <w:szCs w:val="20"/>
              </w:rPr>
              <w:t xml:space="preserve"> 1: General </w:t>
            </w:r>
            <w:proofErr w:type="spellStart"/>
            <w:r w:rsidRPr="00FF1505">
              <w:rPr>
                <w:sz w:val="20"/>
                <w:szCs w:val="20"/>
              </w:rPr>
              <w:t>requirements</w:t>
            </w:r>
            <w:proofErr w:type="spellEnd"/>
            <w:r w:rsidRPr="00FF1505">
              <w:rPr>
                <w:sz w:val="20"/>
                <w:szCs w:val="20"/>
              </w:rPr>
              <w:t xml:space="preserve">). </w:t>
            </w:r>
          </w:p>
          <w:p w:rsidR="00CD0635" w:rsidRDefault="00CD0635" w:rsidP="00950A39">
            <w:pPr>
              <w:spacing w:after="120" w:line="240" w:lineRule="auto"/>
              <w:rPr>
                <w:rFonts w:cs="Arial"/>
                <w:sz w:val="20"/>
              </w:rPr>
            </w:pPr>
          </w:p>
        </w:tc>
        <w:tc>
          <w:tcPr>
            <w:tcW w:w="1418" w:type="dxa"/>
            <w:tcBorders>
              <w:top w:val="nil"/>
              <w:left w:val="nil"/>
              <w:bottom w:val="single" w:sz="4" w:space="0" w:color="auto"/>
              <w:right w:val="single" w:sz="4" w:space="0" w:color="auto"/>
            </w:tcBorders>
            <w:shd w:val="clear" w:color="auto" w:fill="auto"/>
            <w:vAlign w:val="center"/>
          </w:tcPr>
          <w:p w:rsidR="00CD0635" w:rsidRPr="00E14B83" w:rsidRDefault="00CD0635"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CD0635" w:rsidRPr="00E14B83" w:rsidRDefault="00CD0635" w:rsidP="004029BB">
            <w:pPr>
              <w:suppressAutoHyphens/>
              <w:jc w:val="center"/>
              <w:rPr>
                <w:rFonts w:asciiTheme="minorHAnsi" w:hAnsiTheme="minorHAnsi" w:cstheme="minorHAnsi"/>
                <w:color w:val="000000"/>
                <w:sz w:val="20"/>
                <w:szCs w:val="20"/>
                <w:lang w:eastAsia="zh-CN"/>
              </w:rPr>
            </w:pPr>
          </w:p>
        </w:tc>
      </w:tr>
      <w:tr w:rsidR="00CD0635"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950A39" w:rsidRPr="00FF1505" w:rsidRDefault="00950A39" w:rsidP="00950A39">
            <w:pPr>
              <w:spacing w:after="120" w:line="240" w:lineRule="auto"/>
              <w:rPr>
                <w:sz w:val="20"/>
                <w:szCs w:val="20"/>
              </w:rPr>
            </w:pPr>
            <w:r>
              <w:rPr>
                <w:sz w:val="20"/>
                <w:szCs w:val="20"/>
              </w:rPr>
              <w:t xml:space="preserve">2. </w:t>
            </w:r>
            <w:r w:rsidRPr="00FF1505">
              <w:rPr>
                <w:sz w:val="20"/>
                <w:szCs w:val="20"/>
              </w:rPr>
              <w:t xml:space="preserve">Να είναι κατασκευασμένες εξ ολοκλήρου από </w:t>
            </w:r>
            <w:proofErr w:type="spellStart"/>
            <w:r w:rsidRPr="00FF1505">
              <w:rPr>
                <w:sz w:val="20"/>
                <w:szCs w:val="20"/>
              </w:rPr>
              <w:t>ηλεκτρογαλβανισμένο</w:t>
            </w:r>
            <w:proofErr w:type="spellEnd"/>
            <w:r w:rsidRPr="00FF1505">
              <w:rPr>
                <w:sz w:val="20"/>
                <w:szCs w:val="20"/>
              </w:rPr>
              <w:t xml:space="preserve"> χάλυβα ηλεκτροστατικά βαμμένο, σύμφωνα με τη διαδικασία UNI EN ISO 9001:2008.</w:t>
            </w:r>
          </w:p>
          <w:p w:rsidR="00CD0635" w:rsidRDefault="00CD0635" w:rsidP="00950A39">
            <w:pPr>
              <w:spacing w:after="120" w:line="240" w:lineRule="auto"/>
              <w:rPr>
                <w:rFonts w:cs="Arial"/>
                <w:sz w:val="20"/>
              </w:rPr>
            </w:pPr>
          </w:p>
        </w:tc>
        <w:tc>
          <w:tcPr>
            <w:tcW w:w="1418" w:type="dxa"/>
            <w:tcBorders>
              <w:top w:val="nil"/>
              <w:left w:val="nil"/>
              <w:bottom w:val="single" w:sz="4" w:space="0" w:color="auto"/>
              <w:right w:val="single" w:sz="4" w:space="0" w:color="auto"/>
            </w:tcBorders>
            <w:shd w:val="clear" w:color="auto" w:fill="auto"/>
            <w:vAlign w:val="center"/>
          </w:tcPr>
          <w:p w:rsidR="00CD0635" w:rsidRPr="00E14B83" w:rsidRDefault="00CD0635"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CD0635" w:rsidRPr="00E14B83" w:rsidRDefault="00CD0635" w:rsidP="004029BB">
            <w:pPr>
              <w:suppressAutoHyphens/>
              <w:jc w:val="center"/>
              <w:rPr>
                <w:rFonts w:asciiTheme="minorHAnsi" w:hAnsiTheme="minorHAnsi" w:cstheme="minorHAnsi"/>
                <w:color w:val="000000"/>
                <w:sz w:val="20"/>
                <w:szCs w:val="20"/>
                <w:lang w:eastAsia="zh-CN"/>
              </w:rPr>
            </w:pPr>
          </w:p>
        </w:tc>
      </w:tr>
      <w:tr w:rsidR="00CD0635"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950A39" w:rsidRPr="00FF1505" w:rsidRDefault="00950A39" w:rsidP="00950A39">
            <w:pPr>
              <w:spacing w:after="120" w:line="240" w:lineRule="auto"/>
              <w:rPr>
                <w:sz w:val="20"/>
                <w:szCs w:val="20"/>
              </w:rPr>
            </w:pPr>
            <w:r>
              <w:rPr>
                <w:sz w:val="20"/>
                <w:szCs w:val="20"/>
              </w:rPr>
              <w:t xml:space="preserve">3. </w:t>
            </w:r>
            <w:r w:rsidRPr="00FF1505">
              <w:rPr>
                <w:sz w:val="20"/>
                <w:szCs w:val="20"/>
              </w:rPr>
              <w:t>Να διαθέτουν διπλά τοιχώματα, εσωτερικά και εξωτερικά και αντιπυρική μόνωση με υψηλή ανθεκτικότητα στη φωτιά. Το μονωτικό υλικό που θα χρησιμοποιηθεί να είναι πλήρως οικολογικό χωρίς δυσμενείς περιβαλλοντικές επιπτώσεις.</w:t>
            </w:r>
          </w:p>
          <w:p w:rsidR="00CD0635" w:rsidRDefault="00CD0635" w:rsidP="00BB5B46">
            <w:pPr>
              <w:tabs>
                <w:tab w:val="left" w:pos="284"/>
              </w:tabs>
              <w:jc w:val="both"/>
              <w:rPr>
                <w:rFonts w:cs="Arial"/>
                <w:sz w:val="20"/>
              </w:rPr>
            </w:pPr>
          </w:p>
        </w:tc>
        <w:tc>
          <w:tcPr>
            <w:tcW w:w="1418" w:type="dxa"/>
            <w:tcBorders>
              <w:top w:val="nil"/>
              <w:left w:val="nil"/>
              <w:bottom w:val="single" w:sz="4" w:space="0" w:color="auto"/>
              <w:right w:val="single" w:sz="4" w:space="0" w:color="auto"/>
            </w:tcBorders>
            <w:shd w:val="clear" w:color="auto" w:fill="auto"/>
            <w:vAlign w:val="center"/>
          </w:tcPr>
          <w:p w:rsidR="00CD0635" w:rsidRPr="00E14B83" w:rsidRDefault="00CD0635"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CD0635" w:rsidRPr="00E14B83" w:rsidRDefault="00CD0635" w:rsidP="004029BB">
            <w:pPr>
              <w:suppressAutoHyphens/>
              <w:jc w:val="center"/>
              <w:rPr>
                <w:rFonts w:asciiTheme="minorHAnsi" w:hAnsiTheme="minorHAnsi" w:cstheme="minorHAnsi"/>
                <w:color w:val="000000"/>
                <w:sz w:val="20"/>
                <w:szCs w:val="20"/>
                <w:lang w:eastAsia="zh-CN"/>
              </w:rPr>
            </w:pPr>
          </w:p>
        </w:tc>
      </w:tr>
      <w:tr w:rsidR="00CD0635"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950A39" w:rsidRPr="00FF1505" w:rsidRDefault="00950A39" w:rsidP="00950A39">
            <w:pPr>
              <w:spacing w:after="120" w:line="240" w:lineRule="auto"/>
              <w:rPr>
                <w:sz w:val="20"/>
                <w:szCs w:val="20"/>
              </w:rPr>
            </w:pPr>
            <w:r>
              <w:rPr>
                <w:sz w:val="20"/>
                <w:szCs w:val="20"/>
              </w:rPr>
              <w:t xml:space="preserve">4. </w:t>
            </w:r>
            <w:r w:rsidRPr="00FF1505">
              <w:rPr>
                <w:sz w:val="20"/>
                <w:szCs w:val="20"/>
              </w:rPr>
              <w:t xml:space="preserve">Το εξωτερικό τους κέλυφος να είναι κατασκευασμένο από συνεχές φύλλο (με τις ελάχιστες δυνατές συγκολλήσεις) και να είναι εντελώς στεγανό. </w:t>
            </w:r>
          </w:p>
          <w:p w:rsidR="00CD0635" w:rsidRDefault="00CD0635" w:rsidP="00950A39">
            <w:pPr>
              <w:spacing w:after="120" w:line="240" w:lineRule="auto"/>
              <w:rPr>
                <w:rFonts w:cs="Arial"/>
                <w:sz w:val="20"/>
              </w:rPr>
            </w:pPr>
          </w:p>
        </w:tc>
        <w:tc>
          <w:tcPr>
            <w:tcW w:w="1418" w:type="dxa"/>
            <w:tcBorders>
              <w:top w:val="nil"/>
              <w:left w:val="nil"/>
              <w:bottom w:val="single" w:sz="4" w:space="0" w:color="auto"/>
              <w:right w:val="single" w:sz="4" w:space="0" w:color="auto"/>
            </w:tcBorders>
            <w:shd w:val="clear" w:color="auto" w:fill="auto"/>
            <w:vAlign w:val="center"/>
          </w:tcPr>
          <w:p w:rsidR="00CD0635" w:rsidRPr="00E14B83" w:rsidRDefault="00CD0635"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CD0635" w:rsidRPr="00E14B83" w:rsidRDefault="00CD0635" w:rsidP="004029BB">
            <w:pPr>
              <w:suppressAutoHyphens/>
              <w:jc w:val="center"/>
              <w:rPr>
                <w:rFonts w:asciiTheme="minorHAnsi" w:hAnsiTheme="minorHAnsi" w:cstheme="minorHAnsi"/>
                <w:color w:val="000000"/>
                <w:sz w:val="20"/>
                <w:szCs w:val="20"/>
                <w:lang w:eastAsia="zh-CN"/>
              </w:rPr>
            </w:pPr>
          </w:p>
        </w:tc>
      </w:tr>
      <w:tr w:rsidR="00D47052"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950A39" w:rsidRPr="00FF1505" w:rsidRDefault="00950A39" w:rsidP="00950A39">
            <w:pPr>
              <w:spacing w:after="120" w:line="240" w:lineRule="auto"/>
              <w:rPr>
                <w:sz w:val="20"/>
                <w:szCs w:val="20"/>
              </w:rPr>
            </w:pPr>
            <w:r>
              <w:rPr>
                <w:sz w:val="20"/>
                <w:szCs w:val="20"/>
              </w:rPr>
              <w:t xml:space="preserve">5. </w:t>
            </w:r>
            <w:r w:rsidRPr="00FF1505">
              <w:rPr>
                <w:sz w:val="20"/>
                <w:szCs w:val="20"/>
              </w:rPr>
              <w:t>Το εσωτερικό τους κέλυφος να είναι  κατασκευασμένο από υλικό ανθεκτικό στις γρατζουνιές, και στα διαβρωτικά υλικά.</w:t>
            </w:r>
          </w:p>
          <w:p w:rsidR="00D47052" w:rsidRDefault="00D47052" w:rsidP="00950A39">
            <w:pPr>
              <w:spacing w:after="120" w:line="240" w:lineRule="auto"/>
              <w:rPr>
                <w:rFonts w:cs="Arial"/>
                <w:sz w:val="20"/>
              </w:rPr>
            </w:pPr>
          </w:p>
        </w:tc>
        <w:tc>
          <w:tcPr>
            <w:tcW w:w="1418" w:type="dxa"/>
            <w:tcBorders>
              <w:top w:val="nil"/>
              <w:left w:val="nil"/>
              <w:bottom w:val="single" w:sz="4" w:space="0" w:color="auto"/>
              <w:right w:val="single" w:sz="4" w:space="0" w:color="auto"/>
            </w:tcBorders>
            <w:shd w:val="clear" w:color="auto" w:fill="auto"/>
            <w:vAlign w:val="center"/>
          </w:tcPr>
          <w:p w:rsidR="00D47052" w:rsidRPr="00E14B83" w:rsidRDefault="00D47052"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D47052" w:rsidRPr="00E14B83" w:rsidRDefault="00D47052" w:rsidP="004029BB">
            <w:pPr>
              <w:suppressAutoHyphens/>
              <w:jc w:val="center"/>
              <w:rPr>
                <w:rFonts w:asciiTheme="minorHAnsi" w:hAnsiTheme="minorHAnsi" w:cstheme="minorHAnsi"/>
                <w:color w:val="000000"/>
                <w:sz w:val="20"/>
                <w:szCs w:val="20"/>
                <w:lang w:eastAsia="zh-CN"/>
              </w:rPr>
            </w:pPr>
          </w:p>
        </w:tc>
      </w:tr>
      <w:tr w:rsidR="00BB5B46"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BB5B46" w:rsidRDefault="00950A39" w:rsidP="00A47651">
            <w:pPr>
              <w:spacing w:after="120" w:line="240" w:lineRule="auto"/>
              <w:rPr>
                <w:rFonts w:cs="Arial"/>
                <w:sz w:val="20"/>
              </w:rPr>
            </w:pPr>
            <w:r>
              <w:rPr>
                <w:sz w:val="20"/>
                <w:szCs w:val="20"/>
              </w:rPr>
              <w:t xml:space="preserve">6. </w:t>
            </w:r>
            <w:r w:rsidRPr="00FF1505">
              <w:rPr>
                <w:sz w:val="20"/>
                <w:szCs w:val="20"/>
              </w:rPr>
              <w:t xml:space="preserve">Μεταξύ των τοιχωμάτων να παρεμβάλλεται διογκούμενο </w:t>
            </w:r>
            <w:proofErr w:type="spellStart"/>
            <w:r w:rsidRPr="00FF1505">
              <w:rPr>
                <w:sz w:val="20"/>
                <w:szCs w:val="20"/>
              </w:rPr>
              <w:t>πληρωτικό</w:t>
            </w:r>
            <w:proofErr w:type="spellEnd"/>
            <w:r w:rsidRPr="00FF1505">
              <w:rPr>
                <w:sz w:val="20"/>
                <w:szCs w:val="20"/>
              </w:rPr>
              <w:t xml:space="preserve"> υλικό σύμφωνα με τις απαιτήσεις του προτύπου DIN 4102 (</w:t>
            </w:r>
            <w:proofErr w:type="spellStart"/>
            <w:r w:rsidRPr="00FF1505">
              <w:rPr>
                <w:sz w:val="20"/>
                <w:szCs w:val="20"/>
              </w:rPr>
              <w:t>Fire</w:t>
            </w:r>
            <w:proofErr w:type="spellEnd"/>
            <w:r w:rsidRPr="00FF1505">
              <w:rPr>
                <w:sz w:val="20"/>
                <w:szCs w:val="20"/>
              </w:rPr>
              <w:t xml:space="preserve"> </w:t>
            </w:r>
            <w:proofErr w:type="spellStart"/>
            <w:r w:rsidRPr="00FF1505">
              <w:rPr>
                <w:sz w:val="20"/>
                <w:szCs w:val="20"/>
              </w:rPr>
              <w:t>testing</w:t>
            </w:r>
            <w:proofErr w:type="spellEnd"/>
            <w:r w:rsidRPr="00FF1505">
              <w:rPr>
                <w:sz w:val="20"/>
                <w:szCs w:val="20"/>
              </w:rPr>
              <w:t xml:space="preserve"> </w:t>
            </w:r>
            <w:proofErr w:type="spellStart"/>
            <w:r w:rsidRPr="00FF1505">
              <w:rPr>
                <w:sz w:val="20"/>
                <w:szCs w:val="20"/>
              </w:rPr>
              <w:t>To</w:t>
            </w:r>
            <w:proofErr w:type="spellEnd"/>
            <w:r w:rsidRPr="00FF1505">
              <w:rPr>
                <w:sz w:val="20"/>
                <w:szCs w:val="20"/>
              </w:rPr>
              <w:t xml:space="preserve"> </w:t>
            </w:r>
            <w:proofErr w:type="spellStart"/>
            <w:r w:rsidRPr="00FF1505">
              <w:rPr>
                <w:sz w:val="20"/>
                <w:szCs w:val="20"/>
              </w:rPr>
              <w:t>Building</w:t>
            </w:r>
            <w:proofErr w:type="spellEnd"/>
            <w:r w:rsidRPr="00FF1505">
              <w:rPr>
                <w:sz w:val="20"/>
                <w:szCs w:val="20"/>
              </w:rPr>
              <w:t xml:space="preserve"> </w:t>
            </w:r>
            <w:proofErr w:type="spellStart"/>
            <w:r w:rsidRPr="00FF1505">
              <w:rPr>
                <w:sz w:val="20"/>
                <w:szCs w:val="20"/>
              </w:rPr>
              <w:t>Material</w:t>
            </w:r>
            <w:proofErr w:type="spellEnd"/>
            <w:r w:rsidRPr="00FF1505">
              <w:rPr>
                <w:sz w:val="20"/>
                <w:szCs w:val="20"/>
              </w:rPr>
              <w:t>), που θα διογκώνεται σε περίπτωση πυρκαγιάς και  θα απομονώνει το εσωτερικό του θαλάμου από το περιβάλλον.</w:t>
            </w:r>
          </w:p>
        </w:tc>
        <w:tc>
          <w:tcPr>
            <w:tcW w:w="1418"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r>
      <w:tr w:rsidR="00BB5B46"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BB5B46" w:rsidRDefault="00950A39" w:rsidP="00A47651">
            <w:pPr>
              <w:spacing w:after="120" w:line="240" w:lineRule="auto"/>
              <w:rPr>
                <w:rFonts w:cs="Arial"/>
                <w:sz w:val="20"/>
              </w:rPr>
            </w:pPr>
            <w:r>
              <w:rPr>
                <w:sz w:val="20"/>
                <w:szCs w:val="20"/>
              </w:rPr>
              <w:t xml:space="preserve">7. </w:t>
            </w:r>
            <w:r w:rsidRPr="00FF1505">
              <w:rPr>
                <w:sz w:val="20"/>
                <w:szCs w:val="20"/>
              </w:rPr>
              <w:t xml:space="preserve">Να διαθέτουν </w:t>
            </w:r>
            <w:proofErr w:type="spellStart"/>
            <w:r w:rsidRPr="00FF1505">
              <w:rPr>
                <w:sz w:val="20"/>
                <w:szCs w:val="20"/>
              </w:rPr>
              <w:t>ανοιγόμενες</w:t>
            </w:r>
            <w:proofErr w:type="spellEnd"/>
            <w:r w:rsidRPr="00FF1505">
              <w:rPr>
                <w:sz w:val="20"/>
                <w:szCs w:val="20"/>
              </w:rPr>
              <w:t xml:space="preserve"> πόρτες και σύστημα φυσικού εξαερισμού, με δύο πιστοποιημένες βαλβίδες ασφαλείας (στην κορυφή και στο κάτω μέρος του οπίσθιου τοιχώματος της ντουλάπας), ώστε να επιτρέπεται η διαφυγή των αερίων. Οι βαλβίδες θα κλείνουν αυτόματα στους 70 ± 10°C. </w:t>
            </w:r>
          </w:p>
        </w:tc>
        <w:tc>
          <w:tcPr>
            <w:tcW w:w="1418"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BB5B46" w:rsidRPr="00E14B83" w:rsidRDefault="00BB5B46" w:rsidP="004029BB">
            <w:pPr>
              <w:suppressAutoHyphens/>
              <w:jc w:val="center"/>
              <w:rPr>
                <w:rFonts w:asciiTheme="minorHAnsi" w:hAnsiTheme="minorHAnsi" w:cstheme="minorHAnsi"/>
                <w:color w:val="000000"/>
                <w:sz w:val="20"/>
                <w:szCs w:val="20"/>
                <w:lang w:eastAsia="zh-CN"/>
              </w:rPr>
            </w:pPr>
          </w:p>
        </w:tc>
      </w:tr>
      <w:tr w:rsidR="00F61EFB"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F61EFB" w:rsidRDefault="00950A39" w:rsidP="00A47651">
            <w:pPr>
              <w:spacing w:after="120" w:line="240" w:lineRule="auto"/>
              <w:rPr>
                <w:rFonts w:cs="Arial"/>
                <w:sz w:val="20"/>
              </w:rPr>
            </w:pPr>
            <w:r>
              <w:rPr>
                <w:sz w:val="20"/>
                <w:szCs w:val="20"/>
              </w:rPr>
              <w:t xml:space="preserve">8. </w:t>
            </w:r>
            <w:r w:rsidRPr="00FF1505">
              <w:rPr>
                <w:sz w:val="20"/>
                <w:szCs w:val="20"/>
              </w:rPr>
              <w:t>Να υπάρχουν ιμάντες ασφάλισης για τους κυλίνδρους και ράμπα για την εύκολη τοποθέτηση των κυλίνδρων.</w:t>
            </w:r>
          </w:p>
        </w:tc>
        <w:tc>
          <w:tcPr>
            <w:tcW w:w="1418" w:type="dxa"/>
            <w:tcBorders>
              <w:top w:val="nil"/>
              <w:left w:val="nil"/>
              <w:bottom w:val="single" w:sz="4" w:space="0" w:color="auto"/>
              <w:right w:val="single" w:sz="4" w:space="0" w:color="auto"/>
            </w:tcBorders>
            <w:shd w:val="clear" w:color="auto" w:fill="auto"/>
            <w:vAlign w:val="center"/>
          </w:tcPr>
          <w:p w:rsidR="00F61EFB" w:rsidRPr="00E14B83" w:rsidRDefault="00F61EFB"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F61EFB" w:rsidRPr="00E14B83" w:rsidRDefault="00F61EFB" w:rsidP="004029BB">
            <w:pPr>
              <w:suppressAutoHyphens/>
              <w:jc w:val="center"/>
              <w:rPr>
                <w:rFonts w:asciiTheme="minorHAnsi" w:hAnsiTheme="minorHAnsi" w:cstheme="minorHAnsi"/>
                <w:color w:val="000000"/>
                <w:sz w:val="20"/>
                <w:szCs w:val="20"/>
                <w:lang w:eastAsia="zh-CN"/>
              </w:rPr>
            </w:pPr>
          </w:p>
        </w:tc>
      </w:tr>
      <w:tr w:rsidR="00F61EFB"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F61EFB" w:rsidRDefault="00950A39" w:rsidP="00A47651">
            <w:pPr>
              <w:spacing w:after="120" w:line="240" w:lineRule="auto"/>
              <w:rPr>
                <w:rFonts w:cs="Arial"/>
                <w:sz w:val="20"/>
              </w:rPr>
            </w:pPr>
            <w:r>
              <w:rPr>
                <w:sz w:val="20"/>
                <w:szCs w:val="20"/>
              </w:rPr>
              <w:t xml:space="preserve">9. </w:t>
            </w:r>
            <w:r w:rsidRPr="00FF1505">
              <w:rPr>
                <w:sz w:val="20"/>
                <w:szCs w:val="20"/>
              </w:rPr>
              <w:t>Κάθε ντουλάπα να περιλαμβάνει θήκη συγκράτησης έως 3 μικρών κυλίνδρων του 1lt.</w:t>
            </w:r>
          </w:p>
        </w:tc>
        <w:tc>
          <w:tcPr>
            <w:tcW w:w="1418" w:type="dxa"/>
            <w:tcBorders>
              <w:top w:val="nil"/>
              <w:left w:val="nil"/>
              <w:bottom w:val="single" w:sz="4" w:space="0" w:color="auto"/>
              <w:right w:val="single" w:sz="4" w:space="0" w:color="auto"/>
            </w:tcBorders>
            <w:shd w:val="clear" w:color="auto" w:fill="auto"/>
            <w:vAlign w:val="center"/>
          </w:tcPr>
          <w:p w:rsidR="00F61EFB" w:rsidRPr="00E14B83" w:rsidRDefault="00F61EFB"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F61EFB" w:rsidRPr="00E14B83" w:rsidRDefault="00F61EFB" w:rsidP="004029BB">
            <w:pPr>
              <w:suppressAutoHyphens/>
              <w:jc w:val="center"/>
              <w:rPr>
                <w:rFonts w:asciiTheme="minorHAnsi" w:hAnsiTheme="minorHAnsi" w:cstheme="minorHAnsi"/>
                <w:color w:val="000000"/>
                <w:sz w:val="20"/>
                <w:szCs w:val="20"/>
                <w:lang w:eastAsia="zh-CN"/>
              </w:rPr>
            </w:pPr>
          </w:p>
        </w:tc>
      </w:tr>
      <w:tr w:rsidR="00F61EFB"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F61EFB" w:rsidRDefault="00950A39" w:rsidP="00A47651">
            <w:pPr>
              <w:spacing w:after="120" w:line="240" w:lineRule="auto"/>
              <w:rPr>
                <w:rFonts w:cs="Arial"/>
                <w:sz w:val="20"/>
              </w:rPr>
            </w:pPr>
            <w:r>
              <w:rPr>
                <w:sz w:val="20"/>
                <w:szCs w:val="20"/>
              </w:rPr>
              <w:t xml:space="preserve">10. </w:t>
            </w:r>
            <w:r w:rsidRPr="00FF1505">
              <w:rPr>
                <w:sz w:val="20"/>
                <w:szCs w:val="20"/>
              </w:rPr>
              <w:t>Να περιλαμβάνουν εγκατάσταση φίλτρων ενεργού άνθρακα.</w:t>
            </w:r>
          </w:p>
        </w:tc>
        <w:tc>
          <w:tcPr>
            <w:tcW w:w="1418" w:type="dxa"/>
            <w:tcBorders>
              <w:top w:val="nil"/>
              <w:left w:val="nil"/>
              <w:bottom w:val="single" w:sz="4" w:space="0" w:color="auto"/>
              <w:right w:val="single" w:sz="4" w:space="0" w:color="auto"/>
            </w:tcBorders>
            <w:shd w:val="clear" w:color="auto" w:fill="auto"/>
            <w:vAlign w:val="center"/>
          </w:tcPr>
          <w:p w:rsidR="00F61EFB" w:rsidRPr="00E14B83" w:rsidRDefault="00F61EFB"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F61EFB" w:rsidRPr="00E14B83" w:rsidRDefault="00F61EFB" w:rsidP="004029BB">
            <w:pPr>
              <w:suppressAutoHyphens/>
              <w:jc w:val="center"/>
              <w:rPr>
                <w:rFonts w:asciiTheme="minorHAnsi" w:hAnsiTheme="minorHAnsi" w:cstheme="minorHAnsi"/>
                <w:color w:val="000000"/>
                <w:sz w:val="20"/>
                <w:szCs w:val="20"/>
                <w:lang w:eastAsia="zh-CN"/>
              </w:rPr>
            </w:pPr>
          </w:p>
        </w:tc>
      </w:tr>
      <w:tr w:rsidR="00F61EFB"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F61EFB" w:rsidRDefault="00950A39" w:rsidP="00A47651">
            <w:pPr>
              <w:spacing w:after="120" w:line="240" w:lineRule="auto"/>
              <w:rPr>
                <w:rFonts w:cs="Arial"/>
                <w:sz w:val="20"/>
              </w:rPr>
            </w:pPr>
            <w:r>
              <w:rPr>
                <w:sz w:val="20"/>
                <w:szCs w:val="20"/>
              </w:rPr>
              <w:t xml:space="preserve">11. </w:t>
            </w:r>
            <w:r w:rsidRPr="00FF1505">
              <w:rPr>
                <w:sz w:val="20"/>
                <w:szCs w:val="20"/>
              </w:rPr>
              <w:t xml:space="preserve">Να περιλαμβάνουν εγκατάσταση </w:t>
            </w:r>
            <w:proofErr w:type="spellStart"/>
            <w:r w:rsidRPr="00FF1505">
              <w:rPr>
                <w:sz w:val="20"/>
                <w:szCs w:val="20"/>
              </w:rPr>
              <w:t>αναρροφητήρα</w:t>
            </w:r>
            <w:proofErr w:type="spellEnd"/>
            <w:r w:rsidRPr="00FF1505">
              <w:rPr>
                <w:sz w:val="20"/>
                <w:szCs w:val="20"/>
              </w:rPr>
              <w:t xml:space="preserve"> ATEX 220V, 180W, </w:t>
            </w:r>
            <w:r w:rsidRPr="00FF1505">
              <w:rPr>
                <w:i/>
                <w:sz w:val="20"/>
                <w:szCs w:val="20"/>
              </w:rPr>
              <w:t>Φ</w:t>
            </w:r>
            <w:r w:rsidRPr="00FF1505">
              <w:rPr>
                <w:sz w:val="20"/>
                <w:szCs w:val="20"/>
              </w:rPr>
              <w:t xml:space="preserve"> 125mm.</w:t>
            </w:r>
          </w:p>
        </w:tc>
        <w:tc>
          <w:tcPr>
            <w:tcW w:w="1418" w:type="dxa"/>
            <w:tcBorders>
              <w:top w:val="nil"/>
              <w:left w:val="nil"/>
              <w:bottom w:val="single" w:sz="4" w:space="0" w:color="auto"/>
              <w:right w:val="single" w:sz="4" w:space="0" w:color="auto"/>
            </w:tcBorders>
            <w:shd w:val="clear" w:color="auto" w:fill="auto"/>
            <w:vAlign w:val="center"/>
          </w:tcPr>
          <w:p w:rsidR="00F61EFB" w:rsidRPr="00E14B83" w:rsidRDefault="00F61EFB"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F61EFB" w:rsidRPr="00E14B83" w:rsidRDefault="00F61EFB" w:rsidP="004029BB">
            <w:pPr>
              <w:suppressAutoHyphens/>
              <w:jc w:val="center"/>
              <w:rPr>
                <w:rFonts w:asciiTheme="minorHAnsi" w:hAnsiTheme="minorHAnsi" w:cstheme="minorHAnsi"/>
                <w:color w:val="000000"/>
                <w:sz w:val="20"/>
                <w:szCs w:val="20"/>
                <w:lang w:eastAsia="zh-CN"/>
              </w:rPr>
            </w:pPr>
          </w:p>
        </w:tc>
      </w:tr>
      <w:tr w:rsidR="00F61EFB"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F61EFB" w:rsidRDefault="00950A39" w:rsidP="00A47651">
            <w:pPr>
              <w:spacing w:after="120" w:line="240" w:lineRule="auto"/>
              <w:rPr>
                <w:rFonts w:cs="Arial"/>
                <w:sz w:val="20"/>
              </w:rPr>
            </w:pPr>
            <w:r>
              <w:rPr>
                <w:sz w:val="20"/>
                <w:szCs w:val="20"/>
              </w:rPr>
              <w:t xml:space="preserve">12. </w:t>
            </w:r>
            <w:r w:rsidRPr="00FF1505">
              <w:rPr>
                <w:sz w:val="20"/>
                <w:szCs w:val="20"/>
              </w:rPr>
              <w:t>Ο προμηθευτής με την εγκατάσταση θα αναλάβει και τη δημιουργία δικτύου απαγωγής μήκους περίπου 3m για την κάθε ντουλάπα.</w:t>
            </w:r>
          </w:p>
        </w:tc>
        <w:tc>
          <w:tcPr>
            <w:tcW w:w="1418" w:type="dxa"/>
            <w:tcBorders>
              <w:top w:val="nil"/>
              <w:left w:val="nil"/>
              <w:bottom w:val="single" w:sz="4" w:space="0" w:color="auto"/>
              <w:right w:val="single" w:sz="4" w:space="0" w:color="auto"/>
            </w:tcBorders>
            <w:shd w:val="clear" w:color="auto" w:fill="auto"/>
            <w:vAlign w:val="center"/>
          </w:tcPr>
          <w:p w:rsidR="00F61EFB" w:rsidRPr="00E14B83" w:rsidRDefault="00F61EFB"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F61EFB" w:rsidRPr="00E14B83" w:rsidRDefault="00F61EFB" w:rsidP="004029BB">
            <w:pPr>
              <w:suppressAutoHyphens/>
              <w:jc w:val="center"/>
              <w:rPr>
                <w:rFonts w:asciiTheme="minorHAnsi" w:hAnsiTheme="minorHAnsi" w:cstheme="minorHAnsi"/>
                <w:color w:val="000000"/>
                <w:sz w:val="20"/>
                <w:szCs w:val="20"/>
                <w:lang w:eastAsia="zh-CN"/>
              </w:rPr>
            </w:pPr>
          </w:p>
        </w:tc>
      </w:tr>
      <w:tr w:rsidR="00F61EFB"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F61EFB" w:rsidRDefault="00950A39" w:rsidP="00A47651">
            <w:pPr>
              <w:spacing w:after="120" w:line="240" w:lineRule="auto"/>
              <w:rPr>
                <w:rFonts w:cs="Arial"/>
                <w:sz w:val="20"/>
              </w:rPr>
            </w:pPr>
            <w:r>
              <w:rPr>
                <w:sz w:val="20"/>
                <w:szCs w:val="20"/>
              </w:rPr>
              <w:t xml:space="preserve">13. </w:t>
            </w:r>
            <w:r w:rsidRPr="00FF1505">
              <w:rPr>
                <w:sz w:val="20"/>
                <w:szCs w:val="20"/>
              </w:rPr>
              <w:t>Να υπάρχει πρόβλεψη για την εγκατάσταση συσκευής ανίχνευσης διαρροών των αερίων.</w:t>
            </w:r>
          </w:p>
        </w:tc>
        <w:tc>
          <w:tcPr>
            <w:tcW w:w="1418" w:type="dxa"/>
            <w:tcBorders>
              <w:top w:val="nil"/>
              <w:left w:val="nil"/>
              <w:bottom w:val="single" w:sz="4" w:space="0" w:color="auto"/>
              <w:right w:val="single" w:sz="4" w:space="0" w:color="auto"/>
            </w:tcBorders>
            <w:shd w:val="clear" w:color="auto" w:fill="auto"/>
            <w:vAlign w:val="center"/>
          </w:tcPr>
          <w:p w:rsidR="00F61EFB" w:rsidRPr="00E14B83" w:rsidRDefault="00F61EFB"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F61EFB" w:rsidRPr="00E14B83" w:rsidRDefault="00F61EFB" w:rsidP="004029BB">
            <w:pPr>
              <w:suppressAutoHyphens/>
              <w:jc w:val="center"/>
              <w:rPr>
                <w:rFonts w:asciiTheme="minorHAnsi" w:hAnsiTheme="minorHAnsi" w:cstheme="minorHAnsi"/>
                <w:color w:val="000000"/>
                <w:sz w:val="20"/>
                <w:szCs w:val="20"/>
                <w:lang w:eastAsia="zh-CN"/>
              </w:rPr>
            </w:pPr>
          </w:p>
        </w:tc>
      </w:tr>
      <w:tr w:rsidR="00F61EFB"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F61EFB" w:rsidRDefault="00950A39" w:rsidP="00A47651">
            <w:pPr>
              <w:spacing w:after="120" w:line="240" w:lineRule="auto"/>
              <w:rPr>
                <w:rFonts w:cs="Arial"/>
                <w:sz w:val="20"/>
              </w:rPr>
            </w:pPr>
            <w:r>
              <w:rPr>
                <w:sz w:val="20"/>
                <w:szCs w:val="20"/>
              </w:rPr>
              <w:t xml:space="preserve">14. </w:t>
            </w:r>
            <w:r w:rsidRPr="00FF1505">
              <w:rPr>
                <w:sz w:val="20"/>
                <w:szCs w:val="20"/>
              </w:rPr>
              <w:t>Οι μεντεσέδες να έχουν κατασκευή τέτοια ώστε να μην παράγουν σπινθήρες κατά την περιστροφή τους.</w:t>
            </w:r>
          </w:p>
        </w:tc>
        <w:tc>
          <w:tcPr>
            <w:tcW w:w="1418" w:type="dxa"/>
            <w:tcBorders>
              <w:top w:val="nil"/>
              <w:left w:val="nil"/>
              <w:bottom w:val="single" w:sz="4" w:space="0" w:color="auto"/>
              <w:right w:val="single" w:sz="4" w:space="0" w:color="auto"/>
            </w:tcBorders>
            <w:shd w:val="clear" w:color="auto" w:fill="auto"/>
            <w:vAlign w:val="center"/>
          </w:tcPr>
          <w:p w:rsidR="00F61EFB" w:rsidRPr="00E14B83" w:rsidRDefault="00F61EFB"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F61EFB" w:rsidRPr="00E14B83" w:rsidRDefault="00F61EFB" w:rsidP="004029BB">
            <w:pPr>
              <w:suppressAutoHyphens/>
              <w:jc w:val="center"/>
              <w:rPr>
                <w:rFonts w:asciiTheme="minorHAnsi" w:hAnsiTheme="minorHAnsi" w:cstheme="minorHAnsi"/>
                <w:color w:val="000000"/>
                <w:sz w:val="20"/>
                <w:szCs w:val="20"/>
                <w:lang w:eastAsia="zh-CN"/>
              </w:rPr>
            </w:pPr>
          </w:p>
        </w:tc>
      </w:tr>
      <w:tr w:rsidR="00F61EFB"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F61EFB" w:rsidRDefault="00950A39" w:rsidP="00A47651">
            <w:pPr>
              <w:spacing w:after="120" w:line="240" w:lineRule="auto"/>
              <w:rPr>
                <w:rFonts w:cs="Arial"/>
                <w:sz w:val="20"/>
              </w:rPr>
            </w:pPr>
            <w:r>
              <w:rPr>
                <w:sz w:val="20"/>
                <w:szCs w:val="20"/>
              </w:rPr>
              <w:t xml:space="preserve">15. </w:t>
            </w:r>
            <w:r w:rsidRPr="00FF1505">
              <w:rPr>
                <w:sz w:val="20"/>
                <w:szCs w:val="20"/>
              </w:rPr>
              <w:t>Να έχουν κλειδαριά ασφαλείας με κύλινδρο.</w:t>
            </w:r>
          </w:p>
        </w:tc>
        <w:tc>
          <w:tcPr>
            <w:tcW w:w="1418" w:type="dxa"/>
            <w:tcBorders>
              <w:top w:val="nil"/>
              <w:left w:val="nil"/>
              <w:bottom w:val="single" w:sz="4" w:space="0" w:color="auto"/>
              <w:right w:val="single" w:sz="4" w:space="0" w:color="auto"/>
            </w:tcBorders>
            <w:shd w:val="clear" w:color="auto" w:fill="auto"/>
            <w:vAlign w:val="center"/>
          </w:tcPr>
          <w:p w:rsidR="00F61EFB" w:rsidRPr="00E14B83" w:rsidRDefault="00F61EFB"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F61EFB" w:rsidRPr="00E14B83" w:rsidRDefault="00F61EFB" w:rsidP="004029BB">
            <w:pPr>
              <w:suppressAutoHyphens/>
              <w:jc w:val="center"/>
              <w:rPr>
                <w:rFonts w:asciiTheme="minorHAnsi" w:hAnsiTheme="minorHAnsi" w:cstheme="minorHAnsi"/>
                <w:color w:val="000000"/>
                <w:sz w:val="20"/>
                <w:szCs w:val="20"/>
                <w:lang w:eastAsia="zh-CN"/>
              </w:rPr>
            </w:pPr>
          </w:p>
        </w:tc>
      </w:tr>
      <w:tr w:rsidR="00A47651"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A47651" w:rsidRDefault="00A47651" w:rsidP="00A47651">
            <w:pPr>
              <w:spacing w:after="120" w:line="240" w:lineRule="auto"/>
              <w:rPr>
                <w:sz w:val="20"/>
                <w:szCs w:val="20"/>
              </w:rPr>
            </w:pPr>
            <w:r>
              <w:rPr>
                <w:sz w:val="20"/>
                <w:szCs w:val="20"/>
              </w:rPr>
              <w:t xml:space="preserve">16. </w:t>
            </w:r>
            <w:r w:rsidRPr="00FF1505">
              <w:rPr>
                <w:sz w:val="20"/>
                <w:szCs w:val="20"/>
              </w:rPr>
              <w:t>Να παραδοθούν με τις απαραίτητες επισημάνσεις “</w:t>
            </w:r>
            <w:proofErr w:type="spellStart"/>
            <w:r w:rsidRPr="00FF1505">
              <w:rPr>
                <w:sz w:val="20"/>
                <w:szCs w:val="20"/>
              </w:rPr>
              <w:t>No</w:t>
            </w:r>
            <w:proofErr w:type="spellEnd"/>
            <w:r w:rsidRPr="00FF1505">
              <w:rPr>
                <w:sz w:val="20"/>
                <w:szCs w:val="20"/>
              </w:rPr>
              <w:t xml:space="preserve"> </w:t>
            </w:r>
            <w:proofErr w:type="spellStart"/>
            <w:r w:rsidRPr="00FF1505">
              <w:rPr>
                <w:sz w:val="20"/>
                <w:szCs w:val="20"/>
              </w:rPr>
              <w:t>smoking</w:t>
            </w:r>
            <w:proofErr w:type="spellEnd"/>
            <w:r w:rsidRPr="00FF1505">
              <w:rPr>
                <w:sz w:val="20"/>
                <w:szCs w:val="20"/>
              </w:rPr>
              <w:t>” και “</w:t>
            </w:r>
            <w:proofErr w:type="spellStart"/>
            <w:r w:rsidRPr="00FF1505">
              <w:rPr>
                <w:sz w:val="20"/>
                <w:szCs w:val="20"/>
              </w:rPr>
              <w:t>Fire</w:t>
            </w:r>
            <w:proofErr w:type="spellEnd"/>
            <w:r w:rsidRPr="00FF1505">
              <w:rPr>
                <w:sz w:val="20"/>
                <w:szCs w:val="20"/>
              </w:rPr>
              <w:t>” σε ευκρινή σημεία   σύμφωνα με τα πρότυπα της Ευρωπαϊκής Ένωσης DIN 4844 και ISO 3864 για σημάνσεις ασφαλείας εμπορικά διαθεσίμων κατασκευών - προϊόντων.</w:t>
            </w:r>
          </w:p>
        </w:tc>
        <w:tc>
          <w:tcPr>
            <w:tcW w:w="1418" w:type="dxa"/>
            <w:tcBorders>
              <w:top w:val="nil"/>
              <w:left w:val="nil"/>
              <w:bottom w:val="single" w:sz="4" w:space="0" w:color="auto"/>
              <w:right w:val="single" w:sz="4" w:space="0" w:color="auto"/>
            </w:tcBorders>
            <w:shd w:val="clear" w:color="auto" w:fill="auto"/>
            <w:vAlign w:val="center"/>
          </w:tcPr>
          <w:p w:rsidR="00A47651" w:rsidRPr="00E14B83" w:rsidRDefault="00A47651"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A47651" w:rsidRPr="00E14B83" w:rsidRDefault="00A47651" w:rsidP="004029BB">
            <w:pPr>
              <w:suppressAutoHyphens/>
              <w:jc w:val="center"/>
              <w:rPr>
                <w:rFonts w:asciiTheme="minorHAnsi" w:hAnsiTheme="minorHAnsi" w:cstheme="minorHAnsi"/>
                <w:color w:val="000000"/>
                <w:sz w:val="20"/>
                <w:szCs w:val="20"/>
                <w:lang w:eastAsia="zh-CN"/>
              </w:rPr>
            </w:pPr>
          </w:p>
        </w:tc>
      </w:tr>
      <w:tr w:rsidR="00A47651"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A47651" w:rsidRDefault="00A47651" w:rsidP="00A47651">
            <w:pPr>
              <w:spacing w:after="120" w:line="240" w:lineRule="auto"/>
              <w:rPr>
                <w:sz w:val="20"/>
                <w:szCs w:val="20"/>
              </w:rPr>
            </w:pPr>
            <w:r>
              <w:rPr>
                <w:sz w:val="20"/>
                <w:szCs w:val="20"/>
              </w:rPr>
              <w:t xml:space="preserve">17. </w:t>
            </w:r>
            <w:r w:rsidRPr="00FF1505">
              <w:rPr>
                <w:sz w:val="20"/>
                <w:szCs w:val="20"/>
              </w:rPr>
              <w:t>Να διαθέτουν σύνδεση γείωσης για την εκ φόρτιση του στατικού ηλεκτρισμού.</w:t>
            </w:r>
          </w:p>
        </w:tc>
        <w:tc>
          <w:tcPr>
            <w:tcW w:w="1418" w:type="dxa"/>
            <w:tcBorders>
              <w:top w:val="nil"/>
              <w:left w:val="nil"/>
              <w:bottom w:val="single" w:sz="4" w:space="0" w:color="auto"/>
              <w:right w:val="single" w:sz="4" w:space="0" w:color="auto"/>
            </w:tcBorders>
            <w:shd w:val="clear" w:color="auto" w:fill="auto"/>
            <w:vAlign w:val="center"/>
          </w:tcPr>
          <w:p w:rsidR="00A47651" w:rsidRPr="00E14B83" w:rsidRDefault="00A47651"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A47651" w:rsidRPr="00E14B83" w:rsidRDefault="00A47651" w:rsidP="004029BB">
            <w:pPr>
              <w:suppressAutoHyphens/>
              <w:jc w:val="center"/>
              <w:rPr>
                <w:rFonts w:asciiTheme="minorHAnsi" w:hAnsiTheme="minorHAnsi" w:cstheme="minorHAnsi"/>
                <w:color w:val="000000"/>
                <w:sz w:val="20"/>
                <w:szCs w:val="20"/>
                <w:lang w:eastAsia="zh-CN"/>
              </w:rPr>
            </w:pPr>
          </w:p>
        </w:tc>
      </w:tr>
      <w:tr w:rsidR="00A47651"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A47651" w:rsidRDefault="00A47651" w:rsidP="00A47651">
            <w:pPr>
              <w:spacing w:after="120" w:line="240" w:lineRule="auto"/>
              <w:rPr>
                <w:sz w:val="20"/>
                <w:szCs w:val="20"/>
              </w:rPr>
            </w:pPr>
            <w:r>
              <w:rPr>
                <w:sz w:val="20"/>
                <w:szCs w:val="20"/>
              </w:rPr>
              <w:t xml:space="preserve">18. </w:t>
            </w:r>
            <w:r w:rsidRPr="00FF1505">
              <w:rPr>
                <w:sz w:val="20"/>
                <w:szCs w:val="20"/>
              </w:rPr>
              <w:t>Τα πόδια τους να είναι ρυθμιζόμενα για οριζοντίωση στο σημείο εγκατάστασης.</w:t>
            </w:r>
          </w:p>
        </w:tc>
        <w:tc>
          <w:tcPr>
            <w:tcW w:w="1418" w:type="dxa"/>
            <w:tcBorders>
              <w:top w:val="nil"/>
              <w:left w:val="nil"/>
              <w:bottom w:val="single" w:sz="4" w:space="0" w:color="auto"/>
              <w:right w:val="single" w:sz="4" w:space="0" w:color="auto"/>
            </w:tcBorders>
            <w:shd w:val="clear" w:color="auto" w:fill="auto"/>
            <w:vAlign w:val="center"/>
          </w:tcPr>
          <w:p w:rsidR="00A47651" w:rsidRPr="00E14B83" w:rsidRDefault="00A47651"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A47651" w:rsidRPr="00E14B83" w:rsidRDefault="00A47651" w:rsidP="004029BB">
            <w:pPr>
              <w:suppressAutoHyphens/>
              <w:jc w:val="center"/>
              <w:rPr>
                <w:rFonts w:asciiTheme="minorHAnsi" w:hAnsiTheme="minorHAnsi" w:cstheme="minorHAnsi"/>
                <w:color w:val="000000"/>
                <w:sz w:val="20"/>
                <w:szCs w:val="20"/>
                <w:lang w:eastAsia="zh-CN"/>
              </w:rPr>
            </w:pPr>
          </w:p>
        </w:tc>
      </w:tr>
      <w:tr w:rsidR="00A47651"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A47651" w:rsidRPr="00FF1505" w:rsidRDefault="00A47651" w:rsidP="00A47651">
            <w:pPr>
              <w:spacing w:after="120" w:line="240" w:lineRule="auto"/>
              <w:rPr>
                <w:sz w:val="20"/>
                <w:szCs w:val="20"/>
              </w:rPr>
            </w:pPr>
            <w:r>
              <w:rPr>
                <w:sz w:val="20"/>
                <w:szCs w:val="20"/>
              </w:rPr>
              <w:t xml:space="preserve">19. </w:t>
            </w:r>
            <w:r w:rsidRPr="00FF1505">
              <w:rPr>
                <w:sz w:val="20"/>
                <w:szCs w:val="20"/>
              </w:rPr>
              <w:t>Οι διαστάσεις τους θα είναι περίπου (±5%) οι ακόλουθες:</w:t>
            </w:r>
          </w:p>
          <w:p w:rsidR="00A47651" w:rsidRPr="00FF1505" w:rsidRDefault="00A47651" w:rsidP="00A47651">
            <w:pPr>
              <w:spacing w:after="120" w:line="240" w:lineRule="auto"/>
              <w:rPr>
                <w:sz w:val="20"/>
                <w:szCs w:val="20"/>
              </w:rPr>
            </w:pPr>
            <w:r w:rsidRPr="00FF1505">
              <w:rPr>
                <w:sz w:val="20"/>
                <w:szCs w:val="20"/>
              </w:rPr>
              <w:t>Για την πρώτη:</w:t>
            </w:r>
          </w:p>
          <w:p w:rsidR="00A47651" w:rsidRPr="00FF1505" w:rsidRDefault="00A47651" w:rsidP="00A47651">
            <w:pPr>
              <w:spacing w:after="120" w:line="240" w:lineRule="auto"/>
              <w:rPr>
                <w:sz w:val="20"/>
                <w:szCs w:val="20"/>
              </w:rPr>
            </w:pPr>
            <w:r w:rsidRPr="00FF1505">
              <w:rPr>
                <w:sz w:val="20"/>
                <w:szCs w:val="20"/>
              </w:rPr>
              <w:t>Εξωτερικές διαστάσεις (</w:t>
            </w:r>
            <w:proofErr w:type="spellStart"/>
            <w:r w:rsidRPr="00FF1505">
              <w:rPr>
                <w:sz w:val="20"/>
                <w:szCs w:val="20"/>
              </w:rPr>
              <w:t>ΠxΒxΥ</w:t>
            </w:r>
            <w:proofErr w:type="spellEnd"/>
            <w:r w:rsidRPr="00FF1505">
              <w:rPr>
                <w:sz w:val="20"/>
                <w:szCs w:val="20"/>
              </w:rPr>
              <w:t>) 130Χ60Χ200cm.</w:t>
            </w:r>
          </w:p>
          <w:p w:rsidR="00A47651" w:rsidRPr="00FF1505" w:rsidRDefault="00A47651" w:rsidP="00A47651">
            <w:pPr>
              <w:spacing w:after="120" w:line="240" w:lineRule="auto"/>
              <w:rPr>
                <w:sz w:val="20"/>
                <w:szCs w:val="20"/>
              </w:rPr>
            </w:pPr>
            <w:r w:rsidRPr="00FF1505">
              <w:rPr>
                <w:sz w:val="20"/>
                <w:szCs w:val="20"/>
              </w:rPr>
              <w:t>Εσωτερικές διαστάσεις (</w:t>
            </w:r>
            <w:proofErr w:type="spellStart"/>
            <w:r w:rsidRPr="00FF1505">
              <w:rPr>
                <w:sz w:val="20"/>
                <w:szCs w:val="20"/>
              </w:rPr>
              <w:t>ΠxΒxΥ</w:t>
            </w:r>
            <w:proofErr w:type="spellEnd"/>
            <w:r w:rsidRPr="00FF1505">
              <w:rPr>
                <w:sz w:val="20"/>
                <w:szCs w:val="20"/>
              </w:rPr>
              <w:t>) 116Χ50Χ184cm.</w:t>
            </w:r>
          </w:p>
          <w:p w:rsidR="00A47651" w:rsidRPr="00FF1505" w:rsidRDefault="00A47651" w:rsidP="00A47651">
            <w:pPr>
              <w:spacing w:after="120" w:line="240" w:lineRule="auto"/>
              <w:rPr>
                <w:sz w:val="20"/>
                <w:szCs w:val="20"/>
              </w:rPr>
            </w:pPr>
            <w:r w:rsidRPr="00FF1505">
              <w:rPr>
                <w:sz w:val="20"/>
                <w:szCs w:val="20"/>
              </w:rPr>
              <w:t>Για τη δεύτερη:</w:t>
            </w:r>
          </w:p>
          <w:p w:rsidR="00A47651" w:rsidRPr="00FF1505" w:rsidRDefault="00A47651" w:rsidP="00A47651">
            <w:pPr>
              <w:spacing w:after="120" w:line="240" w:lineRule="auto"/>
              <w:rPr>
                <w:sz w:val="20"/>
                <w:szCs w:val="20"/>
              </w:rPr>
            </w:pPr>
            <w:r w:rsidRPr="00FF1505">
              <w:rPr>
                <w:sz w:val="20"/>
                <w:szCs w:val="20"/>
              </w:rPr>
              <w:t>Εξωτερικές διαστάσεις (</w:t>
            </w:r>
            <w:proofErr w:type="spellStart"/>
            <w:r w:rsidRPr="00FF1505">
              <w:rPr>
                <w:sz w:val="20"/>
                <w:szCs w:val="20"/>
              </w:rPr>
              <w:t>ΠxΒxΥ</w:t>
            </w:r>
            <w:proofErr w:type="spellEnd"/>
            <w:r w:rsidRPr="00FF1505">
              <w:rPr>
                <w:sz w:val="20"/>
                <w:szCs w:val="20"/>
              </w:rPr>
              <w:t>) 68Χ60Χ200cm.</w:t>
            </w:r>
          </w:p>
          <w:p w:rsidR="00A47651" w:rsidRDefault="00A47651" w:rsidP="00A47651">
            <w:pPr>
              <w:spacing w:after="120" w:line="240" w:lineRule="auto"/>
              <w:rPr>
                <w:sz w:val="20"/>
                <w:szCs w:val="20"/>
              </w:rPr>
            </w:pPr>
            <w:r w:rsidRPr="00FF1505">
              <w:rPr>
                <w:sz w:val="20"/>
                <w:szCs w:val="20"/>
              </w:rPr>
              <w:t>Εσωτερικές διαστάσεις (</w:t>
            </w:r>
            <w:proofErr w:type="spellStart"/>
            <w:r w:rsidRPr="00FF1505">
              <w:rPr>
                <w:sz w:val="20"/>
                <w:szCs w:val="20"/>
              </w:rPr>
              <w:t>ΠxΒxΥ</w:t>
            </w:r>
            <w:proofErr w:type="spellEnd"/>
            <w:r w:rsidRPr="00FF1505">
              <w:rPr>
                <w:sz w:val="20"/>
                <w:szCs w:val="20"/>
              </w:rPr>
              <w:t>) 56Χ50Χ184cm.</w:t>
            </w:r>
          </w:p>
        </w:tc>
        <w:tc>
          <w:tcPr>
            <w:tcW w:w="1418" w:type="dxa"/>
            <w:tcBorders>
              <w:top w:val="nil"/>
              <w:left w:val="nil"/>
              <w:bottom w:val="single" w:sz="4" w:space="0" w:color="auto"/>
              <w:right w:val="single" w:sz="4" w:space="0" w:color="auto"/>
            </w:tcBorders>
            <w:shd w:val="clear" w:color="auto" w:fill="auto"/>
            <w:vAlign w:val="center"/>
          </w:tcPr>
          <w:p w:rsidR="00A47651" w:rsidRPr="00E14B83" w:rsidRDefault="00A47651"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A47651" w:rsidRPr="00E14B83" w:rsidRDefault="00A47651" w:rsidP="004029BB">
            <w:pPr>
              <w:suppressAutoHyphens/>
              <w:jc w:val="center"/>
              <w:rPr>
                <w:rFonts w:asciiTheme="minorHAnsi" w:hAnsiTheme="minorHAnsi" w:cstheme="minorHAnsi"/>
                <w:color w:val="000000"/>
                <w:sz w:val="20"/>
                <w:szCs w:val="20"/>
                <w:lang w:eastAsia="zh-CN"/>
              </w:rPr>
            </w:pPr>
          </w:p>
        </w:tc>
      </w:tr>
      <w:tr w:rsidR="00A47651"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A47651" w:rsidRDefault="00A47651" w:rsidP="00A47651">
            <w:pPr>
              <w:spacing w:after="120" w:line="240" w:lineRule="auto"/>
              <w:rPr>
                <w:sz w:val="20"/>
                <w:szCs w:val="20"/>
              </w:rPr>
            </w:pPr>
            <w:r>
              <w:rPr>
                <w:sz w:val="20"/>
                <w:szCs w:val="20"/>
              </w:rPr>
              <w:t xml:space="preserve">20. </w:t>
            </w:r>
            <w:r w:rsidRPr="00FF1505">
              <w:rPr>
                <w:sz w:val="20"/>
                <w:szCs w:val="20"/>
              </w:rPr>
              <w:t>Να συνοδεύονται από εγχειρίδιο χρήσης και συντήρησης.</w:t>
            </w:r>
          </w:p>
        </w:tc>
        <w:tc>
          <w:tcPr>
            <w:tcW w:w="1418" w:type="dxa"/>
            <w:tcBorders>
              <w:top w:val="nil"/>
              <w:left w:val="nil"/>
              <w:bottom w:val="single" w:sz="4" w:space="0" w:color="auto"/>
              <w:right w:val="single" w:sz="4" w:space="0" w:color="auto"/>
            </w:tcBorders>
            <w:shd w:val="clear" w:color="auto" w:fill="auto"/>
            <w:vAlign w:val="center"/>
          </w:tcPr>
          <w:p w:rsidR="00A47651" w:rsidRPr="00E14B83" w:rsidRDefault="00A47651"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A47651" w:rsidRPr="00E14B83" w:rsidRDefault="00A47651" w:rsidP="004029BB">
            <w:pPr>
              <w:suppressAutoHyphens/>
              <w:jc w:val="center"/>
              <w:rPr>
                <w:rFonts w:asciiTheme="minorHAnsi" w:hAnsiTheme="minorHAnsi" w:cstheme="minorHAnsi"/>
                <w:color w:val="000000"/>
                <w:sz w:val="20"/>
                <w:szCs w:val="20"/>
                <w:lang w:eastAsia="zh-CN"/>
              </w:rPr>
            </w:pPr>
          </w:p>
        </w:tc>
      </w:tr>
      <w:tr w:rsidR="00A47651"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A47651" w:rsidRDefault="00A47651" w:rsidP="00A47651">
            <w:pPr>
              <w:spacing w:after="120" w:line="240" w:lineRule="auto"/>
              <w:rPr>
                <w:sz w:val="20"/>
                <w:szCs w:val="20"/>
              </w:rPr>
            </w:pPr>
            <w:r>
              <w:rPr>
                <w:sz w:val="20"/>
                <w:szCs w:val="20"/>
              </w:rPr>
              <w:t xml:space="preserve">21. </w:t>
            </w:r>
            <w:r w:rsidRPr="00FF1505">
              <w:rPr>
                <w:sz w:val="20"/>
                <w:szCs w:val="20"/>
              </w:rPr>
              <w:t>Να δοθεί εγγύηση εφ’ όρου ζωής από τον κατασκευαστή ή τον προμηθευτή που καλύπτει κάθε τραυματισμό προσώπων και φθορά αντικειμένων.</w:t>
            </w:r>
          </w:p>
        </w:tc>
        <w:tc>
          <w:tcPr>
            <w:tcW w:w="1418" w:type="dxa"/>
            <w:tcBorders>
              <w:top w:val="nil"/>
              <w:left w:val="nil"/>
              <w:bottom w:val="single" w:sz="4" w:space="0" w:color="auto"/>
              <w:right w:val="single" w:sz="4" w:space="0" w:color="auto"/>
            </w:tcBorders>
            <w:shd w:val="clear" w:color="auto" w:fill="auto"/>
            <w:vAlign w:val="center"/>
          </w:tcPr>
          <w:p w:rsidR="00A47651" w:rsidRPr="00E14B83" w:rsidRDefault="00A47651"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A47651" w:rsidRPr="00E14B83" w:rsidRDefault="00A47651" w:rsidP="004029BB">
            <w:pPr>
              <w:suppressAutoHyphens/>
              <w:jc w:val="center"/>
              <w:rPr>
                <w:rFonts w:asciiTheme="minorHAnsi" w:hAnsiTheme="minorHAnsi" w:cstheme="minorHAnsi"/>
                <w:color w:val="000000"/>
                <w:sz w:val="20"/>
                <w:szCs w:val="20"/>
                <w:lang w:eastAsia="zh-CN"/>
              </w:rPr>
            </w:pPr>
          </w:p>
        </w:tc>
      </w:tr>
      <w:tr w:rsidR="00A47651"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A47651" w:rsidRDefault="00A47651" w:rsidP="00A47651">
            <w:pPr>
              <w:spacing w:after="120" w:line="240" w:lineRule="auto"/>
              <w:rPr>
                <w:sz w:val="20"/>
                <w:szCs w:val="20"/>
              </w:rPr>
            </w:pPr>
            <w:r>
              <w:rPr>
                <w:sz w:val="20"/>
                <w:szCs w:val="20"/>
              </w:rPr>
              <w:t xml:space="preserve">22. </w:t>
            </w:r>
            <w:r w:rsidRPr="00FF1505">
              <w:rPr>
                <w:sz w:val="20"/>
                <w:szCs w:val="20"/>
              </w:rPr>
              <w:t>Να δοθεί εγγύηση καλής λειτουργίας για δύο (2) έτη τουλάχιστον.</w:t>
            </w:r>
          </w:p>
        </w:tc>
        <w:tc>
          <w:tcPr>
            <w:tcW w:w="1418" w:type="dxa"/>
            <w:tcBorders>
              <w:top w:val="nil"/>
              <w:left w:val="nil"/>
              <w:bottom w:val="single" w:sz="4" w:space="0" w:color="auto"/>
              <w:right w:val="single" w:sz="4" w:space="0" w:color="auto"/>
            </w:tcBorders>
            <w:shd w:val="clear" w:color="auto" w:fill="auto"/>
            <w:vAlign w:val="center"/>
          </w:tcPr>
          <w:p w:rsidR="00A47651" w:rsidRPr="00E14B83" w:rsidRDefault="00A47651"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A47651" w:rsidRPr="00E14B83" w:rsidRDefault="00A47651" w:rsidP="004029BB">
            <w:pPr>
              <w:suppressAutoHyphens/>
              <w:jc w:val="center"/>
              <w:rPr>
                <w:rFonts w:asciiTheme="minorHAnsi" w:hAnsiTheme="minorHAnsi" w:cstheme="minorHAnsi"/>
                <w:color w:val="000000"/>
                <w:sz w:val="20"/>
                <w:szCs w:val="20"/>
                <w:lang w:eastAsia="zh-CN"/>
              </w:rPr>
            </w:pPr>
          </w:p>
        </w:tc>
      </w:tr>
      <w:tr w:rsidR="00A47651"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A47651" w:rsidRDefault="00A47651" w:rsidP="00A47651">
            <w:pPr>
              <w:spacing w:after="120" w:line="240" w:lineRule="auto"/>
              <w:rPr>
                <w:sz w:val="20"/>
                <w:szCs w:val="20"/>
              </w:rPr>
            </w:pPr>
            <w:r>
              <w:rPr>
                <w:sz w:val="20"/>
                <w:szCs w:val="20"/>
              </w:rPr>
              <w:t xml:space="preserve">23. </w:t>
            </w:r>
            <w:r w:rsidRPr="00FF1505">
              <w:rPr>
                <w:sz w:val="20"/>
                <w:szCs w:val="20"/>
              </w:rPr>
              <w:t>Να δοθεί εγγύηση για την ύπαρξη ανταλλακτικών για επτά (7) έτη τουλάχιστον.</w:t>
            </w:r>
          </w:p>
        </w:tc>
        <w:tc>
          <w:tcPr>
            <w:tcW w:w="1418" w:type="dxa"/>
            <w:tcBorders>
              <w:top w:val="nil"/>
              <w:left w:val="nil"/>
              <w:bottom w:val="single" w:sz="4" w:space="0" w:color="auto"/>
              <w:right w:val="single" w:sz="4" w:space="0" w:color="auto"/>
            </w:tcBorders>
            <w:shd w:val="clear" w:color="auto" w:fill="auto"/>
            <w:vAlign w:val="center"/>
          </w:tcPr>
          <w:p w:rsidR="00A47651" w:rsidRPr="00E14B83" w:rsidRDefault="00A47651"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A47651" w:rsidRPr="00E14B83" w:rsidRDefault="00A47651" w:rsidP="004029BB">
            <w:pPr>
              <w:suppressAutoHyphens/>
              <w:jc w:val="center"/>
              <w:rPr>
                <w:rFonts w:asciiTheme="minorHAnsi" w:hAnsiTheme="minorHAnsi" w:cstheme="minorHAnsi"/>
                <w:color w:val="000000"/>
                <w:sz w:val="20"/>
                <w:szCs w:val="20"/>
                <w:lang w:eastAsia="zh-CN"/>
              </w:rPr>
            </w:pPr>
          </w:p>
        </w:tc>
      </w:tr>
      <w:tr w:rsidR="00A47651" w:rsidRPr="00E14B83" w:rsidTr="00A47651">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A47651" w:rsidRDefault="00A47651" w:rsidP="00A47651">
            <w:pPr>
              <w:spacing w:after="120" w:line="240" w:lineRule="auto"/>
              <w:rPr>
                <w:sz w:val="20"/>
                <w:szCs w:val="20"/>
              </w:rPr>
            </w:pPr>
            <w:r>
              <w:rPr>
                <w:sz w:val="20"/>
                <w:szCs w:val="20"/>
              </w:rPr>
              <w:t xml:space="preserve">24. </w:t>
            </w:r>
            <w:r w:rsidRPr="00FF1505">
              <w:rPr>
                <w:sz w:val="20"/>
                <w:szCs w:val="20"/>
              </w:rPr>
              <w:t>Χρόνος παράδοσης και εγκατάστασης τρεις (3) μήνες από την υπογραφή της σύμβασης.</w:t>
            </w:r>
          </w:p>
        </w:tc>
        <w:tc>
          <w:tcPr>
            <w:tcW w:w="1418" w:type="dxa"/>
            <w:tcBorders>
              <w:top w:val="nil"/>
              <w:left w:val="nil"/>
              <w:bottom w:val="single" w:sz="4" w:space="0" w:color="auto"/>
              <w:right w:val="single" w:sz="4" w:space="0" w:color="auto"/>
            </w:tcBorders>
            <w:shd w:val="clear" w:color="auto" w:fill="auto"/>
            <w:vAlign w:val="center"/>
          </w:tcPr>
          <w:p w:rsidR="00A47651" w:rsidRPr="00E14B83" w:rsidRDefault="00A47651"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A47651" w:rsidRPr="00E14B83" w:rsidRDefault="00A47651" w:rsidP="004029BB">
            <w:pPr>
              <w:suppressAutoHyphens/>
              <w:jc w:val="center"/>
              <w:rPr>
                <w:rFonts w:asciiTheme="minorHAnsi" w:hAnsiTheme="minorHAnsi" w:cstheme="minorHAnsi"/>
                <w:color w:val="000000"/>
                <w:sz w:val="20"/>
                <w:szCs w:val="20"/>
                <w:lang w:eastAsia="zh-CN"/>
              </w:rPr>
            </w:pPr>
          </w:p>
        </w:tc>
      </w:tr>
      <w:tr w:rsidR="00A47651" w:rsidRPr="00E14B83" w:rsidTr="00A47651">
        <w:trPr>
          <w:trHeight w:val="111"/>
        </w:trPr>
        <w:tc>
          <w:tcPr>
            <w:tcW w:w="7372" w:type="dxa"/>
            <w:tcBorders>
              <w:top w:val="single" w:sz="4" w:space="0" w:color="auto"/>
              <w:left w:val="single" w:sz="4" w:space="0" w:color="auto"/>
              <w:bottom w:val="single" w:sz="4" w:space="0" w:color="auto"/>
              <w:right w:val="single" w:sz="4" w:space="0" w:color="auto"/>
            </w:tcBorders>
            <w:shd w:val="clear" w:color="auto" w:fill="auto"/>
            <w:vAlign w:val="bottom"/>
          </w:tcPr>
          <w:p w:rsidR="00A47651" w:rsidRDefault="00A47651" w:rsidP="00A47651">
            <w:pPr>
              <w:spacing w:after="120" w:line="240" w:lineRule="auto"/>
              <w:rPr>
                <w:sz w:val="20"/>
                <w:szCs w:val="20"/>
              </w:rPr>
            </w:pPr>
            <w:r>
              <w:rPr>
                <w:sz w:val="20"/>
                <w:szCs w:val="20"/>
              </w:rPr>
              <w:lastRenderedPageBreak/>
              <w:t xml:space="preserve">25. </w:t>
            </w:r>
            <w:r w:rsidRPr="00FF1505">
              <w:rPr>
                <w:sz w:val="20"/>
                <w:szCs w:val="20"/>
              </w:rPr>
              <w:t>Οι αναφερόμενες ανωτέρω προδιαγραφές πρέπει να αποδεικνύονται στα επισυναπτόμενα έντυπα του κατασκευαστή οίκου.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47651" w:rsidRPr="00E14B83" w:rsidRDefault="00A47651" w:rsidP="004029BB">
            <w:pPr>
              <w:suppressAutoHyphens/>
              <w:jc w:val="center"/>
              <w:rPr>
                <w:rFonts w:asciiTheme="minorHAnsi" w:hAnsiTheme="minorHAnsi" w:cstheme="minorHAnsi"/>
                <w:color w:val="000000"/>
                <w:sz w:val="20"/>
                <w:szCs w:val="20"/>
                <w:lang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47651" w:rsidRPr="00E14B83" w:rsidRDefault="00A47651" w:rsidP="004029BB">
            <w:pPr>
              <w:suppressAutoHyphens/>
              <w:jc w:val="center"/>
              <w:rPr>
                <w:rFonts w:asciiTheme="minorHAnsi" w:hAnsiTheme="minorHAnsi" w:cstheme="minorHAnsi"/>
                <w:color w:val="000000"/>
                <w:sz w:val="20"/>
                <w:szCs w:val="20"/>
                <w:lang w:eastAsia="zh-CN"/>
              </w:rPr>
            </w:pPr>
          </w:p>
        </w:tc>
      </w:tr>
      <w:tr w:rsidR="00A47651" w:rsidRPr="00E14B83" w:rsidTr="00A47651">
        <w:trPr>
          <w:trHeight w:val="111"/>
        </w:trPr>
        <w:tc>
          <w:tcPr>
            <w:tcW w:w="7372" w:type="dxa"/>
            <w:tcBorders>
              <w:top w:val="single" w:sz="4" w:space="0" w:color="auto"/>
              <w:left w:val="single" w:sz="4" w:space="0" w:color="auto"/>
              <w:bottom w:val="single" w:sz="4" w:space="0" w:color="auto"/>
              <w:right w:val="single" w:sz="4" w:space="0" w:color="auto"/>
            </w:tcBorders>
            <w:shd w:val="clear" w:color="auto" w:fill="auto"/>
            <w:vAlign w:val="bottom"/>
          </w:tcPr>
          <w:p w:rsidR="00A47651" w:rsidRDefault="00A47651" w:rsidP="00A47651">
            <w:pPr>
              <w:spacing w:after="120" w:line="240" w:lineRule="auto"/>
              <w:rPr>
                <w:sz w:val="20"/>
                <w:szCs w:val="20"/>
              </w:rPr>
            </w:pPr>
            <w:r>
              <w:rPr>
                <w:sz w:val="20"/>
                <w:szCs w:val="20"/>
              </w:rPr>
              <w:t xml:space="preserve">26. </w:t>
            </w:r>
            <w:r w:rsidRPr="00FF1505">
              <w:rPr>
                <w:sz w:val="20"/>
                <w:szCs w:val="20"/>
              </w:rPr>
              <w:t>Ο προμηθευτής και ο κατασκευαστής θα πρέπει να είναι πιστοποιημένοι κατά ISO 9001. Να κατατεθούν τα αντίστοιχα πιστοποιητικά.</w:t>
            </w:r>
          </w:p>
        </w:tc>
        <w:tc>
          <w:tcPr>
            <w:tcW w:w="1418" w:type="dxa"/>
            <w:tcBorders>
              <w:top w:val="single" w:sz="4" w:space="0" w:color="auto"/>
              <w:left w:val="nil"/>
              <w:bottom w:val="single" w:sz="4" w:space="0" w:color="auto"/>
              <w:right w:val="single" w:sz="4" w:space="0" w:color="auto"/>
            </w:tcBorders>
            <w:shd w:val="clear" w:color="auto" w:fill="auto"/>
            <w:vAlign w:val="center"/>
          </w:tcPr>
          <w:p w:rsidR="00A47651" w:rsidRPr="00E14B83" w:rsidRDefault="00A47651" w:rsidP="004029BB">
            <w:pPr>
              <w:suppressAutoHyphens/>
              <w:jc w:val="center"/>
              <w:rPr>
                <w:rFonts w:asciiTheme="minorHAnsi" w:hAnsiTheme="minorHAnsi" w:cstheme="minorHAnsi"/>
                <w:color w:val="000000"/>
                <w:sz w:val="20"/>
                <w:szCs w:val="20"/>
                <w:lang w:eastAsia="zh-CN"/>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A47651" w:rsidRPr="00E14B83" w:rsidRDefault="00A47651" w:rsidP="004029BB">
            <w:pPr>
              <w:suppressAutoHyphens/>
              <w:jc w:val="center"/>
              <w:rPr>
                <w:rFonts w:asciiTheme="minorHAnsi" w:hAnsiTheme="minorHAnsi" w:cstheme="minorHAnsi"/>
                <w:color w:val="000000"/>
                <w:sz w:val="20"/>
                <w:szCs w:val="20"/>
                <w:lang w:eastAsia="zh-CN"/>
              </w:rPr>
            </w:pPr>
          </w:p>
        </w:tc>
      </w:tr>
      <w:tr w:rsidR="00F61EFB"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F61EFB" w:rsidRDefault="00A47651" w:rsidP="00A47651">
            <w:pPr>
              <w:spacing w:after="120" w:line="240" w:lineRule="auto"/>
              <w:rPr>
                <w:rFonts w:cs="Arial"/>
                <w:sz w:val="20"/>
              </w:rPr>
            </w:pPr>
            <w:r>
              <w:rPr>
                <w:sz w:val="20"/>
                <w:szCs w:val="20"/>
              </w:rPr>
              <w:t xml:space="preserve">27. </w:t>
            </w:r>
            <w:r w:rsidRPr="00FF1505">
              <w:rPr>
                <w:sz w:val="20"/>
                <w:szCs w:val="20"/>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tc>
        <w:tc>
          <w:tcPr>
            <w:tcW w:w="1418" w:type="dxa"/>
            <w:tcBorders>
              <w:top w:val="nil"/>
              <w:left w:val="nil"/>
              <w:bottom w:val="single" w:sz="4" w:space="0" w:color="auto"/>
              <w:right w:val="single" w:sz="4" w:space="0" w:color="auto"/>
            </w:tcBorders>
            <w:shd w:val="clear" w:color="auto" w:fill="auto"/>
            <w:vAlign w:val="center"/>
          </w:tcPr>
          <w:p w:rsidR="00F61EFB" w:rsidRPr="00E14B83" w:rsidRDefault="00F61EFB"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F61EFB" w:rsidRPr="00E14B83" w:rsidRDefault="00F61EFB" w:rsidP="004029BB">
            <w:pPr>
              <w:suppressAutoHyphens/>
              <w:jc w:val="center"/>
              <w:rPr>
                <w:rFonts w:asciiTheme="minorHAnsi" w:hAnsiTheme="minorHAnsi" w:cstheme="minorHAnsi"/>
                <w:color w:val="000000"/>
                <w:sz w:val="20"/>
                <w:szCs w:val="20"/>
                <w:lang w:eastAsia="zh-CN"/>
              </w:rPr>
            </w:pPr>
          </w:p>
        </w:tc>
      </w:tr>
      <w:tr w:rsidR="00F61EFB" w:rsidRPr="00E14B83" w:rsidTr="007B20D3">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rsidR="00F61EFB" w:rsidRDefault="00F61EFB" w:rsidP="00BB5B46">
            <w:pPr>
              <w:tabs>
                <w:tab w:val="left" w:pos="284"/>
              </w:tabs>
              <w:jc w:val="both"/>
              <w:rPr>
                <w:rFonts w:cs="Arial"/>
                <w:sz w:val="20"/>
              </w:rPr>
            </w:pPr>
          </w:p>
        </w:tc>
        <w:tc>
          <w:tcPr>
            <w:tcW w:w="1418" w:type="dxa"/>
            <w:tcBorders>
              <w:top w:val="nil"/>
              <w:left w:val="nil"/>
              <w:bottom w:val="single" w:sz="4" w:space="0" w:color="auto"/>
              <w:right w:val="single" w:sz="4" w:space="0" w:color="auto"/>
            </w:tcBorders>
            <w:shd w:val="clear" w:color="auto" w:fill="auto"/>
            <w:vAlign w:val="center"/>
          </w:tcPr>
          <w:p w:rsidR="00F61EFB" w:rsidRPr="00E14B83" w:rsidRDefault="00F61EFB" w:rsidP="004029BB">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rsidR="00F61EFB" w:rsidRPr="00E14B83" w:rsidRDefault="00F61EFB" w:rsidP="004029BB">
            <w:pPr>
              <w:suppressAutoHyphens/>
              <w:jc w:val="center"/>
              <w:rPr>
                <w:rFonts w:asciiTheme="minorHAnsi" w:hAnsiTheme="minorHAnsi" w:cstheme="minorHAnsi"/>
                <w:color w:val="000000"/>
                <w:sz w:val="20"/>
                <w:szCs w:val="20"/>
                <w:lang w:eastAsia="zh-CN"/>
              </w:rPr>
            </w:pPr>
          </w:p>
        </w:tc>
      </w:tr>
    </w:tbl>
    <w:p w:rsidR="004029BB" w:rsidRPr="00E14B83" w:rsidRDefault="004029BB" w:rsidP="004029BB">
      <w:pPr>
        <w:pStyle w:val="a7"/>
        <w:spacing w:line="276" w:lineRule="auto"/>
        <w:jc w:val="both"/>
        <w:rPr>
          <w:rFonts w:asciiTheme="minorHAnsi" w:hAnsiTheme="minorHAnsi"/>
          <w:sz w:val="20"/>
        </w:rPr>
      </w:pPr>
    </w:p>
    <w:p w:rsidR="004029BB" w:rsidRPr="00E14B83" w:rsidRDefault="004029BB" w:rsidP="004029BB">
      <w:pPr>
        <w:jc w:val="right"/>
        <w:rPr>
          <w:rFonts w:asciiTheme="minorHAnsi" w:hAnsiTheme="minorHAnsi" w:cstheme="minorHAnsi"/>
          <w:b/>
          <w:sz w:val="20"/>
          <w:szCs w:val="20"/>
        </w:rPr>
      </w:pPr>
      <w:r w:rsidRPr="00E14B83">
        <w:rPr>
          <w:rFonts w:asciiTheme="minorHAnsi" w:hAnsiTheme="minorHAnsi" w:cstheme="minorHAnsi"/>
          <w:b/>
          <w:sz w:val="20"/>
          <w:szCs w:val="20"/>
        </w:rPr>
        <w:t>Χρόνος ισχύος προσφοράς…………………………………………..</w:t>
      </w:r>
    </w:p>
    <w:p w:rsidR="004029BB" w:rsidRPr="00E14B83" w:rsidRDefault="004029BB" w:rsidP="004029BB">
      <w:pPr>
        <w:jc w:val="right"/>
        <w:rPr>
          <w:rFonts w:asciiTheme="minorHAnsi" w:hAnsiTheme="minorHAnsi" w:cstheme="minorHAnsi"/>
          <w:b/>
          <w:sz w:val="20"/>
          <w:szCs w:val="20"/>
        </w:rPr>
      </w:pPr>
      <w:r w:rsidRPr="00E14B83">
        <w:rPr>
          <w:rFonts w:asciiTheme="minorHAnsi" w:hAnsiTheme="minorHAnsi" w:cstheme="minorHAnsi"/>
          <w:b/>
          <w:sz w:val="20"/>
          <w:szCs w:val="20"/>
        </w:rPr>
        <w:t>Αθήνα, ………………………………………….2019</w:t>
      </w:r>
    </w:p>
    <w:p w:rsidR="004029BB" w:rsidRPr="00E14B83" w:rsidRDefault="004029BB" w:rsidP="007B20D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Theme="minorHAnsi" w:hAnsiTheme="minorHAnsi" w:cs="Calibri"/>
          <w:b/>
          <w:sz w:val="20"/>
          <w:szCs w:val="20"/>
          <w:lang w:eastAsia="zh-CN"/>
        </w:rPr>
      </w:pPr>
      <w:r w:rsidRPr="00E14B83">
        <w:rPr>
          <w:rFonts w:asciiTheme="minorHAnsi" w:hAnsiTheme="minorHAnsi" w:cstheme="minorHAnsi"/>
          <w:b/>
          <w:sz w:val="20"/>
          <w:szCs w:val="20"/>
        </w:rPr>
        <w:tab/>
      </w:r>
      <w:r w:rsidRPr="00E14B83">
        <w:rPr>
          <w:rFonts w:asciiTheme="minorHAnsi" w:hAnsiTheme="minorHAnsi" w:cstheme="minorHAnsi"/>
          <w:b/>
          <w:sz w:val="20"/>
          <w:szCs w:val="20"/>
        </w:rPr>
        <w:tab/>
      </w:r>
      <w:r w:rsidRPr="00E14B83">
        <w:rPr>
          <w:rFonts w:asciiTheme="minorHAnsi" w:hAnsiTheme="minorHAnsi" w:cstheme="minorHAnsi"/>
          <w:b/>
          <w:sz w:val="20"/>
          <w:szCs w:val="20"/>
        </w:rPr>
        <w:tab/>
      </w:r>
      <w:r w:rsidRPr="00E14B83">
        <w:rPr>
          <w:rFonts w:asciiTheme="minorHAnsi" w:hAnsiTheme="minorHAnsi" w:cstheme="minorHAnsi"/>
          <w:b/>
          <w:sz w:val="20"/>
          <w:szCs w:val="20"/>
        </w:rPr>
        <w:tab/>
      </w:r>
      <w:r w:rsidRPr="00E14B83">
        <w:rPr>
          <w:rFonts w:asciiTheme="minorHAnsi" w:hAnsiTheme="minorHAnsi" w:cstheme="minorHAnsi"/>
          <w:b/>
          <w:sz w:val="20"/>
          <w:szCs w:val="20"/>
        </w:rPr>
        <w:tab/>
      </w:r>
      <w:r w:rsidRPr="00E14B83">
        <w:rPr>
          <w:rFonts w:asciiTheme="minorHAnsi" w:hAnsiTheme="minorHAnsi" w:cstheme="minorHAnsi"/>
          <w:b/>
          <w:sz w:val="20"/>
          <w:szCs w:val="20"/>
        </w:rPr>
        <w:tab/>
      </w:r>
      <w:r w:rsidRPr="00E14B83">
        <w:rPr>
          <w:rFonts w:asciiTheme="minorHAnsi" w:hAnsiTheme="minorHAnsi" w:cstheme="minorHAnsi"/>
          <w:b/>
          <w:sz w:val="20"/>
          <w:szCs w:val="20"/>
        </w:rPr>
        <w:tab/>
        <w:t xml:space="preserve">       </w:t>
      </w:r>
      <w:r w:rsidR="007B20D3" w:rsidRPr="00E14B83">
        <w:rPr>
          <w:rFonts w:asciiTheme="minorHAnsi" w:hAnsiTheme="minorHAnsi" w:cstheme="minorHAnsi"/>
          <w:b/>
          <w:sz w:val="20"/>
          <w:szCs w:val="20"/>
        </w:rPr>
        <w:t xml:space="preserve">       </w:t>
      </w:r>
      <w:r w:rsidRPr="00E14B83">
        <w:rPr>
          <w:rFonts w:asciiTheme="minorHAnsi" w:hAnsiTheme="minorHAnsi" w:cstheme="minorHAnsi"/>
          <w:b/>
          <w:sz w:val="20"/>
          <w:szCs w:val="20"/>
        </w:rPr>
        <w:t xml:space="preserve">ΥΠΟΓΡΑΦΗ-ΣΦΡΑΓΙΔΑ </w:t>
      </w:r>
    </w:p>
    <w:p w:rsidR="00523FF2" w:rsidRPr="001437FB" w:rsidRDefault="004029BB" w:rsidP="00523FF2">
      <w:pPr>
        <w:spacing w:line="288" w:lineRule="auto"/>
        <w:ind w:left="285" w:firstLine="32"/>
        <w:rPr>
          <w:rFonts w:asciiTheme="minorHAnsi" w:hAnsiTheme="minorHAnsi"/>
          <w:b/>
          <w:sz w:val="18"/>
          <w:szCs w:val="18"/>
        </w:rPr>
      </w:pPr>
      <w:r w:rsidRPr="00E14B83">
        <w:rPr>
          <w:rFonts w:asciiTheme="minorHAnsi" w:hAnsiTheme="minorHAnsi"/>
          <w:b/>
          <w:sz w:val="20"/>
          <w:szCs w:val="20"/>
        </w:rPr>
        <w:br w:type="page"/>
      </w:r>
      <w:r w:rsidRPr="001437FB">
        <w:rPr>
          <w:rFonts w:asciiTheme="minorHAnsi" w:hAnsiTheme="minorHAnsi"/>
          <w:b/>
          <w:sz w:val="18"/>
          <w:szCs w:val="18"/>
        </w:rPr>
        <w:lastRenderedPageBreak/>
        <w:tab/>
      </w:r>
      <w:r w:rsidRPr="001437FB">
        <w:rPr>
          <w:rFonts w:asciiTheme="minorHAnsi" w:hAnsiTheme="minorHAnsi" w:cstheme="minorHAnsi"/>
          <w:b/>
          <w:sz w:val="18"/>
          <w:szCs w:val="18"/>
        </w:rPr>
        <w:t xml:space="preserve">ΠΑΡΑΡΤΗΜΑ Γ: ΥΠΟΔΕΙΓΜΑ ΟΙΚΟΝΟΜΙΚΗΣ ΠΡΟΣΦΟΡΑΣ </w:t>
      </w:r>
      <w:r w:rsidRPr="001437FB">
        <w:rPr>
          <w:rFonts w:asciiTheme="minorHAnsi" w:hAnsiTheme="minorHAnsi"/>
          <w:b/>
          <w:sz w:val="18"/>
          <w:szCs w:val="18"/>
        </w:rPr>
        <w:t xml:space="preserve">της αρ. </w:t>
      </w:r>
      <w:r w:rsidR="00523FF2" w:rsidRPr="001437FB">
        <w:rPr>
          <w:rFonts w:asciiTheme="minorHAnsi" w:hAnsiTheme="minorHAnsi"/>
          <w:b/>
          <w:sz w:val="18"/>
          <w:szCs w:val="18"/>
        </w:rPr>
        <w:t>30/002/000/</w:t>
      </w:r>
      <w:r w:rsidR="00F24387" w:rsidRPr="00F24387">
        <w:rPr>
          <w:rFonts w:asciiTheme="minorHAnsi" w:hAnsiTheme="minorHAnsi"/>
          <w:b/>
          <w:sz w:val="18"/>
          <w:szCs w:val="18"/>
        </w:rPr>
        <w:t>8383/</w:t>
      </w:r>
      <w:r w:rsidR="00523FF2" w:rsidRPr="00F24387">
        <w:rPr>
          <w:rFonts w:asciiTheme="minorHAnsi" w:hAnsiTheme="minorHAnsi"/>
          <w:b/>
          <w:sz w:val="18"/>
          <w:szCs w:val="18"/>
        </w:rPr>
        <w:t>2019 πρόσκλησης</w:t>
      </w:r>
      <w:r w:rsidR="00523FF2" w:rsidRPr="001437FB">
        <w:rPr>
          <w:rFonts w:asciiTheme="minorHAnsi" w:hAnsiTheme="minorHAnsi"/>
          <w:b/>
          <w:sz w:val="18"/>
          <w:szCs w:val="18"/>
        </w:rPr>
        <w:t xml:space="preserve"> υποβολής προσφορών  </w:t>
      </w:r>
      <w:r w:rsidR="00523FF2" w:rsidRPr="001437FB">
        <w:rPr>
          <w:rFonts w:asciiTheme="minorHAnsi" w:hAnsiTheme="minorHAnsi" w:cs="Tahoma"/>
          <w:b/>
          <w:sz w:val="18"/>
          <w:szCs w:val="18"/>
        </w:rPr>
        <w:t xml:space="preserve">για την προμήθεια δύο (2) </w:t>
      </w:r>
      <w:proofErr w:type="spellStart"/>
      <w:r w:rsidR="00523FF2" w:rsidRPr="001437FB">
        <w:rPr>
          <w:rFonts w:asciiTheme="minorHAnsi" w:hAnsiTheme="minorHAnsi" w:cs="Tahoma"/>
          <w:b/>
          <w:sz w:val="18"/>
          <w:szCs w:val="18"/>
        </w:rPr>
        <w:t>πυράντοχων</w:t>
      </w:r>
      <w:proofErr w:type="spellEnd"/>
      <w:r w:rsidR="00523FF2" w:rsidRPr="001437FB">
        <w:rPr>
          <w:rFonts w:asciiTheme="minorHAnsi" w:hAnsiTheme="minorHAnsi" w:cs="Tahoma"/>
          <w:b/>
          <w:sz w:val="18"/>
          <w:szCs w:val="18"/>
        </w:rPr>
        <w:t xml:space="preserve">, εξαεριζόμενων ντουλαπών ασφαλείας με απαγωγή για φύλαξη </w:t>
      </w:r>
      <w:r w:rsidR="00B71E35" w:rsidRPr="001437FB">
        <w:rPr>
          <w:rFonts w:asciiTheme="minorHAnsi" w:hAnsiTheme="minorHAnsi" w:cs="Tahoma"/>
          <w:b/>
          <w:sz w:val="18"/>
          <w:szCs w:val="18"/>
        </w:rPr>
        <w:t xml:space="preserve">οβίδων </w:t>
      </w:r>
      <w:r w:rsidR="00523FF2" w:rsidRPr="001437FB">
        <w:rPr>
          <w:rFonts w:asciiTheme="minorHAnsi" w:hAnsiTheme="minorHAnsi" w:cs="Tahoma"/>
          <w:b/>
          <w:sz w:val="18"/>
          <w:szCs w:val="18"/>
        </w:rPr>
        <w:t xml:space="preserve">δειγμάτων </w:t>
      </w:r>
      <w:r w:rsidR="00523FF2" w:rsidRPr="001437FB">
        <w:rPr>
          <w:rFonts w:asciiTheme="minorHAnsi" w:hAnsiTheme="minorHAnsi" w:cs="Tahoma"/>
          <w:b/>
          <w:sz w:val="18"/>
          <w:szCs w:val="18"/>
          <w:lang w:val="en-US"/>
        </w:rPr>
        <w:t>LPG</w:t>
      </w:r>
      <w:r w:rsidR="00523FF2" w:rsidRPr="001437FB">
        <w:rPr>
          <w:rFonts w:asciiTheme="minorHAnsi" w:hAnsiTheme="minorHAnsi" w:cs="Tahoma"/>
          <w:b/>
          <w:sz w:val="18"/>
          <w:szCs w:val="18"/>
        </w:rPr>
        <w:t xml:space="preserve"> και δύο (2) θαλάμων σταθερής θερμοκρασίας</w:t>
      </w:r>
    </w:p>
    <w:tbl>
      <w:tblPr>
        <w:tblW w:w="10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7"/>
        <w:gridCol w:w="1842"/>
        <w:gridCol w:w="998"/>
        <w:gridCol w:w="707"/>
        <w:gridCol w:w="1656"/>
        <w:gridCol w:w="1847"/>
        <w:gridCol w:w="1738"/>
        <w:gridCol w:w="104"/>
      </w:tblGrid>
      <w:tr w:rsidR="004029BB" w:rsidRPr="001437FB" w:rsidTr="001437FB">
        <w:trPr>
          <w:gridAfter w:val="1"/>
          <w:wAfter w:w="104" w:type="dxa"/>
          <w:trHeight w:val="303"/>
          <w:jc w:val="center"/>
        </w:trPr>
        <w:tc>
          <w:tcPr>
            <w:tcW w:w="1048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029BB" w:rsidRPr="001437FB" w:rsidRDefault="004029BB" w:rsidP="000C775D">
            <w:pPr>
              <w:pStyle w:val="1"/>
              <w:jc w:val="center"/>
              <w:rPr>
                <w:rFonts w:asciiTheme="minorHAnsi" w:hAnsiTheme="minorHAnsi" w:cstheme="minorHAnsi"/>
                <w:color w:val="000000"/>
                <w:sz w:val="18"/>
                <w:szCs w:val="18"/>
              </w:rPr>
            </w:pPr>
            <w:r w:rsidRPr="001437FB">
              <w:rPr>
                <w:rFonts w:asciiTheme="minorHAnsi" w:hAnsiTheme="minorHAnsi" w:cstheme="minorHAnsi"/>
                <w:sz w:val="18"/>
                <w:szCs w:val="18"/>
              </w:rPr>
              <w:t>ΟΙΚΟΝΟΜΙΚΗ ΠΡΟΣΦΟΡΑ</w:t>
            </w:r>
          </w:p>
        </w:tc>
      </w:tr>
      <w:tr w:rsidR="004029BB" w:rsidRPr="001437FB" w:rsidTr="001437FB">
        <w:trPr>
          <w:gridAfter w:val="1"/>
          <w:wAfter w:w="104" w:type="dxa"/>
          <w:trHeight w:val="264"/>
          <w:jc w:val="center"/>
        </w:trPr>
        <w:tc>
          <w:tcPr>
            <w:tcW w:w="45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029BB" w:rsidRPr="001437FB" w:rsidRDefault="004029BB" w:rsidP="004029BB">
            <w:pPr>
              <w:pStyle w:val="Web"/>
              <w:spacing w:line="276" w:lineRule="auto"/>
              <w:rPr>
                <w:rFonts w:asciiTheme="minorHAnsi" w:hAnsiTheme="minorHAnsi" w:cstheme="minorHAnsi"/>
                <w:b/>
                <w:color w:val="000000"/>
                <w:sz w:val="18"/>
                <w:szCs w:val="18"/>
              </w:rPr>
            </w:pPr>
            <w:r w:rsidRPr="001437FB">
              <w:rPr>
                <w:rFonts w:asciiTheme="minorHAnsi" w:hAnsiTheme="minorHAnsi" w:cstheme="minorHAnsi"/>
                <w:b/>
                <w:color w:val="000000"/>
                <w:sz w:val="18"/>
                <w:szCs w:val="18"/>
              </w:rPr>
              <w:t>ΕΠΩΝΥΜΙΑ</w:t>
            </w:r>
          </w:p>
        </w:tc>
        <w:tc>
          <w:tcPr>
            <w:tcW w:w="59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029BB" w:rsidRPr="001437FB" w:rsidRDefault="004029BB" w:rsidP="004029BB">
            <w:pPr>
              <w:pStyle w:val="Web"/>
              <w:spacing w:line="276" w:lineRule="auto"/>
              <w:rPr>
                <w:rFonts w:asciiTheme="minorHAnsi" w:hAnsiTheme="minorHAnsi" w:cstheme="minorHAnsi"/>
                <w:color w:val="000000"/>
                <w:sz w:val="18"/>
                <w:szCs w:val="18"/>
              </w:rPr>
            </w:pPr>
          </w:p>
        </w:tc>
      </w:tr>
      <w:tr w:rsidR="004029BB" w:rsidRPr="001437FB" w:rsidTr="001437FB">
        <w:trPr>
          <w:gridAfter w:val="1"/>
          <w:wAfter w:w="104" w:type="dxa"/>
          <w:trHeight w:val="240"/>
          <w:jc w:val="center"/>
        </w:trPr>
        <w:tc>
          <w:tcPr>
            <w:tcW w:w="45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029BB" w:rsidRPr="001437FB" w:rsidRDefault="004029BB" w:rsidP="004029BB">
            <w:pPr>
              <w:pStyle w:val="Web"/>
              <w:spacing w:line="276" w:lineRule="auto"/>
              <w:rPr>
                <w:rFonts w:asciiTheme="minorHAnsi" w:hAnsiTheme="minorHAnsi" w:cstheme="minorHAnsi"/>
                <w:b/>
                <w:color w:val="000000"/>
                <w:sz w:val="18"/>
                <w:szCs w:val="18"/>
              </w:rPr>
            </w:pPr>
            <w:r w:rsidRPr="001437FB">
              <w:rPr>
                <w:rFonts w:asciiTheme="minorHAnsi" w:hAnsiTheme="minorHAnsi" w:cstheme="minorHAnsi"/>
                <w:b/>
                <w:color w:val="000000"/>
                <w:sz w:val="18"/>
                <w:szCs w:val="18"/>
              </w:rPr>
              <w:t>ΔΙΕΥΘΥΝΣΗ, Τ.Κ., ΠΟΛΗ ΕΔΡΑΣ</w:t>
            </w:r>
          </w:p>
        </w:tc>
        <w:tc>
          <w:tcPr>
            <w:tcW w:w="59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029BB" w:rsidRPr="001437FB" w:rsidRDefault="004029BB" w:rsidP="004029BB">
            <w:pPr>
              <w:pStyle w:val="Web"/>
              <w:spacing w:line="276" w:lineRule="auto"/>
              <w:rPr>
                <w:rFonts w:asciiTheme="minorHAnsi" w:hAnsiTheme="minorHAnsi" w:cstheme="minorHAnsi"/>
                <w:color w:val="000000"/>
                <w:sz w:val="18"/>
                <w:szCs w:val="18"/>
              </w:rPr>
            </w:pPr>
          </w:p>
        </w:tc>
      </w:tr>
      <w:tr w:rsidR="004029BB" w:rsidRPr="001437FB" w:rsidTr="001437FB">
        <w:trPr>
          <w:gridAfter w:val="1"/>
          <w:wAfter w:w="104" w:type="dxa"/>
          <w:trHeight w:val="344"/>
          <w:jc w:val="center"/>
        </w:trPr>
        <w:tc>
          <w:tcPr>
            <w:tcW w:w="45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029BB" w:rsidRPr="001437FB" w:rsidRDefault="004029BB" w:rsidP="004029BB">
            <w:pPr>
              <w:pStyle w:val="Web"/>
              <w:spacing w:line="276" w:lineRule="auto"/>
              <w:rPr>
                <w:rFonts w:asciiTheme="minorHAnsi" w:hAnsiTheme="minorHAnsi" w:cstheme="minorHAnsi"/>
                <w:b/>
                <w:color w:val="000000"/>
                <w:sz w:val="18"/>
                <w:szCs w:val="18"/>
              </w:rPr>
            </w:pPr>
            <w:r w:rsidRPr="001437FB">
              <w:rPr>
                <w:rFonts w:asciiTheme="minorHAnsi" w:hAnsiTheme="minorHAnsi" w:cstheme="minorHAnsi"/>
                <w:b/>
                <w:color w:val="000000"/>
                <w:sz w:val="18"/>
                <w:szCs w:val="18"/>
              </w:rPr>
              <w:t xml:space="preserve">ΤΗΛΕΦΩΝΑ / ΦΑΞ / </w:t>
            </w:r>
            <w:r w:rsidRPr="001437FB">
              <w:rPr>
                <w:rFonts w:asciiTheme="minorHAnsi" w:hAnsiTheme="minorHAnsi" w:cstheme="minorHAnsi"/>
                <w:b/>
                <w:color w:val="000000"/>
                <w:sz w:val="18"/>
                <w:szCs w:val="18"/>
                <w:lang w:val="en-US"/>
              </w:rPr>
              <w:t>E</w:t>
            </w:r>
            <w:r w:rsidRPr="001437FB">
              <w:rPr>
                <w:rFonts w:asciiTheme="minorHAnsi" w:hAnsiTheme="minorHAnsi" w:cstheme="minorHAnsi"/>
                <w:b/>
                <w:color w:val="000000"/>
                <w:sz w:val="18"/>
                <w:szCs w:val="18"/>
              </w:rPr>
              <w:t>-</w:t>
            </w:r>
            <w:r w:rsidRPr="001437FB">
              <w:rPr>
                <w:rFonts w:asciiTheme="minorHAnsi" w:hAnsiTheme="minorHAnsi" w:cstheme="minorHAnsi"/>
                <w:b/>
                <w:color w:val="000000"/>
                <w:sz w:val="18"/>
                <w:szCs w:val="18"/>
                <w:lang w:val="en-US"/>
              </w:rPr>
              <w:t>MAIL</w:t>
            </w:r>
          </w:p>
        </w:tc>
        <w:tc>
          <w:tcPr>
            <w:tcW w:w="59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029BB" w:rsidRPr="001437FB" w:rsidRDefault="004029BB" w:rsidP="004029BB">
            <w:pPr>
              <w:pStyle w:val="Web"/>
              <w:spacing w:line="276" w:lineRule="auto"/>
              <w:rPr>
                <w:rFonts w:asciiTheme="minorHAnsi" w:hAnsiTheme="minorHAnsi" w:cstheme="minorHAnsi"/>
                <w:color w:val="000000"/>
                <w:sz w:val="18"/>
                <w:szCs w:val="18"/>
              </w:rPr>
            </w:pPr>
          </w:p>
        </w:tc>
      </w:tr>
      <w:tr w:rsidR="004029BB" w:rsidRPr="001437FB" w:rsidTr="001437FB">
        <w:trPr>
          <w:gridAfter w:val="1"/>
          <w:wAfter w:w="104" w:type="dxa"/>
          <w:trHeight w:val="264"/>
          <w:jc w:val="center"/>
        </w:trPr>
        <w:tc>
          <w:tcPr>
            <w:tcW w:w="45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029BB" w:rsidRPr="001437FB" w:rsidRDefault="004029BB" w:rsidP="004029BB">
            <w:pPr>
              <w:pStyle w:val="Web"/>
              <w:spacing w:line="276" w:lineRule="auto"/>
              <w:rPr>
                <w:rFonts w:asciiTheme="minorHAnsi" w:hAnsiTheme="minorHAnsi" w:cstheme="minorHAnsi"/>
                <w:b/>
                <w:color w:val="000000"/>
                <w:sz w:val="18"/>
                <w:szCs w:val="18"/>
              </w:rPr>
            </w:pPr>
            <w:r w:rsidRPr="001437FB">
              <w:rPr>
                <w:rFonts w:asciiTheme="minorHAnsi" w:hAnsiTheme="minorHAnsi" w:cstheme="minorHAnsi"/>
                <w:b/>
                <w:color w:val="000000"/>
                <w:sz w:val="18"/>
                <w:szCs w:val="18"/>
              </w:rPr>
              <w:t>ΑΦΜ – Δ</w:t>
            </w:r>
            <w:r w:rsidRPr="001437FB">
              <w:rPr>
                <w:rFonts w:asciiTheme="minorHAnsi" w:hAnsiTheme="minorHAnsi" w:cstheme="minorHAnsi"/>
                <w:b/>
                <w:color w:val="000000"/>
                <w:sz w:val="18"/>
                <w:szCs w:val="18"/>
                <w:lang w:val="en-US"/>
              </w:rPr>
              <w:t>OY</w:t>
            </w:r>
          </w:p>
        </w:tc>
        <w:tc>
          <w:tcPr>
            <w:tcW w:w="59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029BB" w:rsidRPr="001437FB" w:rsidRDefault="004029BB" w:rsidP="004029BB">
            <w:pPr>
              <w:pStyle w:val="Web"/>
              <w:spacing w:line="276" w:lineRule="auto"/>
              <w:rPr>
                <w:rFonts w:asciiTheme="minorHAnsi" w:hAnsiTheme="minorHAnsi" w:cstheme="minorHAnsi"/>
                <w:color w:val="000000"/>
                <w:sz w:val="18"/>
                <w:szCs w:val="18"/>
              </w:rPr>
            </w:pPr>
          </w:p>
        </w:tc>
      </w:tr>
      <w:tr w:rsidR="004029BB" w:rsidRPr="001437FB" w:rsidTr="001437FB">
        <w:trPr>
          <w:gridAfter w:val="1"/>
          <w:wAfter w:w="104" w:type="dxa"/>
          <w:trHeight w:val="226"/>
          <w:jc w:val="center"/>
        </w:trPr>
        <w:tc>
          <w:tcPr>
            <w:tcW w:w="45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029BB" w:rsidRPr="001437FB" w:rsidRDefault="004029BB" w:rsidP="004029BB">
            <w:pPr>
              <w:pStyle w:val="Web"/>
              <w:spacing w:line="276" w:lineRule="auto"/>
              <w:rPr>
                <w:rFonts w:asciiTheme="minorHAnsi" w:hAnsiTheme="minorHAnsi" w:cstheme="minorHAnsi"/>
                <w:b/>
                <w:color w:val="000000"/>
                <w:sz w:val="18"/>
                <w:szCs w:val="18"/>
              </w:rPr>
            </w:pPr>
            <w:r w:rsidRPr="001437FB">
              <w:rPr>
                <w:rFonts w:asciiTheme="minorHAnsi" w:hAnsiTheme="minorHAnsi" w:cstheme="minorHAnsi"/>
                <w:b/>
                <w:color w:val="000000"/>
                <w:sz w:val="18"/>
                <w:szCs w:val="18"/>
              </w:rPr>
              <w:t>ΝΟΜΙΜΟΣ ΕΚΠΡΟΣΩΠΟΣ</w:t>
            </w:r>
          </w:p>
        </w:tc>
        <w:tc>
          <w:tcPr>
            <w:tcW w:w="59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029BB" w:rsidRPr="001437FB" w:rsidRDefault="004029BB" w:rsidP="004029BB">
            <w:pPr>
              <w:pStyle w:val="Web"/>
              <w:spacing w:line="276" w:lineRule="auto"/>
              <w:rPr>
                <w:rFonts w:asciiTheme="minorHAnsi" w:hAnsiTheme="minorHAnsi" w:cstheme="minorHAnsi"/>
                <w:color w:val="000000"/>
                <w:sz w:val="18"/>
                <w:szCs w:val="18"/>
              </w:rPr>
            </w:pPr>
          </w:p>
        </w:tc>
      </w:tr>
      <w:tr w:rsidR="004029BB" w:rsidRPr="001437FB" w:rsidTr="001437FB">
        <w:trPr>
          <w:gridAfter w:val="1"/>
          <w:wAfter w:w="104" w:type="dxa"/>
          <w:trHeight w:val="345"/>
          <w:jc w:val="center"/>
        </w:trPr>
        <w:tc>
          <w:tcPr>
            <w:tcW w:w="45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029BB" w:rsidRPr="001437FB" w:rsidRDefault="004029BB" w:rsidP="004029BB">
            <w:pPr>
              <w:pStyle w:val="Web"/>
              <w:spacing w:line="276" w:lineRule="auto"/>
              <w:rPr>
                <w:rFonts w:asciiTheme="minorHAnsi" w:hAnsiTheme="minorHAnsi" w:cstheme="minorHAnsi"/>
                <w:b/>
                <w:color w:val="000000"/>
                <w:sz w:val="18"/>
                <w:szCs w:val="18"/>
              </w:rPr>
            </w:pPr>
            <w:r w:rsidRPr="001437FB">
              <w:rPr>
                <w:rFonts w:asciiTheme="minorHAnsi" w:hAnsiTheme="minorHAnsi" w:cstheme="minorHAnsi"/>
                <w:b/>
                <w:color w:val="000000"/>
                <w:sz w:val="18"/>
                <w:szCs w:val="18"/>
              </w:rPr>
              <w:t>Α.Δ.Τ. (Νόμιμου εκπροσώπου)</w:t>
            </w:r>
          </w:p>
        </w:tc>
        <w:tc>
          <w:tcPr>
            <w:tcW w:w="59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029BB" w:rsidRPr="001437FB" w:rsidRDefault="004029BB" w:rsidP="004029BB">
            <w:pPr>
              <w:pStyle w:val="Web"/>
              <w:spacing w:line="276" w:lineRule="auto"/>
              <w:rPr>
                <w:rFonts w:asciiTheme="minorHAnsi" w:hAnsiTheme="minorHAnsi" w:cstheme="minorHAnsi"/>
                <w:color w:val="000000"/>
                <w:sz w:val="18"/>
                <w:szCs w:val="18"/>
              </w:rPr>
            </w:pPr>
          </w:p>
        </w:tc>
      </w:tr>
      <w:tr w:rsidR="004029BB" w:rsidRPr="001437FB" w:rsidTr="001437FB">
        <w:trPr>
          <w:gridAfter w:val="1"/>
          <w:wAfter w:w="104" w:type="dxa"/>
          <w:trHeight w:val="264"/>
          <w:jc w:val="center"/>
        </w:trPr>
        <w:tc>
          <w:tcPr>
            <w:tcW w:w="45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029BB" w:rsidRPr="001437FB" w:rsidRDefault="004029BB" w:rsidP="004029BB">
            <w:pPr>
              <w:pStyle w:val="Web"/>
              <w:spacing w:line="276" w:lineRule="auto"/>
              <w:rPr>
                <w:rFonts w:asciiTheme="minorHAnsi" w:hAnsiTheme="minorHAnsi" w:cstheme="minorHAnsi"/>
                <w:b/>
                <w:color w:val="000000"/>
                <w:sz w:val="18"/>
                <w:szCs w:val="18"/>
              </w:rPr>
            </w:pPr>
            <w:r w:rsidRPr="001437FB">
              <w:rPr>
                <w:rFonts w:asciiTheme="minorHAnsi" w:hAnsiTheme="minorHAnsi" w:cstheme="minorHAnsi"/>
                <w:b/>
                <w:color w:val="000000"/>
                <w:sz w:val="18"/>
                <w:szCs w:val="18"/>
              </w:rPr>
              <w:t>Υπεύθυνος Επικοινωνίας</w:t>
            </w:r>
          </w:p>
        </w:tc>
        <w:tc>
          <w:tcPr>
            <w:tcW w:w="59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029BB" w:rsidRPr="001437FB" w:rsidRDefault="004029BB" w:rsidP="004029BB">
            <w:pPr>
              <w:pStyle w:val="Web"/>
              <w:spacing w:line="276" w:lineRule="auto"/>
              <w:rPr>
                <w:rFonts w:asciiTheme="minorHAnsi" w:hAnsiTheme="minorHAnsi" w:cstheme="minorHAnsi"/>
                <w:color w:val="000000"/>
                <w:sz w:val="18"/>
                <w:szCs w:val="18"/>
              </w:rPr>
            </w:pPr>
          </w:p>
        </w:tc>
      </w:tr>
      <w:tr w:rsidR="004029BB" w:rsidRPr="001437FB" w:rsidTr="001437FB">
        <w:tblPrEx>
          <w:tblLook w:val="04A0" w:firstRow="1" w:lastRow="0" w:firstColumn="1" w:lastColumn="0" w:noHBand="0" w:noVBand="1"/>
        </w:tblPrEx>
        <w:trPr>
          <w:trHeight w:val="662"/>
          <w:jc w:val="center"/>
        </w:trPr>
        <w:tc>
          <w:tcPr>
            <w:tcW w:w="10589" w:type="dxa"/>
            <w:gridSpan w:val="8"/>
            <w:vAlign w:val="center"/>
          </w:tcPr>
          <w:p w:rsidR="004029BB" w:rsidRPr="001437FB" w:rsidRDefault="00523FF2" w:rsidP="005F6879">
            <w:pPr>
              <w:spacing w:line="288" w:lineRule="auto"/>
              <w:ind w:left="285" w:firstLine="32"/>
              <w:jc w:val="center"/>
              <w:rPr>
                <w:rFonts w:asciiTheme="minorHAnsi" w:hAnsiTheme="minorHAnsi"/>
                <w:b/>
                <w:sz w:val="18"/>
                <w:szCs w:val="18"/>
              </w:rPr>
            </w:pPr>
            <w:r w:rsidRPr="001437FB">
              <w:rPr>
                <w:rFonts w:asciiTheme="minorHAnsi" w:hAnsiTheme="minorHAnsi" w:cs="Tahoma"/>
                <w:b/>
                <w:sz w:val="18"/>
                <w:szCs w:val="18"/>
              </w:rPr>
              <w:t xml:space="preserve">ΠΡΟΜΗΘΕΙΑ ΔΥΟ (2) ΠΥΡΑΝΤΟΧΩΝ, ΕΞΑΕΡΙΖΟΜΕΝΩΝ ΝΤΟΥΛΑΠΩΝ ΑΣΦΑΛΕΙΑΣ ΜΕ ΑΠΑΓΩΓΗ ΓΙΑ ΦΥΛΑΞΗ ΔΕΙΓΜΑΤΩΝ </w:t>
            </w:r>
            <w:r w:rsidRPr="001437FB">
              <w:rPr>
                <w:rFonts w:asciiTheme="minorHAnsi" w:hAnsiTheme="minorHAnsi" w:cs="Tahoma"/>
                <w:b/>
                <w:sz w:val="18"/>
                <w:szCs w:val="18"/>
                <w:lang w:val="en-US"/>
              </w:rPr>
              <w:t>LPG</w:t>
            </w:r>
            <w:r w:rsidRPr="001437FB">
              <w:rPr>
                <w:rFonts w:asciiTheme="minorHAnsi" w:hAnsiTheme="minorHAnsi" w:cs="Tahoma"/>
                <w:b/>
                <w:sz w:val="18"/>
                <w:szCs w:val="18"/>
              </w:rPr>
              <w:t xml:space="preserve"> ΚΑΙ ΔΥΟ (2) ΘΑΛΑΜΩΝ ΣΤΑΘΕΡΗΣ ΘΕΡΜΟΚΡΑΣΙΑΣ</w:t>
            </w:r>
          </w:p>
        </w:tc>
      </w:tr>
      <w:tr w:rsidR="004029BB" w:rsidRPr="001437FB" w:rsidTr="001437FB">
        <w:tblPrEx>
          <w:tblLook w:val="04A0" w:firstRow="1" w:lastRow="0" w:firstColumn="1" w:lastColumn="0" w:noHBand="0" w:noVBand="1"/>
        </w:tblPrEx>
        <w:trPr>
          <w:trHeight w:val="662"/>
          <w:jc w:val="center"/>
        </w:trPr>
        <w:tc>
          <w:tcPr>
            <w:tcW w:w="1697" w:type="dxa"/>
            <w:vAlign w:val="center"/>
          </w:tcPr>
          <w:p w:rsidR="004029BB" w:rsidRPr="001437FB" w:rsidRDefault="004029BB" w:rsidP="004029BB">
            <w:pPr>
              <w:spacing w:line="288" w:lineRule="auto"/>
              <w:jc w:val="center"/>
              <w:rPr>
                <w:rFonts w:asciiTheme="minorHAnsi" w:hAnsiTheme="minorHAnsi" w:cstheme="minorHAnsi"/>
                <w:b/>
                <w:sz w:val="18"/>
                <w:szCs w:val="18"/>
              </w:rPr>
            </w:pPr>
            <w:r w:rsidRPr="001437FB">
              <w:rPr>
                <w:rFonts w:asciiTheme="minorHAnsi" w:hAnsiTheme="minorHAnsi" w:cstheme="minorHAnsi"/>
                <w:b/>
                <w:sz w:val="18"/>
                <w:szCs w:val="18"/>
              </w:rPr>
              <w:t>ΕΙΔΟΣ</w:t>
            </w:r>
          </w:p>
        </w:tc>
        <w:tc>
          <w:tcPr>
            <w:tcW w:w="1842" w:type="dxa"/>
            <w:vAlign w:val="center"/>
          </w:tcPr>
          <w:p w:rsidR="004029BB" w:rsidRPr="001437FB" w:rsidRDefault="004029BB" w:rsidP="004029BB">
            <w:pPr>
              <w:spacing w:line="288" w:lineRule="auto"/>
              <w:jc w:val="center"/>
              <w:rPr>
                <w:rFonts w:asciiTheme="minorHAnsi" w:hAnsiTheme="minorHAnsi" w:cstheme="minorHAnsi"/>
                <w:b/>
                <w:sz w:val="18"/>
                <w:szCs w:val="18"/>
              </w:rPr>
            </w:pPr>
            <w:r w:rsidRPr="001437FB">
              <w:rPr>
                <w:rFonts w:asciiTheme="minorHAnsi" w:eastAsia="Tahoma" w:hAnsiTheme="minorHAnsi" w:cstheme="minorHAnsi"/>
                <w:b/>
                <w:sz w:val="18"/>
                <w:szCs w:val="18"/>
              </w:rPr>
              <w:t>ΤΕΜΑΧΙΑ</w:t>
            </w:r>
          </w:p>
        </w:tc>
        <w:tc>
          <w:tcPr>
            <w:tcW w:w="1705" w:type="dxa"/>
            <w:gridSpan w:val="2"/>
            <w:vAlign w:val="center"/>
          </w:tcPr>
          <w:p w:rsidR="004029BB" w:rsidRPr="001437FB" w:rsidRDefault="004029BB" w:rsidP="004029BB">
            <w:pPr>
              <w:spacing w:line="288" w:lineRule="auto"/>
              <w:jc w:val="center"/>
              <w:rPr>
                <w:rFonts w:asciiTheme="minorHAnsi" w:hAnsiTheme="minorHAnsi" w:cstheme="minorHAnsi"/>
                <w:b/>
                <w:sz w:val="18"/>
                <w:szCs w:val="18"/>
              </w:rPr>
            </w:pPr>
            <w:r w:rsidRPr="001437FB">
              <w:rPr>
                <w:rFonts w:asciiTheme="minorHAnsi" w:eastAsia="Tahoma" w:hAnsiTheme="minorHAnsi" w:cstheme="minorHAnsi"/>
                <w:b/>
                <w:sz w:val="18"/>
                <w:szCs w:val="18"/>
              </w:rPr>
              <w:t>ΤΙΜΗ ΤΕΜΑΧΙΟΥ</w:t>
            </w:r>
            <w:r w:rsidR="00F16746" w:rsidRPr="001437FB">
              <w:rPr>
                <w:rFonts w:asciiTheme="minorHAnsi" w:eastAsia="Tahoma" w:hAnsiTheme="minorHAnsi" w:cstheme="minorHAnsi"/>
                <w:b/>
                <w:sz w:val="18"/>
                <w:szCs w:val="18"/>
              </w:rPr>
              <w:t xml:space="preserve"> </w:t>
            </w:r>
            <w:r w:rsidRPr="001437FB">
              <w:rPr>
                <w:rFonts w:asciiTheme="minorHAnsi" w:eastAsia="Tahoma" w:hAnsiTheme="minorHAnsi" w:cstheme="minorHAnsi"/>
                <w:b/>
                <w:sz w:val="18"/>
                <w:szCs w:val="18"/>
              </w:rPr>
              <w:t>(ΧΩΡΙΣ ΦΠΑ) €</w:t>
            </w:r>
          </w:p>
        </w:tc>
        <w:tc>
          <w:tcPr>
            <w:tcW w:w="1656" w:type="dxa"/>
          </w:tcPr>
          <w:p w:rsidR="004029BB" w:rsidRPr="001437FB" w:rsidRDefault="004029BB" w:rsidP="004029BB">
            <w:pPr>
              <w:contextualSpacing/>
              <w:jc w:val="center"/>
              <w:rPr>
                <w:rFonts w:asciiTheme="minorHAnsi" w:eastAsia="Tahoma" w:hAnsiTheme="minorHAnsi" w:cstheme="minorHAnsi"/>
                <w:b/>
                <w:sz w:val="18"/>
                <w:szCs w:val="18"/>
              </w:rPr>
            </w:pPr>
            <w:r w:rsidRPr="001437FB">
              <w:rPr>
                <w:rFonts w:asciiTheme="minorHAnsi" w:eastAsia="Tahoma" w:hAnsiTheme="minorHAnsi" w:cstheme="minorHAnsi"/>
                <w:b/>
                <w:sz w:val="18"/>
                <w:szCs w:val="18"/>
              </w:rPr>
              <w:t>ΣΥΝΟΛΙΚΗ ΤΙΜΗ (ΧΩΡΙΣ ΦΠΑ) €</w:t>
            </w:r>
          </w:p>
        </w:tc>
        <w:tc>
          <w:tcPr>
            <w:tcW w:w="1847" w:type="dxa"/>
          </w:tcPr>
          <w:p w:rsidR="004029BB" w:rsidRPr="001437FB" w:rsidRDefault="004029BB" w:rsidP="004029BB">
            <w:pPr>
              <w:contextualSpacing/>
              <w:jc w:val="center"/>
              <w:rPr>
                <w:rFonts w:asciiTheme="minorHAnsi" w:eastAsia="Tahoma" w:hAnsiTheme="minorHAnsi" w:cstheme="minorHAnsi"/>
                <w:b/>
                <w:sz w:val="18"/>
                <w:szCs w:val="18"/>
              </w:rPr>
            </w:pPr>
            <w:r w:rsidRPr="001437FB">
              <w:rPr>
                <w:rFonts w:asciiTheme="minorHAnsi" w:eastAsia="Tahoma" w:hAnsiTheme="minorHAnsi" w:cstheme="minorHAnsi"/>
                <w:b/>
                <w:sz w:val="18"/>
                <w:szCs w:val="18"/>
              </w:rPr>
              <w:t>ΦΠΑ (24%) €</w:t>
            </w:r>
          </w:p>
        </w:tc>
        <w:tc>
          <w:tcPr>
            <w:tcW w:w="1842" w:type="dxa"/>
            <w:gridSpan w:val="2"/>
          </w:tcPr>
          <w:p w:rsidR="004029BB" w:rsidRPr="001437FB" w:rsidRDefault="004029BB" w:rsidP="004029BB">
            <w:pPr>
              <w:contextualSpacing/>
              <w:jc w:val="center"/>
              <w:rPr>
                <w:rFonts w:asciiTheme="minorHAnsi" w:eastAsia="Tahoma" w:hAnsiTheme="minorHAnsi" w:cstheme="minorHAnsi"/>
                <w:b/>
                <w:sz w:val="18"/>
                <w:szCs w:val="18"/>
              </w:rPr>
            </w:pPr>
            <w:r w:rsidRPr="001437FB">
              <w:rPr>
                <w:rFonts w:asciiTheme="minorHAnsi" w:eastAsia="Tahoma" w:hAnsiTheme="minorHAnsi" w:cstheme="minorHAnsi"/>
                <w:b/>
                <w:sz w:val="18"/>
                <w:szCs w:val="18"/>
              </w:rPr>
              <w:t>ΣΥΝΟΛΙΚΗ ΤΙΜΗ</w:t>
            </w:r>
          </w:p>
          <w:p w:rsidR="004029BB" w:rsidRPr="001437FB" w:rsidRDefault="004029BB" w:rsidP="004029BB">
            <w:pPr>
              <w:contextualSpacing/>
              <w:jc w:val="center"/>
              <w:rPr>
                <w:rFonts w:asciiTheme="minorHAnsi" w:eastAsia="Tahoma" w:hAnsiTheme="minorHAnsi" w:cstheme="minorHAnsi"/>
                <w:b/>
                <w:sz w:val="18"/>
                <w:szCs w:val="18"/>
              </w:rPr>
            </w:pPr>
            <w:r w:rsidRPr="001437FB">
              <w:rPr>
                <w:rFonts w:asciiTheme="minorHAnsi" w:eastAsia="Tahoma" w:hAnsiTheme="minorHAnsi" w:cstheme="minorHAnsi"/>
                <w:b/>
                <w:sz w:val="18"/>
                <w:szCs w:val="18"/>
              </w:rPr>
              <w:t>(ΜΕ ΦΠΑ) €</w:t>
            </w:r>
          </w:p>
        </w:tc>
      </w:tr>
      <w:tr w:rsidR="00A47651" w:rsidRPr="001437FB" w:rsidTr="001437FB">
        <w:tblPrEx>
          <w:tblLook w:val="04A0" w:firstRow="1" w:lastRow="0" w:firstColumn="1" w:lastColumn="0" w:noHBand="0" w:noVBand="1"/>
        </w:tblPrEx>
        <w:trPr>
          <w:trHeight w:val="333"/>
          <w:jc w:val="center"/>
        </w:trPr>
        <w:tc>
          <w:tcPr>
            <w:tcW w:w="1697" w:type="dxa"/>
            <w:vAlign w:val="center"/>
          </w:tcPr>
          <w:p w:rsidR="00523FF2" w:rsidRPr="001437FB" w:rsidRDefault="00523FF2" w:rsidP="00523FF2">
            <w:pPr>
              <w:pStyle w:val="af"/>
              <w:rPr>
                <w:rFonts w:asciiTheme="minorHAnsi" w:eastAsia="Calibri" w:hAnsiTheme="minorHAnsi" w:cs="Arial"/>
                <w:sz w:val="18"/>
                <w:szCs w:val="18"/>
              </w:rPr>
            </w:pPr>
            <w:r w:rsidRPr="001437FB">
              <w:rPr>
                <w:rFonts w:asciiTheme="minorHAnsi" w:hAnsiTheme="minorHAnsi" w:cs="Arial"/>
                <w:sz w:val="18"/>
                <w:szCs w:val="18"/>
              </w:rPr>
              <w:t>Ε</w:t>
            </w:r>
            <w:r w:rsidRPr="001437FB">
              <w:rPr>
                <w:rFonts w:asciiTheme="minorHAnsi" w:hAnsiTheme="minorHAnsi" w:cs="Arial"/>
                <w:sz w:val="18"/>
                <w:szCs w:val="18"/>
                <w:lang w:val="en-US"/>
              </w:rPr>
              <w:t>I</w:t>
            </w:r>
            <w:r w:rsidRPr="001437FB">
              <w:rPr>
                <w:rFonts w:asciiTheme="minorHAnsi" w:hAnsiTheme="minorHAnsi" w:cs="Arial"/>
                <w:sz w:val="18"/>
                <w:szCs w:val="18"/>
              </w:rPr>
              <w:t>ΔΟΣ 1</w:t>
            </w:r>
          </w:p>
          <w:p w:rsidR="00523FF2" w:rsidRPr="001437FB" w:rsidRDefault="00523FF2" w:rsidP="00523FF2">
            <w:pPr>
              <w:pStyle w:val="af"/>
              <w:rPr>
                <w:rFonts w:asciiTheme="minorHAnsi" w:hAnsiTheme="minorHAnsi" w:cs="Arial"/>
                <w:sz w:val="18"/>
                <w:szCs w:val="18"/>
              </w:rPr>
            </w:pPr>
            <w:r w:rsidRPr="001437FB">
              <w:rPr>
                <w:rFonts w:asciiTheme="minorHAnsi" w:hAnsiTheme="minorHAnsi" w:cs="Arial"/>
                <w:sz w:val="18"/>
                <w:szCs w:val="18"/>
              </w:rPr>
              <w:t>Θάλαμος σταθερής θερμοκρασίας (Συνθήκες κατάψυξης)</w:t>
            </w:r>
          </w:p>
          <w:p w:rsidR="00A47651" w:rsidRPr="001437FB" w:rsidRDefault="00A47651" w:rsidP="004029BB">
            <w:pPr>
              <w:widowControl w:val="0"/>
              <w:ind w:right="185"/>
              <w:jc w:val="center"/>
              <w:rPr>
                <w:rFonts w:asciiTheme="minorHAnsi" w:hAnsiTheme="minorHAnsi" w:cs="Arial"/>
                <w:b/>
                <w:sz w:val="18"/>
                <w:szCs w:val="18"/>
              </w:rPr>
            </w:pPr>
          </w:p>
        </w:tc>
        <w:tc>
          <w:tcPr>
            <w:tcW w:w="1842" w:type="dxa"/>
            <w:vAlign w:val="center"/>
          </w:tcPr>
          <w:p w:rsidR="00A47651" w:rsidRPr="001437FB" w:rsidRDefault="00523FF2" w:rsidP="007B20D3">
            <w:pPr>
              <w:spacing w:line="276" w:lineRule="auto"/>
              <w:jc w:val="center"/>
              <w:rPr>
                <w:rFonts w:asciiTheme="minorHAnsi" w:hAnsiTheme="minorHAnsi"/>
                <w:sz w:val="18"/>
                <w:szCs w:val="18"/>
              </w:rPr>
            </w:pPr>
            <w:r w:rsidRPr="001437FB">
              <w:rPr>
                <w:rFonts w:asciiTheme="minorHAnsi" w:hAnsiTheme="minorHAnsi"/>
                <w:sz w:val="18"/>
                <w:szCs w:val="18"/>
              </w:rPr>
              <w:t>1</w:t>
            </w:r>
          </w:p>
        </w:tc>
        <w:tc>
          <w:tcPr>
            <w:tcW w:w="1705" w:type="dxa"/>
            <w:gridSpan w:val="2"/>
          </w:tcPr>
          <w:p w:rsidR="00A47651" w:rsidRPr="001437FB" w:rsidRDefault="00A47651" w:rsidP="004029BB">
            <w:pPr>
              <w:spacing w:line="288" w:lineRule="auto"/>
              <w:jc w:val="center"/>
              <w:rPr>
                <w:rFonts w:asciiTheme="minorHAnsi" w:eastAsia="Tahoma" w:hAnsiTheme="minorHAnsi" w:cstheme="minorHAnsi"/>
                <w:sz w:val="18"/>
                <w:szCs w:val="18"/>
              </w:rPr>
            </w:pPr>
          </w:p>
        </w:tc>
        <w:tc>
          <w:tcPr>
            <w:tcW w:w="1656" w:type="dxa"/>
          </w:tcPr>
          <w:p w:rsidR="00A47651" w:rsidRPr="001437FB" w:rsidRDefault="00A47651" w:rsidP="004029BB">
            <w:pPr>
              <w:spacing w:line="288" w:lineRule="auto"/>
              <w:jc w:val="center"/>
              <w:rPr>
                <w:rFonts w:asciiTheme="minorHAnsi" w:eastAsia="Tahoma" w:hAnsiTheme="minorHAnsi" w:cstheme="minorHAnsi"/>
                <w:sz w:val="18"/>
                <w:szCs w:val="18"/>
              </w:rPr>
            </w:pPr>
          </w:p>
        </w:tc>
        <w:tc>
          <w:tcPr>
            <w:tcW w:w="1847" w:type="dxa"/>
          </w:tcPr>
          <w:p w:rsidR="00A47651" w:rsidRPr="001437FB" w:rsidRDefault="00A47651" w:rsidP="004029BB">
            <w:pPr>
              <w:spacing w:line="288" w:lineRule="auto"/>
              <w:jc w:val="center"/>
              <w:rPr>
                <w:rFonts w:asciiTheme="minorHAnsi" w:eastAsia="Tahoma" w:hAnsiTheme="minorHAnsi" w:cstheme="minorHAnsi"/>
                <w:sz w:val="18"/>
                <w:szCs w:val="18"/>
              </w:rPr>
            </w:pPr>
          </w:p>
        </w:tc>
        <w:tc>
          <w:tcPr>
            <w:tcW w:w="1842" w:type="dxa"/>
            <w:gridSpan w:val="2"/>
          </w:tcPr>
          <w:p w:rsidR="00A47651" w:rsidRPr="001437FB" w:rsidRDefault="00A47651" w:rsidP="004029BB">
            <w:pPr>
              <w:spacing w:line="288" w:lineRule="auto"/>
              <w:jc w:val="center"/>
              <w:rPr>
                <w:rFonts w:asciiTheme="minorHAnsi" w:eastAsia="Tahoma" w:hAnsiTheme="minorHAnsi" w:cstheme="minorHAnsi"/>
                <w:sz w:val="18"/>
                <w:szCs w:val="18"/>
              </w:rPr>
            </w:pPr>
          </w:p>
        </w:tc>
      </w:tr>
      <w:tr w:rsidR="00A47651" w:rsidRPr="001437FB" w:rsidTr="001437FB">
        <w:tblPrEx>
          <w:tblLook w:val="04A0" w:firstRow="1" w:lastRow="0" w:firstColumn="1" w:lastColumn="0" w:noHBand="0" w:noVBand="1"/>
        </w:tblPrEx>
        <w:trPr>
          <w:trHeight w:val="333"/>
          <w:jc w:val="center"/>
        </w:trPr>
        <w:tc>
          <w:tcPr>
            <w:tcW w:w="1697" w:type="dxa"/>
            <w:vAlign w:val="center"/>
          </w:tcPr>
          <w:p w:rsidR="00523FF2" w:rsidRPr="001437FB" w:rsidRDefault="00523FF2" w:rsidP="00523FF2">
            <w:pPr>
              <w:pStyle w:val="af"/>
              <w:rPr>
                <w:rFonts w:asciiTheme="minorHAnsi" w:eastAsia="Calibri" w:hAnsiTheme="minorHAnsi" w:cs="Arial"/>
                <w:sz w:val="18"/>
                <w:szCs w:val="18"/>
              </w:rPr>
            </w:pPr>
            <w:r w:rsidRPr="001437FB">
              <w:rPr>
                <w:rFonts w:asciiTheme="minorHAnsi" w:hAnsiTheme="minorHAnsi" w:cs="Arial"/>
                <w:sz w:val="18"/>
                <w:szCs w:val="18"/>
              </w:rPr>
              <w:t>Ε</w:t>
            </w:r>
            <w:r w:rsidRPr="001437FB">
              <w:rPr>
                <w:rFonts w:asciiTheme="minorHAnsi" w:hAnsiTheme="minorHAnsi" w:cs="Arial"/>
                <w:sz w:val="18"/>
                <w:szCs w:val="18"/>
                <w:lang w:val="en-US"/>
              </w:rPr>
              <w:t>I</w:t>
            </w:r>
            <w:r w:rsidRPr="001437FB">
              <w:rPr>
                <w:rFonts w:asciiTheme="minorHAnsi" w:hAnsiTheme="minorHAnsi" w:cs="Arial"/>
                <w:sz w:val="18"/>
                <w:szCs w:val="18"/>
              </w:rPr>
              <w:t>ΔΟΣ 2</w:t>
            </w:r>
          </w:p>
          <w:p w:rsidR="00523FF2" w:rsidRPr="001437FB" w:rsidRDefault="00523FF2" w:rsidP="00523FF2">
            <w:pPr>
              <w:pStyle w:val="af"/>
              <w:rPr>
                <w:rFonts w:asciiTheme="minorHAnsi" w:hAnsiTheme="minorHAnsi" w:cs="Arial"/>
                <w:sz w:val="18"/>
                <w:szCs w:val="18"/>
              </w:rPr>
            </w:pPr>
            <w:r w:rsidRPr="001437FB">
              <w:rPr>
                <w:rFonts w:asciiTheme="minorHAnsi" w:hAnsiTheme="minorHAnsi" w:cs="Arial"/>
                <w:sz w:val="18"/>
                <w:szCs w:val="18"/>
              </w:rPr>
              <w:t>Θάλαμος σταθερής θερμοκρασίας (Συνθήκες συντήρησης)</w:t>
            </w:r>
          </w:p>
          <w:p w:rsidR="00A47651" w:rsidRPr="001437FB" w:rsidRDefault="00A47651" w:rsidP="00523FF2">
            <w:pPr>
              <w:widowControl w:val="0"/>
              <w:ind w:right="185"/>
              <w:jc w:val="center"/>
              <w:rPr>
                <w:rFonts w:asciiTheme="minorHAnsi" w:hAnsiTheme="minorHAnsi" w:cs="Arial"/>
                <w:b/>
                <w:sz w:val="18"/>
                <w:szCs w:val="18"/>
              </w:rPr>
            </w:pPr>
          </w:p>
        </w:tc>
        <w:tc>
          <w:tcPr>
            <w:tcW w:w="1842" w:type="dxa"/>
            <w:tcBorders>
              <w:bottom w:val="single" w:sz="4" w:space="0" w:color="auto"/>
            </w:tcBorders>
            <w:vAlign w:val="center"/>
          </w:tcPr>
          <w:p w:rsidR="00A47651" w:rsidRPr="001437FB" w:rsidRDefault="00523FF2" w:rsidP="007B20D3">
            <w:pPr>
              <w:spacing w:line="276" w:lineRule="auto"/>
              <w:jc w:val="center"/>
              <w:rPr>
                <w:rFonts w:asciiTheme="minorHAnsi" w:hAnsiTheme="minorHAnsi"/>
                <w:sz w:val="18"/>
                <w:szCs w:val="18"/>
              </w:rPr>
            </w:pPr>
            <w:r w:rsidRPr="001437FB">
              <w:rPr>
                <w:rFonts w:asciiTheme="minorHAnsi" w:hAnsiTheme="minorHAnsi"/>
                <w:sz w:val="18"/>
                <w:szCs w:val="18"/>
              </w:rPr>
              <w:t>1</w:t>
            </w:r>
          </w:p>
        </w:tc>
        <w:tc>
          <w:tcPr>
            <w:tcW w:w="1705" w:type="dxa"/>
            <w:gridSpan w:val="2"/>
            <w:tcBorders>
              <w:bottom w:val="single" w:sz="4" w:space="0" w:color="auto"/>
            </w:tcBorders>
          </w:tcPr>
          <w:p w:rsidR="00A47651" w:rsidRPr="001437FB" w:rsidRDefault="00A47651" w:rsidP="004029BB">
            <w:pPr>
              <w:spacing w:line="288" w:lineRule="auto"/>
              <w:jc w:val="center"/>
              <w:rPr>
                <w:rFonts w:asciiTheme="minorHAnsi" w:eastAsia="Tahoma" w:hAnsiTheme="minorHAnsi" w:cstheme="minorHAnsi"/>
                <w:sz w:val="18"/>
                <w:szCs w:val="18"/>
              </w:rPr>
            </w:pPr>
          </w:p>
        </w:tc>
        <w:tc>
          <w:tcPr>
            <w:tcW w:w="1656" w:type="dxa"/>
          </w:tcPr>
          <w:p w:rsidR="00A47651" w:rsidRPr="001437FB" w:rsidRDefault="00A47651" w:rsidP="004029BB">
            <w:pPr>
              <w:spacing w:line="288" w:lineRule="auto"/>
              <w:jc w:val="center"/>
              <w:rPr>
                <w:rFonts w:asciiTheme="minorHAnsi" w:eastAsia="Tahoma" w:hAnsiTheme="minorHAnsi" w:cstheme="minorHAnsi"/>
                <w:sz w:val="18"/>
                <w:szCs w:val="18"/>
              </w:rPr>
            </w:pPr>
          </w:p>
        </w:tc>
        <w:tc>
          <w:tcPr>
            <w:tcW w:w="1847" w:type="dxa"/>
          </w:tcPr>
          <w:p w:rsidR="00A47651" w:rsidRPr="001437FB" w:rsidRDefault="00A47651" w:rsidP="004029BB">
            <w:pPr>
              <w:spacing w:line="288" w:lineRule="auto"/>
              <w:jc w:val="center"/>
              <w:rPr>
                <w:rFonts w:asciiTheme="minorHAnsi" w:eastAsia="Tahoma" w:hAnsiTheme="minorHAnsi" w:cstheme="minorHAnsi"/>
                <w:sz w:val="18"/>
                <w:szCs w:val="18"/>
              </w:rPr>
            </w:pPr>
          </w:p>
        </w:tc>
        <w:tc>
          <w:tcPr>
            <w:tcW w:w="1842" w:type="dxa"/>
            <w:gridSpan w:val="2"/>
          </w:tcPr>
          <w:p w:rsidR="00A47651" w:rsidRPr="001437FB" w:rsidRDefault="00A47651" w:rsidP="004029BB">
            <w:pPr>
              <w:spacing w:line="288" w:lineRule="auto"/>
              <w:jc w:val="center"/>
              <w:rPr>
                <w:rFonts w:asciiTheme="minorHAnsi" w:eastAsia="Tahoma" w:hAnsiTheme="minorHAnsi" w:cstheme="minorHAnsi"/>
                <w:sz w:val="18"/>
                <w:szCs w:val="18"/>
              </w:rPr>
            </w:pPr>
          </w:p>
        </w:tc>
      </w:tr>
      <w:tr w:rsidR="001437FB" w:rsidRPr="001437FB" w:rsidTr="00631B9E">
        <w:tblPrEx>
          <w:tblLook w:val="04A0" w:firstRow="1" w:lastRow="0" w:firstColumn="1" w:lastColumn="0" w:noHBand="0" w:noVBand="1"/>
        </w:tblPrEx>
        <w:trPr>
          <w:trHeight w:val="150"/>
          <w:jc w:val="center"/>
        </w:trPr>
        <w:tc>
          <w:tcPr>
            <w:tcW w:w="1697" w:type="dxa"/>
            <w:vMerge w:val="restart"/>
            <w:vAlign w:val="center"/>
          </w:tcPr>
          <w:p w:rsidR="001437FB" w:rsidRPr="001437FB" w:rsidRDefault="001437FB" w:rsidP="001437FB">
            <w:pPr>
              <w:pStyle w:val="af"/>
              <w:rPr>
                <w:rFonts w:asciiTheme="minorHAnsi" w:eastAsia="Calibri" w:hAnsiTheme="minorHAnsi" w:cs="Arial"/>
                <w:sz w:val="18"/>
                <w:szCs w:val="18"/>
              </w:rPr>
            </w:pPr>
            <w:r w:rsidRPr="001437FB">
              <w:rPr>
                <w:rFonts w:asciiTheme="minorHAnsi" w:hAnsiTheme="minorHAnsi" w:cs="Arial"/>
                <w:sz w:val="18"/>
                <w:szCs w:val="18"/>
              </w:rPr>
              <w:t>Ε</w:t>
            </w:r>
            <w:r w:rsidRPr="001437FB">
              <w:rPr>
                <w:rFonts w:asciiTheme="minorHAnsi" w:hAnsiTheme="minorHAnsi" w:cs="Arial"/>
                <w:sz w:val="18"/>
                <w:szCs w:val="18"/>
                <w:lang w:val="en-US"/>
              </w:rPr>
              <w:t>I</w:t>
            </w:r>
            <w:r w:rsidRPr="001437FB">
              <w:rPr>
                <w:rFonts w:asciiTheme="minorHAnsi" w:hAnsiTheme="minorHAnsi" w:cs="Arial"/>
                <w:sz w:val="18"/>
                <w:szCs w:val="18"/>
              </w:rPr>
              <w:t>ΔΟΣ 3</w:t>
            </w:r>
          </w:p>
          <w:p w:rsidR="001437FB" w:rsidRPr="001437FB" w:rsidRDefault="001437FB" w:rsidP="001437FB">
            <w:pPr>
              <w:spacing w:after="0" w:line="240" w:lineRule="auto"/>
              <w:jc w:val="center"/>
              <w:rPr>
                <w:rFonts w:asciiTheme="minorHAnsi" w:hAnsiTheme="minorHAnsi"/>
                <w:b/>
                <w:sz w:val="18"/>
                <w:szCs w:val="18"/>
              </w:rPr>
            </w:pPr>
            <w:r w:rsidRPr="001437FB">
              <w:rPr>
                <w:rFonts w:asciiTheme="minorHAnsi" w:hAnsiTheme="minorHAnsi"/>
                <w:b/>
                <w:sz w:val="18"/>
                <w:szCs w:val="18"/>
              </w:rPr>
              <w:t>Ντουλάπες ασφαλείας για φύλαξη κυλίνδρων αερίων υπό πίεση,</w:t>
            </w:r>
          </w:p>
          <w:p w:rsidR="001437FB" w:rsidRPr="001437FB" w:rsidRDefault="001437FB" w:rsidP="001437FB">
            <w:pPr>
              <w:spacing w:after="0" w:line="240" w:lineRule="auto"/>
              <w:jc w:val="center"/>
              <w:rPr>
                <w:rFonts w:asciiTheme="minorHAnsi" w:hAnsiTheme="minorHAnsi"/>
                <w:b/>
                <w:sz w:val="18"/>
                <w:szCs w:val="18"/>
              </w:rPr>
            </w:pPr>
            <w:r w:rsidRPr="001437FB">
              <w:rPr>
                <w:rFonts w:asciiTheme="minorHAnsi" w:hAnsiTheme="minorHAnsi"/>
                <w:b/>
                <w:sz w:val="18"/>
                <w:szCs w:val="18"/>
              </w:rPr>
              <w:t>κατασκευασμένες σύμφωνα με το Ευρωπαϊκό πρότυπο 14470-2.</w:t>
            </w:r>
          </w:p>
          <w:p w:rsidR="001437FB" w:rsidRPr="001437FB" w:rsidRDefault="001437FB" w:rsidP="00523FF2">
            <w:pPr>
              <w:pStyle w:val="af"/>
              <w:rPr>
                <w:rFonts w:asciiTheme="minorHAnsi" w:hAnsiTheme="minorHAnsi" w:cs="Arial"/>
                <w:sz w:val="18"/>
                <w:szCs w:val="18"/>
              </w:rPr>
            </w:pPr>
          </w:p>
        </w:tc>
        <w:tc>
          <w:tcPr>
            <w:tcW w:w="1842" w:type="dxa"/>
            <w:tcBorders>
              <w:bottom w:val="single" w:sz="4" w:space="0" w:color="auto"/>
            </w:tcBorders>
            <w:vAlign w:val="center"/>
          </w:tcPr>
          <w:p w:rsidR="001437FB" w:rsidRPr="001437FB" w:rsidRDefault="001437FB" w:rsidP="007B20D3">
            <w:pPr>
              <w:spacing w:line="276" w:lineRule="auto"/>
              <w:jc w:val="center"/>
              <w:rPr>
                <w:rFonts w:asciiTheme="minorHAnsi" w:hAnsiTheme="minorHAnsi"/>
                <w:sz w:val="18"/>
                <w:szCs w:val="18"/>
                <w:lang w:val="en-US"/>
              </w:rPr>
            </w:pPr>
            <w:r w:rsidRPr="001437FB">
              <w:rPr>
                <w:rFonts w:asciiTheme="minorHAnsi" w:hAnsiTheme="minorHAnsi"/>
                <w:sz w:val="18"/>
                <w:szCs w:val="18"/>
                <w:lang w:val="en-US"/>
              </w:rPr>
              <w:t>2</w:t>
            </w:r>
          </w:p>
        </w:tc>
        <w:tc>
          <w:tcPr>
            <w:tcW w:w="1705" w:type="dxa"/>
            <w:gridSpan w:val="2"/>
          </w:tcPr>
          <w:p w:rsidR="001437FB" w:rsidRPr="001437FB" w:rsidRDefault="001437FB" w:rsidP="004029BB">
            <w:pPr>
              <w:spacing w:line="288" w:lineRule="auto"/>
              <w:jc w:val="center"/>
              <w:rPr>
                <w:rFonts w:asciiTheme="minorHAnsi" w:eastAsia="Tahoma" w:hAnsiTheme="minorHAnsi" w:cstheme="minorHAnsi"/>
                <w:sz w:val="18"/>
                <w:szCs w:val="18"/>
              </w:rPr>
            </w:pPr>
          </w:p>
        </w:tc>
        <w:tc>
          <w:tcPr>
            <w:tcW w:w="1656" w:type="dxa"/>
            <w:vMerge w:val="restart"/>
          </w:tcPr>
          <w:p w:rsidR="001437FB" w:rsidRPr="001437FB" w:rsidRDefault="001437FB" w:rsidP="004029BB">
            <w:pPr>
              <w:spacing w:line="288" w:lineRule="auto"/>
              <w:jc w:val="center"/>
              <w:rPr>
                <w:rFonts w:asciiTheme="minorHAnsi" w:eastAsia="Tahoma" w:hAnsiTheme="minorHAnsi" w:cstheme="minorHAnsi"/>
                <w:sz w:val="18"/>
                <w:szCs w:val="18"/>
              </w:rPr>
            </w:pPr>
          </w:p>
        </w:tc>
        <w:tc>
          <w:tcPr>
            <w:tcW w:w="1847" w:type="dxa"/>
            <w:vMerge w:val="restart"/>
          </w:tcPr>
          <w:p w:rsidR="001437FB" w:rsidRPr="001437FB" w:rsidRDefault="001437FB" w:rsidP="004029BB">
            <w:pPr>
              <w:spacing w:line="288" w:lineRule="auto"/>
              <w:jc w:val="center"/>
              <w:rPr>
                <w:rFonts w:asciiTheme="minorHAnsi" w:eastAsia="Tahoma" w:hAnsiTheme="minorHAnsi" w:cstheme="minorHAnsi"/>
                <w:sz w:val="18"/>
                <w:szCs w:val="18"/>
              </w:rPr>
            </w:pPr>
          </w:p>
        </w:tc>
        <w:tc>
          <w:tcPr>
            <w:tcW w:w="1842" w:type="dxa"/>
            <w:gridSpan w:val="2"/>
            <w:vMerge w:val="restart"/>
          </w:tcPr>
          <w:p w:rsidR="001437FB" w:rsidRPr="001437FB" w:rsidRDefault="001437FB" w:rsidP="004029BB">
            <w:pPr>
              <w:spacing w:line="288" w:lineRule="auto"/>
              <w:jc w:val="center"/>
              <w:rPr>
                <w:rFonts w:asciiTheme="minorHAnsi" w:eastAsia="Tahoma" w:hAnsiTheme="minorHAnsi" w:cstheme="minorHAnsi"/>
                <w:sz w:val="18"/>
                <w:szCs w:val="18"/>
              </w:rPr>
            </w:pPr>
          </w:p>
        </w:tc>
      </w:tr>
      <w:tr w:rsidR="001437FB" w:rsidRPr="001437FB" w:rsidTr="00631B9E">
        <w:tblPrEx>
          <w:tblLook w:val="04A0" w:firstRow="1" w:lastRow="0" w:firstColumn="1" w:lastColumn="0" w:noHBand="0" w:noVBand="1"/>
        </w:tblPrEx>
        <w:trPr>
          <w:trHeight w:val="150"/>
          <w:jc w:val="center"/>
        </w:trPr>
        <w:tc>
          <w:tcPr>
            <w:tcW w:w="1697" w:type="dxa"/>
            <w:vMerge/>
            <w:vAlign w:val="center"/>
          </w:tcPr>
          <w:p w:rsidR="001437FB" w:rsidRPr="001437FB" w:rsidRDefault="001437FB" w:rsidP="00523FF2">
            <w:pPr>
              <w:pStyle w:val="af"/>
              <w:rPr>
                <w:rFonts w:asciiTheme="minorHAnsi" w:hAnsiTheme="minorHAnsi" w:cs="Arial"/>
                <w:sz w:val="18"/>
                <w:szCs w:val="18"/>
              </w:rPr>
            </w:pPr>
          </w:p>
        </w:tc>
        <w:tc>
          <w:tcPr>
            <w:tcW w:w="1842" w:type="dxa"/>
            <w:tcBorders>
              <w:bottom w:val="single" w:sz="4" w:space="0" w:color="auto"/>
            </w:tcBorders>
            <w:vAlign w:val="center"/>
          </w:tcPr>
          <w:p w:rsidR="001437FB" w:rsidRPr="001437FB" w:rsidRDefault="001437FB" w:rsidP="001437FB">
            <w:pPr>
              <w:spacing w:after="0" w:line="276" w:lineRule="auto"/>
              <w:rPr>
                <w:rFonts w:asciiTheme="minorHAnsi" w:hAnsiTheme="minorHAnsi"/>
                <w:sz w:val="18"/>
                <w:szCs w:val="18"/>
              </w:rPr>
            </w:pPr>
            <w:r w:rsidRPr="001437FB">
              <w:rPr>
                <w:rFonts w:asciiTheme="minorHAnsi" w:hAnsiTheme="minorHAnsi"/>
                <w:sz w:val="18"/>
                <w:szCs w:val="18"/>
              </w:rPr>
              <w:t>1 τεμάχιο με εξωτερικές διαστάσεις (</w:t>
            </w:r>
            <w:proofErr w:type="spellStart"/>
            <w:r w:rsidRPr="001437FB">
              <w:rPr>
                <w:rFonts w:asciiTheme="minorHAnsi" w:hAnsiTheme="minorHAnsi"/>
                <w:sz w:val="18"/>
                <w:szCs w:val="18"/>
              </w:rPr>
              <w:t>ΠxΒxΥ</w:t>
            </w:r>
            <w:proofErr w:type="spellEnd"/>
            <w:r w:rsidRPr="001437FB">
              <w:rPr>
                <w:rFonts w:asciiTheme="minorHAnsi" w:hAnsiTheme="minorHAnsi"/>
                <w:sz w:val="18"/>
                <w:szCs w:val="18"/>
              </w:rPr>
              <w:t>) 130Χ60Χ200cm και εσωτερικές διαστάσεις (</w:t>
            </w:r>
            <w:proofErr w:type="spellStart"/>
            <w:r w:rsidRPr="001437FB">
              <w:rPr>
                <w:rFonts w:asciiTheme="minorHAnsi" w:hAnsiTheme="minorHAnsi"/>
                <w:sz w:val="18"/>
                <w:szCs w:val="18"/>
              </w:rPr>
              <w:t>ΠxΒxΥ</w:t>
            </w:r>
            <w:proofErr w:type="spellEnd"/>
            <w:r w:rsidRPr="001437FB">
              <w:rPr>
                <w:rFonts w:asciiTheme="minorHAnsi" w:hAnsiTheme="minorHAnsi"/>
                <w:sz w:val="18"/>
                <w:szCs w:val="18"/>
              </w:rPr>
              <w:t>)</w:t>
            </w:r>
          </w:p>
          <w:p w:rsidR="001437FB" w:rsidRPr="001437FB" w:rsidRDefault="001437FB" w:rsidP="001437FB">
            <w:pPr>
              <w:spacing w:after="0" w:line="276" w:lineRule="auto"/>
              <w:rPr>
                <w:rFonts w:asciiTheme="minorHAnsi" w:hAnsiTheme="minorHAnsi"/>
                <w:sz w:val="18"/>
                <w:szCs w:val="18"/>
              </w:rPr>
            </w:pPr>
            <w:r w:rsidRPr="001437FB">
              <w:rPr>
                <w:rFonts w:asciiTheme="minorHAnsi" w:hAnsiTheme="minorHAnsi"/>
                <w:sz w:val="18"/>
                <w:szCs w:val="18"/>
              </w:rPr>
              <w:t>116 Χ50 Χ184</w:t>
            </w:r>
            <w:r w:rsidRPr="001437FB">
              <w:rPr>
                <w:rFonts w:asciiTheme="minorHAnsi" w:hAnsiTheme="minorHAnsi"/>
                <w:sz w:val="18"/>
                <w:szCs w:val="18"/>
                <w:lang w:val="en-US"/>
              </w:rPr>
              <w:t>cm</w:t>
            </w:r>
          </w:p>
        </w:tc>
        <w:tc>
          <w:tcPr>
            <w:tcW w:w="1705" w:type="dxa"/>
            <w:gridSpan w:val="2"/>
          </w:tcPr>
          <w:p w:rsidR="001437FB" w:rsidRPr="001437FB" w:rsidRDefault="001437FB" w:rsidP="004029BB">
            <w:pPr>
              <w:spacing w:line="288" w:lineRule="auto"/>
              <w:jc w:val="center"/>
              <w:rPr>
                <w:rFonts w:asciiTheme="minorHAnsi" w:eastAsia="Tahoma" w:hAnsiTheme="minorHAnsi" w:cstheme="minorHAnsi"/>
                <w:sz w:val="18"/>
                <w:szCs w:val="18"/>
              </w:rPr>
            </w:pPr>
          </w:p>
        </w:tc>
        <w:tc>
          <w:tcPr>
            <w:tcW w:w="1656" w:type="dxa"/>
            <w:vMerge/>
          </w:tcPr>
          <w:p w:rsidR="001437FB" w:rsidRPr="001437FB" w:rsidRDefault="001437FB" w:rsidP="004029BB">
            <w:pPr>
              <w:spacing w:line="288" w:lineRule="auto"/>
              <w:jc w:val="center"/>
              <w:rPr>
                <w:rFonts w:asciiTheme="minorHAnsi" w:eastAsia="Tahoma" w:hAnsiTheme="minorHAnsi" w:cstheme="minorHAnsi"/>
                <w:sz w:val="18"/>
                <w:szCs w:val="18"/>
              </w:rPr>
            </w:pPr>
          </w:p>
        </w:tc>
        <w:tc>
          <w:tcPr>
            <w:tcW w:w="1847" w:type="dxa"/>
            <w:vMerge/>
          </w:tcPr>
          <w:p w:rsidR="001437FB" w:rsidRPr="001437FB" w:rsidRDefault="001437FB" w:rsidP="004029BB">
            <w:pPr>
              <w:spacing w:line="288" w:lineRule="auto"/>
              <w:jc w:val="center"/>
              <w:rPr>
                <w:rFonts w:asciiTheme="minorHAnsi" w:eastAsia="Tahoma" w:hAnsiTheme="minorHAnsi" w:cstheme="minorHAnsi"/>
                <w:sz w:val="18"/>
                <w:szCs w:val="18"/>
              </w:rPr>
            </w:pPr>
          </w:p>
        </w:tc>
        <w:tc>
          <w:tcPr>
            <w:tcW w:w="1842" w:type="dxa"/>
            <w:gridSpan w:val="2"/>
            <w:vMerge/>
          </w:tcPr>
          <w:p w:rsidR="001437FB" w:rsidRPr="001437FB" w:rsidRDefault="001437FB" w:rsidP="004029BB">
            <w:pPr>
              <w:spacing w:line="288" w:lineRule="auto"/>
              <w:jc w:val="center"/>
              <w:rPr>
                <w:rFonts w:asciiTheme="minorHAnsi" w:eastAsia="Tahoma" w:hAnsiTheme="minorHAnsi" w:cstheme="minorHAnsi"/>
                <w:sz w:val="18"/>
                <w:szCs w:val="18"/>
              </w:rPr>
            </w:pPr>
          </w:p>
        </w:tc>
      </w:tr>
      <w:tr w:rsidR="001437FB" w:rsidRPr="001437FB" w:rsidTr="001437FB">
        <w:tblPrEx>
          <w:tblLook w:val="04A0" w:firstRow="1" w:lastRow="0" w:firstColumn="1" w:lastColumn="0" w:noHBand="0" w:noVBand="1"/>
        </w:tblPrEx>
        <w:trPr>
          <w:trHeight w:val="150"/>
          <w:jc w:val="center"/>
        </w:trPr>
        <w:tc>
          <w:tcPr>
            <w:tcW w:w="1697" w:type="dxa"/>
            <w:vMerge/>
            <w:vAlign w:val="center"/>
          </w:tcPr>
          <w:p w:rsidR="001437FB" w:rsidRPr="001437FB" w:rsidRDefault="001437FB" w:rsidP="00523FF2">
            <w:pPr>
              <w:pStyle w:val="af"/>
              <w:rPr>
                <w:rFonts w:asciiTheme="minorHAnsi" w:hAnsiTheme="minorHAnsi" w:cs="Arial"/>
                <w:sz w:val="18"/>
                <w:szCs w:val="18"/>
              </w:rPr>
            </w:pPr>
          </w:p>
        </w:tc>
        <w:tc>
          <w:tcPr>
            <w:tcW w:w="1842" w:type="dxa"/>
            <w:tcBorders>
              <w:bottom w:val="single" w:sz="4" w:space="0" w:color="auto"/>
            </w:tcBorders>
            <w:vAlign w:val="center"/>
          </w:tcPr>
          <w:p w:rsidR="001437FB" w:rsidRPr="001437FB" w:rsidRDefault="001437FB" w:rsidP="001437FB">
            <w:pPr>
              <w:spacing w:after="120" w:line="240" w:lineRule="auto"/>
              <w:rPr>
                <w:rFonts w:asciiTheme="minorHAnsi" w:hAnsiTheme="minorHAnsi"/>
                <w:sz w:val="18"/>
                <w:szCs w:val="18"/>
              </w:rPr>
            </w:pPr>
            <w:r w:rsidRPr="001437FB">
              <w:rPr>
                <w:rFonts w:asciiTheme="minorHAnsi" w:hAnsiTheme="minorHAnsi"/>
                <w:sz w:val="18"/>
                <w:szCs w:val="18"/>
              </w:rPr>
              <w:t>1 τεμάχιο με εξωτερικές διαστάσεις (</w:t>
            </w:r>
            <w:proofErr w:type="spellStart"/>
            <w:r w:rsidRPr="001437FB">
              <w:rPr>
                <w:rFonts w:asciiTheme="minorHAnsi" w:hAnsiTheme="minorHAnsi"/>
                <w:sz w:val="18"/>
                <w:szCs w:val="18"/>
              </w:rPr>
              <w:t>ΠxΒxΥ</w:t>
            </w:r>
            <w:proofErr w:type="spellEnd"/>
            <w:r w:rsidRPr="001437FB">
              <w:rPr>
                <w:rFonts w:asciiTheme="minorHAnsi" w:hAnsiTheme="minorHAnsi"/>
                <w:sz w:val="18"/>
                <w:szCs w:val="18"/>
              </w:rPr>
              <w:t>) 68Χ60Χ200cm και εσωτερικές διαστάσεις (</w:t>
            </w:r>
            <w:proofErr w:type="spellStart"/>
            <w:r w:rsidRPr="001437FB">
              <w:rPr>
                <w:rFonts w:asciiTheme="minorHAnsi" w:hAnsiTheme="minorHAnsi"/>
                <w:sz w:val="18"/>
                <w:szCs w:val="18"/>
              </w:rPr>
              <w:t>ΠxΒxΥ</w:t>
            </w:r>
            <w:proofErr w:type="spellEnd"/>
            <w:r w:rsidRPr="001437FB">
              <w:rPr>
                <w:rFonts w:asciiTheme="minorHAnsi" w:hAnsiTheme="minorHAnsi"/>
                <w:sz w:val="18"/>
                <w:szCs w:val="18"/>
              </w:rPr>
              <w:t>) 56Χ50Χ184cm.</w:t>
            </w:r>
          </w:p>
        </w:tc>
        <w:tc>
          <w:tcPr>
            <w:tcW w:w="1705" w:type="dxa"/>
            <w:gridSpan w:val="2"/>
            <w:tcBorders>
              <w:bottom w:val="single" w:sz="4" w:space="0" w:color="auto"/>
            </w:tcBorders>
          </w:tcPr>
          <w:p w:rsidR="001437FB" w:rsidRPr="001437FB" w:rsidRDefault="001437FB" w:rsidP="004029BB">
            <w:pPr>
              <w:spacing w:line="288" w:lineRule="auto"/>
              <w:jc w:val="center"/>
              <w:rPr>
                <w:rFonts w:asciiTheme="minorHAnsi" w:eastAsia="Tahoma" w:hAnsiTheme="minorHAnsi" w:cstheme="minorHAnsi"/>
                <w:sz w:val="18"/>
                <w:szCs w:val="18"/>
              </w:rPr>
            </w:pPr>
          </w:p>
        </w:tc>
        <w:tc>
          <w:tcPr>
            <w:tcW w:w="1656" w:type="dxa"/>
            <w:vMerge/>
          </w:tcPr>
          <w:p w:rsidR="001437FB" w:rsidRPr="001437FB" w:rsidRDefault="001437FB" w:rsidP="004029BB">
            <w:pPr>
              <w:spacing w:line="288" w:lineRule="auto"/>
              <w:jc w:val="center"/>
              <w:rPr>
                <w:rFonts w:asciiTheme="minorHAnsi" w:eastAsia="Tahoma" w:hAnsiTheme="minorHAnsi" w:cstheme="minorHAnsi"/>
                <w:sz w:val="18"/>
                <w:szCs w:val="18"/>
              </w:rPr>
            </w:pPr>
          </w:p>
        </w:tc>
        <w:tc>
          <w:tcPr>
            <w:tcW w:w="1847" w:type="dxa"/>
            <w:vMerge/>
          </w:tcPr>
          <w:p w:rsidR="001437FB" w:rsidRPr="001437FB" w:rsidRDefault="001437FB" w:rsidP="004029BB">
            <w:pPr>
              <w:spacing w:line="288" w:lineRule="auto"/>
              <w:jc w:val="center"/>
              <w:rPr>
                <w:rFonts w:asciiTheme="minorHAnsi" w:eastAsia="Tahoma" w:hAnsiTheme="minorHAnsi" w:cstheme="minorHAnsi"/>
                <w:sz w:val="18"/>
                <w:szCs w:val="18"/>
              </w:rPr>
            </w:pPr>
          </w:p>
        </w:tc>
        <w:tc>
          <w:tcPr>
            <w:tcW w:w="1842" w:type="dxa"/>
            <w:gridSpan w:val="2"/>
            <w:vMerge/>
          </w:tcPr>
          <w:p w:rsidR="001437FB" w:rsidRPr="001437FB" w:rsidRDefault="001437FB" w:rsidP="004029BB">
            <w:pPr>
              <w:spacing w:line="288" w:lineRule="auto"/>
              <w:jc w:val="center"/>
              <w:rPr>
                <w:rFonts w:asciiTheme="minorHAnsi" w:eastAsia="Tahoma" w:hAnsiTheme="minorHAnsi" w:cstheme="minorHAnsi"/>
                <w:sz w:val="18"/>
                <w:szCs w:val="18"/>
              </w:rPr>
            </w:pPr>
          </w:p>
        </w:tc>
      </w:tr>
    </w:tbl>
    <w:p w:rsidR="004029BB" w:rsidRPr="001437FB" w:rsidRDefault="004029BB" w:rsidP="004029BB">
      <w:pPr>
        <w:jc w:val="right"/>
        <w:rPr>
          <w:rFonts w:asciiTheme="minorHAnsi" w:hAnsiTheme="minorHAnsi" w:cstheme="minorHAnsi"/>
          <w:b/>
          <w:sz w:val="18"/>
          <w:szCs w:val="18"/>
        </w:rPr>
      </w:pPr>
      <w:r w:rsidRPr="001437FB">
        <w:rPr>
          <w:rFonts w:asciiTheme="minorHAnsi" w:hAnsiTheme="minorHAnsi" w:cstheme="minorHAnsi"/>
          <w:b/>
          <w:sz w:val="18"/>
          <w:szCs w:val="18"/>
        </w:rPr>
        <w:t>Χρόνος ισχύος προσφοράς…………………………………………..</w:t>
      </w:r>
    </w:p>
    <w:p w:rsidR="004029BB" w:rsidRPr="001437FB" w:rsidRDefault="004029BB" w:rsidP="004029BB">
      <w:pPr>
        <w:jc w:val="right"/>
        <w:rPr>
          <w:rFonts w:asciiTheme="minorHAnsi" w:hAnsiTheme="minorHAnsi" w:cstheme="minorHAnsi"/>
          <w:b/>
          <w:sz w:val="18"/>
          <w:szCs w:val="18"/>
        </w:rPr>
      </w:pPr>
      <w:r w:rsidRPr="001437FB">
        <w:rPr>
          <w:rFonts w:asciiTheme="minorHAnsi" w:hAnsiTheme="minorHAnsi" w:cstheme="minorHAnsi"/>
          <w:b/>
          <w:sz w:val="18"/>
          <w:szCs w:val="18"/>
        </w:rPr>
        <w:t>Αθήνα, ………………………………………….2019</w:t>
      </w:r>
    </w:p>
    <w:p w:rsidR="004029BB" w:rsidRPr="008A3B92" w:rsidRDefault="004029BB" w:rsidP="004029BB">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Theme="minorHAnsi" w:hAnsiTheme="minorHAnsi" w:cstheme="minorHAnsi"/>
          <w:b/>
          <w:sz w:val="20"/>
          <w:szCs w:val="20"/>
        </w:rPr>
      </w:pPr>
      <w:r w:rsidRPr="008A3B92">
        <w:rPr>
          <w:rFonts w:asciiTheme="minorHAnsi" w:hAnsiTheme="minorHAnsi" w:cstheme="minorHAnsi"/>
          <w:b/>
          <w:sz w:val="20"/>
          <w:szCs w:val="20"/>
        </w:rPr>
        <w:tab/>
      </w:r>
      <w:r w:rsidRPr="008A3B92">
        <w:rPr>
          <w:rFonts w:asciiTheme="minorHAnsi" w:hAnsiTheme="minorHAnsi" w:cstheme="minorHAnsi"/>
          <w:b/>
          <w:sz w:val="20"/>
          <w:szCs w:val="20"/>
        </w:rPr>
        <w:tab/>
      </w:r>
      <w:r w:rsidRPr="008A3B92">
        <w:rPr>
          <w:rFonts w:asciiTheme="minorHAnsi" w:hAnsiTheme="minorHAnsi" w:cstheme="minorHAnsi"/>
          <w:b/>
          <w:sz w:val="20"/>
          <w:szCs w:val="20"/>
        </w:rPr>
        <w:tab/>
      </w:r>
      <w:r w:rsidRPr="008A3B92">
        <w:rPr>
          <w:rFonts w:asciiTheme="minorHAnsi" w:hAnsiTheme="minorHAnsi" w:cstheme="minorHAnsi"/>
          <w:b/>
          <w:sz w:val="20"/>
          <w:szCs w:val="20"/>
        </w:rPr>
        <w:tab/>
        <w:t xml:space="preserve">                                                                    </w:t>
      </w:r>
    </w:p>
    <w:p w:rsidR="004029BB" w:rsidRPr="008A3B92" w:rsidRDefault="004029BB" w:rsidP="004029BB">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Theme="minorHAnsi" w:hAnsiTheme="minorHAnsi" w:cstheme="minorHAnsi"/>
          <w:b/>
          <w:sz w:val="20"/>
          <w:szCs w:val="20"/>
        </w:rPr>
      </w:pPr>
    </w:p>
    <w:p w:rsidR="004029BB" w:rsidRPr="008A3B92" w:rsidRDefault="004029BB" w:rsidP="004029BB">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jc w:val="right"/>
        <w:rPr>
          <w:rFonts w:asciiTheme="minorHAnsi" w:hAnsiTheme="minorHAnsi" w:cs="Calibri"/>
          <w:b/>
          <w:sz w:val="20"/>
          <w:szCs w:val="20"/>
          <w:lang w:eastAsia="zh-CN"/>
        </w:rPr>
      </w:pPr>
      <w:r w:rsidRPr="008A3B92">
        <w:rPr>
          <w:rFonts w:asciiTheme="minorHAnsi" w:hAnsiTheme="minorHAnsi" w:cstheme="minorHAnsi"/>
          <w:b/>
          <w:sz w:val="20"/>
          <w:szCs w:val="20"/>
        </w:rPr>
        <w:t xml:space="preserve">ΥΠΟΓΡΑΦΗ-ΣΦΡΑΓΙΔΑ </w:t>
      </w:r>
    </w:p>
    <w:p w:rsidR="007B20D3" w:rsidRPr="00E14B83" w:rsidRDefault="007B20D3">
      <w:pPr>
        <w:spacing w:after="0" w:line="240" w:lineRule="auto"/>
        <w:rPr>
          <w:rFonts w:asciiTheme="minorHAnsi" w:eastAsia="Tahoma" w:hAnsiTheme="minorHAnsi" w:cs="Calibri"/>
          <w:sz w:val="20"/>
          <w:szCs w:val="20"/>
        </w:rPr>
      </w:pPr>
    </w:p>
    <w:tbl>
      <w:tblPr>
        <w:tblpPr w:leftFromText="180" w:rightFromText="180" w:vertAnchor="page" w:horzAnchor="margin" w:tblpX="-431" w:tblpY="3363"/>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686"/>
        <w:gridCol w:w="40"/>
        <w:gridCol w:w="989"/>
        <w:gridCol w:w="996"/>
        <w:gridCol w:w="33"/>
        <w:gridCol w:w="686"/>
        <w:gridCol w:w="514"/>
        <w:gridCol w:w="514"/>
        <w:gridCol w:w="1371"/>
      </w:tblGrid>
      <w:tr w:rsidR="00D63373" w:rsidRPr="00E14B83" w:rsidTr="007C1B7B">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rsidR="00D63373" w:rsidRPr="00E14B83" w:rsidRDefault="00D63373" w:rsidP="007C1B7B">
            <w:pPr>
              <w:spacing w:before="240" w:line="276" w:lineRule="auto"/>
              <w:ind w:right="-6878"/>
              <w:contextualSpacing/>
              <w:rPr>
                <w:rFonts w:asciiTheme="minorHAnsi" w:hAnsiTheme="minorHAnsi"/>
                <w:sz w:val="18"/>
                <w:szCs w:val="18"/>
              </w:rPr>
            </w:pPr>
          </w:p>
          <w:p w:rsidR="00D63373" w:rsidRPr="00E14B83" w:rsidRDefault="00D63373" w:rsidP="007C1B7B">
            <w:pPr>
              <w:spacing w:before="240" w:line="276" w:lineRule="auto"/>
              <w:ind w:right="-6878"/>
              <w:contextualSpacing/>
              <w:rPr>
                <w:rFonts w:asciiTheme="minorHAnsi" w:hAnsiTheme="minorHAnsi"/>
                <w:sz w:val="18"/>
                <w:szCs w:val="18"/>
              </w:rPr>
            </w:pPr>
            <w:r w:rsidRPr="00E14B83">
              <w:rPr>
                <w:rFonts w:asciiTheme="minorHAnsi" w:hAnsiTheme="minorHAnsi"/>
                <w:sz w:val="18"/>
                <w:szCs w:val="18"/>
              </w:rPr>
              <w:t>ΠΡΟΣ(1):</w:t>
            </w:r>
          </w:p>
        </w:tc>
        <w:tc>
          <w:tcPr>
            <w:tcW w:w="8716" w:type="dxa"/>
            <w:gridSpan w:val="13"/>
            <w:tcBorders>
              <w:top w:val="single" w:sz="4" w:space="0" w:color="auto"/>
              <w:left w:val="single" w:sz="4" w:space="0" w:color="auto"/>
              <w:bottom w:val="single" w:sz="4" w:space="0" w:color="auto"/>
              <w:right w:val="single" w:sz="4" w:space="0" w:color="auto"/>
            </w:tcBorders>
            <w:vAlign w:val="center"/>
          </w:tcPr>
          <w:p w:rsidR="00D63373" w:rsidRPr="00E14B83" w:rsidRDefault="007C1B7B" w:rsidP="007C1B7B">
            <w:pPr>
              <w:spacing w:after="0" w:line="276" w:lineRule="auto"/>
              <w:rPr>
                <w:rFonts w:asciiTheme="minorHAnsi" w:eastAsia="Times New Roman" w:hAnsiTheme="minorHAnsi"/>
                <w:b/>
                <w:color w:val="000000"/>
                <w:sz w:val="18"/>
                <w:szCs w:val="18"/>
                <w:lang w:eastAsia="el-GR"/>
              </w:rPr>
            </w:pPr>
            <w:r w:rsidRPr="00E14B83">
              <w:rPr>
                <w:rFonts w:asciiTheme="minorHAnsi" w:hAnsiTheme="minorHAnsi"/>
                <w:b/>
                <w:sz w:val="18"/>
                <w:szCs w:val="18"/>
              </w:rPr>
              <w:t>ΓΕΝΙΚΟ ΧΗΜΕΙΟ ΤΟΥ ΚΡΑΤΟΥΣ</w:t>
            </w:r>
          </w:p>
        </w:tc>
      </w:tr>
      <w:tr w:rsidR="00D63373" w:rsidRPr="00E14B83" w:rsidTr="00EF6DFC">
        <w:trPr>
          <w:cantSplit/>
          <w:trHeight w:val="374"/>
        </w:trPr>
        <w:tc>
          <w:tcPr>
            <w:tcW w:w="1627" w:type="dxa"/>
            <w:tcBorders>
              <w:top w:val="single" w:sz="4" w:space="0" w:color="auto"/>
            </w:tcBorders>
            <w:vAlign w:val="center"/>
          </w:tcPr>
          <w:p w:rsidR="00D63373" w:rsidRPr="00E14B83" w:rsidRDefault="00D63373" w:rsidP="007C1B7B">
            <w:pPr>
              <w:spacing w:before="240" w:line="276" w:lineRule="auto"/>
              <w:ind w:right="-6878"/>
              <w:contextualSpacing/>
              <w:rPr>
                <w:rFonts w:asciiTheme="minorHAnsi" w:hAnsiTheme="minorHAnsi"/>
                <w:sz w:val="18"/>
                <w:szCs w:val="18"/>
              </w:rPr>
            </w:pPr>
            <w:r w:rsidRPr="00E14B83">
              <w:rPr>
                <w:rFonts w:asciiTheme="minorHAnsi" w:hAnsiTheme="minorHAnsi"/>
                <w:sz w:val="18"/>
                <w:szCs w:val="18"/>
              </w:rPr>
              <w:t>Ο – Η Όνομα:</w:t>
            </w:r>
          </w:p>
        </w:tc>
        <w:tc>
          <w:tcPr>
            <w:tcW w:w="3573" w:type="dxa"/>
            <w:gridSpan w:val="5"/>
            <w:tcBorders>
              <w:top w:val="single" w:sz="4" w:space="0" w:color="auto"/>
            </w:tcBorders>
            <w:vAlign w:val="center"/>
          </w:tcPr>
          <w:p w:rsidR="00D63373" w:rsidRPr="00E14B83" w:rsidRDefault="00D63373" w:rsidP="007C1B7B">
            <w:pPr>
              <w:spacing w:before="240" w:line="276" w:lineRule="auto"/>
              <w:ind w:right="-6878"/>
              <w:contextualSpacing/>
              <w:rPr>
                <w:rFonts w:asciiTheme="minorHAnsi" w:hAnsiTheme="minorHAnsi"/>
                <w:sz w:val="18"/>
                <w:szCs w:val="18"/>
              </w:rPr>
            </w:pPr>
          </w:p>
        </w:tc>
        <w:tc>
          <w:tcPr>
            <w:tcW w:w="1029" w:type="dxa"/>
            <w:gridSpan w:val="2"/>
            <w:tcBorders>
              <w:top w:val="single" w:sz="4" w:space="0" w:color="auto"/>
            </w:tcBorders>
            <w:vAlign w:val="center"/>
          </w:tcPr>
          <w:p w:rsidR="00D63373" w:rsidRPr="00E14B83" w:rsidRDefault="00D63373" w:rsidP="007C1B7B">
            <w:pPr>
              <w:spacing w:before="240" w:line="276" w:lineRule="auto"/>
              <w:ind w:right="-6878"/>
              <w:contextualSpacing/>
              <w:rPr>
                <w:rFonts w:asciiTheme="minorHAnsi" w:hAnsiTheme="minorHAnsi"/>
                <w:sz w:val="18"/>
                <w:szCs w:val="18"/>
              </w:rPr>
            </w:pPr>
            <w:r w:rsidRPr="00E14B83">
              <w:rPr>
                <w:rFonts w:asciiTheme="minorHAnsi" w:hAnsiTheme="minorHAnsi"/>
                <w:sz w:val="18"/>
                <w:szCs w:val="18"/>
              </w:rPr>
              <w:t>Επώνυμο:</w:t>
            </w:r>
          </w:p>
        </w:tc>
        <w:tc>
          <w:tcPr>
            <w:tcW w:w="4114" w:type="dxa"/>
            <w:gridSpan w:val="6"/>
            <w:tcBorders>
              <w:top w:val="single" w:sz="4" w:space="0" w:color="auto"/>
            </w:tcBorders>
            <w:vAlign w:val="center"/>
          </w:tcPr>
          <w:p w:rsidR="00D63373" w:rsidRPr="00E14B83" w:rsidRDefault="00D63373" w:rsidP="007C1B7B">
            <w:pPr>
              <w:spacing w:before="240" w:line="276" w:lineRule="auto"/>
              <w:ind w:right="-6878"/>
              <w:contextualSpacing/>
              <w:rPr>
                <w:rFonts w:asciiTheme="minorHAnsi" w:hAnsiTheme="minorHAnsi"/>
                <w:sz w:val="18"/>
                <w:szCs w:val="18"/>
              </w:rPr>
            </w:pPr>
          </w:p>
        </w:tc>
      </w:tr>
      <w:tr w:rsidR="00D63373" w:rsidRPr="00E14B83" w:rsidTr="00EF6DFC">
        <w:trPr>
          <w:cantSplit/>
          <w:trHeight w:val="281"/>
        </w:trPr>
        <w:tc>
          <w:tcPr>
            <w:tcW w:w="2656" w:type="dxa"/>
            <w:gridSpan w:val="4"/>
            <w:vAlign w:val="center"/>
          </w:tcPr>
          <w:p w:rsidR="00D63373" w:rsidRPr="00E14B83" w:rsidRDefault="00D63373" w:rsidP="007C1B7B">
            <w:pPr>
              <w:spacing w:before="240" w:line="276" w:lineRule="auto"/>
              <w:contextualSpacing/>
              <w:rPr>
                <w:rFonts w:asciiTheme="minorHAnsi" w:hAnsiTheme="minorHAnsi"/>
                <w:sz w:val="18"/>
                <w:szCs w:val="18"/>
              </w:rPr>
            </w:pPr>
            <w:r w:rsidRPr="00E14B83">
              <w:rPr>
                <w:rFonts w:asciiTheme="minorHAnsi" w:hAnsiTheme="minorHAnsi"/>
                <w:sz w:val="18"/>
                <w:szCs w:val="18"/>
              </w:rPr>
              <w:t>Όνομα και Επώνυμο Πατέρα:</w:t>
            </w:r>
          </w:p>
        </w:tc>
        <w:tc>
          <w:tcPr>
            <w:tcW w:w="7687" w:type="dxa"/>
            <w:gridSpan w:val="10"/>
            <w:vAlign w:val="center"/>
          </w:tcPr>
          <w:p w:rsidR="00D63373" w:rsidRPr="00E14B83" w:rsidRDefault="00D63373" w:rsidP="007C1B7B">
            <w:pPr>
              <w:spacing w:before="240" w:line="276" w:lineRule="auto"/>
              <w:ind w:right="-6878"/>
              <w:contextualSpacing/>
              <w:rPr>
                <w:rFonts w:asciiTheme="minorHAnsi" w:hAnsiTheme="minorHAnsi"/>
                <w:sz w:val="18"/>
                <w:szCs w:val="18"/>
              </w:rPr>
            </w:pPr>
          </w:p>
        </w:tc>
      </w:tr>
      <w:tr w:rsidR="00D63373" w:rsidRPr="00E14B83" w:rsidTr="00EF6DFC">
        <w:trPr>
          <w:cantSplit/>
          <w:trHeight w:val="271"/>
        </w:trPr>
        <w:tc>
          <w:tcPr>
            <w:tcW w:w="2656" w:type="dxa"/>
            <w:gridSpan w:val="4"/>
            <w:vAlign w:val="center"/>
          </w:tcPr>
          <w:p w:rsidR="00D63373" w:rsidRPr="00E14B83" w:rsidRDefault="00D63373" w:rsidP="007C1B7B">
            <w:pPr>
              <w:spacing w:before="240" w:line="276" w:lineRule="auto"/>
              <w:contextualSpacing/>
              <w:rPr>
                <w:rFonts w:asciiTheme="minorHAnsi" w:hAnsiTheme="minorHAnsi"/>
                <w:sz w:val="18"/>
                <w:szCs w:val="18"/>
              </w:rPr>
            </w:pPr>
            <w:r w:rsidRPr="00E14B83">
              <w:rPr>
                <w:rFonts w:asciiTheme="minorHAnsi" w:hAnsiTheme="minorHAnsi"/>
                <w:sz w:val="18"/>
                <w:szCs w:val="18"/>
              </w:rPr>
              <w:t>Όνομα και Επώνυμο Μητέρας:</w:t>
            </w:r>
          </w:p>
        </w:tc>
        <w:tc>
          <w:tcPr>
            <w:tcW w:w="7687" w:type="dxa"/>
            <w:gridSpan w:val="10"/>
            <w:vAlign w:val="center"/>
          </w:tcPr>
          <w:p w:rsidR="00D63373" w:rsidRPr="00E14B83" w:rsidRDefault="00D63373" w:rsidP="007C1B7B">
            <w:pPr>
              <w:spacing w:before="240" w:line="276" w:lineRule="auto"/>
              <w:ind w:right="-6878"/>
              <w:contextualSpacing/>
              <w:rPr>
                <w:rFonts w:asciiTheme="minorHAnsi" w:hAnsiTheme="minorHAnsi"/>
                <w:sz w:val="18"/>
                <w:szCs w:val="18"/>
              </w:rPr>
            </w:pPr>
          </w:p>
        </w:tc>
      </w:tr>
      <w:tr w:rsidR="00D63373" w:rsidRPr="00E14B83" w:rsidTr="00EF6DFC">
        <w:trPr>
          <w:cantSplit/>
          <w:trHeight w:val="288"/>
        </w:trPr>
        <w:tc>
          <w:tcPr>
            <w:tcW w:w="2656" w:type="dxa"/>
            <w:gridSpan w:val="4"/>
            <w:vAlign w:val="center"/>
          </w:tcPr>
          <w:p w:rsidR="00D63373" w:rsidRPr="00E14B83" w:rsidRDefault="00D63373" w:rsidP="007C1B7B">
            <w:pPr>
              <w:spacing w:before="240" w:line="276" w:lineRule="auto"/>
              <w:ind w:right="-2332"/>
              <w:contextualSpacing/>
              <w:rPr>
                <w:rFonts w:asciiTheme="minorHAnsi" w:hAnsiTheme="minorHAnsi"/>
                <w:sz w:val="18"/>
                <w:szCs w:val="18"/>
              </w:rPr>
            </w:pPr>
            <w:r w:rsidRPr="00E14B83">
              <w:rPr>
                <w:rFonts w:asciiTheme="minorHAnsi" w:hAnsiTheme="minorHAnsi"/>
                <w:sz w:val="18"/>
                <w:szCs w:val="18"/>
              </w:rPr>
              <w:t>Ημερομηνία γέννησης</w:t>
            </w:r>
            <w:r w:rsidRPr="00E14B83">
              <w:rPr>
                <w:rFonts w:asciiTheme="minorHAnsi" w:hAnsiTheme="minorHAnsi"/>
                <w:sz w:val="18"/>
                <w:szCs w:val="18"/>
                <w:vertAlign w:val="superscript"/>
              </w:rPr>
              <w:t>(2)</w:t>
            </w:r>
            <w:r w:rsidRPr="00E14B83">
              <w:rPr>
                <w:rFonts w:asciiTheme="minorHAnsi" w:hAnsiTheme="minorHAnsi"/>
                <w:sz w:val="18"/>
                <w:szCs w:val="18"/>
              </w:rPr>
              <w:t>:</w:t>
            </w:r>
          </w:p>
        </w:tc>
        <w:tc>
          <w:tcPr>
            <w:tcW w:w="7687" w:type="dxa"/>
            <w:gridSpan w:val="10"/>
            <w:vAlign w:val="center"/>
          </w:tcPr>
          <w:p w:rsidR="00D63373" w:rsidRPr="00E14B83" w:rsidRDefault="00D63373" w:rsidP="007C1B7B">
            <w:pPr>
              <w:spacing w:before="240" w:line="276" w:lineRule="auto"/>
              <w:ind w:right="-6878"/>
              <w:contextualSpacing/>
              <w:rPr>
                <w:rFonts w:asciiTheme="minorHAnsi" w:hAnsiTheme="minorHAnsi"/>
                <w:sz w:val="18"/>
                <w:szCs w:val="18"/>
              </w:rPr>
            </w:pPr>
          </w:p>
        </w:tc>
      </w:tr>
      <w:tr w:rsidR="00D63373" w:rsidRPr="00E14B83" w:rsidTr="00EF6DFC">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rsidR="00D63373" w:rsidRPr="00E14B83" w:rsidRDefault="00D63373" w:rsidP="007C1B7B">
            <w:pPr>
              <w:spacing w:before="240" w:line="276" w:lineRule="auto"/>
              <w:contextualSpacing/>
              <w:rPr>
                <w:rFonts w:asciiTheme="minorHAnsi" w:hAnsiTheme="minorHAnsi"/>
                <w:sz w:val="18"/>
                <w:szCs w:val="18"/>
              </w:rPr>
            </w:pPr>
            <w:r w:rsidRPr="00E14B83">
              <w:rPr>
                <w:rFonts w:asciiTheme="minorHAnsi" w:hAnsiTheme="minorHAnsi"/>
                <w:sz w:val="18"/>
                <w:szCs w:val="18"/>
              </w:rPr>
              <w:t>Τόπος Γέννησης:</w:t>
            </w:r>
          </w:p>
        </w:tc>
        <w:tc>
          <w:tcPr>
            <w:tcW w:w="7687" w:type="dxa"/>
            <w:gridSpan w:val="10"/>
            <w:tcBorders>
              <w:top w:val="single" w:sz="4" w:space="0" w:color="auto"/>
              <w:left w:val="single" w:sz="4" w:space="0" w:color="auto"/>
              <w:bottom w:val="single" w:sz="4" w:space="0" w:color="auto"/>
              <w:right w:val="single" w:sz="4" w:space="0" w:color="auto"/>
            </w:tcBorders>
            <w:vAlign w:val="center"/>
          </w:tcPr>
          <w:p w:rsidR="00D63373" w:rsidRPr="00E14B83" w:rsidRDefault="00D63373" w:rsidP="007C1B7B">
            <w:pPr>
              <w:spacing w:before="240" w:line="276" w:lineRule="auto"/>
              <w:ind w:right="-6878"/>
              <w:contextualSpacing/>
              <w:rPr>
                <w:rFonts w:asciiTheme="minorHAnsi" w:hAnsiTheme="minorHAnsi"/>
                <w:sz w:val="18"/>
                <w:szCs w:val="18"/>
              </w:rPr>
            </w:pPr>
          </w:p>
        </w:tc>
      </w:tr>
      <w:tr w:rsidR="00D63373" w:rsidRPr="00E14B83" w:rsidTr="00EF6DFC">
        <w:trPr>
          <w:cantSplit/>
          <w:trHeight w:val="268"/>
        </w:trPr>
        <w:tc>
          <w:tcPr>
            <w:tcW w:w="2656" w:type="dxa"/>
            <w:gridSpan w:val="4"/>
            <w:vAlign w:val="center"/>
          </w:tcPr>
          <w:p w:rsidR="00D63373" w:rsidRPr="00E14B83" w:rsidRDefault="00D63373" w:rsidP="007C1B7B">
            <w:pPr>
              <w:spacing w:before="240" w:line="276" w:lineRule="auto"/>
              <w:contextualSpacing/>
              <w:rPr>
                <w:rFonts w:asciiTheme="minorHAnsi" w:hAnsiTheme="minorHAnsi"/>
                <w:sz w:val="18"/>
                <w:szCs w:val="18"/>
              </w:rPr>
            </w:pPr>
            <w:r w:rsidRPr="00E14B83">
              <w:rPr>
                <w:rFonts w:asciiTheme="minorHAnsi" w:hAnsiTheme="minorHAnsi"/>
                <w:sz w:val="18"/>
                <w:szCs w:val="18"/>
              </w:rPr>
              <w:t>Αριθμός Δελτίου Ταυτότητας:</w:t>
            </w:r>
          </w:p>
        </w:tc>
        <w:tc>
          <w:tcPr>
            <w:tcW w:w="2584" w:type="dxa"/>
            <w:gridSpan w:val="3"/>
            <w:vAlign w:val="center"/>
          </w:tcPr>
          <w:p w:rsidR="00D63373" w:rsidRPr="00E14B83" w:rsidRDefault="00D63373" w:rsidP="007C1B7B">
            <w:pPr>
              <w:spacing w:before="240" w:line="276" w:lineRule="auto"/>
              <w:contextualSpacing/>
              <w:rPr>
                <w:rFonts w:asciiTheme="minorHAnsi" w:hAnsiTheme="minorHAnsi"/>
                <w:sz w:val="18"/>
                <w:szCs w:val="18"/>
              </w:rPr>
            </w:pPr>
          </w:p>
        </w:tc>
        <w:tc>
          <w:tcPr>
            <w:tcW w:w="989" w:type="dxa"/>
            <w:vAlign w:val="center"/>
          </w:tcPr>
          <w:p w:rsidR="00D63373" w:rsidRPr="00E14B83" w:rsidRDefault="00D63373" w:rsidP="007C1B7B">
            <w:pPr>
              <w:spacing w:before="240" w:line="276" w:lineRule="auto"/>
              <w:contextualSpacing/>
              <w:rPr>
                <w:rFonts w:asciiTheme="minorHAnsi" w:hAnsiTheme="minorHAnsi"/>
                <w:sz w:val="18"/>
                <w:szCs w:val="18"/>
              </w:rPr>
            </w:pPr>
            <w:r w:rsidRPr="00E14B83">
              <w:rPr>
                <w:rFonts w:asciiTheme="minorHAnsi" w:hAnsiTheme="minorHAnsi"/>
                <w:sz w:val="18"/>
                <w:szCs w:val="18"/>
              </w:rPr>
              <w:t>Τηλ:</w:t>
            </w:r>
          </w:p>
        </w:tc>
        <w:tc>
          <w:tcPr>
            <w:tcW w:w="4114" w:type="dxa"/>
            <w:gridSpan w:val="6"/>
            <w:vAlign w:val="center"/>
          </w:tcPr>
          <w:p w:rsidR="00D63373" w:rsidRPr="00E14B83" w:rsidRDefault="00D63373" w:rsidP="007C1B7B">
            <w:pPr>
              <w:spacing w:before="240" w:line="276" w:lineRule="auto"/>
              <w:contextualSpacing/>
              <w:rPr>
                <w:rFonts w:asciiTheme="minorHAnsi" w:hAnsiTheme="minorHAnsi"/>
                <w:sz w:val="18"/>
                <w:szCs w:val="18"/>
              </w:rPr>
            </w:pPr>
          </w:p>
        </w:tc>
      </w:tr>
      <w:tr w:rsidR="00D63373" w:rsidRPr="00E14B83" w:rsidTr="00EF6DFC">
        <w:trPr>
          <w:cantSplit/>
          <w:trHeight w:val="273"/>
        </w:trPr>
        <w:tc>
          <w:tcPr>
            <w:tcW w:w="1941" w:type="dxa"/>
            <w:gridSpan w:val="2"/>
            <w:vAlign w:val="center"/>
          </w:tcPr>
          <w:p w:rsidR="00D63373" w:rsidRPr="00E14B83" w:rsidRDefault="00D63373" w:rsidP="007C1B7B">
            <w:pPr>
              <w:spacing w:before="240" w:line="276" w:lineRule="auto"/>
              <w:contextualSpacing/>
              <w:rPr>
                <w:rFonts w:asciiTheme="minorHAnsi" w:hAnsiTheme="minorHAnsi"/>
                <w:sz w:val="18"/>
                <w:szCs w:val="18"/>
              </w:rPr>
            </w:pPr>
            <w:r w:rsidRPr="00E14B83">
              <w:rPr>
                <w:rFonts w:asciiTheme="minorHAnsi" w:hAnsiTheme="minorHAnsi"/>
                <w:sz w:val="18"/>
                <w:szCs w:val="18"/>
              </w:rPr>
              <w:t>Τόπος Κατοικίας:</w:t>
            </w:r>
          </w:p>
        </w:tc>
        <w:tc>
          <w:tcPr>
            <w:tcW w:w="2573" w:type="dxa"/>
            <w:gridSpan w:val="3"/>
            <w:vAlign w:val="center"/>
          </w:tcPr>
          <w:p w:rsidR="00D63373" w:rsidRPr="00E14B83" w:rsidRDefault="00D63373" w:rsidP="007C1B7B">
            <w:pPr>
              <w:spacing w:before="240" w:line="276" w:lineRule="auto"/>
              <w:contextualSpacing/>
              <w:rPr>
                <w:rFonts w:asciiTheme="minorHAnsi" w:hAnsiTheme="minorHAnsi"/>
                <w:sz w:val="18"/>
                <w:szCs w:val="18"/>
              </w:rPr>
            </w:pPr>
          </w:p>
        </w:tc>
        <w:tc>
          <w:tcPr>
            <w:tcW w:w="686" w:type="dxa"/>
            <w:vAlign w:val="center"/>
          </w:tcPr>
          <w:p w:rsidR="00D63373" w:rsidRPr="00E14B83" w:rsidRDefault="00D63373" w:rsidP="007C1B7B">
            <w:pPr>
              <w:spacing w:before="240" w:line="276" w:lineRule="auto"/>
              <w:contextualSpacing/>
              <w:rPr>
                <w:rFonts w:asciiTheme="minorHAnsi" w:hAnsiTheme="minorHAnsi"/>
                <w:sz w:val="18"/>
                <w:szCs w:val="18"/>
              </w:rPr>
            </w:pPr>
            <w:r w:rsidRPr="00E14B83">
              <w:rPr>
                <w:rFonts w:asciiTheme="minorHAnsi" w:hAnsiTheme="minorHAnsi"/>
                <w:sz w:val="18"/>
                <w:szCs w:val="18"/>
              </w:rPr>
              <w:t>Οδός:</w:t>
            </w:r>
          </w:p>
        </w:tc>
        <w:tc>
          <w:tcPr>
            <w:tcW w:w="2058" w:type="dxa"/>
            <w:gridSpan w:val="4"/>
            <w:vAlign w:val="center"/>
          </w:tcPr>
          <w:p w:rsidR="00D63373" w:rsidRPr="00E14B83" w:rsidRDefault="00D63373" w:rsidP="007C1B7B">
            <w:pPr>
              <w:spacing w:before="240" w:line="276" w:lineRule="auto"/>
              <w:contextualSpacing/>
              <w:rPr>
                <w:rFonts w:asciiTheme="minorHAnsi" w:hAnsiTheme="minorHAnsi"/>
                <w:sz w:val="18"/>
                <w:szCs w:val="18"/>
              </w:rPr>
            </w:pPr>
          </w:p>
        </w:tc>
        <w:tc>
          <w:tcPr>
            <w:tcW w:w="686" w:type="dxa"/>
          </w:tcPr>
          <w:p w:rsidR="00D63373" w:rsidRPr="00E14B83" w:rsidRDefault="00D63373" w:rsidP="007C1B7B">
            <w:pPr>
              <w:spacing w:before="240" w:line="276" w:lineRule="auto"/>
              <w:contextualSpacing/>
              <w:rPr>
                <w:rFonts w:asciiTheme="minorHAnsi" w:hAnsiTheme="minorHAnsi"/>
                <w:sz w:val="18"/>
                <w:szCs w:val="18"/>
              </w:rPr>
            </w:pPr>
            <w:proofErr w:type="spellStart"/>
            <w:r w:rsidRPr="00E14B83">
              <w:rPr>
                <w:rFonts w:asciiTheme="minorHAnsi" w:hAnsiTheme="minorHAnsi"/>
                <w:sz w:val="18"/>
                <w:szCs w:val="18"/>
              </w:rPr>
              <w:t>Αριθ</w:t>
            </w:r>
            <w:proofErr w:type="spellEnd"/>
            <w:r w:rsidRPr="00E14B83">
              <w:rPr>
                <w:rFonts w:asciiTheme="minorHAnsi" w:hAnsiTheme="minorHAnsi"/>
                <w:sz w:val="18"/>
                <w:szCs w:val="18"/>
              </w:rPr>
              <w:t>:</w:t>
            </w:r>
          </w:p>
        </w:tc>
        <w:tc>
          <w:tcPr>
            <w:tcW w:w="514" w:type="dxa"/>
          </w:tcPr>
          <w:p w:rsidR="00D63373" w:rsidRPr="00E14B83" w:rsidRDefault="00D63373" w:rsidP="007C1B7B">
            <w:pPr>
              <w:spacing w:before="240" w:line="276" w:lineRule="auto"/>
              <w:contextualSpacing/>
              <w:rPr>
                <w:rFonts w:asciiTheme="minorHAnsi" w:hAnsiTheme="minorHAnsi"/>
                <w:sz w:val="18"/>
                <w:szCs w:val="18"/>
              </w:rPr>
            </w:pPr>
          </w:p>
        </w:tc>
        <w:tc>
          <w:tcPr>
            <w:tcW w:w="514" w:type="dxa"/>
          </w:tcPr>
          <w:p w:rsidR="00D63373" w:rsidRPr="00E14B83" w:rsidRDefault="00D63373" w:rsidP="007C1B7B">
            <w:pPr>
              <w:spacing w:before="240" w:line="276" w:lineRule="auto"/>
              <w:contextualSpacing/>
              <w:rPr>
                <w:rFonts w:asciiTheme="minorHAnsi" w:hAnsiTheme="minorHAnsi"/>
                <w:sz w:val="18"/>
                <w:szCs w:val="18"/>
              </w:rPr>
            </w:pPr>
            <w:r w:rsidRPr="00E14B83">
              <w:rPr>
                <w:rFonts w:asciiTheme="minorHAnsi" w:hAnsiTheme="minorHAnsi"/>
                <w:sz w:val="18"/>
                <w:szCs w:val="18"/>
              </w:rPr>
              <w:t>ΤΚ:</w:t>
            </w:r>
          </w:p>
        </w:tc>
        <w:tc>
          <w:tcPr>
            <w:tcW w:w="1371" w:type="dxa"/>
          </w:tcPr>
          <w:p w:rsidR="00D63373" w:rsidRPr="00E14B83" w:rsidRDefault="00D63373" w:rsidP="007C1B7B">
            <w:pPr>
              <w:spacing w:before="240" w:line="276" w:lineRule="auto"/>
              <w:contextualSpacing/>
              <w:rPr>
                <w:rFonts w:asciiTheme="minorHAnsi" w:hAnsiTheme="minorHAnsi"/>
                <w:sz w:val="18"/>
                <w:szCs w:val="18"/>
              </w:rPr>
            </w:pPr>
          </w:p>
        </w:tc>
      </w:tr>
      <w:tr w:rsidR="00D63373" w:rsidRPr="00E14B83" w:rsidTr="00E14B83">
        <w:trPr>
          <w:cantSplit/>
          <w:trHeight w:val="70"/>
        </w:trPr>
        <w:tc>
          <w:tcPr>
            <w:tcW w:w="2568" w:type="dxa"/>
            <w:gridSpan w:val="3"/>
            <w:vAlign w:val="center"/>
          </w:tcPr>
          <w:p w:rsidR="00D63373" w:rsidRPr="00E14B83" w:rsidRDefault="00D63373" w:rsidP="007C1B7B">
            <w:pPr>
              <w:spacing w:before="240" w:line="276" w:lineRule="auto"/>
              <w:contextualSpacing/>
              <w:rPr>
                <w:rFonts w:asciiTheme="minorHAnsi" w:hAnsiTheme="minorHAnsi"/>
                <w:sz w:val="18"/>
                <w:szCs w:val="18"/>
              </w:rPr>
            </w:pPr>
            <w:r w:rsidRPr="00E14B83">
              <w:rPr>
                <w:rFonts w:asciiTheme="minorHAnsi" w:hAnsiTheme="minorHAnsi"/>
                <w:sz w:val="18"/>
                <w:szCs w:val="18"/>
              </w:rPr>
              <w:t xml:space="preserve">Αρ. </w:t>
            </w:r>
            <w:proofErr w:type="spellStart"/>
            <w:r w:rsidRPr="00E14B83">
              <w:rPr>
                <w:rFonts w:asciiTheme="minorHAnsi" w:hAnsiTheme="minorHAnsi"/>
                <w:sz w:val="18"/>
                <w:szCs w:val="18"/>
              </w:rPr>
              <w:t>Τηλεομοιοτύπου</w:t>
            </w:r>
            <w:proofErr w:type="spellEnd"/>
            <w:r w:rsidRPr="00E14B83">
              <w:rPr>
                <w:rFonts w:asciiTheme="minorHAnsi" w:hAnsiTheme="minorHAnsi"/>
                <w:sz w:val="18"/>
                <w:szCs w:val="18"/>
              </w:rPr>
              <w:t xml:space="preserve"> (</w:t>
            </w:r>
            <w:r w:rsidRPr="00E14B83">
              <w:rPr>
                <w:rFonts w:asciiTheme="minorHAnsi" w:hAnsiTheme="minorHAnsi"/>
                <w:sz w:val="18"/>
                <w:szCs w:val="18"/>
                <w:lang w:val="en-US"/>
              </w:rPr>
              <w:t>Fax</w:t>
            </w:r>
            <w:r w:rsidRPr="00E14B83">
              <w:rPr>
                <w:rFonts w:asciiTheme="minorHAnsi" w:hAnsiTheme="minorHAnsi"/>
                <w:sz w:val="18"/>
                <w:szCs w:val="18"/>
              </w:rPr>
              <w:t>):</w:t>
            </w:r>
          </w:p>
        </w:tc>
        <w:tc>
          <w:tcPr>
            <w:tcW w:w="2672" w:type="dxa"/>
            <w:gridSpan w:val="4"/>
            <w:vAlign w:val="center"/>
          </w:tcPr>
          <w:p w:rsidR="00D63373" w:rsidRPr="00E14B83" w:rsidRDefault="00D63373" w:rsidP="007C1B7B">
            <w:pPr>
              <w:spacing w:before="240" w:line="276" w:lineRule="auto"/>
              <w:contextualSpacing/>
              <w:rPr>
                <w:rFonts w:asciiTheme="minorHAnsi" w:hAnsiTheme="minorHAnsi"/>
                <w:sz w:val="18"/>
                <w:szCs w:val="18"/>
              </w:rPr>
            </w:pPr>
          </w:p>
        </w:tc>
        <w:tc>
          <w:tcPr>
            <w:tcW w:w="1985" w:type="dxa"/>
            <w:gridSpan w:val="2"/>
            <w:vAlign w:val="center"/>
          </w:tcPr>
          <w:p w:rsidR="00D63373" w:rsidRPr="00E14B83" w:rsidRDefault="00D63373" w:rsidP="00EF6DFC">
            <w:pPr>
              <w:spacing w:line="276" w:lineRule="auto"/>
              <w:contextualSpacing/>
              <w:rPr>
                <w:rFonts w:asciiTheme="minorHAnsi" w:hAnsiTheme="minorHAnsi"/>
                <w:sz w:val="18"/>
                <w:szCs w:val="18"/>
              </w:rPr>
            </w:pPr>
            <w:r w:rsidRPr="00E14B83">
              <w:rPr>
                <w:rFonts w:asciiTheme="minorHAnsi" w:hAnsiTheme="minorHAnsi"/>
                <w:sz w:val="18"/>
                <w:szCs w:val="18"/>
              </w:rPr>
              <w:t>Δ/νση Ηλεκτρ. Ταχυδρομείου</w:t>
            </w:r>
            <w:r w:rsidR="00EF6DFC" w:rsidRPr="00E14B83">
              <w:rPr>
                <w:rFonts w:asciiTheme="minorHAnsi" w:hAnsiTheme="minorHAnsi"/>
                <w:sz w:val="18"/>
                <w:szCs w:val="18"/>
              </w:rPr>
              <w:t xml:space="preserve"> </w:t>
            </w:r>
            <w:r w:rsidRPr="00E14B83">
              <w:rPr>
                <w:rFonts w:asciiTheme="minorHAnsi" w:hAnsiTheme="minorHAnsi"/>
                <w:sz w:val="18"/>
                <w:szCs w:val="18"/>
              </w:rPr>
              <w:t>(Ε</w:t>
            </w:r>
            <w:r w:rsidRPr="00E14B83">
              <w:rPr>
                <w:rFonts w:asciiTheme="minorHAnsi" w:hAnsiTheme="minorHAnsi"/>
                <w:sz w:val="18"/>
                <w:szCs w:val="18"/>
                <w:lang w:val="en-US"/>
              </w:rPr>
              <w:t>mail</w:t>
            </w:r>
            <w:r w:rsidRPr="00E14B83">
              <w:rPr>
                <w:rFonts w:asciiTheme="minorHAnsi" w:hAnsiTheme="minorHAnsi"/>
                <w:sz w:val="18"/>
                <w:szCs w:val="18"/>
              </w:rPr>
              <w:t>):</w:t>
            </w:r>
          </w:p>
        </w:tc>
        <w:tc>
          <w:tcPr>
            <w:tcW w:w="3118" w:type="dxa"/>
            <w:gridSpan w:val="5"/>
            <w:vAlign w:val="bottom"/>
          </w:tcPr>
          <w:p w:rsidR="00D63373" w:rsidRPr="00E14B83" w:rsidRDefault="00D63373" w:rsidP="007C1B7B">
            <w:pPr>
              <w:spacing w:before="240" w:line="276" w:lineRule="auto"/>
              <w:contextualSpacing/>
              <w:rPr>
                <w:rFonts w:asciiTheme="minorHAnsi" w:hAnsiTheme="minorHAnsi"/>
                <w:sz w:val="18"/>
                <w:szCs w:val="18"/>
              </w:rPr>
            </w:pPr>
          </w:p>
        </w:tc>
      </w:tr>
      <w:tr w:rsidR="00D63373" w:rsidRPr="00E14B83" w:rsidTr="007C1B7B">
        <w:trPr>
          <w:trHeight w:val="533"/>
        </w:trPr>
        <w:tc>
          <w:tcPr>
            <w:tcW w:w="10343" w:type="dxa"/>
            <w:gridSpan w:val="14"/>
            <w:tcBorders>
              <w:top w:val="nil"/>
              <w:left w:val="nil"/>
              <w:bottom w:val="nil"/>
              <w:right w:val="nil"/>
            </w:tcBorders>
          </w:tcPr>
          <w:p w:rsidR="00D63373" w:rsidRPr="00E14B83" w:rsidRDefault="00D63373" w:rsidP="007C1B7B">
            <w:pPr>
              <w:spacing w:after="0" w:line="276" w:lineRule="auto"/>
              <w:ind w:right="124"/>
              <w:contextualSpacing/>
              <w:rPr>
                <w:rFonts w:asciiTheme="minorHAnsi" w:hAnsiTheme="minorHAnsi" w:cstheme="minorHAnsi"/>
                <w:sz w:val="16"/>
                <w:szCs w:val="16"/>
              </w:rPr>
            </w:pPr>
          </w:p>
          <w:p w:rsidR="00D63373" w:rsidRPr="00E14B83" w:rsidRDefault="00D63373" w:rsidP="007C1B7B">
            <w:pPr>
              <w:spacing w:after="0" w:line="276" w:lineRule="auto"/>
              <w:ind w:right="124"/>
              <w:contextualSpacing/>
              <w:jc w:val="both"/>
              <w:rPr>
                <w:rFonts w:asciiTheme="minorHAnsi" w:hAnsiTheme="minorHAnsi" w:cstheme="minorHAnsi"/>
                <w:sz w:val="16"/>
                <w:szCs w:val="16"/>
              </w:rPr>
            </w:pPr>
            <w:r w:rsidRPr="00E14B83">
              <w:rPr>
                <w:rFonts w:asciiTheme="minorHAnsi" w:hAnsiTheme="minorHAnsi" w:cstheme="minorHAnsi"/>
                <w:sz w:val="16"/>
                <w:szCs w:val="16"/>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D63373" w:rsidRPr="00E14B83" w:rsidTr="007C1B7B">
        <w:trPr>
          <w:trHeight w:val="3109"/>
        </w:trPr>
        <w:tc>
          <w:tcPr>
            <w:tcW w:w="10343" w:type="dxa"/>
            <w:gridSpan w:val="14"/>
            <w:tcBorders>
              <w:top w:val="nil"/>
              <w:left w:val="nil"/>
              <w:bottom w:val="nil"/>
              <w:right w:val="nil"/>
            </w:tcBorders>
          </w:tcPr>
          <w:p w:rsidR="00D63373" w:rsidRPr="00F24387" w:rsidRDefault="00D63373" w:rsidP="007C1B7B">
            <w:pPr>
              <w:spacing w:after="0" w:line="276" w:lineRule="auto"/>
              <w:contextualSpacing/>
              <w:jc w:val="both"/>
              <w:rPr>
                <w:rFonts w:asciiTheme="minorHAnsi" w:hAnsiTheme="minorHAnsi" w:cstheme="minorHAnsi"/>
                <w:sz w:val="16"/>
                <w:szCs w:val="16"/>
              </w:rPr>
            </w:pPr>
            <w:r w:rsidRPr="00E14B83">
              <w:rPr>
                <w:rFonts w:asciiTheme="minorHAnsi" w:hAnsiTheme="minorHAnsi" w:cstheme="minorHAnsi"/>
                <w:b/>
                <w:sz w:val="16"/>
                <w:szCs w:val="16"/>
              </w:rPr>
              <w:t>Α.</w:t>
            </w:r>
            <w:r w:rsidRPr="00E14B83">
              <w:rPr>
                <w:rFonts w:asciiTheme="minorHAnsi" w:hAnsiTheme="minorHAnsi" w:cstheme="minorHAnsi"/>
                <w:sz w:val="16"/>
                <w:szCs w:val="16"/>
              </w:rPr>
              <w:t xml:space="preserve">   αποδέχομαι τους όρους της παρούσας και ότι </w:t>
            </w:r>
            <w:r w:rsidRPr="00E14B83">
              <w:rPr>
                <w:rFonts w:asciiTheme="minorHAnsi" w:hAnsiTheme="minorHAnsi" w:cstheme="minorHAnsi"/>
                <w:color w:val="000000"/>
                <w:sz w:val="16"/>
                <w:szCs w:val="16"/>
              </w:rPr>
              <w:t xml:space="preserve">τα είδη που προσφέρονται </w:t>
            </w:r>
            <w:r w:rsidRPr="00E14B83">
              <w:rPr>
                <w:rFonts w:asciiTheme="minorHAnsi" w:hAnsiTheme="minorHAnsi" w:cstheme="minorHAnsi"/>
                <w:sz w:val="16"/>
                <w:szCs w:val="16"/>
              </w:rPr>
              <w:t xml:space="preserve">έχουν τις ζητούμενες προδιαγραφές, όπως αυτές περιγράφονται στο Παράρτημα Α’ της </w:t>
            </w:r>
            <w:r w:rsidRPr="00F24387">
              <w:rPr>
                <w:rFonts w:asciiTheme="minorHAnsi" w:hAnsiTheme="minorHAnsi" w:cstheme="minorHAnsi"/>
                <w:sz w:val="16"/>
                <w:szCs w:val="16"/>
              </w:rPr>
              <w:t xml:space="preserve">παρούσας </w:t>
            </w:r>
            <w:r w:rsidR="002A2394" w:rsidRPr="00F24387">
              <w:rPr>
                <w:rFonts w:asciiTheme="minorHAnsi" w:hAnsiTheme="minorHAnsi" w:cstheme="minorHAnsi"/>
                <w:sz w:val="16"/>
                <w:szCs w:val="16"/>
              </w:rPr>
              <w:t>(</w:t>
            </w:r>
            <w:r w:rsidR="002A2394" w:rsidRPr="00F24387">
              <w:rPr>
                <w:rFonts w:asciiTheme="minorHAnsi" w:hAnsiTheme="minorHAnsi"/>
                <w:sz w:val="16"/>
                <w:szCs w:val="16"/>
              </w:rPr>
              <w:t>30/002/000/</w:t>
            </w:r>
            <w:r w:rsidR="00F24387" w:rsidRPr="00F24387">
              <w:rPr>
                <w:rFonts w:asciiTheme="minorHAnsi" w:hAnsiTheme="minorHAnsi"/>
                <w:sz w:val="16"/>
                <w:szCs w:val="16"/>
              </w:rPr>
              <w:t>8383/</w:t>
            </w:r>
            <w:r w:rsidR="002A2394" w:rsidRPr="00F24387">
              <w:rPr>
                <w:rFonts w:asciiTheme="minorHAnsi" w:hAnsiTheme="minorHAnsi"/>
                <w:sz w:val="16"/>
                <w:szCs w:val="16"/>
              </w:rPr>
              <w:t xml:space="preserve">2019) </w:t>
            </w:r>
            <w:r w:rsidRPr="00F24387">
              <w:rPr>
                <w:rFonts w:asciiTheme="minorHAnsi" w:hAnsiTheme="minorHAnsi" w:cstheme="minorHAnsi"/>
                <w:sz w:val="16"/>
                <w:szCs w:val="16"/>
              </w:rPr>
              <w:t>πρόσκλησης.</w:t>
            </w:r>
          </w:p>
          <w:p w:rsidR="00D63373" w:rsidRPr="00E14B83" w:rsidRDefault="00D63373" w:rsidP="007C1B7B">
            <w:pPr>
              <w:spacing w:after="0" w:line="276" w:lineRule="auto"/>
              <w:contextualSpacing/>
              <w:jc w:val="both"/>
              <w:rPr>
                <w:rFonts w:asciiTheme="minorHAnsi" w:hAnsiTheme="minorHAnsi" w:cstheme="minorHAnsi"/>
                <w:sz w:val="16"/>
                <w:szCs w:val="16"/>
              </w:rPr>
            </w:pPr>
            <w:r w:rsidRPr="00F24387">
              <w:rPr>
                <w:rFonts w:asciiTheme="minorHAnsi" w:hAnsiTheme="minorHAnsi" w:cstheme="minorHAnsi"/>
                <w:b/>
                <w:sz w:val="16"/>
                <w:szCs w:val="16"/>
              </w:rPr>
              <w:t>Β1.</w:t>
            </w:r>
            <w:r w:rsidRPr="00F24387">
              <w:rPr>
                <w:rFonts w:asciiTheme="minorHAnsi" w:hAnsiTheme="minorHAnsi" w:cstheme="minorHAnsi"/>
                <w:sz w:val="16"/>
                <w:szCs w:val="16"/>
              </w:rPr>
              <w:t xml:space="preserve"> δεν έχω καταδικασθεί με αμετάκλητη απόφαση για κάποιο από</w:t>
            </w:r>
            <w:r w:rsidRPr="00E14B83">
              <w:rPr>
                <w:rFonts w:asciiTheme="minorHAnsi" w:hAnsiTheme="minorHAnsi" w:cstheme="minorHAnsi"/>
                <w:sz w:val="16"/>
                <w:szCs w:val="16"/>
              </w:rPr>
              <w:t xml:space="preserve"> τα παρακάτω αδικήματα:</w:t>
            </w:r>
          </w:p>
          <w:p w:rsidR="00D63373" w:rsidRPr="00E14B83" w:rsidRDefault="00D63373" w:rsidP="00D8758B">
            <w:pPr>
              <w:numPr>
                <w:ilvl w:val="0"/>
                <w:numId w:val="4"/>
              </w:numPr>
              <w:spacing w:after="0" w:line="276" w:lineRule="auto"/>
              <w:ind w:left="313" w:hanging="284"/>
              <w:contextualSpacing/>
              <w:jc w:val="both"/>
              <w:rPr>
                <w:rFonts w:asciiTheme="minorHAnsi" w:eastAsia="Times New Roman" w:hAnsiTheme="minorHAnsi" w:cstheme="minorHAnsi"/>
                <w:sz w:val="16"/>
                <w:szCs w:val="16"/>
                <w:lang w:eastAsia="el-GR"/>
              </w:rPr>
            </w:pPr>
            <w:r w:rsidRPr="00E14B83">
              <w:rPr>
                <w:rFonts w:asciiTheme="minorHAnsi" w:eastAsia="Times New Roman" w:hAnsiTheme="minorHAnsi" w:cstheme="minorHAnsi"/>
                <w:sz w:val="16"/>
                <w:szCs w:val="16"/>
                <w:lang w:eastAsia="el-GR"/>
              </w:rPr>
              <w:t>συμμετοχή σε εγκληματική οργάνωση, όπως αυτή ορίζεται στο άρθρο 2 της απόφασης-πλαίσιο 2008/841/ΔΕΥ του Συμβουλίου.</w:t>
            </w:r>
          </w:p>
          <w:p w:rsidR="00D63373" w:rsidRPr="00E14B83" w:rsidRDefault="00D63373" w:rsidP="00D8758B">
            <w:pPr>
              <w:numPr>
                <w:ilvl w:val="0"/>
                <w:numId w:val="4"/>
              </w:numPr>
              <w:spacing w:after="0" w:line="276" w:lineRule="auto"/>
              <w:ind w:left="313" w:hanging="284"/>
              <w:contextualSpacing/>
              <w:jc w:val="both"/>
              <w:rPr>
                <w:rFonts w:asciiTheme="minorHAnsi" w:eastAsia="Times New Roman" w:hAnsiTheme="minorHAnsi" w:cstheme="minorHAnsi"/>
                <w:sz w:val="16"/>
                <w:szCs w:val="16"/>
                <w:lang w:eastAsia="el-GR"/>
              </w:rPr>
            </w:pPr>
            <w:r w:rsidRPr="00E14B83">
              <w:rPr>
                <w:rFonts w:asciiTheme="minorHAnsi" w:eastAsia="Times New Roman" w:hAnsiTheme="minorHAnsi" w:cstheme="minorHAnsi"/>
                <w:sz w:val="16"/>
                <w:szCs w:val="16"/>
                <w:lang w:eastAsia="el-GR"/>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D63373" w:rsidRPr="00E14B83" w:rsidRDefault="00D63373" w:rsidP="00D8758B">
            <w:pPr>
              <w:numPr>
                <w:ilvl w:val="0"/>
                <w:numId w:val="4"/>
              </w:numPr>
              <w:spacing w:after="0" w:line="276" w:lineRule="auto"/>
              <w:ind w:left="313" w:hanging="284"/>
              <w:contextualSpacing/>
              <w:jc w:val="both"/>
              <w:rPr>
                <w:rFonts w:asciiTheme="minorHAnsi" w:eastAsia="Times New Roman" w:hAnsiTheme="minorHAnsi" w:cstheme="minorHAnsi"/>
                <w:sz w:val="16"/>
                <w:szCs w:val="16"/>
                <w:lang w:eastAsia="el-GR"/>
              </w:rPr>
            </w:pPr>
            <w:r w:rsidRPr="00E14B83">
              <w:rPr>
                <w:rFonts w:asciiTheme="minorHAnsi" w:eastAsia="Times New Roman" w:hAnsiTheme="minorHAnsi" w:cstheme="minorHAnsi"/>
                <w:sz w:val="16"/>
                <w:szCs w:val="16"/>
                <w:lang w:eastAsia="el-GR"/>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D63373" w:rsidRPr="00E14B83" w:rsidRDefault="00D63373" w:rsidP="00D8758B">
            <w:pPr>
              <w:numPr>
                <w:ilvl w:val="0"/>
                <w:numId w:val="4"/>
              </w:numPr>
              <w:spacing w:after="0" w:line="276" w:lineRule="auto"/>
              <w:ind w:left="313" w:hanging="284"/>
              <w:contextualSpacing/>
              <w:jc w:val="both"/>
              <w:rPr>
                <w:rFonts w:asciiTheme="minorHAnsi" w:eastAsia="Times New Roman" w:hAnsiTheme="minorHAnsi" w:cstheme="minorHAnsi"/>
                <w:sz w:val="16"/>
                <w:szCs w:val="16"/>
                <w:lang w:eastAsia="el-GR"/>
              </w:rPr>
            </w:pPr>
            <w:r w:rsidRPr="00E14B83">
              <w:rPr>
                <w:rFonts w:asciiTheme="minorHAnsi" w:eastAsia="Times New Roman" w:hAnsiTheme="minorHAnsi" w:cstheme="minorHAnsi"/>
                <w:sz w:val="16"/>
                <w:szCs w:val="16"/>
                <w:lang w:eastAsia="el-GR"/>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rsidR="00D63373" w:rsidRPr="00E14B83" w:rsidRDefault="00D63373" w:rsidP="00D8758B">
            <w:pPr>
              <w:numPr>
                <w:ilvl w:val="0"/>
                <w:numId w:val="4"/>
              </w:numPr>
              <w:spacing w:after="0" w:line="276" w:lineRule="auto"/>
              <w:ind w:left="313" w:hanging="284"/>
              <w:contextualSpacing/>
              <w:jc w:val="both"/>
              <w:rPr>
                <w:rFonts w:asciiTheme="minorHAnsi" w:eastAsia="Times New Roman" w:hAnsiTheme="minorHAnsi" w:cstheme="minorHAnsi"/>
                <w:sz w:val="16"/>
                <w:szCs w:val="16"/>
                <w:lang w:eastAsia="el-GR"/>
              </w:rPr>
            </w:pPr>
            <w:r w:rsidRPr="00E14B83">
              <w:rPr>
                <w:rFonts w:asciiTheme="minorHAnsi" w:eastAsia="Times New Roman" w:hAnsiTheme="minorHAnsi" w:cstheme="minorHAnsi"/>
                <w:sz w:val="16"/>
                <w:szCs w:val="16"/>
                <w:lang w:eastAsia="el-GR"/>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D63373" w:rsidRPr="00E14B83" w:rsidRDefault="00D63373" w:rsidP="00D8758B">
            <w:pPr>
              <w:numPr>
                <w:ilvl w:val="0"/>
                <w:numId w:val="4"/>
              </w:numPr>
              <w:spacing w:after="0" w:line="276" w:lineRule="auto"/>
              <w:ind w:left="313" w:hanging="284"/>
              <w:contextualSpacing/>
              <w:jc w:val="both"/>
              <w:rPr>
                <w:rFonts w:asciiTheme="minorHAnsi" w:eastAsia="Times New Roman" w:hAnsiTheme="minorHAnsi" w:cstheme="minorHAnsi"/>
                <w:sz w:val="16"/>
                <w:szCs w:val="16"/>
                <w:lang w:eastAsia="el-GR"/>
              </w:rPr>
            </w:pPr>
            <w:r w:rsidRPr="00E14B83">
              <w:rPr>
                <w:rFonts w:asciiTheme="minorHAnsi" w:eastAsia="Times New Roman" w:hAnsiTheme="minorHAnsi" w:cstheme="minorHAnsi"/>
                <w:sz w:val="16"/>
                <w:szCs w:val="16"/>
                <w:lang w:eastAsia="el-GR"/>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rsidR="00D63373" w:rsidRPr="00E14B83" w:rsidRDefault="00D63373" w:rsidP="007C1B7B">
            <w:pPr>
              <w:spacing w:after="0" w:line="276" w:lineRule="auto"/>
              <w:ind w:left="301" w:hanging="301"/>
              <w:contextualSpacing/>
              <w:jc w:val="both"/>
              <w:rPr>
                <w:rFonts w:asciiTheme="minorHAnsi" w:hAnsiTheme="minorHAnsi" w:cstheme="minorHAnsi"/>
                <w:sz w:val="16"/>
                <w:szCs w:val="16"/>
              </w:rPr>
            </w:pPr>
            <w:r w:rsidRPr="00E14B83">
              <w:rPr>
                <w:rFonts w:asciiTheme="minorHAnsi" w:hAnsiTheme="minorHAnsi" w:cstheme="minorHAnsi"/>
                <w:b/>
                <w:sz w:val="16"/>
                <w:szCs w:val="16"/>
              </w:rPr>
              <w:t>Β2.</w:t>
            </w:r>
            <w:r w:rsidRPr="00E14B83">
              <w:rPr>
                <w:rFonts w:asciiTheme="minorHAnsi" w:hAnsiTheme="minorHAnsi" w:cstheme="minorHAnsi"/>
                <w:sz w:val="16"/>
                <w:szCs w:val="16"/>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D63373" w:rsidRPr="00E14B83" w:rsidRDefault="00D63373" w:rsidP="007C1B7B">
            <w:pPr>
              <w:spacing w:after="0" w:line="276" w:lineRule="auto"/>
              <w:contextualSpacing/>
              <w:jc w:val="both"/>
              <w:rPr>
                <w:rFonts w:asciiTheme="minorHAnsi" w:hAnsiTheme="minorHAnsi" w:cstheme="minorHAnsi"/>
                <w:sz w:val="16"/>
                <w:szCs w:val="16"/>
              </w:rPr>
            </w:pPr>
            <w:r w:rsidRPr="00E14B83">
              <w:rPr>
                <w:rFonts w:asciiTheme="minorHAnsi" w:hAnsiTheme="minorHAnsi" w:cstheme="minorHAnsi"/>
                <w:b/>
                <w:sz w:val="16"/>
                <w:szCs w:val="16"/>
              </w:rPr>
              <w:t>Β3.</w:t>
            </w:r>
            <w:r w:rsidRPr="00E14B83">
              <w:rPr>
                <w:rFonts w:asciiTheme="minorHAnsi" w:hAnsiTheme="minorHAnsi" w:cstheme="minorHAnsi"/>
                <w:sz w:val="16"/>
                <w:szCs w:val="16"/>
              </w:rPr>
              <w:t xml:space="preserve"> δεν τελώ σε πτώχευση, ούτε σε διαδικασία κήρυξης πτώχευσης, εκκαθάριση ή αναγκαστική διαχείριση.</w:t>
            </w:r>
          </w:p>
          <w:p w:rsidR="00D63373" w:rsidRPr="00E14B83" w:rsidRDefault="00D63373" w:rsidP="007C1B7B">
            <w:pPr>
              <w:spacing w:after="0" w:line="276" w:lineRule="auto"/>
              <w:contextualSpacing/>
              <w:jc w:val="both"/>
              <w:rPr>
                <w:rFonts w:asciiTheme="minorHAnsi" w:hAnsiTheme="minorHAnsi" w:cstheme="minorHAnsi"/>
                <w:sz w:val="16"/>
                <w:szCs w:val="16"/>
              </w:rPr>
            </w:pPr>
            <w:r w:rsidRPr="00E14B83">
              <w:rPr>
                <w:rFonts w:asciiTheme="minorHAnsi" w:hAnsiTheme="minorHAnsi" w:cstheme="minorHAnsi"/>
                <w:b/>
                <w:sz w:val="16"/>
                <w:szCs w:val="16"/>
              </w:rPr>
              <w:t>Β4.</w:t>
            </w:r>
            <w:r w:rsidRPr="00E14B83">
              <w:rPr>
                <w:rFonts w:asciiTheme="minorHAnsi" w:hAnsiTheme="minorHAnsi" w:cstheme="minorHAnsi"/>
                <w:sz w:val="16"/>
                <w:szCs w:val="16"/>
              </w:rPr>
              <w:t xml:space="preserve"> έχω εκπληρώσει τις υποχρεώσεις μου όσον αφορά την καταβολή φόρων και εισφορών κοινωνικής ασφάλισης (κυρίας και επικουρικής).</w:t>
            </w:r>
          </w:p>
          <w:p w:rsidR="00D63373" w:rsidRPr="00E14B83" w:rsidRDefault="00D63373" w:rsidP="007C1B7B">
            <w:pPr>
              <w:spacing w:after="0" w:line="276" w:lineRule="auto"/>
              <w:contextualSpacing/>
              <w:jc w:val="both"/>
              <w:rPr>
                <w:rFonts w:asciiTheme="minorHAnsi" w:hAnsiTheme="minorHAnsi" w:cstheme="minorHAnsi"/>
                <w:sz w:val="16"/>
                <w:szCs w:val="16"/>
              </w:rPr>
            </w:pPr>
            <w:r w:rsidRPr="00E14B83">
              <w:rPr>
                <w:rFonts w:asciiTheme="minorHAnsi" w:hAnsiTheme="minorHAnsi" w:cstheme="minorHAnsi"/>
                <w:b/>
                <w:sz w:val="16"/>
                <w:szCs w:val="16"/>
              </w:rPr>
              <w:t>Γ.</w:t>
            </w:r>
            <w:r w:rsidRPr="00E14B83">
              <w:rPr>
                <w:rFonts w:asciiTheme="minorHAnsi" w:hAnsiTheme="minorHAnsi" w:cstheme="minorHAnsi"/>
                <w:sz w:val="16"/>
                <w:szCs w:val="16"/>
              </w:rPr>
              <w:t xml:space="preserve">   αναλαμβάνω την υποχρέωση  προσκόμισης των παρακάτω πιστοποιητικών για την απόδειξη της μη συνδρομής των λόγων αποκλεισμού</w:t>
            </w:r>
            <w:r w:rsidR="00792D51" w:rsidRPr="00E14B83">
              <w:rPr>
                <w:rFonts w:asciiTheme="minorHAnsi" w:hAnsiTheme="minorHAnsi" w:cstheme="minorHAnsi"/>
                <w:sz w:val="16"/>
                <w:szCs w:val="16"/>
              </w:rPr>
              <w:t>, εφόσον ζητηθεί.</w:t>
            </w:r>
          </w:p>
          <w:p w:rsidR="00D63373" w:rsidRPr="00E14B83" w:rsidRDefault="00D63373" w:rsidP="007C1B7B">
            <w:pPr>
              <w:spacing w:after="0" w:line="276" w:lineRule="auto"/>
              <w:contextualSpacing/>
              <w:jc w:val="both"/>
              <w:rPr>
                <w:rFonts w:asciiTheme="minorHAnsi" w:hAnsiTheme="minorHAnsi" w:cstheme="minorHAnsi"/>
                <w:sz w:val="16"/>
                <w:szCs w:val="16"/>
              </w:rPr>
            </w:pPr>
            <w:r w:rsidRPr="00E14B83">
              <w:rPr>
                <w:rFonts w:asciiTheme="minorHAnsi" w:hAnsiTheme="minorHAnsi" w:cstheme="minorHAnsi"/>
                <w:sz w:val="16"/>
                <w:szCs w:val="16"/>
              </w:rPr>
              <w:t xml:space="preserve">1) απόσπασμα ποινικού μητρώου,  2) πιστοποιητικό φορολογικής ενημερότητας, 3) πιστοποιητικό ασφαλιστικής ενημερότητας, </w:t>
            </w:r>
          </w:p>
          <w:p w:rsidR="00085D02" w:rsidRPr="00E14B83" w:rsidRDefault="00085D02" w:rsidP="00085D02">
            <w:pPr>
              <w:spacing w:after="0" w:line="276" w:lineRule="auto"/>
              <w:contextualSpacing/>
              <w:jc w:val="center"/>
              <w:rPr>
                <w:rFonts w:asciiTheme="minorHAnsi" w:hAnsiTheme="minorHAnsi" w:cstheme="minorHAnsi"/>
                <w:sz w:val="16"/>
                <w:szCs w:val="16"/>
              </w:rPr>
            </w:pPr>
            <w:r w:rsidRPr="00E14B83">
              <w:rPr>
                <w:rFonts w:asciiTheme="minorHAnsi" w:hAnsiTheme="minorHAnsi" w:cstheme="minorHAnsi"/>
                <w:sz w:val="16"/>
                <w:szCs w:val="16"/>
              </w:rPr>
              <w:t xml:space="preserve">                                                                                                                                     Ημερομηνία:</w:t>
            </w:r>
          </w:p>
          <w:p w:rsidR="00085D02" w:rsidRPr="00E14B83" w:rsidRDefault="00085D02" w:rsidP="00085D02">
            <w:pPr>
              <w:spacing w:after="0" w:line="276" w:lineRule="auto"/>
              <w:contextualSpacing/>
              <w:jc w:val="center"/>
              <w:rPr>
                <w:rFonts w:asciiTheme="minorHAnsi" w:hAnsiTheme="minorHAnsi" w:cstheme="minorHAnsi"/>
                <w:b/>
                <w:sz w:val="16"/>
                <w:szCs w:val="16"/>
              </w:rPr>
            </w:pPr>
            <w:r w:rsidRPr="00E14B83">
              <w:rPr>
                <w:rFonts w:asciiTheme="minorHAnsi" w:hAnsiTheme="minorHAnsi" w:cstheme="minorHAnsi"/>
                <w:b/>
                <w:sz w:val="16"/>
                <w:szCs w:val="16"/>
              </w:rPr>
              <w:t xml:space="preserve">                                                                                                                                                         </w:t>
            </w:r>
            <w:r w:rsidRPr="00E14B83">
              <w:rPr>
                <w:rFonts w:asciiTheme="minorHAnsi" w:hAnsiTheme="minorHAnsi" w:cstheme="minorHAnsi"/>
                <w:b/>
                <w:sz w:val="16"/>
                <w:szCs w:val="16"/>
                <w:lang w:val="en-US"/>
              </w:rPr>
              <w:t>O</w:t>
            </w:r>
            <w:r w:rsidRPr="00E14B83">
              <w:rPr>
                <w:rFonts w:asciiTheme="minorHAnsi" w:hAnsiTheme="minorHAnsi" w:cstheme="minorHAnsi"/>
                <w:b/>
                <w:sz w:val="16"/>
                <w:szCs w:val="16"/>
              </w:rPr>
              <w:t xml:space="preserve"> Δηλών - Εξουσιοδοτών</w:t>
            </w:r>
          </w:p>
          <w:p w:rsidR="00D9045E" w:rsidRPr="00E14B83" w:rsidRDefault="00D9045E" w:rsidP="007C1B7B">
            <w:pPr>
              <w:spacing w:after="0" w:line="276" w:lineRule="auto"/>
              <w:contextualSpacing/>
              <w:jc w:val="both"/>
              <w:rPr>
                <w:rFonts w:asciiTheme="minorHAnsi" w:hAnsiTheme="minorHAnsi" w:cstheme="minorHAnsi"/>
                <w:sz w:val="16"/>
                <w:szCs w:val="16"/>
              </w:rPr>
            </w:pPr>
          </w:p>
        </w:tc>
      </w:tr>
    </w:tbl>
    <w:p w:rsidR="00632E52" w:rsidRPr="00E14B83" w:rsidRDefault="00632E52" w:rsidP="00DE5A2F">
      <w:pPr>
        <w:tabs>
          <w:tab w:val="left" w:pos="2430"/>
        </w:tabs>
        <w:spacing w:line="276" w:lineRule="auto"/>
        <w:contextualSpacing/>
        <w:jc w:val="center"/>
        <w:rPr>
          <w:rFonts w:asciiTheme="minorHAnsi" w:hAnsiTheme="minorHAnsi" w:cstheme="minorHAnsi"/>
          <w:b/>
          <w:sz w:val="18"/>
          <w:szCs w:val="18"/>
        </w:rPr>
      </w:pPr>
      <w:r w:rsidRPr="00E14B83">
        <w:rPr>
          <w:rFonts w:asciiTheme="minorHAnsi" w:hAnsiTheme="minorHAnsi" w:cstheme="minorHAnsi"/>
          <w:b/>
          <w:sz w:val="18"/>
          <w:szCs w:val="18"/>
        </w:rPr>
        <w:t>Π</w:t>
      </w:r>
      <w:r w:rsidR="005732C2" w:rsidRPr="00E14B83">
        <w:rPr>
          <w:rFonts w:asciiTheme="minorHAnsi" w:hAnsiTheme="minorHAnsi" w:cstheme="minorHAnsi"/>
          <w:b/>
          <w:sz w:val="18"/>
          <w:szCs w:val="18"/>
        </w:rPr>
        <w:t>αράρτημα</w:t>
      </w:r>
      <w:r w:rsidRPr="00E14B83">
        <w:rPr>
          <w:rFonts w:asciiTheme="minorHAnsi" w:hAnsiTheme="minorHAnsi" w:cstheme="minorHAnsi"/>
          <w:b/>
          <w:sz w:val="18"/>
          <w:szCs w:val="18"/>
        </w:rPr>
        <w:t xml:space="preserve"> </w:t>
      </w:r>
      <w:r w:rsidR="00185779" w:rsidRPr="00E14B83">
        <w:rPr>
          <w:rFonts w:asciiTheme="minorHAnsi" w:hAnsiTheme="minorHAnsi" w:cstheme="minorHAnsi"/>
          <w:b/>
          <w:sz w:val="18"/>
          <w:szCs w:val="18"/>
        </w:rPr>
        <w:t>Δ</w:t>
      </w:r>
    </w:p>
    <w:p w:rsidR="00D63373" w:rsidRPr="00E14B83" w:rsidRDefault="00D63373" w:rsidP="00DE5A2F">
      <w:pPr>
        <w:tabs>
          <w:tab w:val="left" w:pos="2430"/>
        </w:tabs>
        <w:spacing w:line="276" w:lineRule="auto"/>
        <w:contextualSpacing/>
        <w:jc w:val="center"/>
        <w:rPr>
          <w:rFonts w:asciiTheme="minorHAnsi" w:hAnsiTheme="minorHAnsi" w:cstheme="minorHAnsi"/>
          <w:b/>
          <w:sz w:val="18"/>
          <w:szCs w:val="18"/>
        </w:rPr>
      </w:pPr>
      <w:r w:rsidRPr="00E14B83">
        <w:rPr>
          <w:rFonts w:asciiTheme="minorHAnsi" w:hAnsiTheme="minorHAnsi" w:cstheme="minorHAnsi"/>
          <w:b/>
          <w:sz w:val="18"/>
          <w:szCs w:val="18"/>
        </w:rPr>
        <w:t>ΥΠΕΥΘΥΝΗ ΔΗΛΩΣΗ</w:t>
      </w:r>
    </w:p>
    <w:p w:rsidR="00D63373" w:rsidRPr="00E14B83" w:rsidRDefault="00D63373" w:rsidP="00DE5A2F">
      <w:pPr>
        <w:keepNext/>
        <w:spacing w:after="0" w:line="276" w:lineRule="auto"/>
        <w:jc w:val="center"/>
        <w:outlineLvl w:val="2"/>
        <w:rPr>
          <w:rFonts w:asciiTheme="minorHAnsi" w:eastAsia="Times New Roman" w:hAnsiTheme="minorHAnsi" w:cstheme="minorHAnsi"/>
          <w:b/>
          <w:sz w:val="18"/>
          <w:szCs w:val="18"/>
          <w:vertAlign w:val="superscript"/>
          <w:lang w:eastAsia="el-GR"/>
        </w:rPr>
      </w:pPr>
      <w:r w:rsidRPr="00E14B83">
        <w:rPr>
          <w:rFonts w:asciiTheme="minorHAnsi" w:eastAsia="Times New Roman" w:hAnsiTheme="minorHAnsi" w:cstheme="minorHAnsi"/>
          <w:b/>
          <w:sz w:val="18"/>
          <w:szCs w:val="18"/>
          <w:vertAlign w:val="superscript"/>
          <w:lang w:eastAsia="el-GR"/>
        </w:rPr>
        <w:t>(άρθρο 8 Ν.1599/1986)</w:t>
      </w:r>
    </w:p>
    <w:p w:rsidR="00E46C83" w:rsidRPr="00E14B83" w:rsidRDefault="00E46C83" w:rsidP="00DE5A2F">
      <w:pPr>
        <w:spacing w:after="120" w:line="276" w:lineRule="auto"/>
        <w:ind w:right="284"/>
        <w:contextualSpacing/>
        <w:jc w:val="center"/>
        <w:rPr>
          <w:rFonts w:asciiTheme="minorHAnsi" w:eastAsia="Times New Roman" w:hAnsiTheme="minorHAnsi" w:cstheme="minorHAnsi"/>
          <w:sz w:val="18"/>
          <w:szCs w:val="18"/>
        </w:rPr>
      </w:pPr>
      <w:r w:rsidRPr="00E14B83">
        <w:rPr>
          <w:rFonts w:asciiTheme="minorHAnsi" w:eastAsia="Times New Roman" w:hAnsiTheme="minorHAnsi" w:cstheme="minorHAnsi"/>
          <w:sz w:val="18"/>
          <w:szCs w:val="18"/>
        </w:rPr>
        <w:t>Η ακρίβεια των στοιχείων που υποβάλλονται με αυτή τη δήλωση μπορεί να ελεγχθεί με βάση το αρχείο άλλων υπηρεσιών</w:t>
      </w:r>
    </w:p>
    <w:p w:rsidR="00E46C83" w:rsidRPr="00E14B83" w:rsidRDefault="00E46C83" w:rsidP="00DE5A2F">
      <w:pPr>
        <w:spacing w:after="120" w:line="276" w:lineRule="auto"/>
        <w:ind w:right="284"/>
        <w:contextualSpacing/>
        <w:jc w:val="center"/>
        <w:rPr>
          <w:rFonts w:asciiTheme="minorHAnsi" w:eastAsia="Times New Roman" w:hAnsiTheme="minorHAnsi" w:cstheme="minorHAnsi"/>
          <w:sz w:val="18"/>
          <w:szCs w:val="18"/>
        </w:rPr>
      </w:pPr>
      <w:r w:rsidRPr="00E14B83">
        <w:rPr>
          <w:rFonts w:asciiTheme="minorHAnsi" w:eastAsia="Times New Roman" w:hAnsiTheme="minorHAnsi" w:cstheme="minorHAnsi"/>
          <w:sz w:val="18"/>
          <w:szCs w:val="18"/>
        </w:rPr>
        <w:t>(άρθρο 8 παρ. 4 Ν. 1599/1986)</w:t>
      </w:r>
    </w:p>
    <w:p w:rsidR="00D9045E" w:rsidRPr="00E14B83" w:rsidRDefault="00D9045E" w:rsidP="00DE5A2F">
      <w:pPr>
        <w:spacing w:line="276" w:lineRule="auto"/>
        <w:contextualSpacing/>
        <w:rPr>
          <w:rFonts w:asciiTheme="minorHAnsi" w:hAnsiTheme="minorHAnsi" w:cstheme="minorHAnsi"/>
          <w:sz w:val="18"/>
          <w:szCs w:val="18"/>
        </w:rPr>
      </w:pPr>
    </w:p>
    <w:p w:rsidR="00D9045E" w:rsidRPr="00E14B83" w:rsidRDefault="00D9045E" w:rsidP="00DE5A2F">
      <w:pPr>
        <w:spacing w:line="276" w:lineRule="auto"/>
        <w:contextualSpacing/>
        <w:rPr>
          <w:rFonts w:asciiTheme="minorHAnsi" w:hAnsiTheme="minorHAnsi" w:cstheme="minorHAnsi"/>
          <w:sz w:val="18"/>
          <w:szCs w:val="18"/>
        </w:rPr>
      </w:pPr>
      <w:r w:rsidRPr="00E14B83">
        <w:rPr>
          <w:rFonts w:asciiTheme="minorHAnsi" w:hAnsiTheme="minorHAnsi" w:cstheme="minorHAnsi"/>
          <w:sz w:val="18"/>
          <w:szCs w:val="18"/>
        </w:rPr>
        <w:t xml:space="preserve">                                                                                                                                                               </w:t>
      </w:r>
      <w:r w:rsidR="00E14B83">
        <w:rPr>
          <w:rFonts w:asciiTheme="minorHAnsi" w:hAnsiTheme="minorHAnsi" w:cstheme="minorHAnsi"/>
          <w:sz w:val="18"/>
          <w:szCs w:val="18"/>
        </w:rPr>
        <w:t xml:space="preserve">            </w:t>
      </w:r>
      <w:r w:rsidRPr="00E14B83">
        <w:rPr>
          <w:rFonts w:asciiTheme="minorHAnsi" w:hAnsiTheme="minorHAnsi" w:cstheme="minorHAnsi"/>
          <w:sz w:val="18"/>
          <w:szCs w:val="18"/>
        </w:rPr>
        <w:t xml:space="preserve">  (Υπογραφή-ημερομηνία)</w:t>
      </w:r>
    </w:p>
    <w:p w:rsidR="00D9045E" w:rsidRPr="00E14B83" w:rsidRDefault="00D9045E" w:rsidP="00DE5A2F">
      <w:pPr>
        <w:spacing w:after="0" w:line="276" w:lineRule="auto"/>
        <w:ind w:left="-567"/>
        <w:contextualSpacing/>
        <w:rPr>
          <w:rFonts w:asciiTheme="minorHAnsi" w:eastAsia="Times New Roman" w:hAnsiTheme="minorHAnsi" w:cstheme="minorHAnsi"/>
          <w:sz w:val="16"/>
          <w:szCs w:val="16"/>
        </w:rPr>
      </w:pPr>
      <w:r w:rsidRPr="00E14B83">
        <w:rPr>
          <w:rFonts w:asciiTheme="minorHAnsi" w:eastAsia="Times New Roman" w:hAnsiTheme="minorHAnsi" w:cstheme="minorHAnsi"/>
          <w:sz w:val="16"/>
          <w:szCs w:val="16"/>
        </w:rPr>
        <w:t>(1) Αναγράφεται από τον ενδιαφερόμενο πολίτη ή Αρχή ή η Υπηρεσία του δημόσιου τομέα, που απευθύνεται η αίτηση.</w:t>
      </w:r>
    </w:p>
    <w:p w:rsidR="00D9045E" w:rsidRPr="00E14B83" w:rsidRDefault="00D9045E" w:rsidP="00DE5A2F">
      <w:pPr>
        <w:tabs>
          <w:tab w:val="left" w:pos="2355"/>
        </w:tabs>
        <w:spacing w:after="0" w:line="276" w:lineRule="auto"/>
        <w:ind w:left="-567"/>
        <w:contextualSpacing/>
        <w:rPr>
          <w:rFonts w:asciiTheme="minorHAnsi" w:eastAsia="Times New Roman" w:hAnsiTheme="minorHAnsi" w:cstheme="minorHAnsi"/>
          <w:sz w:val="16"/>
          <w:szCs w:val="16"/>
        </w:rPr>
      </w:pPr>
      <w:r w:rsidRPr="00E14B83">
        <w:rPr>
          <w:rFonts w:asciiTheme="minorHAnsi" w:eastAsia="Times New Roman" w:hAnsiTheme="minorHAnsi" w:cstheme="minorHAnsi"/>
          <w:sz w:val="16"/>
          <w:szCs w:val="16"/>
        </w:rPr>
        <w:t xml:space="preserve">(2) Αναγράφεται ολογράφως. </w:t>
      </w:r>
    </w:p>
    <w:p w:rsidR="00D9045E" w:rsidRPr="00E14B83" w:rsidRDefault="00D9045E" w:rsidP="00DE5A2F">
      <w:pPr>
        <w:spacing w:after="0" w:line="276" w:lineRule="auto"/>
        <w:ind w:left="-567"/>
        <w:contextualSpacing/>
        <w:rPr>
          <w:rFonts w:asciiTheme="minorHAnsi" w:eastAsia="Times New Roman" w:hAnsiTheme="minorHAnsi" w:cstheme="minorHAnsi"/>
          <w:sz w:val="16"/>
          <w:szCs w:val="16"/>
        </w:rPr>
      </w:pPr>
      <w:r w:rsidRPr="00E14B83">
        <w:rPr>
          <w:rFonts w:asciiTheme="minorHAnsi" w:eastAsia="Times New Roman" w:hAnsiTheme="minorHAnsi" w:cstheme="minorHAnsi"/>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20201" w:rsidRPr="00E14B83" w:rsidRDefault="00D9045E" w:rsidP="00EF6DFC">
      <w:pPr>
        <w:spacing w:line="276" w:lineRule="auto"/>
        <w:ind w:left="-567"/>
        <w:contextualSpacing/>
        <w:rPr>
          <w:rFonts w:asciiTheme="minorHAnsi" w:hAnsiTheme="minorHAnsi"/>
          <w:b/>
          <w:sz w:val="16"/>
          <w:szCs w:val="16"/>
        </w:rPr>
      </w:pPr>
      <w:r w:rsidRPr="00E14B83">
        <w:rPr>
          <w:rFonts w:asciiTheme="minorHAnsi" w:hAnsiTheme="minorHAnsi" w:cstheme="minorHAnsi"/>
          <w:sz w:val="16"/>
          <w:szCs w:val="16"/>
        </w:rPr>
        <w:t>(4) Σε περίπτωση ανεπάρκειας χώρου η δήλωση συνεχίζεται στην πίσω όψη της και υπογράφεται από τον δηλούντα ή την δηλούσα.</w:t>
      </w:r>
    </w:p>
    <w:sectPr w:rsidR="00920201" w:rsidRPr="00E14B83" w:rsidSect="0024213D">
      <w:footerReference w:type="default" r:id="rId17"/>
      <w:pgSz w:w="11906" w:h="16838" w:code="9"/>
      <w:pgMar w:top="1418"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967" w:rsidRDefault="00AB0967" w:rsidP="00EF68D4">
      <w:pPr>
        <w:spacing w:after="0" w:line="240" w:lineRule="auto"/>
      </w:pPr>
      <w:r>
        <w:separator/>
      </w:r>
    </w:p>
  </w:endnote>
  <w:endnote w:type="continuationSeparator" w:id="0">
    <w:p w:rsidR="00AB0967" w:rsidRDefault="00AB0967"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6C9" w:rsidRDefault="001A06C9">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rsidR="001A06C9" w:rsidRDefault="001A06C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6C9" w:rsidRPr="00B80D68" w:rsidRDefault="001A06C9" w:rsidP="00B009E8">
    <w:pPr>
      <w:pStyle w:val="a6"/>
      <w:jc w:val="center"/>
      <w:rPr>
        <w:rFonts w:cs="Calibri"/>
        <w:sz w:val="20"/>
        <w:szCs w:val="20"/>
      </w:rPr>
    </w:pPr>
    <w:r w:rsidRPr="00B80D68">
      <w:rPr>
        <w:rFonts w:cs="Calibri"/>
        <w:sz w:val="20"/>
        <w:szCs w:val="20"/>
      </w:rPr>
      <w:t xml:space="preserve">Σελίδα </w:t>
    </w:r>
    <w:r w:rsidRPr="00B80D68">
      <w:rPr>
        <w:rFonts w:cs="Calibri"/>
        <w:bCs/>
        <w:sz w:val="20"/>
        <w:szCs w:val="20"/>
      </w:rPr>
      <w:fldChar w:fldCharType="begin"/>
    </w:r>
    <w:r w:rsidRPr="00B80D68">
      <w:rPr>
        <w:rFonts w:cs="Calibri"/>
        <w:bCs/>
        <w:sz w:val="20"/>
        <w:szCs w:val="20"/>
      </w:rPr>
      <w:instrText>PAGE</w:instrText>
    </w:r>
    <w:r w:rsidRPr="00B80D68">
      <w:rPr>
        <w:rFonts w:cs="Calibri"/>
        <w:bCs/>
        <w:sz w:val="20"/>
        <w:szCs w:val="20"/>
      </w:rPr>
      <w:fldChar w:fldCharType="separate"/>
    </w:r>
    <w:r w:rsidR="00A05EC9">
      <w:rPr>
        <w:rFonts w:cs="Calibri"/>
        <w:bCs/>
        <w:noProof/>
        <w:sz w:val="20"/>
        <w:szCs w:val="20"/>
      </w:rPr>
      <w:t>5</w:t>
    </w:r>
    <w:r w:rsidRPr="00B80D68">
      <w:rPr>
        <w:rFonts w:cs="Calibri"/>
        <w:bCs/>
        <w:sz w:val="20"/>
        <w:szCs w:val="20"/>
      </w:rPr>
      <w:fldChar w:fldCharType="end"/>
    </w:r>
  </w:p>
  <w:p w:rsidR="001A06C9" w:rsidRDefault="001A06C9">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6C9" w:rsidRDefault="001A06C9">
    <w:pPr>
      <w:pStyle w:val="a6"/>
      <w:jc w:val="center"/>
    </w:pPr>
  </w:p>
  <w:p w:rsidR="001A06C9" w:rsidRDefault="001A06C9">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4064721"/>
      <w:docPartObj>
        <w:docPartGallery w:val="Page Numbers (Bottom of Page)"/>
        <w:docPartUnique/>
      </w:docPartObj>
    </w:sdtPr>
    <w:sdtEndPr>
      <w:rPr>
        <w:sz w:val="20"/>
        <w:szCs w:val="20"/>
      </w:rPr>
    </w:sdtEndPr>
    <w:sdtContent>
      <w:p w:rsidR="001A06C9" w:rsidRPr="00E335CD" w:rsidRDefault="001A06C9">
        <w:pPr>
          <w:pStyle w:val="a6"/>
          <w:jc w:val="right"/>
          <w:rPr>
            <w:sz w:val="20"/>
            <w:szCs w:val="20"/>
          </w:rPr>
        </w:pPr>
        <w:r w:rsidRPr="00E335CD">
          <w:rPr>
            <w:sz w:val="20"/>
            <w:szCs w:val="20"/>
          </w:rPr>
          <w:fldChar w:fldCharType="begin"/>
        </w:r>
        <w:r w:rsidRPr="00E335CD">
          <w:rPr>
            <w:sz w:val="20"/>
            <w:szCs w:val="20"/>
          </w:rPr>
          <w:instrText>PAGE   \* MERGEFORMAT</w:instrText>
        </w:r>
        <w:r w:rsidRPr="00E335CD">
          <w:rPr>
            <w:sz w:val="20"/>
            <w:szCs w:val="20"/>
          </w:rPr>
          <w:fldChar w:fldCharType="separate"/>
        </w:r>
        <w:r w:rsidR="00A05EC9">
          <w:rPr>
            <w:noProof/>
            <w:sz w:val="20"/>
            <w:szCs w:val="20"/>
          </w:rPr>
          <w:t>16</w:t>
        </w:r>
        <w:r w:rsidRPr="00E335CD">
          <w:rPr>
            <w:sz w:val="20"/>
            <w:szCs w:val="20"/>
          </w:rPr>
          <w:fldChar w:fldCharType="end"/>
        </w:r>
      </w:p>
    </w:sdtContent>
  </w:sdt>
  <w:p w:rsidR="001A06C9" w:rsidRDefault="001A06C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967" w:rsidRDefault="00AB0967" w:rsidP="00EF68D4">
      <w:pPr>
        <w:spacing w:after="0" w:line="240" w:lineRule="auto"/>
      </w:pPr>
      <w:r>
        <w:separator/>
      </w:r>
    </w:p>
  </w:footnote>
  <w:footnote w:type="continuationSeparator" w:id="0">
    <w:p w:rsidR="00AB0967" w:rsidRDefault="00AB0967" w:rsidP="00EF68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01DEC"/>
    <w:multiLevelType w:val="hybridMultilevel"/>
    <w:tmpl w:val="A5E4852A"/>
    <w:lvl w:ilvl="0" w:tplc="0408000F">
      <w:start w:val="1"/>
      <w:numFmt w:val="decimal"/>
      <w:lvlText w:val="%1."/>
      <w:lvlJc w:val="left"/>
      <w:pPr>
        <w:ind w:left="896" w:hanging="360"/>
      </w:pPr>
    </w:lvl>
    <w:lvl w:ilvl="1" w:tplc="04080019" w:tentative="1">
      <w:start w:val="1"/>
      <w:numFmt w:val="lowerLetter"/>
      <w:lvlText w:val="%2."/>
      <w:lvlJc w:val="left"/>
      <w:pPr>
        <w:ind w:left="1616" w:hanging="360"/>
      </w:pPr>
    </w:lvl>
    <w:lvl w:ilvl="2" w:tplc="0408001B" w:tentative="1">
      <w:start w:val="1"/>
      <w:numFmt w:val="lowerRoman"/>
      <w:lvlText w:val="%3."/>
      <w:lvlJc w:val="right"/>
      <w:pPr>
        <w:ind w:left="2336" w:hanging="180"/>
      </w:pPr>
    </w:lvl>
    <w:lvl w:ilvl="3" w:tplc="0408000F" w:tentative="1">
      <w:start w:val="1"/>
      <w:numFmt w:val="decimal"/>
      <w:lvlText w:val="%4."/>
      <w:lvlJc w:val="left"/>
      <w:pPr>
        <w:ind w:left="3056" w:hanging="360"/>
      </w:pPr>
    </w:lvl>
    <w:lvl w:ilvl="4" w:tplc="04080019" w:tentative="1">
      <w:start w:val="1"/>
      <w:numFmt w:val="lowerLetter"/>
      <w:lvlText w:val="%5."/>
      <w:lvlJc w:val="left"/>
      <w:pPr>
        <w:ind w:left="3776" w:hanging="360"/>
      </w:pPr>
    </w:lvl>
    <w:lvl w:ilvl="5" w:tplc="0408001B" w:tentative="1">
      <w:start w:val="1"/>
      <w:numFmt w:val="lowerRoman"/>
      <w:lvlText w:val="%6."/>
      <w:lvlJc w:val="right"/>
      <w:pPr>
        <w:ind w:left="4496" w:hanging="180"/>
      </w:pPr>
    </w:lvl>
    <w:lvl w:ilvl="6" w:tplc="0408000F" w:tentative="1">
      <w:start w:val="1"/>
      <w:numFmt w:val="decimal"/>
      <w:lvlText w:val="%7."/>
      <w:lvlJc w:val="left"/>
      <w:pPr>
        <w:ind w:left="5216" w:hanging="360"/>
      </w:pPr>
    </w:lvl>
    <w:lvl w:ilvl="7" w:tplc="04080019" w:tentative="1">
      <w:start w:val="1"/>
      <w:numFmt w:val="lowerLetter"/>
      <w:lvlText w:val="%8."/>
      <w:lvlJc w:val="left"/>
      <w:pPr>
        <w:ind w:left="5936" w:hanging="360"/>
      </w:pPr>
    </w:lvl>
    <w:lvl w:ilvl="8" w:tplc="0408001B" w:tentative="1">
      <w:start w:val="1"/>
      <w:numFmt w:val="lowerRoman"/>
      <w:lvlText w:val="%9."/>
      <w:lvlJc w:val="right"/>
      <w:pPr>
        <w:ind w:left="6656" w:hanging="180"/>
      </w:pPr>
    </w:lvl>
  </w:abstractNum>
  <w:abstractNum w:abstractNumId="1" w15:restartNumberingAfterBreak="0">
    <w:nsid w:val="0BB01B79"/>
    <w:multiLevelType w:val="hybridMultilevel"/>
    <w:tmpl w:val="0EB81698"/>
    <w:lvl w:ilvl="0" w:tplc="43E05B8C">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E322A0"/>
    <w:multiLevelType w:val="hybridMultilevel"/>
    <w:tmpl w:val="AB3839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4" w15:restartNumberingAfterBreak="0">
    <w:nsid w:val="133748AD"/>
    <w:multiLevelType w:val="hybridMultilevel"/>
    <w:tmpl w:val="AB3839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5F1DB6"/>
    <w:multiLevelType w:val="hybridMultilevel"/>
    <w:tmpl w:val="A8962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467724"/>
    <w:multiLevelType w:val="hybridMultilevel"/>
    <w:tmpl w:val="A5E4852A"/>
    <w:lvl w:ilvl="0" w:tplc="0408000F">
      <w:start w:val="1"/>
      <w:numFmt w:val="decimal"/>
      <w:lvlText w:val="%1."/>
      <w:lvlJc w:val="left"/>
      <w:pPr>
        <w:ind w:left="896" w:hanging="360"/>
      </w:pPr>
    </w:lvl>
    <w:lvl w:ilvl="1" w:tplc="04080019" w:tentative="1">
      <w:start w:val="1"/>
      <w:numFmt w:val="lowerLetter"/>
      <w:lvlText w:val="%2."/>
      <w:lvlJc w:val="left"/>
      <w:pPr>
        <w:ind w:left="1616" w:hanging="360"/>
      </w:pPr>
    </w:lvl>
    <w:lvl w:ilvl="2" w:tplc="0408001B" w:tentative="1">
      <w:start w:val="1"/>
      <w:numFmt w:val="lowerRoman"/>
      <w:lvlText w:val="%3."/>
      <w:lvlJc w:val="right"/>
      <w:pPr>
        <w:ind w:left="2336" w:hanging="180"/>
      </w:pPr>
    </w:lvl>
    <w:lvl w:ilvl="3" w:tplc="0408000F" w:tentative="1">
      <w:start w:val="1"/>
      <w:numFmt w:val="decimal"/>
      <w:lvlText w:val="%4."/>
      <w:lvlJc w:val="left"/>
      <w:pPr>
        <w:ind w:left="3056" w:hanging="360"/>
      </w:pPr>
    </w:lvl>
    <w:lvl w:ilvl="4" w:tplc="04080019" w:tentative="1">
      <w:start w:val="1"/>
      <w:numFmt w:val="lowerLetter"/>
      <w:lvlText w:val="%5."/>
      <w:lvlJc w:val="left"/>
      <w:pPr>
        <w:ind w:left="3776" w:hanging="360"/>
      </w:pPr>
    </w:lvl>
    <w:lvl w:ilvl="5" w:tplc="0408001B" w:tentative="1">
      <w:start w:val="1"/>
      <w:numFmt w:val="lowerRoman"/>
      <w:lvlText w:val="%6."/>
      <w:lvlJc w:val="right"/>
      <w:pPr>
        <w:ind w:left="4496" w:hanging="180"/>
      </w:pPr>
    </w:lvl>
    <w:lvl w:ilvl="6" w:tplc="0408000F" w:tentative="1">
      <w:start w:val="1"/>
      <w:numFmt w:val="decimal"/>
      <w:lvlText w:val="%7."/>
      <w:lvlJc w:val="left"/>
      <w:pPr>
        <w:ind w:left="5216" w:hanging="360"/>
      </w:pPr>
    </w:lvl>
    <w:lvl w:ilvl="7" w:tplc="04080019" w:tentative="1">
      <w:start w:val="1"/>
      <w:numFmt w:val="lowerLetter"/>
      <w:lvlText w:val="%8."/>
      <w:lvlJc w:val="left"/>
      <w:pPr>
        <w:ind w:left="5936" w:hanging="360"/>
      </w:pPr>
    </w:lvl>
    <w:lvl w:ilvl="8" w:tplc="0408001B" w:tentative="1">
      <w:start w:val="1"/>
      <w:numFmt w:val="lowerRoman"/>
      <w:lvlText w:val="%9."/>
      <w:lvlJc w:val="right"/>
      <w:pPr>
        <w:ind w:left="6656" w:hanging="180"/>
      </w:pPr>
    </w:lvl>
  </w:abstractNum>
  <w:abstractNum w:abstractNumId="8" w15:restartNumberingAfterBreak="0">
    <w:nsid w:val="1CAD435A"/>
    <w:multiLevelType w:val="hybridMultilevel"/>
    <w:tmpl w:val="A8962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480E50"/>
    <w:multiLevelType w:val="hybridMultilevel"/>
    <w:tmpl w:val="AB3839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FBB7BF1"/>
    <w:multiLevelType w:val="hybridMultilevel"/>
    <w:tmpl w:val="AB3839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5376BC"/>
    <w:multiLevelType w:val="hybridMultilevel"/>
    <w:tmpl w:val="BE7C0F1E"/>
    <w:lvl w:ilvl="0" w:tplc="615EADE0">
      <w:start w:val="1"/>
      <w:numFmt w:val="decimal"/>
      <w:lvlText w:val="%1."/>
      <w:lvlJc w:val="left"/>
      <w:pPr>
        <w:ind w:left="720" w:hanging="360"/>
      </w:pPr>
      <w:rPr>
        <w:rFonts w:asciiTheme="minorHAnsi" w:hAnsiTheme="minorHAnsi" w:cstheme="minorHAnsi"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26113B1"/>
    <w:multiLevelType w:val="hybridMultilevel"/>
    <w:tmpl w:val="A8962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CD7B18"/>
    <w:multiLevelType w:val="hybridMultilevel"/>
    <w:tmpl w:val="AB3839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0740730"/>
    <w:multiLevelType w:val="hybridMultilevel"/>
    <w:tmpl w:val="A5E4852A"/>
    <w:lvl w:ilvl="0" w:tplc="0408000F">
      <w:start w:val="1"/>
      <w:numFmt w:val="decimal"/>
      <w:lvlText w:val="%1."/>
      <w:lvlJc w:val="left"/>
      <w:pPr>
        <w:ind w:left="896" w:hanging="360"/>
      </w:pPr>
    </w:lvl>
    <w:lvl w:ilvl="1" w:tplc="04080019" w:tentative="1">
      <w:start w:val="1"/>
      <w:numFmt w:val="lowerLetter"/>
      <w:lvlText w:val="%2."/>
      <w:lvlJc w:val="left"/>
      <w:pPr>
        <w:ind w:left="1616" w:hanging="360"/>
      </w:pPr>
    </w:lvl>
    <w:lvl w:ilvl="2" w:tplc="0408001B" w:tentative="1">
      <w:start w:val="1"/>
      <w:numFmt w:val="lowerRoman"/>
      <w:lvlText w:val="%3."/>
      <w:lvlJc w:val="right"/>
      <w:pPr>
        <w:ind w:left="2336" w:hanging="180"/>
      </w:pPr>
    </w:lvl>
    <w:lvl w:ilvl="3" w:tplc="0408000F" w:tentative="1">
      <w:start w:val="1"/>
      <w:numFmt w:val="decimal"/>
      <w:lvlText w:val="%4."/>
      <w:lvlJc w:val="left"/>
      <w:pPr>
        <w:ind w:left="3056" w:hanging="360"/>
      </w:pPr>
    </w:lvl>
    <w:lvl w:ilvl="4" w:tplc="04080019" w:tentative="1">
      <w:start w:val="1"/>
      <w:numFmt w:val="lowerLetter"/>
      <w:lvlText w:val="%5."/>
      <w:lvlJc w:val="left"/>
      <w:pPr>
        <w:ind w:left="3776" w:hanging="360"/>
      </w:pPr>
    </w:lvl>
    <w:lvl w:ilvl="5" w:tplc="0408001B" w:tentative="1">
      <w:start w:val="1"/>
      <w:numFmt w:val="lowerRoman"/>
      <w:lvlText w:val="%6."/>
      <w:lvlJc w:val="right"/>
      <w:pPr>
        <w:ind w:left="4496" w:hanging="180"/>
      </w:pPr>
    </w:lvl>
    <w:lvl w:ilvl="6" w:tplc="0408000F" w:tentative="1">
      <w:start w:val="1"/>
      <w:numFmt w:val="decimal"/>
      <w:lvlText w:val="%7."/>
      <w:lvlJc w:val="left"/>
      <w:pPr>
        <w:ind w:left="5216" w:hanging="360"/>
      </w:pPr>
    </w:lvl>
    <w:lvl w:ilvl="7" w:tplc="04080019" w:tentative="1">
      <w:start w:val="1"/>
      <w:numFmt w:val="lowerLetter"/>
      <w:lvlText w:val="%8."/>
      <w:lvlJc w:val="left"/>
      <w:pPr>
        <w:ind w:left="5936" w:hanging="360"/>
      </w:pPr>
    </w:lvl>
    <w:lvl w:ilvl="8" w:tplc="0408001B" w:tentative="1">
      <w:start w:val="1"/>
      <w:numFmt w:val="lowerRoman"/>
      <w:lvlText w:val="%9."/>
      <w:lvlJc w:val="right"/>
      <w:pPr>
        <w:ind w:left="6656" w:hanging="180"/>
      </w:pPr>
    </w:lvl>
  </w:abstractNum>
  <w:abstractNum w:abstractNumId="15" w15:restartNumberingAfterBreak="0">
    <w:nsid w:val="32035EDE"/>
    <w:multiLevelType w:val="hybridMultilevel"/>
    <w:tmpl w:val="A5E4852A"/>
    <w:lvl w:ilvl="0" w:tplc="0408000F">
      <w:start w:val="1"/>
      <w:numFmt w:val="decimal"/>
      <w:lvlText w:val="%1."/>
      <w:lvlJc w:val="left"/>
      <w:pPr>
        <w:ind w:left="896" w:hanging="360"/>
      </w:pPr>
    </w:lvl>
    <w:lvl w:ilvl="1" w:tplc="04080019" w:tentative="1">
      <w:start w:val="1"/>
      <w:numFmt w:val="lowerLetter"/>
      <w:lvlText w:val="%2."/>
      <w:lvlJc w:val="left"/>
      <w:pPr>
        <w:ind w:left="1616" w:hanging="360"/>
      </w:pPr>
    </w:lvl>
    <w:lvl w:ilvl="2" w:tplc="0408001B" w:tentative="1">
      <w:start w:val="1"/>
      <w:numFmt w:val="lowerRoman"/>
      <w:lvlText w:val="%3."/>
      <w:lvlJc w:val="right"/>
      <w:pPr>
        <w:ind w:left="2336" w:hanging="180"/>
      </w:pPr>
    </w:lvl>
    <w:lvl w:ilvl="3" w:tplc="0408000F" w:tentative="1">
      <w:start w:val="1"/>
      <w:numFmt w:val="decimal"/>
      <w:lvlText w:val="%4."/>
      <w:lvlJc w:val="left"/>
      <w:pPr>
        <w:ind w:left="3056" w:hanging="360"/>
      </w:pPr>
    </w:lvl>
    <w:lvl w:ilvl="4" w:tplc="04080019" w:tentative="1">
      <w:start w:val="1"/>
      <w:numFmt w:val="lowerLetter"/>
      <w:lvlText w:val="%5."/>
      <w:lvlJc w:val="left"/>
      <w:pPr>
        <w:ind w:left="3776" w:hanging="360"/>
      </w:pPr>
    </w:lvl>
    <w:lvl w:ilvl="5" w:tplc="0408001B" w:tentative="1">
      <w:start w:val="1"/>
      <w:numFmt w:val="lowerRoman"/>
      <w:lvlText w:val="%6."/>
      <w:lvlJc w:val="right"/>
      <w:pPr>
        <w:ind w:left="4496" w:hanging="180"/>
      </w:pPr>
    </w:lvl>
    <w:lvl w:ilvl="6" w:tplc="0408000F" w:tentative="1">
      <w:start w:val="1"/>
      <w:numFmt w:val="decimal"/>
      <w:lvlText w:val="%7."/>
      <w:lvlJc w:val="left"/>
      <w:pPr>
        <w:ind w:left="5216" w:hanging="360"/>
      </w:pPr>
    </w:lvl>
    <w:lvl w:ilvl="7" w:tplc="04080019" w:tentative="1">
      <w:start w:val="1"/>
      <w:numFmt w:val="lowerLetter"/>
      <w:lvlText w:val="%8."/>
      <w:lvlJc w:val="left"/>
      <w:pPr>
        <w:ind w:left="5936" w:hanging="360"/>
      </w:pPr>
    </w:lvl>
    <w:lvl w:ilvl="8" w:tplc="0408001B" w:tentative="1">
      <w:start w:val="1"/>
      <w:numFmt w:val="lowerRoman"/>
      <w:lvlText w:val="%9."/>
      <w:lvlJc w:val="right"/>
      <w:pPr>
        <w:ind w:left="6656" w:hanging="180"/>
      </w:pPr>
    </w:lvl>
  </w:abstractNum>
  <w:abstractNum w:abstractNumId="16" w15:restartNumberingAfterBreak="0">
    <w:nsid w:val="38136BF2"/>
    <w:multiLevelType w:val="hybridMultilevel"/>
    <w:tmpl w:val="AB3839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8E323D5"/>
    <w:multiLevelType w:val="hybridMultilevel"/>
    <w:tmpl w:val="A5E4852A"/>
    <w:lvl w:ilvl="0" w:tplc="0408000F">
      <w:start w:val="1"/>
      <w:numFmt w:val="decimal"/>
      <w:lvlText w:val="%1."/>
      <w:lvlJc w:val="left"/>
      <w:pPr>
        <w:ind w:left="896" w:hanging="360"/>
      </w:pPr>
    </w:lvl>
    <w:lvl w:ilvl="1" w:tplc="04080019" w:tentative="1">
      <w:start w:val="1"/>
      <w:numFmt w:val="lowerLetter"/>
      <w:lvlText w:val="%2."/>
      <w:lvlJc w:val="left"/>
      <w:pPr>
        <w:ind w:left="1616" w:hanging="360"/>
      </w:pPr>
    </w:lvl>
    <w:lvl w:ilvl="2" w:tplc="0408001B" w:tentative="1">
      <w:start w:val="1"/>
      <w:numFmt w:val="lowerRoman"/>
      <w:lvlText w:val="%3."/>
      <w:lvlJc w:val="right"/>
      <w:pPr>
        <w:ind w:left="2336" w:hanging="180"/>
      </w:pPr>
    </w:lvl>
    <w:lvl w:ilvl="3" w:tplc="0408000F" w:tentative="1">
      <w:start w:val="1"/>
      <w:numFmt w:val="decimal"/>
      <w:lvlText w:val="%4."/>
      <w:lvlJc w:val="left"/>
      <w:pPr>
        <w:ind w:left="3056" w:hanging="360"/>
      </w:pPr>
    </w:lvl>
    <w:lvl w:ilvl="4" w:tplc="04080019" w:tentative="1">
      <w:start w:val="1"/>
      <w:numFmt w:val="lowerLetter"/>
      <w:lvlText w:val="%5."/>
      <w:lvlJc w:val="left"/>
      <w:pPr>
        <w:ind w:left="3776" w:hanging="360"/>
      </w:pPr>
    </w:lvl>
    <w:lvl w:ilvl="5" w:tplc="0408001B" w:tentative="1">
      <w:start w:val="1"/>
      <w:numFmt w:val="lowerRoman"/>
      <w:lvlText w:val="%6."/>
      <w:lvlJc w:val="right"/>
      <w:pPr>
        <w:ind w:left="4496" w:hanging="180"/>
      </w:pPr>
    </w:lvl>
    <w:lvl w:ilvl="6" w:tplc="0408000F" w:tentative="1">
      <w:start w:val="1"/>
      <w:numFmt w:val="decimal"/>
      <w:lvlText w:val="%7."/>
      <w:lvlJc w:val="left"/>
      <w:pPr>
        <w:ind w:left="5216" w:hanging="360"/>
      </w:pPr>
    </w:lvl>
    <w:lvl w:ilvl="7" w:tplc="04080019" w:tentative="1">
      <w:start w:val="1"/>
      <w:numFmt w:val="lowerLetter"/>
      <w:lvlText w:val="%8."/>
      <w:lvlJc w:val="left"/>
      <w:pPr>
        <w:ind w:left="5936" w:hanging="360"/>
      </w:pPr>
    </w:lvl>
    <w:lvl w:ilvl="8" w:tplc="0408001B" w:tentative="1">
      <w:start w:val="1"/>
      <w:numFmt w:val="lowerRoman"/>
      <w:lvlText w:val="%9."/>
      <w:lvlJc w:val="right"/>
      <w:pPr>
        <w:ind w:left="6656" w:hanging="180"/>
      </w:pPr>
    </w:lvl>
  </w:abstractNum>
  <w:abstractNum w:abstractNumId="18" w15:restartNumberingAfterBreak="0">
    <w:nsid w:val="3A633943"/>
    <w:multiLevelType w:val="hybridMultilevel"/>
    <w:tmpl w:val="0EB81698"/>
    <w:lvl w:ilvl="0" w:tplc="43E05B8C">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394AA7"/>
    <w:multiLevelType w:val="hybridMultilevel"/>
    <w:tmpl w:val="657251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A6C689F"/>
    <w:multiLevelType w:val="hybridMultilevel"/>
    <w:tmpl w:val="54F6E1BA"/>
    <w:lvl w:ilvl="0" w:tplc="20A0EED0">
      <w:start w:val="1"/>
      <w:numFmt w:val="decimal"/>
      <w:lvlText w:val="%1."/>
      <w:lvlJc w:val="left"/>
      <w:pPr>
        <w:ind w:left="720" w:hanging="360"/>
      </w:pPr>
      <w:rPr>
        <w:rFonts w:asciiTheme="minorHAnsi" w:hAnsiTheme="minorHAnsi" w:cstheme="minorHAnsi"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F081D3F"/>
    <w:multiLevelType w:val="hybridMultilevel"/>
    <w:tmpl w:val="A8962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4464B8"/>
    <w:multiLevelType w:val="hybridMultilevel"/>
    <w:tmpl w:val="A8962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5A28A4"/>
    <w:multiLevelType w:val="hybridMultilevel"/>
    <w:tmpl w:val="A5E4852A"/>
    <w:lvl w:ilvl="0" w:tplc="0408000F">
      <w:start w:val="1"/>
      <w:numFmt w:val="decimal"/>
      <w:lvlText w:val="%1."/>
      <w:lvlJc w:val="left"/>
      <w:pPr>
        <w:ind w:left="896" w:hanging="360"/>
      </w:pPr>
    </w:lvl>
    <w:lvl w:ilvl="1" w:tplc="04080019" w:tentative="1">
      <w:start w:val="1"/>
      <w:numFmt w:val="lowerLetter"/>
      <w:lvlText w:val="%2."/>
      <w:lvlJc w:val="left"/>
      <w:pPr>
        <w:ind w:left="1616" w:hanging="360"/>
      </w:pPr>
    </w:lvl>
    <w:lvl w:ilvl="2" w:tplc="0408001B" w:tentative="1">
      <w:start w:val="1"/>
      <w:numFmt w:val="lowerRoman"/>
      <w:lvlText w:val="%3."/>
      <w:lvlJc w:val="right"/>
      <w:pPr>
        <w:ind w:left="2336" w:hanging="180"/>
      </w:pPr>
    </w:lvl>
    <w:lvl w:ilvl="3" w:tplc="0408000F" w:tentative="1">
      <w:start w:val="1"/>
      <w:numFmt w:val="decimal"/>
      <w:lvlText w:val="%4."/>
      <w:lvlJc w:val="left"/>
      <w:pPr>
        <w:ind w:left="3056" w:hanging="360"/>
      </w:pPr>
    </w:lvl>
    <w:lvl w:ilvl="4" w:tplc="04080019" w:tentative="1">
      <w:start w:val="1"/>
      <w:numFmt w:val="lowerLetter"/>
      <w:lvlText w:val="%5."/>
      <w:lvlJc w:val="left"/>
      <w:pPr>
        <w:ind w:left="3776" w:hanging="360"/>
      </w:pPr>
    </w:lvl>
    <w:lvl w:ilvl="5" w:tplc="0408001B" w:tentative="1">
      <w:start w:val="1"/>
      <w:numFmt w:val="lowerRoman"/>
      <w:lvlText w:val="%6."/>
      <w:lvlJc w:val="right"/>
      <w:pPr>
        <w:ind w:left="4496" w:hanging="180"/>
      </w:pPr>
    </w:lvl>
    <w:lvl w:ilvl="6" w:tplc="0408000F" w:tentative="1">
      <w:start w:val="1"/>
      <w:numFmt w:val="decimal"/>
      <w:lvlText w:val="%7."/>
      <w:lvlJc w:val="left"/>
      <w:pPr>
        <w:ind w:left="5216" w:hanging="360"/>
      </w:pPr>
    </w:lvl>
    <w:lvl w:ilvl="7" w:tplc="04080019" w:tentative="1">
      <w:start w:val="1"/>
      <w:numFmt w:val="lowerLetter"/>
      <w:lvlText w:val="%8."/>
      <w:lvlJc w:val="left"/>
      <w:pPr>
        <w:ind w:left="5936" w:hanging="360"/>
      </w:pPr>
    </w:lvl>
    <w:lvl w:ilvl="8" w:tplc="0408001B" w:tentative="1">
      <w:start w:val="1"/>
      <w:numFmt w:val="lowerRoman"/>
      <w:lvlText w:val="%9."/>
      <w:lvlJc w:val="right"/>
      <w:pPr>
        <w:ind w:left="6656" w:hanging="180"/>
      </w:pPr>
    </w:lvl>
  </w:abstractNum>
  <w:abstractNum w:abstractNumId="24" w15:restartNumberingAfterBreak="0">
    <w:nsid w:val="53302B41"/>
    <w:multiLevelType w:val="hybridMultilevel"/>
    <w:tmpl w:val="4B4AA798"/>
    <w:lvl w:ilvl="0" w:tplc="63BE0E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6" w15:restartNumberingAfterBreak="0">
    <w:nsid w:val="58782D29"/>
    <w:multiLevelType w:val="hybridMultilevel"/>
    <w:tmpl w:val="6802A4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885245A"/>
    <w:multiLevelType w:val="hybridMultilevel"/>
    <w:tmpl w:val="775A27E0"/>
    <w:lvl w:ilvl="0" w:tplc="27FA237E">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ADF5918"/>
    <w:multiLevelType w:val="hybridMultilevel"/>
    <w:tmpl w:val="A8962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3C42D7"/>
    <w:multiLevelType w:val="hybridMultilevel"/>
    <w:tmpl w:val="54F6E1BA"/>
    <w:lvl w:ilvl="0" w:tplc="20A0EED0">
      <w:start w:val="1"/>
      <w:numFmt w:val="decimal"/>
      <w:lvlText w:val="%1."/>
      <w:lvlJc w:val="left"/>
      <w:pPr>
        <w:ind w:left="720" w:hanging="360"/>
      </w:pPr>
      <w:rPr>
        <w:rFonts w:asciiTheme="minorHAnsi" w:hAnsiTheme="minorHAnsi" w:cstheme="minorHAnsi"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D5E16D1"/>
    <w:multiLevelType w:val="hybridMultilevel"/>
    <w:tmpl w:val="13D41824"/>
    <w:lvl w:ilvl="0" w:tplc="63BE0E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0412E8"/>
    <w:multiLevelType w:val="hybridMultilevel"/>
    <w:tmpl w:val="AB3839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76E31C4"/>
    <w:multiLevelType w:val="hybridMultilevel"/>
    <w:tmpl w:val="A5E4852A"/>
    <w:lvl w:ilvl="0" w:tplc="0408000F">
      <w:start w:val="1"/>
      <w:numFmt w:val="decimal"/>
      <w:lvlText w:val="%1."/>
      <w:lvlJc w:val="left"/>
      <w:pPr>
        <w:ind w:left="896" w:hanging="360"/>
      </w:pPr>
    </w:lvl>
    <w:lvl w:ilvl="1" w:tplc="04080019" w:tentative="1">
      <w:start w:val="1"/>
      <w:numFmt w:val="lowerLetter"/>
      <w:lvlText w:val="%2."/>
      <w:lvlJc w:val="left"/>
      <w:pPr>
        <w:ind w:left="1616" w:hanging="360"/>
      </w:pPr>
    </w:lvl>
    <w:lvl w:ilvl="2" w:tplc="0408001B" w:tentative="1">
      <w:start w:val="1"/>
      <w:numFmt w:val="lowerRoman"/>
      <w:lvlText w:val="%3."/>
      <w:lvlJc w:val="right"/>
      <w:pPr>
        <w:ind w:left="2336" w:hanging="180"/>
      </w:pPr>
    </w:lvl>
    <w:lvl w:ilvl="3" w:tplc="0408000F" w:tentative="1">
      <w:start w:val="1"/>
      <w:numFmt w:val="decimal"/>
      <w:lvlText w:val="%4."/>
      <w:lvlJc w:val="left"/>
      <w:pPr>
        <w:ind w:left="3056" w:hanging="360"/>
      </w:pPr>
    </w:lvl>
    <w:lvl w:ilvl="4" w:tplc="04080019" w:tentative="1">
      <w:start w:val="1"/>
      <w:numFmt w:val="lowerLetter"/>
      <w:lvlText w:val="%5."/>
      <w:lvlJc w:val="left"/>
      <w:pPr>
        <w:ind w:left="3776" w:hanging="360"/>
      </w:pPr>
    </w:lvl>
    <w:lvl w:ilvl="5" w:tplc="0408001B" w:tentative="1">
      <w:start w:val="1"/>
      <w:numFmt w:val="lowerRoman"/>
      <w:lvlText w:val="%6."/>
      <w:lvlJc w:val="right"/>
      <w:pPr>
        <w:ind w:left="4496" w:hanging="180"/>
      </w:pPr>
    </w:lvl>
    <w:lvl w:ilvl="6" w:tplc="0408000F" w:tentative="1">
      <w:start w:val="1"/>
      <w:numFmt w:val="decimal"/>
      <w:lvlText w:val="%7."/>
      <w:lvlJc w:val="left"/>
      <w:pPr>
        <w:ind w:left="5216" w:hanging="360"/>
      </w:pPr>
    </w:lvl>
    <w:lvl w:ilvl="7" w:tplc="04080019" w:tentative="1">
      <w:start w:val="1"/>
      <w:numFmt w:val="lowerLetter"/>
      <w:lvlText w:val="%8."/>
      <w:lvlJc w:val="left"/>
      <w:pPr>
        <w:ind w:left="5936" w:hanging="360"/>
      </w:pPr>
    </w:lvl>
    <w:lvl w:ilvl="8" w:tplc="0408001B" w:tentative="1">
      <w:start w:val="1"/>
      <w:numFmt w:val="lowerRoman"/>
      <w:lvlText w:val="%9."/>
      <w:lvlJc w:val="right"/>
      <w:pPr>
        <w:ind w:left="6656" w:hanging="180"/>
      </w:pPr>
    </w:lvl>
  </w:abstractNum>
  <w:abstractNum w:abstractNumId="33" w15:restartNumberingAfterBreak="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4" w15:restartNumberingAfterBreak="0">
    <w:nsid w:val="687E7E82"/>
    <w:multiLevelType w:val="hybridMultilevel"/>
    <w:tmpl w:val="AB3839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95C2E65"/>
    <w:multiLevelType w:val="hybridMultilevel"/>
    <w:tmpl w:val="A8962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1721AB"/>
    <w:multiLevelType w:val="hybridMultilevel"/>
    <w:tmpl w:val="A8962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AD060F"/>
    <w:multiLevelType w:val="hybridMultilevel"/>
    <w:tmpl w:val="ACD86A0A"/>
    <w:lvl w:ilvl="0" w:tplc="60C4C908">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D965DC3"/>
    <w:multiLevelType w:val="hybridMultilevel"/>
    <w:tmpl w:val="A8962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40" w15:restartNumberingAfterBreak="0">
    <w:nsid w:val="727E2139"/>
    <w:multiLevelType w:val="hybridMultilevel"/>
    <w:tmpl w:val="A8962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E24A0E"/>
    <w:multiLevelType w:val="hybridMultilevel"/>
    <w:tmpl w:val="AB3839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6915E22"/>
    <w:multiLevelType w:val="hybridMultilevel"/>
    <w:tmpl w:val="6802A4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abstractNum w:abstractNumId="44" w15:restartNumberingAfterBreak="0">
    <w:nsid w:val="7A0314EE"/>
    <w:multiLevelType w:val="hybridMultilevel"/>
    <w:tmpl w:val="6802A4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A166499"/>
    <w:multiLevelType w:val="hybridMultilevel"/>
    <w:tmpl w:val="AB3839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CB15DD6"/>
    <w:multiLevelType w:val="hybridMultilevel"/>
    <w:tmpl w:val="A5E4852A"/>
    <w:lvl w:ilvl="0" w:tplc="0408000F">
      <w:start w:val="1"/>
      <w:numFmt w:val="decimal"/>
      <w:lvlText w:val="%1."/>
      <w:lvlJc w:val="left"/>
      <w:pPr>
        <w:ind w:left="896" w:hanging="360"/>
      </w:pPr>
    </w:lvl>
    <w:lvl w:ilvl="1" w:tplc="04080019" w:tentative="1">
      <w:start w:val="1"/>
      <w:numFmt w:val="lowerLetter"/>
      <w:lvlText w:val="%2."/>
      <w:lvlJc w:val="left"/>
      <w:pPr>
        <w:ind w:left="1616" w:hanging="360"/>
      </w:pPr>
    </w:lvl>
    <w:lvl w:ilvl="2" w:tplc="0408001B" w:tentative="1">
      <w:start w:val="1"/>
      <w:numFmt w:val="lowerRoman"/>
      <w:lvlText w:val="%3."/>
      <w:lvlJc w:val="right"/>
      <w:pPr>
        <w:ind w:left="2336" w:hanging="180"/>
      </w:pPr>
    </w:lvl>
    <w:lvl w:ilvl="3" w:tplc="0408000F" w:tentative="1">
      <w:start w:val="1"/>
      <w:numFmt w:val="decimal"/>
      <w:lvlText w:val="%4."/>
      <w:lvlJc w:val="left"/>
      <w:pPr>
        <w:ind w:left="3056" w:hanging="360"/>
      </w:pPr>
    </w:lvl>
    <w:lvl w:ilvl="4" w:tplc="04080019" w:tentative="1">
      <w:start w:val="1"/>
      <w:numFmt w:val="lowerLetter"/>
      <w:lvlText w:val="%5."/>
      <w:lvlJc w:val="left"/>
      <w:pPr>
        <w:ind w:left="3776" w:hanging="360"/>
      </w:pPr>
    </w:lvl>
    <w:lvl w:ilvl="5" w:tplc="0408001B" w:tentative="1">
      <w:start w:val="1"/>
      <w:numFmt w:val="lowerRoman"/>
      <w:lvlText w:val="%6."/>
      <w:lvlJc w:val="right"/>
      <w:pPr>
        <w:ind w:left="4496" w:hanging="180"/>
      </w:pPr>
    </w:lvl>
    <w:lvl w:ilvl="6" w:tplc="0408000F" w:tentative="1">
      <w:start w:val="1"/>
      <w:numFmt w:val="decimal"/>
      <w:lvlText w:val="%7."/>
      <w:lvlJc w:val="left"/>
      <w:pPr>
        <w:ind w:left="5216" w:hanging="360"/>
      </w:pPr>
    </w:lvl>
    <w:lvl w:ilvl="7" w:tplc="04080019" w:tentative="1">
      <w:start w:val="1"/>
      <w:numFmt w:val="lowerLetter"/>
      <w:lvlText w:val="%8."/>
      <w:lvlJc w:val="left"/>
      <w:pPr>
        <w:ind w:left="5936" w:hanging="360"/>
      </w:pPr>
    </w:lvl>
    <w:lvl w:ilvl="8" w:tplc="0408001B" w:tentative="1">
      <w:start w:val="1"/>
      <w:numFmt w:val="lowerRoman"/>
      <w:lvlText w:val="%9."/>
      <w:lvlJc w:val="right"/>
      <w:pPr>
        <w:ind w:left="6656" w:hanging="180"/>
      </w:pPr>
    </w:lvl>
  </w:abstractNum>
  <w:abstractNum w:abstractNumId="47" w15:restartNumberingAfterBreak="0">
    <w:nsid w:val="7EC110A8"/>
    <w:multiLevelType w:val="hybridMultilevel"/>
    <w:tmpl w:val="ACD86A0A"/>
    <w:lvl w:ilvl="0" w:tplc="60C4C908">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3"/>
  </w:num>
  <w:num w:numId="3">
    <w:abstractNumId w:val="39"/>
  </w:num>
  <w:num w:numId="4">
    <w:abstractNumId w:val="5"/>
  </w:num>
  <w:num w:numId="5">
    <w:abstractNumId w:val="25"/>
  </w:num>
  <w:num w:numId="6">
    <w:abstractNumId w:val="33"/>
  </w:num>
  <w:num w:numId="7">
    <w:abstractNumId w:val="4"/>
  </w:num>
  <w:num w:numId="8">
    <w:abstractNumId w:val="45"/>
  </w:num>
  <w:num w:numId="9">
    <w:abstractNumId w:val="23"/>
  </w:num>
  <w:num w:numId="10">
    <w:abstractNumId w:val="9"/>
  </w:num>
  <w:num w:numId="11">
    <w:abstractNumId w:val="16"/>
  </w:num>
  <w:num w:numId="12">
    <w:abstractNumId w:val="46"/>
  </w:num>
  <w:num w:numId="13">
    <w:abstractNumId w:val="7"/>
  </w:num>
  <w:num w:numId="14">
    <w:abstractNumId w:val="17"/>
  </w:num>
  <w:num w:numId="15">
    <w:abstractNumId w:val="31"/>
  </w:num>
  <w:num w:numId="16">
    <w:abstractNumId w:val="2"/>
  </w:num>
  <w:num w:numId="17">
    <w:abstractNumId w:val="0"/>
  </w:num>
  <w:num w:numId="18">
    <w:abstractNumId w:val="14"/>
  </w:num>
  <w:num w:numId="19">
    <w:abstractNumId w:val="19"/>
  </w:num>
  <w:num w:numId="20">
    <w:abstractNumId w:val="42"/>
  </w:num>
  <w:num w:numId="21">
    <w:abstractNumId w:val="13"/>
  </w:num>
  <w:num w:numId="22">
    <w:abstractNumId w:val="34"/>
  </w:num>
  <w:num w:numId="23">
    <w:abstractNumId w:val="32"/>
  </w:num>
  <w:num w:numId="24">
    <w:abstractNumId w:val="26"/>
  </w:num>
  <w:num w:numId="25">
    <w:abstractNumId w:val="15"/>
  </w:num>
  <w:num w:numId="26">
    <w:abstractNumId w:val="10"/>
  </w:num>
  <w:num w:numId="27">
    <w:abstractNumId w:val="41"/>
  </w:num>
  <w:num w:numId="28">
    <w:abstractNumId w:val="47"/>
  </w:num>
  <w:num w:numId="29">
    <w:abstractNumId w:val="27"/>
  </w:num>
  <w:num w:numId="30">
    <w:abstractNumId w:val="37"/>
  </w:num>
  <w:num w:numId="31">
    <w:abstractNumId w:val="11"/>
  </w:num>
  <w:num w:numId="32">
    <w:abstractNumId w:val="29"/>
  </w:num>
  <w:num w:numId="33">
    <w:abstractNumId w:val="20"/>
  </w:num>
  <w:num w:numId="34">
    <w:abstractNumId w:val="44"/>
  </w:num>
  <w:num w:numId="35">
    <w:abstractNumId w:val="30"/>
  </w:num>
  <w:num w:numId="36">
    <w:abstractNumId w:val="24"/>
  </w:num>
  <w:num w:numId="37">
    <w:abstractNumId w:val="36"/>
  </w:num>
  <w:num w:numId="38">
    <w:abstractNumId w:val="38"/>
  </w:num>
  <w:num w:numId="39">
    <w:abstractNumId w:val="18"/>
  </w:num>
  <w:num w:numId="40">
    <w:abstractNumId w:val="1"/>
  </w:num>
  <w:num w:numId="41">
    <w:abstractNumId w:val="21"/>
  </w:num>
  <w:num w:numId="42">
    <w:abstractNumId w:val="35"/>
  </w:num>
  <w:num w:numId="43">
    <w:abstractNumId w:val="28"/>
  </w:num>
  <w:num w:numId="44">
    <w:abstractNumId w:val="8"/>
  </w:num>
  <w:num w:numId="45">
    <w:abstractNumId w:val="12"/>
  </w:num>
  <w:num w:numId="46">
    <w:abstractNumId w:val="40"/>
  </w:num>
  <w:num w:numId="47">
    <w:abstractNumId w:val="22"/>
  </w:num>
  <w:num w:numId="48">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1E"/>
    <w:rsid w:val="000007A9"/>
    <w:rsid w:val="00002B31"/>
    <w:rsid w:val="00004045"/>
    <w:rsid w:val="00006A48"/>
    <w:rsid w:val="0000722E"/>
    <w:rsid w:val="00010F6A"/>
    <w:rsid w:val="00011944"/>
    <w:rsid w:val="000147A0"/>
    <w:rsid w:val="0001605D"/>
    <w:rsid w:val="00016B3C"/>
    <w:rsid w:val="00021373"/>
    <w:rsid w:val="0002153B"/>
    <w:rsid w:val="00023143"/>
    <w:rsid w:val="00025978"/>
    <w:rsid w:val="00026094"/>
    <w:rsid w:val="00027B6E"/>
    <w:rsid w:val="0003277B"/>
    <w:rsid w:val="000336B1"/>
    <w:rsid w:val="00034F26"/>
    <w:rsid w:val="00041477"/>
    <w:rsid w:val="00042057"/>
    <w:rsid w:val="00042DF7"/>
    <w:rsid w:val="00045383"/>
    <w:rsid w:val="00045720"/>
    <w:rsid w:val="00045B92"/>
    <w:rsid w:val="000470C4"/>
    <w:rsid w:val="000517B2"/>
    <w:rsid w:val="00054057"/>
    <w:rsid w:val="00054E3E"/>
    <w:rsid w:val="00055605"/>
    <w:rsid w:val="00055948"/>
    <w:rsid w:val="00057AA0"/>
    <w:rsid w:val="00063A8C"/>
    <w:rsid w:val="000644AD"/>
    <w:rsid w:val="00072998"/>
    <w:rsid w:val="00072D83"/>
    <w:rsid w:val="0007373F"/>
    <w:rsid w:val="00074B14"/>
    <w:rsid w:val="00080BFD"/>
    <w:rsid w:val="00085D02"/>
    <w:rsid w:val="000900D4"/>
    <w:rsid w:val="00090DBB"/>
    <w:rsid w:val="00092D2F"/>
    <w:rsid w:val="00093686"/>
    <w:rsid w:val="0009453A"/>
    <w:rsid w:val="000A26C5"/>
    <w:rsid w:val="000A324A"/>
    <w:rsid w:val="000B00B2"/>
    <w:rsid w:val="000B4D16"/>
    <w:rsid w:val="000C1A0D"/>
    <w:rsid w:val="000C2DC1"/>
    <w:rsid w:val="000C775D"/>
    <w:rsid w:val="000D2AD4"/>
    <w:rsid w:val="000D3DA8"/>
    <w:rsid w:val="000E1D91"/>
    <w:rsid w:val="000E4FB6"/>
    <w:rsid w:val="000E537B"/>
    <w:rsid w:val="000E65A6"/>
    <w:rsid w:val="000E6953"/>
    <w:rsid w:val="000E7D3B"/>
    <w:rsid w:val="000F0B7B"/>
    <w:rsid w:val="000F387D"/>
    <w:rsid w:val="000F6498"/>
    <w:rsid w:val="000F7736"/>
    <w:rsid w:val="000F7D66"/>
    <w:rsid w:val="00100426"/>
    <w:rsid w:val="00102289"/>
    <w:rsid w:val="00104243"/>
    <w:rsid w:val="00113834"/>
    <w:rsid w:val="00114ADA"/>
    <w:rsid w:val="00116B61"/>
    <w:rsid w:val="001175C3"/>
    <w:rsid w:val="00117BF6"/>
    <w:rsid w:val="00117C2F"/>
    <w:rsid w:val="00120E5F"/>
    <w:rsid w:val="00121A6D"/>
    <w:rsid w:val="00126EFC"/>
    <w:rsid w:val="00127684"/>
    <w:rsid w:val="00127A2B"/>
    <w:rsid w:val="00133F52"/>
    <w:rsid w:val="001344B9"/>
    <w:rsid w:val="001425AA"/>
    <w:rsid w:val="001437FB"/>
    <w:rsid w:val="00145E73"/>
    <w:rsid w:val="00152F1A"/>
    <w:rsid w:val="00155262"/>
    <w:rsid w:val="0015546E"/>
    <w:rsid w:val="00156254"/>
    <w:rsid w:val="001606ED"/>
    <w:rsid w:val="001607C3"/>
    <w:rsid w:val="001628B1"/>
    <w:rsid w:val="00164BE4"/>
    <w:rsid w:val="00184C2F"/>
    <w:rsid w:val="00185779"/>
    <w:rsid w:val="00191E23"/>
    <w:rsid w:val="001923F2"/>
    <w:rsid w:val="00195489"/>
    <w:rsid w:val="001A06C9"/>
    <w:rsid w:val="001A6907"/>
    <w:rsid w:val="001B156E"/>
    <w:rsid w:val="001C10BC"/>
    <w:rsid w:val="001C1BD8"/>
    <w:rsid w:val="001C1EB0"/>
    <w:rsid w:val="001C4EF8"/>
    <w:rsid w:val="001D4099"/>
    <w:rsid w:val="001D4960"/>
    <w:rsid w:val="001D5244"/>
    <w:rsid w:val="001E4719"/>
    <w:rsid w:val="001F3A89"/>
    <w:rsid w:val="001F4210"/>
    <w:rsid w:val="00201647"/>
    <w:rsid w:val="002050D6"/>
    <w:rsid w:val="00207FCD"/>
    <w:rsid w:val="002134C8"/>
    <w:rsid w:val="00216BAE"/>
    <w:rsid w:val="00216BFF"/>
    <w:rsid w:val="00220273"/>
    <w:rsid w:val="002240FE"/>
    <w:rsid w:val="002241AE"/>
    <w:rsid w:val="00224E53"/>
    <w:rsid w:val="00231E54"/>
    <w:rsid w:val="00232520"/>
    <w:rsid w:val="002345E0"/>
    <w:rsid w:val="00235B8B"/>
    <w:rsid w:val="00236A60"/>
    <w:rsid w:val="00237570"/>
    <w:rsid w:val="00240A48"/>
    <w:rsid w:val="0024213D"/>
    <w:rsid w:val="00243268"/>
    <w:rsid w:val="002473C0"/>
    <w:rsid w:val="002501FA"/>
    <w:rsid w:val="00260A55"/>
    <w:rsid w:val="00267E6F"/>
    <w:rsid w:val="00270747"/>
    <w:rsid w:val="00272022"/>
    <w:rsid w:val="0027241C"/>
    <w:rsid w:val="00275AD7"/>
    <w:rsid w:val="00276970"/>
    <w:rsid w:val="00277D9F"/>
    <w:rsid w:val="002849B5"/>
    <w:rsid w:val="00284B7B"/>
    <w:rsid w:val="00286B1B"/>
    <w:rsid w:val="00291FE5"/>
    <w:rsid w:val="00295349"/>
    <w:rsid w:val="002A2394"/>
    <w:rsid w:val="002A38CD"/>
    <w:rsid w:val="002B1610"/>
    <w:rsid w:val="002B6F42"/>
    <w:rsid w:val="002C471F"/>
    <w:rsid w:val="002D2274"/>
    <w:rsid w:val="002D2EE7"/>
    <w:rsid w:val="002E4AD0"/>
    <w:rsid w:val="002E5FE6"/>
    <w:rsid w:val="002E7575"/>
    <w:rsid w:val="002E7EC1"/>
    <w:rsid w:val="002F3440"/>
    <w:rsid w:val="002F5C59"/>
    <w:rsid w:val="002F64FD"/>
    <w:rsid w:val="00310A02"/>
    <w:rsid w:val="003154C9"/>
    <w:rsid w:val="00315F02"/>
    <w:rsid w:val="0031607D"/>
    <w:rsid w:val="00317EBA"/>
    <w:rsid w:val="003264FD"/>
    <w:rsid w:val="00327995"/>
    <w:rsid w:val="00332ACC"/>
    <w:rsid w:val="00340EAB"/>
    <w:rsid w:val="0034527B"/>
    <w:rsid w:val="00353AAD"/>
    <w:rsid w:val="00353D04"/>
    <w:rsid w:val="003578D3"/>
    <w:rsid w:val="003604DE"/>
    <w:rsid w:val="0036220F"/>
    <w:rsid w:val="003711C0"/>
    <w:rsid w:val="003722ED"/>
    <w:rsid w:val="00373B33"/>
    <w:rsid w:val="00375709"/>
    <w:rsid w:val="003759D2"/>
    <w:rsid w:val="00376E49"/>
    <w:rsid w:val="003772E0"/>
    <w:rsid w:val="00383098"/>
    <w:rsid w:val="00383619"/>
    <w:rsid w:val="003859A0"/>
    <w:rsid w:val="003862A9"/>
    <w:rsid w:val="00387AA5"/>
    <w:rsid w:val="00387CB1"/>
    <w:rsid w:val="00394780"/>
    <w:rsid w:val="003A23CA"/>
    <w:rsid w:val="003A38C2"/>
    <w:rsid w:val="003A7CD7"/>
    <w:rsid w:val="003B0BFC"/>
    <w:rsid w:val="003B1385"/>
    <w:rsid w:val="003B4F6C"/>
    <w:rsid w:val="003B5FE7"/>
    <w:rsid w:val="003D1ADB"/>
    <w:rsid w:val="003D1B4B"/>
    <w:rsid w:val="003D1C44"/>
    <w:rsid w:val="003D72CC"/>
    <w:rsid w:val="003D7905"/>
    <w:rsid w:val="003E0551"/>
    <w:rsid w:val="003E4546"/>
    <w:rsid w:val="003E6091"/>
    <w:rsid w:val="003E64C2"/>
    <w:rsid w:val="003F34F1"/>
    <w:rsid w:val="003F50A0"/>
    <w:rsid w:val="004009B9"/>
    <w:rsid w:val="004029BB"/>
    <w:rsid w:val="00403A41"/>
    <w:rsid w:val="004043E5"/>
    <w:rsid w:val="00404DB1"/>
    <w:rsid w:val="00404F8E"/>
    <w:rsid w:val="00407A55"/>
    <w:rsid w:val="004107BF"/>
    <w:rsid w:val="00411397"/>
    <w:rsid w:val="00411AB1"/>
    <w:rsid w:val="00411EA4"/>
    <w:rsid w:val="004168E9"/>
    <w:rsid w:val="00422DE4"/>
    <w:rsid w:val="004326C2"/>
    <w:rsid w:val="004339A3"/>
    <w:rsid w:val="00436495"/>
    <w:rsid w:val="004369A7"/>
    <w:rsid w:val="004407B1"/>
    <w:rsid w:val="00440E33"/>
    <w:rsid w:val="00444A25"/>
    <w:rsid w:val="00445B7A"/>
    <w:rsid w:val="00447EA8"/>
    <w:rsid w:val="00450CC8"/>
    <w:rsid w:val="00462933"/>
    <w:rsid w:val="00464DD3"/>
    <w:rsid w:val="00465E1E"/>
    <w:rsid w:val="004702C5"/>
    <w:rsid w:val="00470526"/>
    <w:rsid w:val="004737FC"/>
    <w:rsid w:val="004742DA"/>
    <w:rsid w:val="0047524C"/>
    <w:rsid w:val="004816F4"/>
    <w:rsid w:val="00483606"/>
    <w:rsid w:val="004840DF"/>
    <w:rsid w:val="00485278"/>
    <w:rsid w:val="00485B54"/>
    <w:rsid w:val="00490712"/>
    <w:rsid w:val="0049090B"/>
    <w:rsid w:val="00491C60"/>
    <w:rsid w:val="00495BDE"/>
    <w:rsid w:val="004A000E"/>
    <w:rsid w:val="004A0604"/>
    <w:rsid w:val="004A242F"/>
    <w:rsid w:val="004A2800"/>
    <w:rsid w:val="004A3E2F"/>
    <w:rsid w:val="004A4C06"/>
    <w:rsid w:val="004B0B01"/>
    <w:rsid w:val="004B5912"/>
    <w:rsid w:val="004B6078"/>
    <w:rsid w:val="004B636F"/>
    <w:rsid w:val="004B71D2"/>
    <w:rsid w:val="004C00B8"/>
    <w:rsid w:val="004C069B"/>
    <w:rsid w:val="004C3CF4"/>
    <w:rsid w:val="004C4DE8"/>
    <w:rsid w:val="004C63FA"/>
    <w:rsid w:val="004D1F74"/>
    <w:rsid w:val="004D31B7"/>
    <w:rsid w:val="004D660B"/>
    <w:rsid w:val="004E26B2"/>
    <w:rsid w:val="004E5FD8"/>
    <w:rsid w:val="004E6EC4"/>
    <w:rsid w:val="004E7C4F"/>
    <w:rsid w:val="004F0217"/>
    <w:rsid w:val="004F0F16"/>
    <w:rsid w:val="004F74A4"/>
    <w:rsid w:val="004F7D49"/>
    <w:rsid w:val="004F7E77"/>
    <w:rsid w:val="00501A82"/>
    <w:rsid w:val="00505212"/>
    <w:rsid w:val="00507050"/>
    <w:rsid w:val="005130C6"/>
    <w:rsid w:val="00514079"/>
    <w:rsid w:val="00521EC1"/>
    <w:rsid w:val="00523FF2"/>
    <w:rsid w:val="00524D02"/>
    <w:rsid w:val="005306E2"/>
    <w:rsid w:val="005362BC"/>
    <w:rsid w:val="00536C41"/>
    <w:rsid w:val="0054275D"/>
    <w:rsid w:val="005430A3"/>
    <w:rsid w:val="005448CF"/>
    <w:rsid w:val="00544F92"/>
    <w:rsid w:val="00545C23"/>
    <w:rsid w:val="00546E41"/>
    <w:rsid w:val="0054782C"/>
    <w:rsid w:val="005529FF"/>
    <w:rsid w:val="0055498B"/>
    <w:rsid w:val="00561BF0"/>
    <w:rsid w:val="00561C58"/>
    <w:rsid w:val="00564995"/>
    <w:rsid w:val="00570337"/>
    <w:rsid w:val="00570D1F"/>
    <w:rsid w:val="00572917"/>
    <w:rsid w:val="0057326F"/>
    <w:rsid w:val="005732C2"/>
    <w:rsid w:val="00577C07"/>
    <w:rsid w:val="00581F1F"/>
    <w:rsid w:val="00583ACE"/>
    <w:rsid w:val="00586283"/>
    <w:rsid w:val="005869F1"/>
    <w:rsid w:val="00587B59"/>
    <w:rsid w:val="00595727"/>
    <w:rsid w:val="00596087"/>
    <w:rsid w:val="00597078"/>
    <w:rsid w:val="005A18DE"/>
    <w:rsid w:val="005B18EC"/>
    <w:rsid w:val="005B2D6C"/>
    <w:rsid w:val="005B38D3"/>
    <w:rsid w:val="005B4542"/>
    <w:rsid w:val="005B6471"/>
    <w:rsid w:val="005B656A"/>
    <w:rsid w:val="005C0C03"/>
    <w:rsid w:val="005C177B"/>
    <w:rsid w:val="005C25C5"/>
    <w:rsid w:val="005C3AA5"/>
    <w:rsid w:val="005C554E"/>
    <w:rsid w:val="005D0159"/>
    <w:rsid w:val="005D2EB1"/>
    <w:rsid w:val="005D2F69"/>
    <w:rsid w:val="005D3574"/>
    <w:rsid w:val="005D3900"/>
    <w:rsid w:val="005D5BCA"/>
    <w:rsid w:val="005D5E15"/>
    <w:rsid w:val="005D5E23"/>
    <w:rsid w:val="005D5F40"/>
    <w:rsid w:val="005D6D08"/>
    <w:rsid w:val="005D72A0"/>
    <w:rsid w:val="005D7D25"/>
    <w:rsid w:val="005E13EB"/>
    <w:rsid w:val="005E2FF1"/>
    <w:rsid w:val="005E308F"/>
    <w:rsid w:val="005E507D"/>
    <w:rsid w:val="005E523F"/>
    <w:rsid w:val="005F17C1"/>
    <w:rsid w:val="005F2131"/>
    <w:rsid w:val="005F532B"/>
    <w:rsid w:val="005F6879"/>
    <w:rsid w:val="006019D9"/>
    <w:rsid w:val="006021BB"/>
    <w:rsid w:val="00602BD4"/>
    <w:rsid w:val="006058A2"/>
    <w:rsid w:val="00606CB7"/>
    <w:rsid w:val="00610A21"/>
    <w:rsid w:val="00610E24"/>
    <w:rsid w:val="00611848"/>
    <w:rsid w:val="006139F4"/>
    <w:rsid w:val="00614E50"/>
    <w:rsid w:val="00615713"/>
    <w:rsid w:val="0061728C"/>
    <w:rsid w:val="00617752"/>
    <w:rsid w:val="00617A31"/>
    <w:rsid w:val="0062157E"/>
    <w:rsid w:val="006250F3"/>
    <w:rsid w:val="006308E3"/>
    <w:rsid w:val="00630ADD"/>
    <w:rsid w:val="00631D1A"/>
    <w:rsid w:val="00632E52"/>
    <w:rsid w:val="0063438E"/>
    <w:rsid w:val="0063670E"/>
    <w:rsid w:val="00636993"/>
    <w:rsid w:val="00640AAA"/>
    <w:rsid w:val="006457B3"/>
    <w:rsid w:val="00646D2F"/>
    <w:rsid w:val="00647CCD"/>
    <w:rsid w:val="00653D43"/>
    <w:rsid w:val="00655313"/>
    <w:rsid w:val="00656592"/>
    <w:rsid w:val="00657088"/>
    <w:rsid w:val="0066114C"/>
    <w:rsid w:val="00664BF9"/>
    <w:rsid w:val="006655F6"/>
    <w:rsid w:val="00665FBE"/>
    <w:rsid w:val="00666398"/>
    <w:rsid w:val="006708A1"/>
    <w:rsid w:val="006712BE"/>
    <w:rsid w:val="00673EDC"/>
    <w:rsid w:val="0067727F"/>
    <w:rsid w:val="006811F9"/>
    <w:rsid w:val="00682FCE"/>
    <w:rsid w:val="00683DBE"/>
    <w:rsid w:val="00683EDE"/>
    <w:rsid w:val="0069170C"/>
    <w:rsid w:val="00693A48"/>
    <w:rsid w:val="00693E84"/>
    <w:rsid w:val="006946F3"/>
    <w:rsid w:val="00695B59"/>
    <w:rsid w:val="00697562"/>
    <w:rsid w:val="006A055F"/>
    <w:rsid w:val="006A2263"/>
    <w:rsid w:val="006A2BC5"/>
    <w:rsid w:val="006B4363"/>
    <w:rsid w:val="006B6BC3"/>
    <w:rsid w:val="006B76B8"/>
    <w:rsid w:val="006B77CE"/>
    <w:rsid w:val="006C29CC"/>
    <w:rsid w:val="006C2D7D"/>
    <w:rsid w:val="006C3748"/>
    <w:rsid w:val="006C39DD"/>
    <w:rsid w:val="006C3D25"/>
    <w:rsid w:val="006C5EE4"/>
    <w:rsid w:val="006C66C6"/>
    <w:rsid w:val="006D3761"/>
    <w:rsid w:val="006E1AD8"/>
    <w:rsid w:val="006E28DD"/>
    <w:rsid w:val="006E5CC6"/>
    <w:rsid w:val="006E7323"/>
    <w:rsid w:val="006F053E"/>
    <w:rsid w:val="006F1857"/>
    <w:rsid w:val="006F23F8"/>
    <w:rsid w:val="006F32AC"/>
    <w:rsid w:val="007008CF"/>
    <w:rsid w:val="00701BBA"/>
    <w:rsid w:val="00702580"/>
    <w:rsid w:val="00702D78"/>
    <w:rsid w:val="00705DBB"/>
    <w:rsid w:val="007103C8"/>
    <w:rsid w:val="00711BC1"/>
    <w:rsid w:val="00717792"/>
    <w:rsid w:val="00721768"/>
    <w:rsid w:val="00721AE1"/>
    <w:rsid w:val="00721E28"/>
    <w:rsid w:val="007227A3"/>
    <w:rsid w:val="00723C6F"/>
    <w:rsid w:val="00731F9A"/>
    <w:rsid w:val="0073427A"/>
    <w:rsid w:val="00737923"/>
    <w:rsid w:val="00737FE2"/>
    <w:rsid w:val="0074046A"/>
    <w:rsid w:val="00741DB0"/>
    <w:rsid w:val="00745230"/>
    <w:rsid w:val="00753987"/>
    <w:rsid w:val="00753CFD"/>
    <w:rsid w:val="00761B17"/>
    <w:rsid w:val="00762214"/>
    <w:rsid w:val="0076420E"/>
    <w:rsid w:val="0076663C"/>
    <w:rsid w:val="0076760E"/>
    <w:rsid w:val="00767ECF"/>
    <w:rsid w:val="007731D3"/>
    <w:rsid w:val="007771FC"/>
    <w:rsid w:val="00782A8D"/>
    <w:rsid w:val="00783297"/>
    <w:rsid w:val="00791AC2"/>
    <w:rsid w:val="00792826"/>
    <w:rsid w:val="00792D51"/>
    <w:rsid w:val="00792DD1"/>
    <w:rsid w:val="007933C6"/>
    <w:rsid w:val="00793AE0"/>
    <w:rsid w:val="007945A9"/>
    <w:rsid w:val="00795C2E"/>
    <w:rsid w:val="00796DB3"/>
    <w:rsid w:val="00797856"/>
    <w:rsid w:val="007A2801"/>
    <w:rsid w:val="007A7BDE"/>
    <w:rsid w:val="007B20D3"/>
    <w:rsid w:val="007C1B7B"/>
    <w:rsid w:val="007C43C9"/>
    <w:rsid w:val="007C64EB"/>
    <w:rsid w:val="007C6F69"/>
    <w:rsid w:val="007C7B79"/>
    <w:rsid w:val="007D2BB2"/>
    <w:rsid w:val="007E142E"/>
    <w:rsid w:val="007E63DF"/>
    <w:rsid w:val="007E7B9B"/>
    <w:rsid w:val="007F091F"/>
    <w:rsid w:val="007F35F5"/>
    <w:rsid w:val="007F53F2"/>
    <w:rsid w:val="007F74B0"/>
    <w:rsid w:val="00801F0E"/>
    <w:rsid w:val="00803F81"/>
    <w:rsid w:val="00807D91"/>
    <w:rsid w:val="008103A2"/>
    <w:rsid w:val="00814172"/>
    <w:rsid w:val="00821A08"/>
    <w:rsid w:val="00823851"/>
    <w:rsid w:val="00824367"/>
    <w:rsid w:val="00824A3F"/>
    <w:rsid w:val="00826DE2"/>
    <w:rsid w:val="008301AC"/>
    <w:rsid w:val="00831E39"/>
    <w:rsid w:val="0083537F"/>
    <w:rsid w:val="00840012"/>
    <w:rsid w:val="0084020B"/>
    <w:rsid w:val="00843455"/>
    <w:rsid w:val="00846992"/>
    <w:rsid w:val="008507AA"/>
    <w:rsid w:val="00851E63"/>
    <w:rsid w:val="00851E6C"/>
    <w:rsid w:val="0085370C"/>
    <w:rsid w:val="008562D3"/>
    <w:rsid w:val="00857DE6"/>
    <w:rsid w:val="00865603"/>
    <w:rsid w:val="0086752C"/>
    <w:rsid w:val="00870FC4"/>
    <w:rsid w:val="00871DED"/>
    <w:rsid w:val="00874E92"/>
    <w:rsid w:val="00881004"/>
    <w:rsid w:val="0088641A"/>
    <w:rsid w:val="00887D37"/>
    <w:rsid w:val="008900EF"/>
    <w:rsid w:val="0089259F"/>
    <w:rsid w:val="00896E8A"/>
    <w:rsid w:val="008A3B92"/>
    <w:rsid w:val="008A4486"/>
    <w:rsid w:val="008A5E25"/>
    <w:rsid w:val="008A7136"/>
    <w:rsid w:val="008B1ED9"/>
    <w:rsid w:val="008B3DED"/>
    <w:rsid w:val="008C12B8"/>
    <w:rsid w:val="008C25F6"/>
    <w:rsid w:val="008D0818"/>
    <w:rsid w:val="008D1CEA"/>
    <w:rsid w:val="008E51AF"/>
    <w:rsid w:val="008E539E"/>
    <w:rsid w:val="008E6EF9"/>
    <w:rsid w:val="008E7412"/>
    <w:rsid w:val="008F1547"/>
    <w:rsid w:val="008F40DD"/>
    <w:rsid w:val="008F4D76"/>
    <w:rsid w:val="00900DDF"/>
    <w:rsid w:val="00911A34"/>
    <w:rsid w:val="00920201"/>
    <w:rsid w:val="00924423"/>
    <w:rsid w:val="00924C2A"/>
    <w:rsid w:val="00925B7A"/>
    <w:rsid w:val="00927763"/>
    <w:rsid w:val="0093286F"/>
    <w:rsid w:val="00936314"/>
    <w:rsid w:val="00936AE3"/>
    <w:rsid w:val="00937EBB"/>
    <w:rsid w:val="009411A9"/>
    <w:rsid w:val="00950A39"/>
    <w:rsid w:val="009621DF"/>
    <w:rsid w:val="009632C2"/>
    <w:rsid w:val="00964F8C"/>
    <w:rsid w:val="009730B6"/>
    <w:rsid w:val="00975433"/>
    <w:rsid w:val="0097705F"/>
    <w:rsid w:val="00977792"/>
    <w:rsid w:val="00981AE9"/>
    <w:rsid w:val="00985085"/>
    <w:rsid w:val="009852B4"/>
    <w:rsid w:val="00992AA2"/>
    <w:rsid w:val="00993F3A"/>
    <w:rsid w:val="00994898"/>
    <w:rsid w:val="009967D3"/>
    <w:rsid w:val="00997F85"/>
    <w:rsid w:val="009B01DD"/>
    <w:rsid w:val="009B5867"/>
    <w:rsid w:val="009B5AE4"/>
    <w:rsid w:val="009C14CE"/>
    <w:rsid w:val="009C1BF2"/>
    <w:rsid w:val="009C4808"/>
    <w:rsid w:val="009C49A1"/>
    <w:rsid w:val="009C53F4"/>
    <w:rsid w:val="009C5590"/>
    <w:rsid w:val="009C5D57"/>
    <w:rsid w:val="009D1191"/>
    <w:rsid w:val="009D29AE"/>
    <w:rsid w:val="009D4EEC"/>
    <w:rsid w:val="009E0361"/>
    <w:rsid w:val="009E1B07"/>
    <w:rsid w:val="009E2186"/>
    <w:rsid w:val="009E2D15"/>
    <w:rsid w:val="009E3B4A"/>
    <w:rsid w:val="009E3DE0"/>
    <w:rsid w:val="009E4276"/>
    <w:rsid w:val="009E6265"/>
    <w:rsid w:val="009E741B"/>
    <w:rsid w:val="009E7620"/>
    <w:rsid w:val="009F0578"/>
    <w:rsid w:val="00A0171F"/>
    <w:rsid w:val="00A05EC9"/>
    <w:rsid w:val="00A07BC5"/>
    <w:rsid w:val="00A13240"/>
    <w:rsid w:val="00A15B6D"/>
    <w:rsid w:val="00A16E40"/>
    <w:rsid w:val="00A16F23"/>
    <w:rsid w:val="00A17443"/>
    <w:rsid w:val="00A17915"/>
    <w:rsid w:val="00A22E34"/>
    <w:rsid w:val="00A23F8D"/>
    <w:rsid w:val="00A31107"/>
    <w:rsid w:val="00A313DD"/>
    <w:rsid w:val="00A33EBE"/>
    <w:rsid w:val="00A3666F"/>
    <w:rsid w:val="00A4110F"/>
    <w:rsid w:val="00A445E5"/>
    <w:rsid w:val="00A47651"/>
    <w:rsid w:val="00A47ABE"/>
    <w:rsid w:val="00A52AFA"/>
    <w:rsid w:val="00A63A71"/>
    <w:rsid w:val="00A67F86"/>
    <w:rsid w:val="00A72043"/>
    <w:rsid w:val="00A763E2"/>
    <w:rsid w:val="00A805B4"/>
    <w:rsid w:val="00A8063D"/>
    <w:rsid w:val="00A811A4"/>
    <w:rsid w:val="00A826B3"/>
    <w:rsid w:val="00A87E11"/>
    <w:rsid w:val="00AA21D9"/>
    <w:rsid w:val="00AA2211"/>
    <w:rsid w:val="00AB0911"/>
    <w:rsid w:val="00AB0967"/>
    <w:rsid w:val="00AB303D"/>
    <w:rsid w:val="00AB4480"/>
    <w:rsid w:val="00AB50D5"/>
    <w:rsid w:val="00AB774B"/>
    <w:rsid w:val="00AC1521"/>
    <w:rsid w:val="00AC2CB7"/>
    <w:rsid w:val="00AC5C3E"/>
    <w:rsid w:val="00AC67F7"/>
    <w:rsid w:val="00AD33F1"/>
    <w:rsid w:val="00AD4B33"/>
    <w:rsid w:val="00AD5D22"/>
    <w:rsid w:val="00AE0121"/>
    <w:rsid w:val="00AE0C6A"/>
    <w:rsid w:val="00AE1120"/>
    <w:rsid w:val="00AE3BC7"/>
    <w:rsid w:val="00AE436D"/>
    <w:rsid w:val="00AE4AAE"/>
    <w:rsid w:val="00AE6B8D"/>
    <w:rsid w:val="00AF40E3"/>
    <w:rsid w:val="00AF57B6"/>
    <w:rsid w:val="00AF72DC"/>
    <w:rsid w:val="00B009E8"/>
    <w:rsid w:val="00B01638"/>
    <w:rsid w:val="00B01841"/>
    <w:rsid w:val="00B01D53"/>
    <w:rsid w:val="00B031D6"/>
    <w:rsid w:val="00B056C1"/>
    <w:rsid w:val="00B10A36"/>
    <w:rsid w:val="00B11C8E"/>
    <w:rsid w:val="00B11F4A"/>
    <w:rsid w:val="00B123B7"/>
    <w:rsid w:val="00B13355"/>
    <w:rsid w:val="00B142E4"/>
    <w:rsid w:val="00B147B0"/>
    <w:rsid w:val="00B15B15"/>
    <w:rsid w:val="00B174AB"/>
    <w:rsid w:val="00B21E62"/>
    <w:rsid w:val="00B26235"/>
    <w:rsid w:val="00B264B9"/>
    <w:rsid w:val="00B26B93"/>
    <w:rsid w:val="00B27477"/>
    <w:rsid w:val="00B319BB"/>
    <w:rsid w:val="00B347CF"/>
    <w:rsid w:val="00B3570B"/>
    <w:rsid w:val="00B42F6F"/>
    <w:rsid w:val="00B43B85"/>
    <w:rsid w:val="00B460AE"/>
    <w:rsid w:val="00B461B4"/>
    <w:rsid w:val="00B4637A"/>
    <w:rsid w:val="00B46CC0"/>
    <w:rsid w:val="00B53050"/>
    <w:rsid w:val="00B53C26"/>
    <w:rsid w:val="00B545AA"/>
    <w:rsid w:val="00B60006"/>
    <w:rsid w:val="00B63087"/>
    <w:rsid w:val="00B64EB4"/>
    <w:rsid w:val="00B71E2E"/>
    <w:rsid w:val="00B71E35"/>
    <w:rsid w:val="00B72046"/>
    <w:rsid w:val="00B74C4A"/>
    <w:rsid w:val="00B74E5A"/>
    <w:rsid w:val="00B778FC"/>
    <w:rsid w:val="00B77C00"/>
    <w:rsid w:val="00B81998"/>
    <w:rsid w:val="00B92CD0"/>
    <w:rsid w:val="00B9510C"/>
    <w:rsid w:val="00B95856"/>
    <w:rsid w:val="00B95F1F"/>
    <w:rsid w:val="00B9706E"/>
    <w:rsid w:val="00B977F4"/>
    <w:rsid w:val="00BA3452"/>
    <w:rsid w:val="00BA4856"/>
    <w:rsid w:val="00BA490A"/>
    <w:rsid w:val="00BB15FA"/>
    <w:rsid w:val="00BB1739"/>
    <w:rsid w:val="00BB4293"/>
    <w:rsid w:val="00BB57F9"/>
    <w:rsid w:val="00BB5B46"/>
    <w:rsid w:val="00BC43CB"/>
    <w:rsid w:val="00BC47E8"/>
    <w:rsid w:val="00BC70B5"/>
    <w:rsid w:val="00BD1976"/>
    <w:rsid w:val="00BD5806"/>
    <w:rsid w:val="00BD7926"/>
    <w:rsid w:val="00BE0567"/>
    <w:rsid w:val="00BE3940"/>
    <w:rsid w:val="00BE3EB2"/>
    <w:rsid w:val="00BE6FCE"/>
    <w:rsid w:val="00BF45C2"/>
    <w:rsid w:val="00BF74F5"/>
    <w:rsid w:val="00BF7C9D"/>
    <w:rsid w:val="00BF7DAC"/>
    <w:rsid w:val="00C02F9B"/>
    <w:rsid w:val="00C0692E"/>
    <w:rsid w:val="00C073D1"/>
    <w:rsid w:val="00C1153C"/>
    <w:rsid w:val="00C11B4E"/>
    <w:rsid w:val="00C1298F"/>
    <w:rsid w:val="00C201C3"/>
    <w:rsid w:val="00C22B92"/>
    <w:rsid w:val="00C25376"/>
    <w:rsid w:val="00C2554E"/>
    <w:rsid w:val="00C26533"/>
    <w:rsid w:val="00C372C0"/>
    <w:rsid w:val="00C40C78"/>
    <w:rsid w:val="00C420BB"/>
    <w:rsid w:val="00C42857"/>
    <w:rsid w:val="00C42A19"/>
    <w:rsid w:val="00C431F0"/>
    <w:rsid w:val="00C433D9"/>
    <w:rsid w:val="00C56754"/>
    <w:rsid w:val="00C63D3C"/>
    <w:rsid w:val="00C63E36"/>
    <w:rsid w:val="00C643BF"/>
    <w:rsid w:val="00C64B2E"/>
    <w:rsid w:val="00C66579"/>
    <w:rsid w:val="00C678F0"/>
    <w:rsid w:val="00C67A87"/>
    <w:rsid w:val="00C703E5"/>
    <w:rsid w:val="00C71C9E"/>
    <w:rsid w:val="00C73BAB"/>
    <w:rsid w:val="00C80A01"/>
    <w:rsid w:val="00C82A63"/>
    <w:rsid w:val="00C84341"/>
    <w:rsid w:val="00C85D92"/>
    <w:rsid w:val="00C91E39"/>
    <w:rsid w:val="00C97DFE"/>
    <w:rsid w:val="00CA0F71"/>
    <w:rsid w:val="00CA1F23"/>
    <w:rsid w:val="00CA4B98"/>
    <w:rsid w:val="00CA5AE7"/>
    <w:rsid w:val="00CA6CA5"/>
    <w:rsid w:val="00CA7FEB"/>
    <w:rsid w:val="00CB4D65"/>
    <w:rsid w:val="00CB59B7"/>
    <w:rsid w:val="00CB7480"/>
    <w:rsid w:val="00CC1DD2"/>
    <w:rsid w:val="00CC3F27"/>
    <w:rsid w:val="00CC464C"/>
    <w:rsid w:val="00CC4CE4"/>
    <w:rsid w:val="00CC7ED8"/>
    <w:rsid w:val="00CD0635"/>
    <w:rsid w:val="00CD280D"/>
    <w:rsid w:val="00CD296E"/>
    <w:rsid w:val="00CD50CC"/>
    <w:rsid w:val="00CD5407"/>
    <w:rsid w:val="00CE020E"/>
    <w:rsid w:val="00CE0456"/>
    <w:rsid w:val="00CE221D"/>
    <w:rsid w:val="00CE3FC7"/>
    <w:rsid w:val="00CE7A35"/>
    <w:rsid w:val="00CF4658"/>
    <w:rsid w:val="00CF538D"/>
    <w:rsid w:val="00D00B94"/>
    <w:rsid w:val="00D02C5B"/>
    <w:rsid w:val="00D0602C"/>
    <w:rsid w:val="00D06968"/>
    <w:rsid w:val="00D1250C"/>
    <w:rsid w:val="00D1343E"/>
    <w:rsid w:val="00D16BB3"/>
    <w:rsid w:val="00D2506F"/>
    <w:rsid w:val="00D2574A"/>
    <w:rsid w:val="00D326AD"/>
    <w:rsid w:val="00D328FF"/>
    <w:rsid w:val="00D32DC7"/>
    <w:rsid w:val="00D34DED"/>
    <w:rsid w:val="00D37B79"/>
    <w:rsid w:val="00D4002F"/>
    <w:rsid w:val="00D42450"/>
    <w:rsid w:val="00D42A66"/>
    <w:rsid w:val="00D433E6"/>
    <w:rsid w:val="00D461D5"/>
    <w:rsid w:val="00D46791"/>
    <w:rsid w:val="00D47052"/>
    <w:rsid w:val="00D4797A"/>
    <w:rsid w:val="00D47DED"/>
    <w:rsid w:val="00D5236B"/>
    <w:rsid w:val="00D5559F"/>
    <w:rsid w:val="00D55DAC"/>
    <w:rsid w:val="00D63373"/>
    <w:rsid w:val="00D63D2C"/>
    <w:rsid w:val="00D64074"/>
    <w:rsid w:val="00D64315"/>
    <w:rsid w:val="00D65519"/>
    <w:rsid w:val="00D655AB"/>
    <w:rsid w:val="00D7209F"/>
    <w:rsid w:val="00D74594"/>
    <w:rsid w:val="00D747B4"/>
    <w:rsid w:val="00D74F76"/>
    <w:rsid w:val="00D765B4"/>
    <w:rsid w:val="00D81470"/>
    <w:rsid w:val="00D82192"/>
    <w:rsid w:val="00D828B8"/>
    <w:rsid w:val="00D8758B"/>
    <w:rsid w:val="00D9045E"/>
    <w:rsid w:val="00D92CDD"/>
    <w:rsid w:val="00D92E3B"/>
    <w:rsid w:val="00D9401E"/>
    <w:rsid w:val="00D94FF9"/>
    <w:rsid w:val="00DA143B"/>
    <w:rsid w:val="00DA7338"/>
    <w:rsid w:val="00DB35AE"/>
    <w:rsid w:val="00DB4B48"/>
    <w:rsid w:val="00DB634A"/>
    <w:rsid w:val="00DB6D97"/>
    <w:rsid w:val="00DB77B4"/>
    <w:rsid w:val="00DC0ACA"/>
    <w:rsid w:val="00DC397C"/>
    <w:rsid w:val="00DC40B3"/>
    <w:rsid w:val="00DC5983"/>
    <w:rsid w:val="00DC6CC3"/>
    <w:rsid w:val="00DC7464"/>
    <w:rsid w:val="00DD5336"/>
    <w:rsid w:val="00DD5DD0"/>
    <w:rsid w:val="00DD663E"/>
    <w:rsid w:val="00DD75E0"/>
    <w:rsid w:val="00DD7DFD"/>
    <w:rsid w:val="00DE49DC"/>
    <w:rsid w:val="00DE59AD"/>
    <w:rsid w:val="00DE5A2F"/>
    <w:rsid w:val="00DE67C1"/>
    <w:rsid w:val="00DE6CDC"/>
    <w:rsid w:val="00DE798A"/>
    <w:rsid w:val="00DF29AD"/>
    <w:rsid w:val="00DF32F5"/>
    <w:rsid w:val="00DF3ED6"/>
    <w:rsid w:val="00DF62B9"/>
    <w:rsid w:val="00E001CA"/>
    <w:rsid w:val="00E020C7"/>
    <w:rsid w:val="00E034EC"/>
    <w:rsid w:val="00E03E9A"/>
    <w:rsid w:val="00E03F88"/>
    <w:rsid w:val="00E045CE"/>
    <w:rsid w:val="00E0483E"/>
    <w:rsid w:val="00E0529E"/>
    <w:rsid w:val="00E1002A"/>
    <w:rsid w:val="00E10737"/>
    <w:rsid w:val="00E11995"/>
    <w:rsid w:val="00E14B83"/>
    <w:rsid w:val="00E15173"/>
    <w:rsid w:val="00E17E8F"/>
    <w:rsid w:val="00E24AC2"/>
    <w:rsid w:val="00E24D6A"/>
    <w:rsid w:val="00E31C47"/>
    <w:rsid w:val="00E335CD"/>
    <w:rsid w:val="00E404F5"/>
    <w:rsid w:val="00E444EC"/>
    <w:rsid w:val="00E467F8"/>
    <w:rsid w:val="00E46C83"/>
    <w:rsid w:val="00E473CB"/>
    <w:rsid w:val="00E57698"/>
    <w:rsid w:val="00E576E7"/>
    <w:rsid w:val="00E62AD5"/>
    <w:rsid w:val="00E6302B"/>
    <w:rsid w:val="00E645DC"/>
    <w:rsid w:val="00E66DB9"/>
    <w:rsid w:val="00E759BA"/>
    <w:rsid w:val="00E77DAB"/>
    <w:rsid w:val="00E80F8F"/>
    <w:rsid w:val="00E84AA1"/>
    <w:rsid w:val="00E905DB"/>
    <w:rsid w:val="00E9060D"/>
    <w:rsid w:val="00EA1EE5"/>
    <w:rsid w:val="00EA42FD"/>
    <w:rsid w:val="00EA50DE"/>
    <w:rsid w:val="00EA5AE2"/>
    <w:rsid w:val="00EB2DBD"/>
    <w:rsid w:val="00EB6081"/>
    <w:rsid w:val="00EC69B9"/>
    <w:rsid w:val="00EC74EA"/>
    <w:rsid w:val="00ED04A8"/>
    <w:rsid w:val="00ED1CCF"/>
    <w:rsid w:val="00ED2A7D"/>
    <w:rsid w:val="00ED2D6A"/>
    <w:rsid w:val="00ED38A7"/>
    <w:rsid w:val="00ED5A69"/>
    <w:rsid w:val="00ED726E"/>
    <w:rsid w:val="00EE7916"/>
    <w:rsid w:val="00EF057D"/>
    <w:rsid w:val="00EF0CAB"/>
    <w:rsid w:val="00EF5D74"/>
    <w:rsid w:val="00EF68D4"/>
    <w:rsid w:val="00EF6DFC"/>
    <w:rsid w:val="00EF7292"/>
    <w:rsid w:val="00EF7835"/>
    <w:rsid w:val="00F0297E"/>
    <w:rsid w:val="00F04901"/>
    <w:rsid w:val="00F0490F"/>
    <w:rsid w:val="00F04B28"/>
    <w:rsid w:val="00F10F76"/>
    <w:rsid w:val="00F11D1A"/>
    <w:rsid w:val="00F13F51"/>
    <w:rsid w:val="00F14114"/>
    <w:rsid w:val="00F14604"/>
    <w:rsid w:val="00F151A8"/>
    <w:rsid w:val="00F16746"/>
    <w:rsid w:val="00F2264A"/>
    <w:rsid w:val="00F24387"/>
    <w:rsid w:val="00F25131"/>
    <w:rsid w:val="00F254B0"/>
    <w:rsid w:val="00F315A2"/>
    <w:rsid w:val="00F371A1"/>
    <w:rsid w:val="00F41768"/>
    <w:rsid w:val="00F43365"/>
    <w:rsid w:val="00F433F9"/>
    <w:rsid w:val="00F44E03"/>
    <w:rsid w:val="00F46794"/>
    <w:rsid w:val="00F51760"/>
    <w:rsid w:val="00F51775"/>
    <w:rsid w:val="00F52014"/>
    <w:rsid w:val="00F520FD"/>
    <w:rsid w:val="00F5642E"/>
    <w:rsid w:val="00F57312"/>
    <w:rsid w:val="00F60788"/>
    <w:rsid w:val="00F61EFB"/>
    <w:rsid w:val="00F62A60"/>
    <w:rsid w:val="00F70B03"/>
    <w:rsid w:val="00F70C3C"/>
    <w:rsid w:val="00F72D29"/>
    <w:rsid w:val="00F76405"/>
    <w:rsid w:val="00F81893"/>
    <w:rsid w:val="00F84967"/>
    <w:rsid w:val="00FA797D"/>
    <w:rsid w:val="00FB0156"/>
    <w:rsid w:val="00FB41F2"/>
    <w:rsid w:val="00FB429B"/>
    <w:rsid w:val="00FC14FD"/>
    <w:rsid w:val="00FC1A9A"/>
    <w:rsid w:val="00FD3AA4"/>
    <w:rsid w:val="00FD44F0"/>
    <w:rsid w:val="00FE3BC7"/>
    <w:rsid w:val="00FE3C77"/>
    <w:rsid w:val="00FE4E4B"/>
    <w:rsid w:val="00FF1CD3"/>
    <w:rsid w:val="00FF48A4"/>
    <w:rsid w:val="00FF67F2"/>
    <w:rsid w:val="00FF6A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2A5B66-FDE6-4ACD-AEB2-258B40898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094"/>
    <w:pPr>
      <w:spacing w:after="160" w:line="259" w:lineRule="auto"/>
    </w:pPr>
    <w:rPr>
      <w:sz w:val="22"/>
      <w:szCs w:val="22"/>
      <w:lang w:eastAsia="en-US"/>
    </w:rPr>
  </w:style>
  <w:style w:type="paragraph" w:styleId="1">
    <w:name w:val="heading 1"/>
    <w:basedOn w:val="a"/>
    <w:next w:val="a"/>
    <w:link w:val="1Char"/>
    <w:uiPriority w:val="9"/>
    <w:qFormat/>
    <w:rsid w:val="004029B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59"/>
    <w:rsid w:val="00E75122"/>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99"/>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0">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semiHidden/>
    <w:unhideWhenUsed/>
    <w:rsid w:val="00567F86"/>
    <w:rPr>
      <w:sz w:val="16"/>
      <w:szCs w:val="16"/>
    </w:rPr>
  </w:style>
  <w:style w:type="paragraph" w:styleId="aa">
    <w:name w:val="annotation text"/>
    <w:basedOn w:val="a"/>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0"/>
    <w:link w:val="aa"/>
    <w:uiPriority w:val="99"/>
    <w:semiHidden/>
    <w:rsid w:val="00567F86"/>
    <w:rPr>
      <w:lang w:eastAsia="en-US"/>
    </w:rPr>
  </w:style>
  <w:style w:type="paragraph" w:styleId="ab">
    <w:name w:val="annotation subject"/>
    <w:basedOn w:val="aa"/>
    <w:next w:val="aa"/>
    <w:link w:val="Char4"/>
    <w:uiPriority w:val="99"/>
    <w:semiHidden/>
    <w:unhideWhenUsed/>
    <w:rsid w:val="00567F86"/>
    <w:pPr>
      <w:spacing w:after="160"/>
    </w:pPr>
    <w:rPr>
      <w:b/>
      <w:bCs/>
    </w:rPr>
  </w:style>
  <w:style w:type="character" w:customStyle="1" w:styleId="Char4">
    <w:name w:val="Θέμα σχολίου Char"/>
    <w:basedOn w:val="Char3"/>
    <w:link w:val="ab"/>
    <w:uiPriority w:val="99"/>
    <w:semiHidden/>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c">
    <w:name w:val="Body Text Indent"/>
    <w:basedOn w:val="a"/>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0"/>
    <w:link w:val="ac"/>
    <w:uiPriority w:val="99"/>
    <w:semiHidden/>
    <w:rsid w:val="00567F86"/>
    <w:rPr>
      <w:rFonts w:ascii="Arial" w:eastAsia="Times New Roman" w:hAnsi="Arial"/>
      <w:sz w:val="22"/>
      <w:lang w:eastAsia="en-US"/>
    </w:rPr>
  </w:style>
  <w:style w:type="paragraph" w:styleId="20">
    <w:name w:val="Body Text 2"/>
    <w:basedOn w:val="a"/>
    <w:link w:val="2Char"/>
    <w:rsid w:val="00567F86"/>
    <w:pPr>
      <w:spacing w:after="120" w:line="480" w:lineRule="auto"/>
    </w:pPr>
    <w:rPr>
      <w:rFonts w:ascii="Arial" w:eastAsia="Times New Roman" w:hAnsi="Arial"/>
      <w:szCs w:val="20"/>
    </w:rPr>
  </w:style>
  <w:style w:type="character" w:customStyle="1" w:styleId="2Char">
    <w:name w:val="Σώμα κείμενου 2 Char"/>
    <w:basedOn w:val="a0"/>
    <w:link w:val="20"/>
    <w:rsid w:val="00567F86"/>
    <w:rPr>
      <w:rFonts w:ascii="Arial" w:eastAsia="Times New Roman" w:hAnsi="Arial"/>
      <w:sz w:val="22"/>
      <w:lang w:eastAsia="en-US"/>
    </w:rPr>
  </w:style>
  <w:style w:type="paragraph" w:styleId="30">
    <w:name w:val="Body Text Indent 3"/>
    <w:basedOn w:val="a"/>
    <w:link w:val="3Char0"/>
    <w:uiPriority w:val="99"/>
    <w:unhideWhenUsed/>
    <w:rsid w:val="00567F86"/>
    <w:pPr>
      <w:spacing w:after="120"/>
      <w:ind w:left="283"/>
    </w:pPr>
    <w:rPr>
      <w:sz w:val="16"/>
      <w:szCs w:val="16"/>
    </w:rPr>
  </w:style>
  <w:style w:type="character" w:customStyle="1" w:styleId="3Char0">
    <w:name w:val="Σώμα κείμενου με εσοχή 3 Char"/>
    <w:basedOn w:val="a0"/>
    <w:link w:val="30"/>
    <w:uiPriority w:val="99"/>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uiPriority w:val="99"/>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 w:type="character" w:customStyle="1" w:styleId="1Char">
    <w:name w:val="Επικεφαλίδα 1 Char"/>
    <w:basedOn w:val="a0"/>
    <w:link w:val="1"/>
    <w:uiPriority w:val="9"/>
    <w:rsid w:val="004029BB"/>
    <w:rPr>
      <w:rFonts w:asciiTheme="majorHAnsi" w:eastAsiaTheme="majorEastAsia" w:hAnsiTheme="majorHAnsi" w:cstheme="majorBidi"/>
      <w:color w:val="365F91" w:themeColor="accent1" w:themeShade="BF"/>
      <w:sz w:val="32"/>
      <w:szCs w:val="32"/>
      <w:lang w:eastAsia="en-US"/>
    </w:rPr>
  </w:style>
  <w:style w:type="paragraph" w:styleId="Web">
    <w:name w:val="Normal (Web)"/>
    <w:basedOn w:val="a"/>
    <w:rsid w:val="004029BB"/>
    <w:pPr>
      <w:spacing w:before="100" w:beforeAutospacing="1" w:after="100" w:afterAutospacing="1" w:line="240" w:lineRule="auto"/>
    </w:pPr>
    <w:rPr>
      <w:rFonts w:ascii="Times New Roman" w:eastAsia="Times New Roman" w:hAnsi="Times New Roman"/>
      <w:sz w:val="24"/>
      <w:szCs w:val="24"/>
      <w:lang w:eastAsia="el-GR"/>
    </w:rPr>
  </w:style>
  <w:style w:type="paragraph" w:styleId="af">
    <w:name w:val="Title"/>
    <w:basedOn w:val="a"/>
    <w:link w:val="Char6"/>
    <w:qFormat/>
    <w:rsid w:val="000007A9"/>
    <w:pPr>
      <w:spacing w:after="0" w:line="240" w:lineRule="auto"/>
      <w:jc w:val="center"/>
    </w:pPr>
    <w:rPr>
      <w:rFonts w:ascii="Tahoma" w:eastAsia="Times New Roman" w:hAnsi="Tahoma"/>
      <w:b/>
      <w:bCs/>
      <w:sz w:val="24"/>
      <w:szCs w:val="24"/>
    </w:rPr>
  </w:style>
  <w:style w:type="character" w:customStyle="1" w:styleId="Char6">
    <w:name w:val="Τίτλος Char"/>
    <w:basedOn w:val="a0"/>
    <w:link w:val="af"/>
    <w:rsid w:val="000007A9"/>
    <w:rPr>
      <w:rFonts w:ascii="Tahoma" w:eastAsia="Times New Roman" w:hAnsi="Tahoma"/>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iteadmin@aade.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gcsl.gr"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prokeryxeis-diagonismo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upport@gcsl.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ECBF3-D603-4A29-A410-ADA242EE0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16</Pages>
  <Words>5784</Words>
  <Characters>32973</Characters>
  <Application>Microsoft Office Word</Application>
  <DocSecurity>0</DocSecurity>
  <Lines>274</Lines>
  <Paragraphs>77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Sehperides</dc:creator>
  <cp:keywords/>
  <dc:description/>
  <cp:lastModifiedBy>pc_196_35</cp:lastModifiedBy>
  <cp:revision>5</cp:revision>
  <cp:lastPrinted>2019-12-06T08:14:00Z</cp:lastPrinted>
  <dcterms:created xsi:type="dcterms:W3CDTF">2019-12-06T08:13:00Z</dcterms:created>
  <dcterms:modified xsi:type="dcterms:W3CDTF">2019-12-06T09:12:00Z</dcterms:modified>
</cp:coreProperties>
</file>