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39" w:type="pct"/>
        <w:tblLook w:val="04A0" w:firstRow="1" w:lastRow="0" w:firstColumn="1" w:lastColumn="0" w:noHBand="0" w:noVBand="1"/>
      </w:tblPr>
      <w:tblGrid>
        <w:gridCol w:w="2735"/>
        <w:gridCol w:w="2806"/>
        <w:gridCol w:w="684"/>
        <w:gridCol w:w="4022"/>
        <w:gridCol w:w="96"/>
        <w:gridCol w:w="278"/>
        <w:gridCol w:w="2742"/>
      </w:tblGrid>
      <w:tr w:rsidR="00207FCD" w:rsidRPr="00207FCD" w:rsidTr="00737FE2">
        <w:tc>
          <w:tcPr>
            <w:tcW w:w="2073"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671"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Pr="0063670E" w:rsidRDefault="0063670E" w:rsidP="00207FCD">
            <w:pPr>
              <w:spacing w:after="0" w:line="276" w:lineRule="auto"/>
              <w:ind w:right="-105"/>
              <w:rPr>
                <w:rFonts w:eastAsia="Times New Roman" w:cs="Calibri"/>
                <w:b/>
                <w:lang w:eastAsia="el-GR"/>
              </w:rPr>
            </w:pPr>
            <w:r w:rsidRPr="0063670E">
              <w:rPr>
                <w:rFonts w:eastAsia="Times New Roman" w:cs="Calibri"/>
                <w:b/>
                <w:lang w:eastAsia="el-GR"/>
              </w:rPr>
              <w:t>ΑΔΑ: 6ΔΡΗ46ΜΠ3Ζ-ΕΧΦ</w:t>
            </w:r>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0B4D16" w:rsidRPr="0063670E">
              <w:rPr>
                <w:rFonts w:eastAsia="Times New Roman" w:cs="Calibri"/>
                <w:lang w:eastAsia="el-GR"/>
              </w:rPr>
              <w:t>04</w:t>
            </w:r>
            <w:r w:rsidR="00485B54">
              <w:rPr>
                <w:rFonts w:eastAsia="Times New Roman" w:cs="Calibri"/>
                <w:lang w:eastAsia="el-GR"/>
              </w:rPr>
              <w:t>/</w:t>
            </w:r>
            <w:r w:rsidR="000517B2">
              <w:rPr>
                <w:rFonts w:eastAsia="Times New Roman" w:cs="Calibri"/>
                <w:lang w:eastAsia="el-GR"/>
              </w:rPr>
              <w:t>1</w:t>
            </w:r>
            <w:r>
              <w:rPr>
                <w:rFonts w:eastAsia="Times New Roman" w:cs="Calibri"/>
                <w:lang w:eastAsia="el-GR"/>
              </w:rPr>
              <w:t>0</w:t>
            </w:r>
            <w:r w:rsidR="00207FCD" w:rsidRPr="00207FCD">
              <w:rPr>
                <w:rFonts w:eastAsia="Times New Roman" w:cs="Calibri"/>
                <w:lang w:eastAsia="el-GR"/>
              </w:rPr>
              <w:t xml:space="preserve">/2019  </w:t>
            </w:r>
          </w:p>
          <w:p w:rsidR="003F34F1" w:rsidRPr="00207FCD" w:rsidRDefault="00207FCD" w:rsidP="000517B2">
            <w:pPr>
              <w:spacing w:after="0" w:line="276" w:lineRule="auto"/>
              <w:ind w:right="-105"/>
              <w:rPr>
                <w:rFonts w:eastAsia="Times New Roman" w:cs="Calibri"/>
                <w:lang w:eastAsia="el-GR"/>
              </w:rPr>
            </w:pPr>
            <w:r w:rsidRPr="00207FCD">
              <w:rPr>
                <w:rFonts w:eastAsia="Times New Roman" w:cs="Calibri"/>
                <w:lang w:eastAsia="el-GR"/>
              </w:rPr>
              <w:t>Αριθ. Πρωτ.: 30/002/000/</w:t>
            </w:r>
            <w:r w:rsidR="000B4D16">
              <w:rPr>
                <w:rFonts w:eastAsia="Times New Roman" w:cs="Calibri"/>
                <w:lang w:eastAsia="el-GR"/>
              </w:rPr>
              <w:t>6654</w:t>
            </w:r>
          </w:p>
        </w:tc>
      </w:tr>
      <w:tr w:rsidR="00207FCD" w:rsidRPr="00207FCD" w:rsidTr="00F81893">
        <w:trPr>
          <w:gridAfter w:val="1"/>
          <w:wAfter w:w="1026" w:type="pct"/>
        </w:trPr>
        <w:tc>
          <w:tcPr>
            <w:tcW w:w="2329"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rsidR="003F34F1"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Έγκριση δαπάνης:</w:t>
            </w:r>
            <w:r w:rsidR="000517B2">
              <w:rPr>
                <w:rFonts w:asciiTheme="minorHAnsi" w:eastAsia="Times New Roman" w:hAnsiTheme="minorHAnsi" w:cstheme="minorHAnsi"/>
                <w:color w:val="000000"/>
                <w:lang w:eastAsia="el-GR"/>
              </w:rPr>
              <w:t>30/002/000/</w:t>
            </w:r>
            <w:r w:rsidR="00B347CF">
              <w:rPr>
                <w:rFonts w:asciiTheme="minorHAnsi" w:eastAsia="Times New Roman" w:hAnsiTheme="minorHAnsi" w:cstheme="minorHAnsi"/>
                <w:color w:val="000000"/>
                <w:lang w:eastAsia="el-GR"/>
              </w:rPr>
              <w:t>4773</w:t>
            </w:r>
            <w:r>
              <w:rPr>
                <w:rFonts w:asciiTheme="minorHAnsi" w:eastAsia="Times New Roman" w:hAnsiTheme="minorHAnsi" w:cstheme="minorHAnsi"/>
                <w:color w:val="000000"/>
                <w:lang w:eastAsia="el-GR"/>
              </w:rPr>
              <w:t>/2019</w:t>
            </w:r>
          </w:p>
          <w:p w:rsidR="003F34F1" w:rsidRDefault="003F34F1" w:rsidP="003F34F1">
            <w:pPr>
              <w:spacing w:after="0" w:line="276" w:lineRule="auto"/>
              <w:ind w:left="-174"/>
              <w:jc w:val="both"/>
              <w:rPr>
                <w:rFonts w:cs="Calibri"/>
              </w:rPr>
            </w:pPr>
            <w:r>
              <w:rPr>
                <w:rFonts w:asciiTheme="minorHAnsi" w:eastAsia="Times New Roman" w:hAnsiTheme="minorHAnsi" w:cstheme="minorHAnsi"/>
                <w:color w:val="000000"/>
                <w:lang w:eastAsia="el-GR"/>
              </w:rPr>
              <w:t xml:space="preserve">   </w:t>
            </w:r>
            <w:r w:rsidRPr="001069FF">
              <w:rPr>
                <w:rFonts w:cs="Calibri"/>
              </w:rPr>
              <w:t>ΑΔΑΜ:19</w:t>
            </w:r>
            <w:r w:rsidRPr="001069FF">
              <w:rPr>
                <w:rFonts w:cs="Calibri"/>
                <w:lang w:val="en-US"/>
              </w:rPr>
              <w:t>REQ</w:t>
            </w:r>
            <w:r w:rsidR="00B347CF">
              <w:rPr>
                <w:rFonts w:cs="Calibri"/>
              </w:rPr>
              <w:t>005293494</w:t>
            </w:r>
            <w:r w:rsidRPr="001069FF">
              <w:rPr>
                <w:rFonts w:cs="Calibri"/>
              </w:rPr>
              <w:t>,</w:t>
            </w:r>
            <w:r>
              <w:rPr>
                <w:rFonts w:cs="Calibri"/>
              </w:rPr>
              <w:t xml:space="preserve"> </w:t>
            </w:r>
          </w:p>
          <w:p w:rsidR="00207FCD" w:rsidRPr="003F34F1" w:rsidRDefault="003F34F1" w:rsidP="00B347CF">
            <w:pPr>
              <w:spacing w:after="0" w:line="276" w:lineRule="auto"/>
              <w:ind w:left="-174"/>
              <w:jc w:val="both"/>
              <w:rPr>
                <w:rFonts w:eastAsia="Times New Roman" w:cs="Calibri"/>
              </w:rPr>
            </w:pPr>
            <w:r>
              <w:rPr>
                <w:rFonts w:cs="Calibri"/>
              </w:rPr>
              <w:t xml:space="preserve">   </w:t>
            </w:r>
            <w:r w:rsidRPr="001069FF">
              <w:rPr>
                <w:rFonts w:cs="Calibri"/>
              </w:rPr>
              <w:t xml:space="preserve">ΑΔΑ: </w:t>
            </w:r>
            <w:r w:rsidR="00B347CF">
              <w:rPr>
                <w:rFonts w:cs="Calibri"/>
              </w:rPr>
              <w:t>ΩΤΣΓ46ΜΠ3Ζ-5Α6</w:t>
            </w:r>
            <w:r>
              <w:rPr>
                <w:rFonts w:eastAsia="Times New Roman" w:cs="Calibri"/>
              </w:rPr>
              <w:t xml:space="preserve"> </w:t>
            </w:r>
            <w:r w:rsidRPr="003F34F1">
              <w:rPr>
                <w:rFonts w:eastAsia="Times New Roman" w:cs="Calibri"/>
              </w:rPr>
              <w:t xml:space="preserve">                </w:t>
            </w:r>
          </w:p>
        </w:tc>
        <w:tc>
          <w:tcPr>
            <w:tcW w:w="104"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F81893">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541" w:type="pct"/>
            <w:gridSpan w:val="2"/>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04" w:type="pct"/>
          </w:tcPr>
          <w:p w:rsidR="00207FCD" w:rsidRPr="00207FCD" w:rsidRDefault="00207FCD" w:rsidP="00B26235">
            <w:pPr>
              <w:spacing w:after="0" w:line="276" w:lineRule="auto"/>
              <w:ind w:left="-264" w:firstLine="264"/>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541"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63670E">
        <w:trPr>
          <w:gridAfter w:val="1"/>
          <w:wAfter w:w="1026" w:type="pct"/>
          <w:trHeight w:val="1131"/>
        </w:trPr>
        <w:tc>
          <w:tcPr>
            <w:tcW w:w="2329"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Pr="00207FCD">
                <w:rPr>
                  <w:rFonts w:eastAsia="Times New Roman" w:cs="Calibri"/>
                  <w:b/>
                  <w:color w:val="0563C1"/>
                  <w:u w:val="single"/>
                  <w:lang w:val="en-US"/>
                </w:rPr>
                <w:t>support</w:t>
              </w:r>
              <w:r w:rsidRPr="00207FCD">
                <w:rPr>
                  <w:rFonts w:eastAsia="Times New Roman" w:cs="Calibri"/>
                  <w:b/>
                  <w:color w:val="0563C1"/>
                  <w:u w:val="single"/>
                  <w:lang w:val="en-GB"/>
                </w:rPr>
                <w:t>@</w:t>
              </w:r>
              <w:r w:rsidRPr="00207FCD">
                <w:rPr>
                  <w:rFonts w:eastAsia="Times New Roman" w:cs="Calibri"/>
                  <w:b/>
                  <w:color w:val="0563C1"/>
                  <w:u w:val="single"/>
                  <w:lang w:val="en-US"/>
                </w:rPr>
                <w:t>gcsl</w:t>
              </w:r>
              <w:r w:rsidRPr="00207FCD">
                <w:rPr>
                  <w:rFonts w:eastAsia="Times New Roman" w:cs="Calibri"/>
                  <w:b/>
                  <w:color w:val="0563C1"/>
                  <w:u w:val="single"/>
                  <w:lang w:val="en-GB"/>
                </w:rPr>
                <w:t>.</w:t>
              </w:r>
              <w:r w:rsidRPr="00207FCD">
                <w:rPr>
                  <w:rFonts w:eastAsia="Times New Roman" w:cs="Calibri"/>
                  <w:b/>
                  <w:color w:val="0563C1"/>
                  <w:u w:val="single"/>
                  <w:lang w:val="en-US"/>
                </w:rPr>
                <w:t>gr</w:t>
              </w:r>
            </w:hyperlink>
          </w:p>
          <w:p w:rsidR="00207FCD" w:rsidRPr="00207FCD" w:rsidRDefault="00207FCD" w:rsidP="00207FCD">
            <w:pPr>
              <w:tabs>
                <w:tab w:val="left" w:pos="987"/>
              </w:tabs>
              <w:spacing w:after="0" w:line="276" w:lineRule="auto"/>
              <w:rPr>
                <w:rFonts w:eastAsia="Times New Roman" w:cs="Calibri"/>
                <w:b/>
                <w:color w:val="0563C1"/>
                <w:u w:val="single"/>
                <w:lang w:val="en-US"/>
              </w:rPr>
            </w:pPr>
          </w:p>
          <w:p w:rsidR="00207FCD" w:rsidRPr="00207FCD" w:rsidRDefault="00207FCD" w:rsidP="00207FCD">
            <w:pPr>
              <w:tabs>
                <w:tab w:val="left" w:pos="987"/>
              </w:tabs>
              <w:spacing w:after="0" w:line="276" w:lineRule="auto"/>
              <w:rPr>
                <w:rFonts w:eastAsia="Times New Roman" w:cs="Calibri"/>
                <w:b/>
                <w:lang w:val="en-GB"/>
              </w:rPr>
            </w:pPr>
          </w:p>
        </w:tc>
        <w:tc>
          <w:tcPr>
            <w:tcW w:w="1541" w:type="pct"/>
            <w:gridSpan w:val="2"/>
          </w:tcPr>
          <w:p w:rsidR="00207FCD" w:rsidRPr="00207FCD" w:rsidRDefault="00207FCD" w:rsidP="00207FCD">
            <w:pPr>
              <w:spacing w:after="0" w:line="276" w:lineRule="auto"/>
              <w:rPr>
                <w:rFonts w:eastAsia="Times New Roman" w:cs="Calibri"/>
                <w:lang w:val="en-GB"/>
              </w:rPr>
            </w:pPr>
          </w:p>
        </w:tc>
        <w:tc>
          <w:tcPr>
            <w:tcW w:w="104" w:type="pct"/>
          </w:tcPr>
          <w:p w:rsidR="00207FCD" w:rsidRPr="00207FCD" w:rsidRDefault="00207FCD" w:rsidP="00207FCD">
            <w:pPr>
              <w:spacing w:after="0" w:line="276" w:lineRule="auto"/>
              <w:rPr>
                <w:rFonts w:eastAsia="Times New Roman" w:cs="Calibri"/>
                <w:lang w:val="en-GB"/>
              </w:rPr>
            </w:pPr>
          </w:p>
        </w:tc>
      </w:tr>
      <w:tr w:rsidR="00737FE2" w:rsidRPr="0088641A" w:rsidTr="00737FE2">
        <w:trPr>
          <w:gridAfter w:val="3"/>
          <w:wAfter w:w="1164"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737FE2" w:rsidP="00310A02">
            <w:pPr>
              <w:spacing w:after="0" w:line="288" w:lineRule="auto"/>
              <w:jc w:val="both"/>
              <w:rPr>
                <w:rFonts w:cs="Tahoma"/>
              </w:rPr>
            </w:pPr>
            <w:r w:rsidRPr="00737FE2">
              <w:rPr>
                <w:rFonts w:cs="Tahoma"/>
                <w:b/>
              </w:rPr>
              <w:t>Πρόσκληση εκδήλωσης ενδιαφέροντος υποβο</w:t>
            </w:r>
            <w:r w:rsidR="000517B2">
              <w:rPr>
                <w:rFonts w:cs="Tahoma"/>
                <w:b/>
              </w:rPr>
              <w:t xml:space="preserve">λής προσφορών για την προμήθεια </w:t>
            </w:r>
            <w:r w:rsidR="008F4D76">
              <w:rPr>
                <w:rFonts w:cs="Tahoma"/>
                <w:b/>
              </w:rPr>
              <w:t xml:space="preserve">υλικών συντήρησης μονώσεων για την επισκευή της μόνωσης σε κτίρια </w:t>
            </w:r>
            <w:r w:rsidR="000517B2">
              <w:rPr>
                <w:rFonts w:cs="Tahoma"/>
                <w:b/>
              </w:rPr>
              <w:t xml:space="preserve">της Χημικής Υπηρεσίας Ελευσίνας και της Κεντρικής Υπηρεσίας </w:t>
            </w:r>
            <w:r w:rsidRPr="00737FE2">
              <w:rPr>
                <w:rFonts w:cs="Tahoma"/>
                <w:b/>
              </w:rPr>
              <w:t>του Γ.Χ.Κ., με τη διαδικασία της απευθείας ανάθεσης</w:t>
            </w:r>
            <w:r w:rsidR="00010F6A">
              <w:rPr>
                <w:rFonts w:cs="Tahoma"/>
                <w:b/>
              </w:rPr>
              <w:t>.</w:t>
            </w:r>
          </w:p>
        </w:tc>
      </w:tr>
      <w:tr w:rsidR="00465E1E" w:rsidRPr="0088641A" w:rsidTr="00737FE2">
        <w:trPr>
          <w:gridAfter w:val="3"/>
          <w:wAfter w:w="1164"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rsidR="000A324A" w:rsidRPr="00AE436D" w:rsidRDefault="004840DF" w:rsidP="004840DF">
            <w:pPr>
              <w:spacing w:after="0" w:line="276" w:lineRule="auto"/>
              <w:contextualSpacing/>
              <w:jc w:val="center"/>
              <w:rPr>
                <w:rFonts w:asciiTheme="minorHAnsi" w:eastAsia="Times New Roman" w:hAnsiTheme="minorHAnsi" w:cstheme="minorHAnsi"/>
                <w:color w:val="000000"/>
                <w:lang w:eastAsia="el-GR"/>
              </w:rPr>
            </w:pPr>
            <w:r w:rsidRPr="004840DF">
              <w:rPr>
                <w:rFonts w:asciiTheme="minorHAnsi" w:eastAsia="Times New Roman" w:hAnsiTheme="minorHAnsi" w:cstheme="minorHAnsi"/>
                <w:color w:val="000000"/>
                <w:lang w:eastAsia="el-GR"/>
              </w:rPr>
              <w:t>1413 «Προμήθεια ειδών συντήρησης και επισκευής κτιρίων γενικά»</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rsidR="00D9401E" w:rsidRPr="004840DF" w:rsidRDefault="004840DF" w:rsidP="004840DF">
            <w:pPr>
              <w:spacing w:after="0" w:line="276" w:lineRule="auto"/>
              <w:contextualSpacing/>
              <w:jc w:val="center"/>
              <w:rPr>
                <w:rFonts w:asciiTheme="minorHAnsi" w:eastAsia="Times New Roman" w:hAnsiTheme="minorHAnsi" w:cstheme="minorHAnsi"/>
                <w:color w:val="000000"/>
                <w:highlight w:val="yellow"/>
                <w:lang w:eastAsia="el-GR"/>
              </w:rPr>
            </w:pPr>
            <w:r w:rsidRPr="004840DF">
              <w:rPr>
                <w:rFonts w:asciiTheme="minorHAnsi" w:eastAsia="Times New Roman" w:hAnsiTheme="minorHAnsi" w:cstheme="minorHAnsi"/>
                <w:color w:val="000000"/>
                <w:lang w:eastAsia="el-GR"/>
              </w:rPr>
              <w:t>39812500-2</w:t>
            </w:r>
            <w:r>
              <w:rPr>
                <w:rFonts w:asciiTheme="minorHAnsi" w:eastAsia="Times New Roman" w:hAnsiTheme="minorHAnsi" w:cstheme="minorHAnsi"/>
                <w:color w:val="000000"/>
                <w:lang w:eastAsia="el-GR"/>
              </w:rPr>
              <w:t xml:space="preserve">: </w:t>
            </w:r>
            <w:r w:rsidR="00586283">
              <w:rPr>
                <w:rFonts w:asciiTheme="minorHAnsi" w:eastAsia="Times New Roman" w:hAnsiTheme="minorHAnsi" w:cstheme="minorHAnsi"/>
                <w:color w:val="000000"/>
                <w:lang w:eastAsia="el-GR"/>
              </w:rPr>
              <w:t>«</w:t>
            </w:r>
            <w:r w:rsidRPr="004840DF">
              <w:rPr>
                <w:rFonts w:asciiTheme="minorHAnsi" w:eastAsia="Times New Roman" w:hAnsiTheme="minorHAnsi" w:cstheme="minorHAnsi"/>
                <w:color w:val="000000"/>
                <w:lang w:eastAsia="el-GR"/>
              </w:rPr>
              <w:t>ΣΤΕΓΑΝΩΤΙΚΑ</w:t>
            </w:r>
            <w:r w:rsidR="00586283">
              <w:rPr>
                <w:rFonts w:asciiTheme="minorHAnsi" w:eastAsia="Times New Roman" w:hAnsiTheme="minorHAnsi" w:cstheme="minorHAnsi"/>
                <w:color w:val="000000"/>
                <w:lang w:eastAsia="el-GR"/>
              </w:rPr>
              <w:t>»</w:t>
            </w:r>
          </w:p>
        </w:tc>
      </w:tr>
      <w:tr w:rsidR="00465E1E" w:rsidRPr="00B4637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r w:rsidR="0007299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4840DF" w:rsidP="004840DF">
            <w:pPr>
              <w:spacing w:after="0" w:line="276" w:lineRule="auto"/>
              <w:contextualSpacing/>
              <w:jc w:val="center"/>
              <w:rPr>
                <w:rFonts w:asciiTheme="minorHAnsi" w:eastAsia="Times New Roman" w:hAnsiTheme="minorHAnsi" w:cstheme="minorHAnsi"/>
                <w:color w:val="000000"/>
                <w:lang w:eastAsia="el-GR"/>
              </w:rPr>
            </w:pPr>
            <w:r w:rsidRPr="00846992">
              <w:rPr>
                <w:rFonts w:asciiTheme="minorHAnsi" w:eastAsia="Times New Roman" w:hAnsiTheme="minorHAnsi" w:cstheme="minorHAnsi"/>
                <w:b/>
                <w:color w:val="000000"/>
                <w:lang w:eastAsia="el-GR"/>
              </w:rPr>
              <w:t>10</w:t>
            </w:r>
            <w:r w:rsidR="00276970" w:rsidRPr="00846992">
              <w:rPr>
                <w:rFonts w:asciiTheme="minorHAnsi" w:eastAsia="Times New Roman" w:hAnsiTheme="minorHAnsi" w:cstheme="minorHAnsi"/>
                <w:b/>
                <w:color w:val="000000"/>
                <w:lang w:eastAsia="el-GR"/>
              </w:rPr>
              <w:t>.</w:t>
            </w:r>
            <w:r w:rsidRPr="00846992">
              <w:rPr>
                <w:rFonts w:asciiTheme="minorHAnsi" w:eastAsia="Times New Roman" w:hAnsiTheme="minorHAnsi" w:cstheme="minorHAnsi"/>
                <w:b/>
                <w:color w:val="000000"/>
                <w:lang w:eastAsia="el-GR"/>
              </w:rPr>
              <w:t>0</w:t>
            </w:r>
            <w:r w:rsidR="00276970" w:rsidRPr="00846992">
              <w:rPr>
                <w:rFonts w:asciiTheme="minorHAnsi" w:eastAsia="Times New Roman" w:hAnsiTheme="minorHAnsi" w:cstheme="minorHAnsi"/>
                <w:b/>
                <w:color w:val="000000"/>
                <w:lang w:eastAsia="el-GR"/>
              </w:rPr>
              <w:t>00</w:t>
            </w:r>
            <w:r w:rsidR="002E7EC1" w:rsidRPr="00846992">
              <w:rPr>
                <w:rFonts w:asciiTheme="minorHAnsi" w:eastAsia="Times New Roman" w:hAnsiTheme="minorHAnsi" w:cstheme="minorHAnsi"/>
                <w:b/>
                <w:color w:val="000000"/>
                <w:lang w:eastAsia="el-GR"/>
              </w:rPr>
              <w:t>,0</w:t>
            </w:r>
            <w:r w:rsidR="00843455" w:rsidRPr="00846992">
              <w:rPr>
                <w:rFonts w:asciiTheme="minorHAnsi" w:eastAsia="Times New Roman" w:hAnsiTheme="minorHAnsi" w:cstheme="minorHAnsi"/>
                <w:b/>
                <w:color w:val="000000"/>
                <w:lang w:eastAsia="el-GR"/>
              </w:rPr>
              <w:t>0</w:t>
            </w:r>
            <w:r w:rsidR="0088641A" w:rsidRPr="00846992">
              <w:rPr>
                <w:rFonts w:asciiTheme="minorHAnsi" w:eastAsia="Times New Roman" w:hAnsiTheme="minorHAnsi" w:cstheme="minorHAnsi"/>
                <w:color w:val="000000"/>
                <w:lang w:eastAsia="el-GR"/>
              </w:rPr>
              <w:t xml:space="preserve"> € (</w:t>
            </w:r>
            <w:r w:rsidRPr="00846992">
              <w:rPr>
                <w:rFonts w:asciiTheme="minorHAnsi" w:eastAsia="Times New Roman" w:hAnsiTheme="minorHAnsi" w:cstheme="minorHAnsi"/>
                <w:color w:val="000000"/>
                <w:lang w:eastAsia="el-GR"/>
              </w:rPr>
              <w:t>8.064,52</w:t>
            </w:r>
            <w:r w:rsidR="0088641A" w:rsidRPr="00846992">
              <w:rPr>
                <w:rFonts w:asciiTheme="minorHAnsi" w:eastAsia="Times New Roman" w:hAnsiTheme="minorHAnsi" w:cstheme="minorHAnsi"/>
                <w:color w:val="000000"/>
                <w:lang w:eastAsia="el-GR"/>
              </w:rPr>
              <w:t xml:space="preserve"> € πλέον ΦΠΑ ύψους </w:t>
            </w:r>
            <w:r w:rsidRPr="00846992">
              <w:rPr>
                <w:rFonts w:asciiTheme="minorHAnsi" w:eastAsia="Times New Roman" w:hAnsiTheme="minorHAnsi" w:cstheme="minorHAnsi"/>
                <w:color w:val="000000"/>
                <w:lang w:eastAsia="el-GR"/>
              </w:rPr>
              <w:t>1.935,48</w:t>
            </w:r>
            <w:r w:rsidR="0088641A" w:rsidRPr="00846992">
              <w:rPr>
                <w:rFonts w:asciiTheme="minorHAnsi" w:eastAsia="Times New Roman" w:hAnsiTheme="minorHAnsi" w:cstheme="minorHAnsi"/>
                <w:color w:val="000000"/>
                <w:lang w:eastAsia="el-GR"/>
              </w:rPr>
              <w:t xml:space="preserve"> €)</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63670E" w:rsidRDefault="00ED726E" w:rsidP="004840DF">
            <w:pPr>
              <w:spacing w:after="0" w:line="276" w:lineRule="auto"/>
              <w:contextualSpacing/>
              <w:jc w:val="center"/>
              <w:rPr>
                <w:rFonts w:asciiTheme="minorHAnsi" w:eastAsia="Times New Roman" w:hAnsiTheme="minorHAnsi" w:cstheme="minorHAnsi"/>
                <w:b/>
                <w:color w:val="000000"/>
                <w:lang w:val="en-US" w:eastAsia="el-GR"/>
              </w:rPr>
            </w:pPr>
            <w:r w:rsidRPr="00ED726E">
              <w:rPr>
                <w:rFonts w:asciiTheme="minorHAnsi" w:eastAsia="Times New Roman" w:hAnsiTheme="minorHAnsi" w:cstheme="minorHAnsi"/>
                <w:b/>
                <w:color w:val="000000"/>
                <w:lang w:eastAsia="el-GR"/>
              </w:rPr>
              <w:t>15</w:t>
            </w:r>
            <w:r w:rsidR="00276970" w:rsidRPr="00ED726E">
              <w:rPr>
                <w:rFonts w:asciiTheme="minorHAnsi" w:eastAsia="Times New Roman" w:hAnsiTheme="minorHAnsi" w:cstheme="minorHAnsi"/>
                <w:b/>
                <w:color w:val="000000"/>
                <w:lang w:eastAsia="el-GR"/>
              </w:rPr>
              <w:t>/</w:t>
            </w:r>
            <w:r w:rsidR="004840DF" w:rsidRPr="00ED726E">
              <w:rPr>
                <w:rFonts w:asciiTheme="minorHAnsi" w:eastAsia="Times New Roman" w:hAnsiTheme="minorHAnsi" w:cstheme="minorHAnsi"/>
                <w:b/>
                <w:color w:val="000000"/>
                <w:lang w:eastAsia="el-GR"/>
              </w:rPr>
              <w:t>10</w:t>
            </w:r>
            <w:r w:rsidR="00276970" w:rsidRPr="00ED726E">
              <w:rPr>
                <w:rFonts w:asciiTheme="minorHAnsi" w:eastAsia="Times New Roman" w:hAnsiTheme="minorHAnsi" w:cstheme="minorHAnsi"/>
                <w:b/>
                <w:color w:val="000000"/>
                <w:lang w:eastAsia="el-GR"/>
              </w:rPr>
              <w:t>/2019</w:t>
            </w:r>
            <w:r w:rsidR="0088641A" w:rsidRPr="00ED726E">
              <w:rPr>
                <w:rFonts w:asciiTheme="minorHAnsi" w:eastAsia="Times New Roman" w:hAnsiTheme="minorHAnsi" w:cstheme="minorHAnsi"/>
                <w:b/>
                <w:color w:val="000000"/>
                <w:lang w:eastAsia="el-GR"/>
              </w:rPr>
              <w:t xml:space="preserve"> και ώρα 1</w:t>
            </w:r>
            <w:r w:rsidR="00B26235" w:rsidRPr="00ED726E">
              <w:rPr>
                <w:rFonts w:asciiTheme="minorHAnsi" w:eastAsia="Times New Roman" w:hAnsiTheme="minorHAnsi" w:cstheme="minorHAnsi"/>
                <w:b/>
                <w:color w:val="000000"/>
                <w:lang w:eastAsia="el-GR"/>
              </w:rPr>
              <w:t>4</w:t>
            </w:r>
            <w:r w:rsidR="0088641A" w:rsidRPr="00ED726E">
              <w:rPr>
                <w:rFonts w:asciiTheme="minorHAnsi" w:eastAsia="Times New Roman" w:hAnsiTheme="minorHAnsi" w:cstheme="minorHAnsi"/>
                <w:b/>
                <w:color w:val="000000"/>
                <w:lang w:eastAsia="el-GR"/>
              </w:rPr>
              <w:t>:00</w:t>
            </w:r>
          </w:p>
        </w:tc>
      </w:tr>
      <w:tr w:rsidR="00465E1E" w:rsidRPr="0088641A" w:rsidTr="00737FE2">
        <w:trPr>
          <w:gridAfter w:val="3"/>
          <w:wAfter w:w="1164"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D8758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ED2A7D">
        <w:rPr>
          <w:rFonts w:asciiTheme="minorHAnsi" w:hAnsiTheme="minorHAnsi" w:cstheme="minorHAnsi"/>
        </w:rPr>
        <w:t xml:space="preserve"> ανά τμήμα</w:t>
      </w:r>
      <w:r w:rsidR="00387CB1">
        <w:rPr>
          <w:rFonts w:asciiTheme="minorHAnsi" w:hAnsiTheme="minorHAnsi" w:cstheme="minorHAnsi"/>
        </w:rPr>
        <w:t>)</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8F4D76" w:rsidRPr="008F4D76">
        <w:rPr>
          <w:rFonts w:asciiTheme="minorHAnsi" w:hAnsiTheme="minorHAnsi" w:cstheme="minorHAnsi"/>
        </w:rPr>
        <w:t>υλικών συντήρησης μονώσεων για την επισκευή της μόνωσης σε κτίρια της Χημικής Υπηρεσίας Ελευσίνας και τη</w:t>
      </w:r>
      <w:r w:rsidR="008F4D76">
        <w:rPr>
          <w:rFonts w:asciiTheme="minorHAnsi" w:hAnsiTheme="minorHAnsi" w:cstheme="minorHAnsi"/>
        </w:rPr>
        <w:t xml:space="preserve">ς Κεντρικής Υπηρεσίας του </w:t>
      </w:r>
      <w:r w:rsidR="006F23F8">
        <w:rPr>
          <w:rFonts w:asciiTheme="minorHAnsi" w:hAnsiTheme="minorHAnsi" w:cstheme="minorHAnsi"/>
        </w:rPr>
        <w:t xml:space="preserve">Γενικού Χημείου του Κράτους. </w:t>
      </w:r>
    </w:p>
    <w:p w:rsidR="006C3748" w:rsidRDefault="006C3748" w:rsidP="00D2574A">
      <w:pPr>
        <w:ind w:firstLine="284"/>
        <w:jc w:val="both"/>
        <w:rPr>
          <w:rFonts w:asciiTheme="minorHAnsi" w:hAnsiTheme="minorHAnsi" w:cstheme="minorHAnsi"/>
        </w:rPr>
      </w:pPr>
      <w:r>
        <w:rPr>
          <w:rFonts w:asciiTheme="minorHAnsi" w:hAnsiTheme="minorHAnsi" w:cstheme="minorHAnsi"/>
        </w:rPr>
        <w:t xml:space="preserve">Αναφορικά με τη Χημική Υπηρεσία Ελευσίνας </w:t>
      </w:r>
      <w:r w:rsidR="00310A02">
        <w:rPr>
          <w:rFonts w:asciiTheme="minorHAnsi" w:hAnsiTheme="minorHAnsi" w:cstheme="minorHAnsi"/>
        </w:rPr>
        <w:t>η εφαρμογή των υπό προμήθεια υλικών περιλαμβάνει</w:t>
      </w:r>
      <w:r>
        <w:rPr>
          <w:rFonts w:asciiTheme="minorHAnsi" w:hAnsiTheme="minorHAnsi" w:cstheme="minorHAnsi"/>
        </w:rPr>
        <w:t xml:space="preserve"> περιμετρική στεγάνωση του στηθαίου, τοπικές επεμβάσεις και στεγάνωση με υβριδικό υλικό. Ειδικότερα, </w:t>
      </w:r>
      <w:r w:rsidR="00D2574A">
        <w:rPr>
          <w:rFonts w:asciiTheme="minorHAnsi" w:hAnsiTheme="minorHAnsi" w:cstheme="minorHAnsi"/>
        </w:rPr>
        <w:t xml:space="preserve">αρχικά </w:t>
      </w:r>
      <w:r>
        <w:rPr>
          <w:rFonts w:asciiTheme="minorHAnsi" w:hAnsiTheme="minorHAnsi" w:cstheme="minorHAnsi"/>
        </w:rPr>
        <w:t xml:space="preserve">θα πραγματοποιηθεί </w:t>
      </w:r>
      <w:r w:rsidR="00D2574A">
        <w:rPr>
          <w:rFonts w:asciiTheme="minorHAnsi" w:hAnsiTheme="minorHAnsi" w:cstheme="minorHAnsi"/>
        </w:rPr>
        <w:t>κ</w:t>
      </w:r>
      <w:r w:rsidR="00D2574A" w:rsidRPr="00D2574A">
        <w:rPr>
          <w:rFonts w:asciiTheme="minorHAnsi" w:hAnsiTheme="minorHAnsi" w:cstheme="minorHAnsi"/>
        </w:rPr>
        <w:t xml:space="preserve">αλός καθαρισμός της επιφάνειας των στηθαίων για την απομάκρυνση κάθε χαλαρού σημείου, παλαιών επαλλειπτικών ή ασφαλτικών στρώσεων. Αφού τελειώσει η προεργασία, </w:t>
      </w:r>
      <w:r w:rsidR="00D2574A">
        <w:rPr>
          <w:rFonts w:asciiTheme="minorHAnsi" w:hAnsiTheme="minorHAnsi" w:cstheme="minorHAnsi"/>
        </w:rPr>
        <w:t xml:space="preserve">θα γίνει </w:t>
      </w:r>
      <w:r w:rsidR="00D2574A" w:rsidRPr="00D2574A">
        <w:rPr>
          <w:rFonts w:asciiTheme="minorHAnsi" w:hAnsiTheme="minorHAnsi" w:cstheme="minorHAnsi"/>
        </w:rPr>
        <w:t>υδροβολή της επιφάνειας για την απομάκρυνση σκόνης, λαδιών κλπ.</w:t>
      </w:r>
      <w:r w:rsidR="00D2574A">
        <w:rPr>
          <w:rFonts w:asciiTheme="minorHAnsi" w:hAnsiTheme="minorHAnsi" w:cstheme="minorHAnsi"/>
        </w:rPr>
        <w:t xml:space="preserve"> και στη συνέχεια </w:t>
      </w:r>
      <w:r>
        <w:rPr>
          <w:rFonts w:asciiTheme="minorHAnsi" w:hAnsiTheme="minorHAnsi" w:cstheme="minorHAnsi"/>
        </w:rPr>
        <w:t>αστάρωμα της επιφάνειας με ασφαλτικό βερνίκι και στεγάνωση του στηθαίου με δ</w:t>
      </w:r>
      <w:r w:rsidRPr="006C3748">
        <w:rPr>
          <w:rFonts w:asciiTheme="minorHAnsi" w:hAnsiTheme="minorHAnsi" w:cstheme="minorHAnsi"/>
        </w:rPr>
        <w:t>ιάστρωση και επικόλληση εν θερμώ της ελαστομερούς, ασφαλτικής, στεγανωτικής μεμβράνης</w:t>
      </w:r>
      <w:r>
        <w:rPr>
          <w:rFonts w:asciiTheme="minorHAnsi" w:hAnsiTheme="minorHAnsi" w:cstheme="minorHAnsi"/>
        </w:rPr>
        <w:t>. Στη συνέχεια θα πραγματοποιηθεί ε</w:t>
      </w:r>
      <w:r w:rsidRPr="006C3748">
        <w:rPr>
          <w:rFonts w:asciiTheme="minorHAnsi" w:hAnsiTheme="minorHAnsi" w:cstheme="minorHAnsi"/>
        </w:rPr>
        <w:t>πάλειψη των επιφανειών με την ελαστομερή μαστίχη ακρυλικής βάσης</w:t>
      </w:r>
      <w:r w:rsidR="0093286F">
        <w:rPr>
          <w:rFonts w:asciiTheme="minorHAnsi" w:hAnsiTheme="minorHAnsi" w:cstheme="minorHAnsi"/>
        </w:rPr>
        <w:t xml:space="preserve"> και με υ</w:t>
      </w:r>
      <w:r w:rsidR="0093286F" w:rsidRPr="0093286F">
        <w:rPr>
          <w:rFonts w:asciiTheme="minorHAnsi" w:hAnsiTheme="minorHAnsi" w:cstheme="minorHAnsi"/>
        </w:rPr>
        <w:t xml:space="preserve">δατοδιαλυτό, ελαστομερές, επαλειφόμενο </w:t>
      </w:r>
      <w:r w:rsidR="0093286F" w:rsidRPr="0093286F">
        <w:rPr>
          <w:rFonts w:asciiTheme="minorHAnsi" w:hAnsiTheme="minorHAnsi" w:cstheme="minorHAnsi"/>
        </w:rPr>
        <w:lastRenderedPageBreak/>
        <w:t>στε</w:t>
      </w:r>
      <w:r w:rsidR="0093286F">
        <w:rPr>
          <w:rFonts w:asciiTheme="minorHAnsi" w:hAnsiTheme="minorHAnsi" w:cstheme="minorHAnsi"/>
        </w:rPr>
        <w:t>γανωτικό υλικό υβριδικής βάσεως</w:t>
      </w:r>
      <w:r w:rsidR="0093286F" w:rsidRPr="0093286F">
        <w:rPr>
          <w:rFonts w:asciiTheme="minorHAnsi" w:hAnsiTheme="minorHAnsi" w:cstheme="minorHAnsi"/>
        </w:rPr>
        <w:t xml:space="preserve"> για μακροχρόνια στεγανοποίηση </w:t>
      </w:r>
      <w:r w:rsidR="0093286F">
        <w:rPr>
          <w:rFonts w:asciiTheme="minorHAnsi" w:hAnsiTheme="minorHAnsi" w:cstheme="minorHAnsi"/>
        </w:rPr>
        <w:t xml:space="preserve">των </w:t>
      </w:r>
      <w:r w:rsidR="0093286F" w:rsidRPr="0093286F">
        <w:rPr>
          <w:rFonts w:asciiTheme="minorHAnsi" w:hAnsiTheme="minorHAnsi" w:cstheme="minorHAnsi"/>
        </w:rPr>
        <w:t>επιφανειών</w:t>
      </w:r>
      <w:r w:rsidR="0093286F">
        <w:rPr>
          <w:rFonts w:asciiTheme="minorHAnsi" w:hAnsiTheme="minorHAnsi" w:cstheme="minorHAnsi"/>
        </w:rPr>
        <w:t>. Τέλος θα λάβει χώρα α</w:t>
      </w:r>
      <w:r w:rsidR="0093286F" w:rsidRPr="0093286F">
        <w:rPr>
          <w:rFonts w:asciiTheme="minorHAnsi" w:hAnsiTheme="minorHAnsi" w:cstheme="minorHAnsi"/>
        </w:rPr>
        <w:t xml:space="preserve">στάρωμα </w:t>
      </w:r>
      <w:r w:rsidR="0093286F">
        <w:rPr>
          <w:rFonts w:asciiTheme="minorHAnsi" w:hAnsiTheme="minorHAnsi" w:cstheme="minorHAnsi"/>
        </w:rPr>
        <w:t xml:space="preserve">της επιφάνειας </w:t>
      </w:r>
      <w:r w:rsidR="0093286F" w:rsidRPr="0093286F">
        <w:rPr>
          <w:rFonts w:asciiTheme="minorHAnsi" w:hAnsiTheme="minorHAnsi" w:cstheme="minorHAnsi"/>
        </w:rPr>
        <w:t>με πολυουρεθανικό αστάρι</w:t>
      </w:r>
      <w:r w:rsidR="0093286F">
        <w:rPr>
          <w:rFonts w:asciiTheme="minorHAnsi" w:hAnsiTheme="minorHAnsi" w:cstheme="minorHAnsi"/>
        </w:rPr>
        <w:t xml:space="preserve"> και τρεις στεγανωτικές στρώσεις με υ</w:t>
      </w:r>
      <w:r w:rsidR="0093286F" w:rsidRPr="0093286F">
        <w:rPr>
          <w:rFonts w:asciiTheme="minorHAnsi" w:hAnsiTheme="minorHAnsi" w:cstheme="minorHAnsi"/>
        </w:rPr>
        <w:t>δατοδιαλυτό, ελαστομερές, επαλειφόμενο στε</w:t>
      </w:r>
      <w:r w:rsidR="0093286F">
        <w:rPr>
          <w:rFonts w:asciiTheme="minorHAnsi" w:hAnsiTheme="minorHAnsi" w:cstheme="minorHAnsi"/>
        </w:rPr>
        <w:t>γανωτικό υλικό υβριδικής βάσεως</w:t>
      </w:r>
      <w:r w:rsidR="0093286F" w:rsidRPr="0093286F">
        <w:rPr>
          <w:rFonts w:asciiTheme="minorHAnsi" w:hAnsiTheme="minorHAnsi" w:cstheme="minorHAnsi"/>
        </w:rPr>
        <w:t xml:space="preserve"> για μακροχρόνια στεγανοποίηση </w:t>
      </w:r>
      <w:r w:rsidR="0093286F">
        <w:rPr>
          <w:rFonts w:asciiTheme="minorHAnsi" w:hAnsiTheme="minorHAnsi" w:cstheme="minorHAnsi"/>
        </w:rPr>
        <w:t xml:space="preserve">των </w:t>
      </w:r>
      <w:r w:rsidR="0093286F" w:rsidRPr="0093286F">
        <w:rPr>
          <w:rFonts w:asciiTheme="minorHAnsi" w:hAnsiTheme="minorHAnsi" w:cstheme="minorHAnsi"/>
        </w:rPr>
        <w:t>επιφανειών</w:t>
      </w:r>
      <w:r w:rsidR="0093286F">
        <w:rPr>
          <w:rFonts w:asciiTheme="minorHAnsi" w:hAnsiTheme="minorHAnsi" w:cstheme="minorHAnsi"/>
        </w:rPr>
        <w:t xml:space="preserve">. </w:t>
      </w:r>
    </w:p>
    <w:p w:rsidR="0093286F" w:rsidRDefault="0093286F" w:rsidP="0093286F">
      <w:pPr>
        <w:spacing w:line="276" w:lineRule="auto"/>
        <w:ind w:firstLine="284"/>
        <w:contextualSpacing/>
        <w:jc w:val="both"/>
        <w:rPr>
          <w:rFonts w:asciiTheme="minorHAnsi" w:hAnsiTheme="minorHAnsi" w:cstheme="minorHAnsi"/>
        </w:rPr>
      </w:pPr>
      <w:r>
        <w:rPr>
          <w:rFonts w:asciiTheme="minorHAnsi" w:hAnsiTheme="minorHAnsi" w:cstheme="minorHAnsi"/>
        </w:rPr>
        <w:t xml:space="preserve">Αναφορικά με την Κεντρική Υπηρεσία </w:t>
      </w:r>
      <w:r w:rsidR="00310A02">
        <w:rPr>
          <w:rFonts w:asciiTheme="minorHAnsi" w:hAnsiTheme="minorHAnsi" w:cstheme="minorHAnsi"/>
        </w:rPr>
        <w:t>η εφαρμογή των υπό προμήθεια υλικών περιλαμβάνει τη</w:t>
      </w:r>
      <w:r>
        <w:rPr>
          <w:rFonts w:asciiTheme="minorHAnsi" w:hAnsiTheme="minorHAnsi" w:cstheme="minorHAnsi"/>
        </w:rPr>
        <w:t xml:space="preserve"> στεγάνωση του μεγάλου υπόστεγου της εισόδου, του μικρού υπόστεγου της εισόδου καθώς και του μικρού δώματος της αίθουσας Συμβουλίου. Ειδικότερα, </w:t>
      </w:r>
      <w:r w:rsidR="00CF4658">
        <w:rPr>
          <w:rFonts w:asciiTheme="minorHAnsi" w:hAnsiTheme="minorHAnsi" w:cstheme="minorHAnsi"/>
        </w:rPr>
        <w:t xml:space="preserve">αρχικά θα καθαριστούν καλά η προς μόνωση επιφάνειες, </w:t>
      </w:r>
      <w:r>
        <w:rPr>
          <w:rFonts w:asciiTheme="minorHAnsi" w:hAnsiTheme="minorHAnsi" w:cstheme="minorHAnsi"/>
        </w:rPr>
        <w:t>θα πραγματοποιηθεί α</w:t>
      </w:r>
      <w:r w:rsidRPr="0093286F">
        <w:rPr>
          <w:rFonts w:asciiTheme="minorHAnsi" w:hAnsiTheme="minorHAnsi" w:cstheme="minorHAnsi"/>
        </w:rPr>
        <w:t xml:space="preserve">στάρωμα </w:t>
      </w:r>
      <w:r>
        <w:rPr>
          <w:rFonts w:asciiTheme="minorHAnsi" w:hAnsiTheme="minorHAnsi" w:cstheme="minorHAnsi"/>
        </w:rPr>
        <w:t xml:space="preserve">της επιφάνειας </w:t>
      </w:r>
      <w:r w:rsidRPr="0093286F">
        <w:rPr>
          <w:rFonts w:asciiTheme="minorHAnsi" w:hAnsiTheme="minorHAnsi" w:cstheme="minorHAnsi"/>
        </w:rPr>
        <w:t>με πολυουρεθανικό αστάρι</w:t>
      </w:r>
      <w:r>
        <w:rPr>
          <w:rFonts w:asciiTheme="minorHAnsi" w:hAnsiTheme="minorHAnsi" w:cstheme="minorHAnsi"/>
        </w:rPr>
        <w:t xml:space="preserve"> και τρεις στεγανωτικές στρώσεις με υ</w:t>
      </w:r>
      <w:r w:rsidRPr="0093286F">
        <w:rPr>
          <w:rFonts w:asciiTheme="minorHAnsi" w:hAnsiTheme="minorHAnsi" w:cstheme="minorHAnsi"/>
        </w:rPr>
        <w:t>δατοδιαλυτό, ελαστομερές, επαλειφόμενο στε</w:t>
      </w:r>
      <w:r>
        <w:rPr>
          <w:rFonts w:asciiTheme="minorHAnsi" w:hAnsiTheme="minorHAnsi" w:cstheme="minorHAnsi"/>
        </w:rPr>
        <w:t>γανωτικό υλικό υβριδικής βάσεως</w:t>
      </w:r>
      <w:r w:rsidRPr="0093286F">
        <w:rPr>
          <w:rFonts w:asciiTheme="minorHAnsi" w:hAnsiTheme="minorHAnsi" w:cstheme="minorHAnsi"/>
        </w:rPr>
        <w:t xml:space="preserve"> για μακροχρόνια στεγανοποίηση </w:t>
      </w:r>
      <w:r>
        <w:rPr>
          <w:rFonts w:asciiTheme="minorHAnsi" w:hAnsiTheme="minorHAnsi" w:cstheme="minorHAnsi"/>
        </w:rPr>
        <w:t xml:space="preserve">των </w:t>
      </w:r>
      <w:r w:rsidRPr="0093286F">
        <w:rPr>
          <w:rFonts w:asciiTheme="minorHAnsi" w:hAnsiTheme="minorHAnsi" w:cstheme="minorHAnsi"/>
        </w:rPr>
        <w:t>επιφανειών</w:t>
      </w:r>
      <w:r>
        <w:rPr>
          <w:rFonts w:asciiTheme="minorHAnsi" w:hAnsiTheme="minorHAnsi" w:cstheme="minorHAnsi"/>
        </w:rPr>
        <w:t xml:space="preserve">. </w:t>
      </w:r>
    </w:p>
    <w:p w:rsidR="00792826" w:rsidRDefault="00792826" w:rsidP="00792826">
      <w:pPr>
        <w:spacing w:line="276" w:lineRule="auto"/>
        <w:ind w:firstLine="284"/>
        <w:contextualSpacing/>
        <w:jc w:val="both"/>
        <w:rPr>
          <w:rFonts w:asciiTheme="minorHAnsi" w:hAnsiTheme="minorHAnsi" w:cstheme="minorHAnsi"/>
        </w:rPr>
      </w:pPr>
      <w:r w:rsidRPr="00C26533">
        <w:rPr>
          <w:rFonts w:asciiTheme="minorHAnsi" w:hAnsiTheme="minorHAnsi" w:cstheme="minorHAnsi"/>
        </w:rPr>
        <w:t xml:space="preserve">Η προϋπολογιζόμενη δαπάνη ανέρχεται στο ποσό των </w:t>
      </w:r>
      <w:r w:rsidR="004840DF" w:rsidRPr="00C26533">
        <w:rPr>
          <w:rFonts w:asciiTheme="minorHAnsi" w:hAnsiTheme="minorHAnsi" w:cstheme="minorHAnsi"/>
        </w:rPr>
        <w:t>δέκα</w:t>
      </w:r>
      <w:r w:rsidR="009E4276" w:rsidRPr="00C26533">
        <w:rPr>
          <w:rFonts w:asciiTheme="minorHAnsi" w:hAnsiTheme="minorHAnsi" w:cstheme="minorHAnsi"/>
        </w:rPr>
        <w:t xml:space="preserve"> </w:t>
      </w:r>
      <w:r w:rsidRPr="00C26533">
        <w:rPr>
          <w:rFonts w:asciiTheme="minorHAnsi" w:hAnsiTheme="minorHAnsi" w:cstheme="minorHAnsi"/>
        </w:rPr>
        <w:t xml:space="preserve">χιλιάδων </w:t>
      </w:r>
      <w:r w:rsidR="004840DF" w:rsidRPr="00C26533">
        <w:rPr>
          <w:rFonts w:asciiTheme="minorHAnsi" w:hAnsiTheme="minorHAnsi" w:cstheme="minorHAnsi"/>
        </w:rPr>
        <w:t>ευρώ (10</w:t>
      </w:r>
      <w:r w:rsidRPr="00C26533">
        <w:rPr>
          <w:rFonts w:asciiTheme="minorHAnsi" w:hAnsiTheme="minorHAnsi" w:cstheme="minorHAnsi"/>
        </w:rPr>
        <w:t>.</w:t>
      </w:r>
      <w:r w:rsidR="004840DF" w:rsidRPr="00C26533">
        <w:rPr>
          <w:rFonts w:asciiTheme="minorHAnsi" w:hAnsiTheme="minorHAnsi" w:cstheme="minorHAnsi"/>
        </w:rPr>
        <w:t>0</w:t>
      </w:r>
      <w:r w:rsidRPr="00C26533">
        <w:rPr>
          <w:rFonts w:asciiTheme="minorHAnsi" w:hAnsiTheme="minorHAnsi" w:cstheme="minorHAnsi"/>
        </w:rPr>
        <w:t xml:space="preserve">00,00€) συμπεριλαμβανομένου του Φ.Π.Α. 24% </w:t>
      </w:r>
      <w:r w:rsidRPr="00C26533">
        <w:rPr>
          <w:rFonts w:asciiTheme="minorHAnsi" w:eastAsia="Times New Roman" w:hAnsiTheme="minorHAnsi" w:cstheme="minorHAnsi"/>
          <w:color w:val="000000"/>
          <w:lang w:eastAsia="el-GR"/>
        </w:rPr>
        <w:t>(</w:t>
      </w:r>
      <w:r w:rsidR="004840DF" w:rsidRPr="00C26533">
        <w:rPr>
          <w:rFonts w:asciiTheme="minorHAnsi" w:eastAsia="Times New Roman" w:hAnsiTheme="minorHAnsi" w:cstheme="minorHAnsi"/>
          <w:color w:val="000000"/>
          <w:lang w:eastAsia="el-GR"/>
        </w:rPr>
        <w:t xml:space="preserve">8.064,52 € πλέον ΦΠΑ ύψους 1.935,48 €) </w:t>
      </w:r>
      <w:r w:rsidRPr="00C26533">
        <w:rPr>
          <w:rFonts w:asciiTheme="minorHAnsi" w:hAnsiTheme="minorHAnsi" w:cstheme="minorHAnsi"/>
        </w:rPr>
        <w:t xml:space="preserve">και θα βαρύνει τις πιστώσεις του Ε.Τ.Ε.Π.Π.Α.Α. οικονομικού έτους 2019, ΚΑΕ </w:t>
      </w:r>
      <w:r w:rsidR="004840DF" w:rsidRPr="00C26533">
        <w:rPr>
          <w:rFonts w:asciiTheme="minorHAnsi" w:hAnsiTheme="minorHAnsi" w:cstheme="minorHAnsi"/>
        </w:rPr>
        <w:t>1413</w:t>
      </w:r>
      <w:r w:rsidRPr="00C26533">
        <w:rPr>
          <w:rFonts w:asciiTheme="minorHAnsi" w:hAnsiTheme="minorHAnsi" w:cstheme="minorHAnsi"/>
        </w:rPr>
        <w:t>.</w:t>
      </w:r>
    </w:p>
    <w:p w:rsidR="00792826" w:rsidRDefault="00235B8B" w:rsidP="00792826">
      <w:pPr>
        <w:tabs>
          <w:tab w:val="left" w:pos="540"/>
        </w:tabs>
        <w:spacing w:line="288" w:lineRule="auto"/>
        <w:jc w:val="both"/>
        <w:rPr>
          <w:rFonts w:asciiTheme="minorHAnsi" w:hAnsiTheme="minorHAnsi" w:cstheme="minorHAnsi"/>
        </w:rPr>
      </w:pPr>
      <w:r>
        <w:rPr>
          <w:rFonts w:asciiTheme="minorHAnsi" w:hAnsiTheme="minorHAnsi" w:cstheme="minorHAnsi"/>
        </w:rPr>
        <w:t xml:space="preserve">     </w:t>
      </w:r>
      <w:r w:rsidR="00792826" w:rsidRPr="00650DF8">
        <w:rPr>
          <w:rFonts w:asciiTheme="minorHAnsi" w:hAnsiTheme="minorHAnsi" w:cstheme="minorHAnsi"/>
        </w:rPr>
        <w:t>Ο προϋπολογισμός κατανέμεται ως εξής:</w:t>
      </w:r>
    </w:p>
    <w:tbl>
      <w:tblPr>
        <w:tblW w:w="10774" w:type="dxa"/>
        <w:tblInd w:w="-289" w:type="dxa"/>
        <w:tblLayout w:type="fixed"/>
        <w:tblLook w:val="04A0" w:firstRow="1" w:lastRow="0" w:firstColumn="1" w:lastColumn="0" w:noHBand="0" w:noVBand="1"/>
      </w:tblPr>
      <w:tblGrid>
        <w:gridCol w:w="1277"/>
        <w:gridCol w:w="850"/>
        <w:gridCol w:w="2552"/>
        <w:gridCol w:w="1701"/>
        <w:gridCol w:w="2126"/>
        <w:gridCol w:w="2268"/>
      </w:tblGrid>
      <w:tr w:rsidR="00C22B92" w:rsidRPr="00D1343E" w:rsidTr="00C420BB">
        <w:trPr>
          <w:trHeight w:val="55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B92" w:rsidRPr="00D1343E" w:rsidRDefault="00C22B92" w:rsidP="00332ACC">
            <w:pPr>
              <w:spacing w:after="0"/>
              <w:jc w:val="center"/>
              <w:rPr>
                <w:rFonts w:cs="Calibri"/>
                <w:b/>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22B92" w:rsidRPr="00D1343E" w:rsidRDefault="00C22B92" w:rsidP="00332ACC">
            <w:pPr>
              <w:spacing w:after="0"/>
              <w:jc w:val="center"/>
              <w:rPr>
                <w:rFonts w:cs="Calibri"/>
                <w:b/>
                <w:color w:val="000000"/>
              </w:rPr>
            </w:pPr>
            <w:r w:rsidRPr="00D1343E">
              <w:rPr>
                <w:rFonts w:cs="Calibri"/>
                <w:b/>
                <w:color w:val="000000"/>
              </w:rPr>
              <w:t>ΕΙΔΟΣ</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C22B92" w:rsidRPr="00D1343E" w:rsidRDefault="00C22B92" w:rsidP="00332ACC">
            <w:pPr>
              <w:spacing w:after="0"/>
              <w:jc w:val="center"/>
              <w:rPr>
                <w:rFonts w:cs="Calibri"/>
                <w:b/>
                <w:color w:val="000000"/>
              </w:rPr>
            </w:pPr>
            <w:r w:rsidRPr="00D1343E">
              <w:rPr>
                <w:rFonts w:cs="Calibri"/>
                <w:b/>
                <w:color w:val="000000"/>
              </w:rPr>
              <w:t>ΠΕΡΙΓΡΑΦΗ</w:t>
            </w:r>
          </w:p>
        </w:tc>
        <w:tc>
          <w:tcPr>
            <w:tcW w:w="1701" w:type="dxa"/>
            <w:tcBorders>
              <w:top w:val="single" w:sz="4" w:space="0" w:color="auto"/>
              <w:left w:val="nil"/>
              <w:bottom w:val="single" w:sz="4" w:space="0" w:color="auto"/>
              <w:right w:val="single" w:sz="4" w:space="0" w:color="auto"/>
            </w:tcBorders>
            <w:vAlign w:val="center"/>
          </w:tcPr>
          <w:p w:rsidR="00C22B92" w:rsidRPr="00D1343E" w:rsidRDefault="00C22B92" w:rsidP="00332ACC">
            <w:pPr>
              <w:spacing w:after="0"/>
              <w:jc w:val="center"/>
              <w:rPr>
                <w:rFonts w:cs="Calibri"/>
                <w:b/>
                <w:color w:val="000000"/>
              </w:rPr>
            </w:pPr>
            <w:r w:rsidRPr="00D1343E">
              <w:rPr>
                <w:rFonts w:cs="Calibri"/>
                <w:b/>
                <w:color w:val="000000"/>
              </w:rPr>
              <w:t>ΠΟΣΟΤΗΤΑ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B92" w:rsidRPr="00D1343E" w:rsidRDefault="00C22B92" w:rsidP="00332ACC">
            <w:pPr>
              <w:spacing w:after="0"/>
              <w:jc w:val="center"/>
              <w:rPr>
                <w:rFonts w:cs="Calibri"/>
                <w:b/>
                <w:color w:val="000000"/>
              </w:rPr>
            </w:pPr>
            <w:r w:rsidRPr="00D1343E">
              <w:rPr>
                <w:rFonts w:cs="Calibri"/>
                <w:b/>
                <w:color w:val="000000"/>
              </w:rPr>
              <w:t>ΠΡΟΫΠΟΛΟΓΙΣΜΟΣ (ΧΩΡΙΣ ΦΠΑ)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22B92" w:rsidRPr="00D1343E" w:rsidRDefault="00C22B92" w:rsidP="00332ACC">
            <w:pPr>
              <w:spacing w:after="0"/>
              <w:jc w:val="center"/>
              <w:rPr>
                <w:rFonts w:cs="Calibri"/>
                <w:b/>
                <w:color w:val="000000"/>
              </w:rPr>
            </w:pPr>
            <w:r w:rsidRPr="00D1343E">
              <w:rPr>
                <w:rFonts w:cs="Calibri"/>
                <w:b/>
                <w:color w:val="000000"/>
              </w:rPr>
              <w:t>ΠΡΟΫΠΟΛΟΓΙΣΜΟΣ (ΜΕ ΦΠΑ)</w:t>
            </w:r>
          </w:p>
        </w:tc>
      </w:tr>
      <w:tr w:rsidR="00C22B92" w:rsidRPr="001E4719" w:rsidTr="00C420BB">
        <w:trPr>
          <w:trHeight w:val="623"/>
        </w:trPr>
        <w:tc>
          <w:tcPr>
            <w:tcW w:w="1277" w:type="dxa"/>
            <w:vMerge w:val="restart"/>
            <w:tcBorders>
              <w:top w:val="nil"/>
              <w:left w:val="single" w:sz="4" w:space="0" w:color="auto"/>
              <w:right w:val="single" w:sz="4" w:space="0" w:color="auto"/>
            </w:tcBorders>
            <w:shd w:val="clear" w:color="auto" w:fill="auto"/>
            <w:noWrap/>
            <w:vAlign w:val="center"/>
            <w:hideMark/>
          </w:tcPr>
          <w:p w:rsidR="00C22B92" w:rsidRPr="00B72046" w:rsidRDefault="00C22B92" w:rsidP="006F23F8">
            <w:pPr>
              <w:spacing w:after="0"/>
              <w:jc w:val="center"/>
              <w:rPr>
                <w:rFonts w:cs="Calibri"/>
                <w:b/>
                <w:color w:val="000000"/>
              </w:rPr>
            </w:pPr>
            <w:r w:rsidRPr="00B72046">
              <w:rPr>
                <w:rFonts w:cs="Calibri"/>
                <w:b/>
                <w:color w:val="000000"/>
              </w:rPr>
              <w:t>ΤΜΗΜΑ 1</w:t>
            </w:r>
          </w:p>
          <w:p w:rsidR="00C22B92" w:rsidRPr="00B85AC2" w:rsidRDefault="00C22B92" w:rsidP="006F23F8">
            <w:pPr>
              <w:spacing w:after="0"/>
              <w:jc w:val="center"/>
              <w:rPr>
                <w:rFonts w:cs="Calibri"/>
                <w:color w:val="000000"/>
              </w:rPr>
            </w:pPr>
            <w:r>
              <w:rPr>
                <w:rFonts w:cs="Calibri"/>
                <w:color w:val="000000"/>
              </w:rPr>
              <w:t>Χημική Υπηρεσία Ελευσίνας</w:t>
            </w:r>
          </w:p>
        </w:tc>
        <w:tc>
          <w:tcPr>
            <w:tcW w:w="850" w:type="dxa"/>
            <w:tcBorders>
              <w:top w:val="nil"/>
              <w:left w:val="nil"/>
              <w:bottom w:val="single" w:sz="4" w:space="0" w:color="auto"/>
              <w:right w:val="single" w:sz="4" w:space="0" w:color="auto"/>
            </w:tcBorders>
            <w:shd w:val="clear" w:color="auto" w:fill="auto"/>
            <w:vAlign w:val="center"/>
            <w:hideMark/>
          </w:tcPr>
          <w:p w:rsidR="00C22B92" w:rsidRPr="00B85AC2" w:rsidRDefault="00C22B92" w:rsidP="00332ACC">
            <w:pPr>
              <w:spacing w:after="0"/>
              <w:jc w:val="center"/>
              <w:rPr>
                <w:rFonts w:cs="Calibri"/>
                <w:color w:val="000000"/>
              </w:rPr>
            </w:pPr>
            <w:r>
              <w:rPr>
                <w:rFonts w:cs="Calibri"/>
                <w:color w:val="000000"/>
              </w:rPr>
              <w:t>Α</w:t>
            </w:r>
          </w:p>
        </w:tc>
        <w:tc>
          <w:tcPr>
            <w:tcW w:w="2552" w:type="dxa"/>
            <w:tcBorders>
              <w:top w:val="nil"/>
              <w:left w:val="nil"/>
              <w:bottom w:val="single" w:sz="4" w:space="0" w:color="auto"/>
              <w:right w:val="single" w:sz="4" w:space="0" w:color="auto"/>
            </w:tcBorders>
            <w:shd w:val="clear" w:color="auto" w:fill="auto"/>
            <w:vAlign w:val="center"/>
            <w:hideMark/>
          </w:tcPr>
          <w:p w:rsidR="00C22B92" w:rsidRPr="00586283" w:rsidRDefault="00586283" w:rsidP="00586283">
            <w:pPr>
              <w:spacing w:after="0"/>
              <w:jc w:val="center"/>
              <w:rPr>
                <w:rFonts w:asciiTheme="minorHAnsi" w:hAnsiTheme="minorHAnsi" w:cstheme="minorHAnsi"/>
                <w:color w:val="000000"/>
              </w:rPr>
            </w:pPr>
            <w:r w:rsidRPr="00586283">
              <w:rPr>
                <w:rFonts w:asciiTheme="minorHAnsi" w:hAnsiTheme="minorHAnsi" w:cstheme="minorHAnsi"/>
                <w:color w:val="000000"/>
              </w:rPr>
              <w:t>Ασφαλτικό βερνίκι</w:t>
            </w:r>
          </w:p>
        </w:tc>
        <w:tc>
          <w:tcPr>
            <w:tcW w:w="1701" w:type="dxa"/>
            <w:tcBorders>
              <w:top w:val="single" w:sz="4" w:space="0" w:color="auto"/>
              <w:left w:val="nil"/>
              <w:bottom w:val="single" w:sz="4" w:space="0" w:color="auto"/>
              <w:right w:val="single" w:sz="4" w:space="0" w:color="auto"/>
            </w:tcBorders>
            <w:vAlign w:val="center"/>
          </w:tcPr>
          <w:p w:rsidR="00611848" w:rsidRPr="00611848" w:rsidRDefault="00B174AB" w:rsidP="00F51775">
            <w:pPr>
              <w:spacing w:after="0"/>
              <w:jc w:val="center"/>
              <w:rPr>
                <w:rFonts w:cs="Calibri"/>
                <w:color w:val="000000"/>
                <w:lang w:val="en-US"/>
              </w:rPr>
            </w:pPr>
            <w:r>
              <w:rPr>
                <w:rFonts w:cs="Calibri"/>
                <w:color w:val="000000"/>
              </w:rPr>
              <w:t>42</w:t>
            </w:r>
            <w:r>
              <w:rPr>
                <w:rFonts w:cs="Calibri"/>
                <w:color w:val="000000"/>
                <w:lang w:val="en-US"/>
              </w:rPr>
              <w:t>kg</w:t>
            </w:r>
          </w:p>
        </w:tc>
        <w:tc>
          <w:tcPr>
            <w:tcW w:w="2126" w:type="dxa"/>
            <w:vMerge w:val="restart"/>
            <w:tcBorders>
              <w:top w:val="nil"/>
              <w:left w:val="single" w:sz="4" w:space="0" w:color="auto"/>
              <w:right w:val="single" w:sz="4" w:space="0" w:color="auto"/>
            </w:tcBorders>
            <w:shd w:val="clear" w:color="auto" w:fill="auto"/>
            <w:noWrap/>
            <w:vAlign w:val="center"/>
            <w:hideMark/>
          </w:tcPr>
          <w:p w:rsidR="00C22B92" w:rsidRPr="00846992" w:rsidRDefault="00936314" w:rsidP="00332ACC">
            <w:pPr>
              <w:spacing w:after="0"/>
              <w:jc w:val="center"/>
              <w:rPr>
                <w:rFonts w:cs="Calibri"/>
                <w:color w:val="000000"/>
                <w:lang w:val="en-US"/>
              </w:rPr>
            </w:pPr>
            <w:r w:rsidRPr="00846992">
              <w:rPr>
                <w:rFonts w:cs="Calibri"/>
                <w:color w:val="000000"/>
                <w:lang w:val="en-US"/>
              </w:rPr>
              <w:t>6</w:t>
            </w:r>
            <w:r w:rsidR="00C22B92" w:rsidRPr="00846992">
              <w:rPr>
                <w:rFonts w:cs="Calibri"/>
                <w:color w:val="000000"/>
                <w:lang w:val="en-US"/>
              </w:rPr>
              <w:t>.0</w:t>
            </w:r>
            <w:r w:rsidRPr="00846992">
              <w:rPr>
                <w:rFonts w:cs="Calibri"/>
                <w:color w:val="000000"/>
                <w:lang w:val="en-US"/>
              </w:rPr>
              <w:t>64</w:t>
            </w:r>
            <w:r w:rsidR="00C22B92" w:rsidRPr="00846992">
              <w:rPr>
                <w:rFonts w:cs="Calibri"/>
                <w:color w:val="000000"/>
              </w:rPr>
              <w:t>,</w:t>
            </w:r>
            <w:r w:rsidRPr="00846992">
              <w:rPr>
                <w:rFonts w:cs="Calibri"/>
                <w:color w:val="000000"/>
                <w:lang w:val="en-US"/>
              </w:rPr>
              <w:t>52</w:t>
            </w:r>
            <w:r w:rsidR="00C22B92" w:rsidRPr="00846992">
              <w:rPr>
                <w:rFonts w:cs="Calibri"/>
                <w:color w:val="000000"/>
                <w:lang w:val="en-US"/>
              </w:rPr>
              <w:t xml:space="preserve"> €</w:t>
            </w:r>
          </w:p>
          <w:p w:rsidR="00C22B92" w:rsidRPr="00846992" w:rsidRDefault="00C22B92" w:rsidP="00332ACC">
            <w:pPr>
              <w:spacing w:after="0"/>
              <w:jc w:val="center"/>
              <w:rPr>
                <w:rFonts w:cs="Calibri"/>
                <w:color w:val="000000"/>
                <w:lang w:val="en-US"/>
              </w:rPr>
            </w:pPr>
          </w:p>
        </w:tc>
        <w:tc>
          <w:tcPr>
            <w:tcW w:w="2268" w:type="dxa"/>
            <w:vMerge w:val="restart"/>
            <w:tcBorders>
              <w:top w:val="nil"/>
              <w:left w:val="nil"/>
              <w:right w:val="single" w:sz="4" w:space="0" w:color="auto"/>
            </w:tcBorders>
            <w:shd w:val="clear" w:color="auto" w:fill="auto"/>
            <w:noWrap/>
            <w:vAlign w:val="center"/>
            <w:hideMark/>
          </w:tcPr>
          <w:p w:rsidR="00C22B92" w:rsidRPr="00846992" w:rsidRDefault="00936314" w:rsidP="00332ACC">
            <w:pPr>
              <w:spacing w:after="0"/>
              <w:jc w:val="center"/>
              <w:rPr>
                <w:rFonts w:cs="Calibri"/>
                <w:color w:val="000000"/>
                <w:lang w:val="en-US"/>
              </w:rPr>
            </w:pPr>
            <w:r w:rsidRPr="00846992">
              <w:rPr>
                <w:rFonts w:cs="Calibri"/>
                <w:color w:val="000000"/>
                <w:lang w:val="en-US"/>
              </w:rPr>
              <w:t>7520</w:t>
            </w:r>
            <w:r w:rsidR="00C22B92" w:rsidRPr="00846992">
              <w:rPr>
                <w:rFonts w:cs="Calibri"/>
                <w:color w:val="000000"/>
              </w:rPr>
              <w:t>,</w:t>
            </w:r>
            <w:r w:rsidRPr="00846992">
              <w:rPr>
                <w:rFonts w:cs="Calibri"/>
                <w:color w:val="000000"/>
                <w:lang w:val="en-US"/>
              </w:rPr>
              <w:t>0</w:t>
            </w:r>
            <w:r w:rsidR="00C22B92" w:rsidRPr="00846992">
              <w:rPr>
                <w:rFonts w:cs="Calibri"/>
                <w:color w:val="000000"/>
              </w:rPr>
              <w:t>0</w:t>
            </w:r>
            <w:r w:rsidR="00C22B92" w:rsidRPr="00846992">
              <w:rPr>
                <w:rFonts w:cs="Calibri"/>
                <w:color w:val="000000"/>
                <w:lang w:val="en-US"/>
              </w:rPr>
              <w:t xml:space="preserve"> €</w:t>
            </w:r>
          </w:p>
          <w:p w:rsidR="00C22B92" w:rsidRPr="00846992" w:rsidRDefault="00C22B92" w:rsidP="00332ACC">
            <w:pPr>
              <w:spacing w:after="0"/>
              <w:jc w:val="center"/>
              <w:rPr>
                <w:rFonts w:cs="Calibri"/>
                <w:color w:val="000000"/>
                <w:lang w:val="en-US"/>
              </w:rPr>
            </w:pPr>
          </w:p>
        </w:tc>
      </w:tr>
      <w:tr w:rsidR="00C22B92" w:rsidRPr="001E4719" w:rsidTr="00C420BB">
        <w:trPr>
          <w:trHeight w:val="798"/>
        </w:trPr>
        <w:tc>
          <w:tcPr>
            <w:tcW w:w="1277" w:type="dxa"/>
            <w:vMerge/>
            <w:tcBorders>
              <w:left w:val="single" w:sz="4" w:space="0" w:color="auto"/>
              <w:right w:val="single" w:sz="4" w:space="0" w:color="auto"/>
            </w:tcBorders>
            <w:shd w:val="clear" w:color="auto" w:fill="auto"/>
            <w:noWrap/>
            <w:vAlign w:val="center"/>
          </w:tcPr>
          <w:p w:rsidR="00C22B92" w:rsidRPr="001E4719" w:rsidRDefault="00C22B92" w:rsidP="00332ACC">
            <w:pPr>
              <w:spacing w:after="0"/>
              <w:jc w:val="center"/>
              <w:rPr>
                <w:rFonts w:cs="Calibri"/>
                <w:color w:val="000000"/>
                <w:lang w:val="en-US"/>
              </w:rPr>
            </w:pPr>
          </w:p>
        </w:tc>
        <w:tc>
          <w:tcPr>
            <w:tcW w:w="850" w:type="dxa"/>
            <w:tcBorders>
              <w:top w:val="nil"/>
              <w:left w:val="nil"/>
              <w:bottom w:val="single" w:sz="4" w:space="0" w:color="auto"/>
              <w:right w:val="single" w:sz="4" w:space="0" w:color="auto"/>
            </w:tcBorders>
            <w:shd w:val="clear" w:color="auto" w:fill="auto"/>
            <w:vAlign w:val="center"/>
          </w:tcPr>
          <w:p w:rsidR="00C22B92" w:rsidRPr="0049090B" w:rsidRDefault="00C22B92" w:rsidP="00332ACC">
            <w:pPr>
              <w:spacing w:after="0"/>
              <w:jc w:val="center"/>
              <w:rPr>
                <w:rFonts w:cs="Calibri"/>
                <w:color w:val="000000"/>
                <w:lang w:val="en-US"/>
              </w:rPr>
            </w:pPr>
            <w:r>
              <w:rPr>
                <w:rFonts w:cs="Calibri"/>
                <w:color w:val="000000"/>
                <w:lang w:val="en-US"/>
              </w:rPr>
              <w:t>Β</w:t>
            </w:r>
          </w:p>
        </w:tc>
        <w:tc>
          <w:tcPr>
            <w:tcW w:w="2552" w:type="dxa"/>
            <w:tcBorders>
              <w:top w:val="nil"/>
              <w:left w:val="nil"/>
              <w:bottom w:val="single" w:sz="4" w:space="0" w:color="auto"/>
              <w:right w:val="single" w:sz="4" w:space="0" w:color="auto"/>
            </w:tcBorders>
            <w:shd w:val="clear" w:color="auto" w:fill="auto"/>
            <w:vAlign w:val="center"/>
          </w:tcPr>
          <w:p w:rsidR="00C22B92" w:rsidRPr="001E4719" w:rsidRDefault="00586283" w:rsidP="00332ACC">
            <w:pPr>
              <w:spacing w:after="0"/>
              <w:jc w:val="center"/>
              <w:rPr>
                <w:rFonts w:cs="Calibri"/>
                <w:color w:val="000000"/>
                <w:lang w:val="en-US"/>
              </w:rPr>
            </w:pPr>
            <w:r w:rsidRPr="00586283">
              <w:rPr>
                <w:rFonts w:cs="Calibri"/>
                <w:color w:val="000000"/>
                <w:lang w:val="en-US"/>
              </w:rPr>
              <w:t>Ελαστομερής στεγανωτική μεμβράνη</w:t>
            </w:r>
          </w:p>
        </w:tc>
        <w:tc>
          <w:tcPr>
            <w:tcW w:w="1701" w:type="dxa"/>
            <w:tcBorders>
              <w:top w:val="single" w:sz="4" w:space="0" w:color="auto"/>
              <w:left w:val="nil"/>
              <w:bottom w:val="single" w:sz="4" w:space="0" w:color="auto"/>
              <w:right w:val="single" w:sz="4" w:space="0" w:color="auto"/>
            </w:tcBorders>
            <w:vAlign w:val="center"/>
          </w:tcPr>
          <w:p w:rsidR="00C22B92" w:rsidRPr="00FF6A87" w:rsidRDefault="00B174AB" w:rsidP="00332ACC">
            <w:pPr>
              <w:spacing w:after="0"/>
              <w:jc w:val="center"/>
              <w:rPr>
                <w:rFonts w:cs="Calibri"/>
                <w:color w:val="000000"/>
                <w:lang w:val="en-US"/>
              </w:rPr>
            </w:pPr>
            <w:r>
              <w:rPr>
                <w:rFonts w:cs="Calibri"/>
                <w:color w:val="000000"/>
                <w:lang w:val="en-US"/>
              </w:rPr>
              <w:t xml:space="preserve">8 </w:t>
            </w:r>
            <w:r w:rsidR="00FF6A87">
              <w:rPr>
                <w:rFonts w:cs="Calibri"/>
                <w:color w:val="000000"/>
              </w:rPr>
              <w:t>ρολά των 1</w:t>
            </w:r>
            <w:r w:rsidR="00FF6A87">
              <w:rPr>
                <w:rFonts w:cs="Calibri"/>
                <w:color w:val="000000"/>
                <w:lang w:val="en-US"/>
              </w:rPr>
              <w:t>x10m</w:t>
            </w:r>
            <w:r w:rsidR="00FF6A87" w:rsidRPr="00FF6A87">
              <w:rPr>
                <w:rFonts w:cs="Calibri"/>
                <w:color w:val="000000"/>
                <w:vertAlign w:val="superscript"/>
                <w:lang w:val="en-US"/>
              </w:rPr>
              <w:t>2</w:t>
            </w:r>
          </w:p>
        </w:tc>
        <w:tc>
          <w:tcPr>
            <w:tcW w:w="2126" w:type="dxa"/>
            <w:vMerge/>
            <w:tcBorders>
              <w:left w:val="single" w:sz="4" w:space="0" w:color="auto"/>
              <w:right w:val="single" w:sz="4" w:space="0" w:color="auto"/>
            </w:tcBorders>
            <w:shd w:val="clear" w:color="auto" w:fill="auto"/>
            <w:noWrap/>
            <w:vAlign w:val="center"/>
          </w:tcPr>
          <w:p w:rsidR="00C22B92" w:rsidRPr="00846992" w:rsidRDefault="00C22B92" w:rsidP="00332ACC">
            <w:pPr>
              <w:spacing w:after="0"/>
              <w:jc w:val="center"/>
              <w:rPr>
                <w:rFonts w:cs="Calibri"/>
                <w:color w:val="000000"/>
                <w:lang w:val="en-US"/>
              </w:rPr>
            </w:pPr>
          </w:p>
        </w:tc>
        <w:tc>
          <w:tcPr>
            <w:tcW w:w="2268" w:type="dxa"/>
            <w:vMerge/>
            <w:tcBorders>
              <w:left w:val="nil"/>
              <w:right w:val="single" w:sz="4" w:space="0" w:color="auto"/>
            </w:tcBorders>
            <w:shd w:val="clear" w:color="auto" w:fill="auto"/>
            <w:noWrap/>
            <w:vAlign w:val="center"/>
          </w:tcPr>
          <w:p w:rsidR="00C22B92" w:rsidRPr="00846992" w:rsidRDefault="00C22B92" w:rsidP="00332ACC">
            <w:pPr>
              <w:spacing w:after="0"/>
              <w:jc w:val="center"/>
              <w:rPr>
                <w:rFonts w:cs="Calibri"/>
                <w:color w:val="000000"/>
                <w:lang w:val="en-US"/>
              </w:rPr>
            </w:pPr>
          </w:p>
        </w:tc>
      </w:tr>
      <w:tr w:rsidR="00C22B92" w:rsidRPr="001E4719" w:rsidTr="00C420BB">
        <w:trPr>
          <w:trHeight w:val="467"/>
        </w:trPr>
        <w:tc>
          <w:tcPr>
            <w:tcW w:w="1277" w:type="dxa"/>
            <w:vMerge/>
            <w:tcBorders>
              <w:left w:val="single" w:sz="4" w:space="0" w:color="auto"/>
              <w:right w:val="single" w:sz="4" w:space="0" w:color="auto"/>
            </w:tcBorders>
            <w:vAlign w:val="center"/>
            <w:hideMark/>
          </w:tcPr>
          <w:p w:rsidR="00C22B92" w:rsidRPr="0049090B" w:rsidRDefault="00C22B92" w:rsidP="00332ACC">
            <w:pPr>
              <w:spacing w:after="0"/>
              <w:jc w:val="center"/>
              <w:rPr>
                <w:rFonts w:cs="Calibri"/>
                <w:color w:val="000000"/>
                <w:lang w:val="en-US"/>
              </w:rPr>
            </w:pPr>
          </w:p>
        </w:tc>
        <w:tc>
          <w:tcPr>
            <w:tcW w:w="850" w:type="dxa"/>
            <w:tcBorders>
              <w:top w:val="nil"/>
              <w:left w:val="nil"/>
              <w:bottom w:val="single" w:sz="4" w:space="0" w:color="auto"/>
              <w:right w:val="single" w:sz="4" w:space="0" w:color="auto"/>
            </w:tcBorders>
            <w:shd w:val="clear" w:color="auto" w:fill="auto"/>
            <w:vAlign w:val="center"/>
          </w:tcPr>
          <w:p w:rsidR="00C22B92" w:rsidRPr="0049090B" w:rsidRDefault="00C22B92" w:rsidP="00332ACC">
            <w:pPr>
              <w:spacing w:after="0"/>
              <w:jc w:val="center"/>
              <w:rPr>
                <w:rFonts w:cs="Calibri"/>
                <w:color w:val="000000"/>
                <w:lang w:val="en-US"/>
              </w:rPr>
            </w:pPr>
            <w:r>
              <w:rPr>
                <w:rFonts w:cs="Calibri"/>
                <w:color w:val="000000"/>
                <w:lang w:val="en-US"/>
              </w:rPr>
              <w:t>Γ</w:t>
            </w:r>
          </w:p>
        </w:tc>
        <w:tc>
          <w:tcPr>
            <w:tcW w:w="2552" w:type="dxa"/>
            <w:tcBorders>
              <w:top w:val="nil"/>
              <w:left w:val="nil"/>
              <w:bottom w:val="single" w:sz="4" w:space="0" w:color="auto"/>
              <w:right w:val="single" w:sz="4" w:space="0" w:color="auto"/>
            </w:tcBorders>
            <w:shd w:val="clear" w:color="auto" w:fill="auto"/>
            <w:vAlign w:val="center"/>
            <w:hideMark/>
          </w:tcPr>
          <w:p w:rsidR="00C22B92" w:rsidRPr="00080BFD" w:rsidRDefault="00080BFD" w:rsidP="00080BFD">
            <w:pPr>
              <w:spacing w:after="0"/>
              <w:jc w:val="center"/>
              <w:rPr>
                <w:rFonts w:cs="Calibri"/>
                <w:color w:val="000000"/>
              </w:rPr>
            </w:pPr>
            <w:r w:rsidRPr="00080BFD">
              <w:rPr>
                <w:rFonts w:cs="Calibri"/>
                <w:color w:val="000000"/>
              </w:rPr>
              <w:t>Ελα</w:t>
            </w:r>
            <w:r>
              <w:rPr>
                <w:rFonts w:cs="Calibri"/>
                <w:color w:val="000000"/>
              </w:rPr>
              <w:t>στομερή</w:t>
            </w:r>
            <w:r w:rsidR="00BC70B5">
              <w:rPr>
                <w:rFonts w:cs="Calibri"/>
                <w:color w:val="000000"/>
              </w:rPr>
              <w:t>ς</w:t>
            </w:r>
            <w:r>
              <w:rPr>
                <w:rFonts w:cs="Calibri"/>
                <w:color w:val="000000"/>
              </w:rPr>
              <w:t xml:space="preserve"> μαστίχη ακρυλικής βάσης</w:t>
            </w:r>
          </w:p>
        </w:tc>
        <w:tc>
          <w:tcPr>
            <w:tcW w:w="1701" w:type="dxa"/>
            <w:tcBorders>
              <w:top w:val="single" w:sz="4" w:space="0" w:color="auto"/>
              <w:left w:val="nil"/>
              <w:bottom w:val="single" w:sz="4" w:space="0" w:color="auto"/>
              <w:right w:val="single" w:sz="4" w:space="0" w:color="auto"/>
            </w:tcBorders>
            <w:vAlign w:val="center"/>
          </w:tcPr>
          <w:p w:rsidR="00FF6A87" w:rsidRPr="00FF6A87" w:rsidRDefault="00B174AB" w:rsidP="00F51775">
            <w:pPr>
              <w:spacing w:after="0"/>
              <w:jc w:val="center"/>
              <w:rPr>
                <w:rFonts w:cs="Calibri"/>
                <w:color w:val="000000"/>
                <w:lang w:val="en-US"/>
              </w:rPr>
            </w:pPr>
            <w:r>
              <w:rPr>
                <w:rFonts w:cs="Calibri"/>
                <w:color w:val="000000"/>
              </w:rPr>
              <w:t>25</w:t>
            </w:r>
            <w:r>
              <w:rPr>
                <w:rFonts w:cs="Calibri"/>
                <w:color w:val="000000"/>
                <w:lang w:val="en-US"/>
              </w:rPr>
              <w:t>kg</w:t>
            </w:r>
          </w:p>
        </w:tc>
        <w:tc>
          <w:tcPr>
            <w:tcW w:w="2126" w:type="dxa"/>
            <w:vMerge/>
            <w:tcBorders>
              <w:left w:val="single" w:sz="4" w:space="0" w:color="auto"/>
              <w:right w:val="single" w:sz="4" w:space="0" w:color="auto"/>
            </w:tcBorders>
            <w:shd w:val="clear" w:color="auto" w:fill="auto"/>
            <w:noWrap/>
            <w:vAlign w:val="center"/>
            <w:hideMark/>
          </w:tcPr>
          <w:p w:rsidR="00C22B92" w:rsidRPr="00846992" w:rsidRDefault="00C22B92" w:rsidP="00332ACC">
            <w:pPr>
              <w:spacing w:after="0"/>
              <w:jc w:val="center"/>
              <w:rPr>
                <w:rFonts w:cs="Calibri"/>
                <w:color w:val="000000"/>
                <w:lang w:val="en-US"/>
              </w:rPr>
            </w:pPr>
          </w:p>
        </w:tc>
        <w:tc>
          <w:tcPr>
            <w:tcW w:w="2268" w:type="dxa"/>
            <w:vMerge/>
            <w:tcBorders>
              <w:left w:val="nil"/>
              <w:right w:val="single" w:sz="4" w:space="0" w:color="auto"/>
            </w:tcBorders>
            <w:shd w:val="clear" w:color="auto" w:fill="auto"/>
            <w:noWrap/>
            <w:vAlign w:val="center"/>
            <w:hideMark/>
          </w:tcPr>
          <w:p w:rsidR="00C22B92" w:rsidRPr="00846992" w:rsidRDefault="00C22B92" w:rsidP="00332ACC">
            <w:pPr>
              <w:spacing w:after="0"/>
              <w:jc w:val="center"/>
              <w:rPr>
                <w:rFonts w:cs="Calibri"/>
                <w:color w:val="000000"/>
                <w:lang w:val="en-US"/>
              </w:rPr>
            </w:pPr>
          </w:p>
        </w:tc>
      </w:tr>
      <w:tr w:rsidR="00C22B92" w:rsidRPr="001E4719" w:rsidTr="00C420BB">
        <w:trPr>
          <w:trHeight w:val="529"/>
        </w:trPr>
        <w:tc>
          <w:tcPr>
            <w:tcW w:w="1277" w:type="dxa"/>
            <w:vMerge/>
            <w:tcBorders>
              <w:left w:val="single" w:sz="4" w:space="0" w:color="auto"/>
              <w:right w:val="single" w:sz="4" w:space="0" w:color="auto"/>
            </w:tcBorders>
            <w:vAlign w:val="center"/>
            <w:hideMark/>
          </w:tcPr>
          <w:p w:rsidR="00C22B92" w:rsidRPr="0049090B" w:rsidRDefault="00C22B92" w:rsidP="00332ACC">
            <w:pPr>
              <w:spacing w:after="0"/>
              <w:jc w:val="center"/>
              <w:rPr>
                <w:rFonts w:cs="Calibri"/>
                <w:color w:val="000000"/>
                <w:lang w:val="en-US"/>
              </w:rPr>
            </w:pPr>
          </w:p>
        </w:tc>
        <w:tc>
          <w:tcPr>
            <w:tcW w:w="850" w:type="dxa"/>
            <w:tcBorders>
              <w:top w:val="nil"/>
              <w:left w:val="nil"/>
              <w:bottom w:val="single" w:sz="4" w:space="0" w:color="auto"/>
              <w:right w:val="single" w:sz="4" w:space="0" w:color="auto"/>
            </w:tcBorders>
            <w:shd w:val="clear" w:color="auto" w:fill="auto"/>
            <w:vAlign w:val="center"/>
          </w:tcPr>
          <w:p w:rsidR="00C22B92" w:rsidRPr="001E4719" w:rsidRDefault="00C22B92" w:rsidP="00332ACC">
            <w:pPr>
              <w:spacing w:after="0"/>
              <w:jc w:val="center"/>
              <w:rPr>
                <w:rFonts w:cs="Calibri"/>
                <w:color w:val="000000"/>
                <w:lang w:val="en-US"/>
              </w:rPr>
            </w:pPr>
            <w:r>
              <w:rPr>
                <w:rFonts w:cs="Calibri"/>
                <w:color w:val="000000"/>
              </w:rPr>
              <w:t>Δ</w:t>
            </w:r>
          </w:p>
        </w:tc>
        <w:tc>
          <w:tcPr>
            <w:tcW w:w="2552" w:type="dxa"/>
            <w:tcBorders>
              <w:top w:val="nil"/>
              <w:left w:val="nil"/>
              <w:bottom w:val="single" w:sz="4" w:space="0" w:color="auto"/>
              <w:right w:val="single" w:sz="4" w:space="0" w:color="auto"/>
            </w:tcBorders>
            <w:shd w:val="clear" w:color="auto" w:fill="auto"/>
            <w:vAlign w:val="center"/>
            <w:hideMark/>
          </w:tcPr>
          <w:p w:rsidR="00C22B92" w:rsidRPr="00782A8D" w:rsidRDefault="00782A8D" w:rsidP="00FF6A87">
            <w:pPr>
              <w:spacing w:after="0"/>
              <w:jc w:val="center"/>
              <w:rPr>
                <w:rFonts w:cs="Calibri"/>
                <w:color w:val="000000"/>
              </w:rPr>
            </w:pPr>
            <w:r w:rsidRPr="00782A8D">
              <w:rPr>
                <w:rFonts w:cs="Calibri"/>
                <w:color w:val="000000"/>
              </w:rPr>
              <w:t xml:space="preserve">Πολυουρεθανικό αστάρι </w:t>
            </w:r>
          </w:p>
        </w:tc>
        <w:tc>
          <w:tcPr>
            <w:tcW w:w="1701" w:type="dxa"/>
            <w:tcBorders>
              <w:top w:val="single" w:sz="4" w:space="0" w:color="auto"/>
              <w:left w:val="nil"/>
              <w:bottom w:val="single" w:sz="4" w:space="0" w:color="auto"/>
              <w:right w:val="single" w:sz="4" w:space="0" w:color="auto"/>
            </w:tcBorders>
            <w:vAlign w:val="center"/>
          </w:tcPr>
          <w:p w:rsidR="00FF6A87" w:rsidRPr="00235B8B" w:rsidRDefault="00611848" w:rsidP="00F51775">
            <w:pPr>
              <w:spacing w:after="0"/>
              <w:jc w:val="center"/>
              <w:rPr>
                <w:rFonts w:cs="Calibri"/>
                <w:color w:val="000000"/>
                <w:lang w:val="en-US"/>
              </w:rPr>
            </w:pPr>
            <w:r>
              <w:rPr>
                <w:rFonts w:cs="Calibri"/>
                <w:color w:val="000000"/>
                <w:lang w:val="en-US"/>
              </w:rPr>
              <w:t>76kg</w:t>
            </w:r>
          </w:p>
        </w:tc>
        <w:tc>
          <w:tcPr>
            <w:tcW w:w="2126" w:type="dxa"/>
            <w:vMerge/>
            <w:tcBorders>
              <w:left w:val="single" w:sz="4" w:space="0" w:color="auto"/>
              <w:right w:val="single" w:sz="4" w:space="0" w:color="auto"/>
            </w:tcBorders>
            <w:shd w:val="clear" w:color="auto" w:fill="auto"/>
            <w:noWrap/>
            <w:vAlign w:val="center"/>
            <w:hideMark/>
          </w:tcPr>
          <w:p w:rsidR="00C22B92" w:rsidRPr="00846992" w:rsidRDefault="00C22B92" w:rsidP="00332ACC">
            <w:pPr>
              <w:spacing w:after="0"/>
              <w:jc w:val="center"/>
              <w:rPr>
                <w:rFonts w:cs="Calibri"/>
                <w:color w:val="000000"/>
                <w:lang w:val="en-US"/>
              </w:rPr>
            </w:pPr>
          </w:p>
        </w:tc>
        <w:tc>
          <w:tcPr>
            <w:tcW w:w="2268" w:type="dxa"/>
            <w:vMerge/>
            <w:tcBorders>
              <w:left w:val="nil"/>
              <w:right w:val="single" w:sz="4" w:space="0" w:color="auto"/>
            </w:tcBorders>
            <w:shd w:val="clear" w:color="auto" w:fill="auto"/>
            <w:noWrap/>
            <w:vAlign w:val="center"/>
            <w:hideMark/>
          </w:tcPr>
          <w:p w:rsidR="00C22B92" w:rsidRPr="00846992" w:rsidRDefault="00C22B92" w:rsidP="00332ACC">
            <w:pPr>
              <w:spacing w:after="0"/>
              <w:jc w:val="center"/>
              <w:rPr>
                <w:rFonts w:cs="Calibri"/>
                <w:color w:val="000000"/>
                <w:lang w:val="en-US"/>
              </w:rPr>
            </w:pPr>
          </w:p>
        </w:tc>
      </w:tr>
      <w:tr w:rsidR="00C22B92" w:rsidRPr="001E4719" w:rsidTr="00C420BB">
        <w:trPr>
          <w:trHeight w:val="529"/>
        </w:trPr>
        <w:tc>
          <w:tcPr>
            <w:tcW w:w="1277" w:type="dxa"/>
            <w:vMerge/>
            <w:tcBorders>
              <w:left w:val="single" w:sz="4" w:space="0" w:color="auto"/>
              <w:bottom w:val="single" w:sz="4" w:space="0" w:color="auto"/>
              <w:right w:val="single" w:sz="4" w:space="0" w:color="auto"/>
            </w:tcBorders>
            <w:vAlign w:val="center"/>
          </w:tcPr>
          <w:p w:rsidR="00C22B92" w:rsidRPr="0049090B" w:rsidRDefault="00C22B92" w:rsidP="00332ACC">
            <w:pPr>
              <w:spacing w:after="0"/>
              <w:jc w:val="center"/>
              <w:rPr>
                <w:rFonts w:cs="Calibri"/>
                <w:color w:val="000000"/>
                <w:lang w:val="en-US"/>
              </w:rPr>
            </w:pPr>
          </w:p>
        </w:tc>
        <w:tc>
          <w:tcPr>
            <w:tcW w:w="850" w:type="dxa"/>
            <w:tcBorders>
              <w:top w:val="nil"/>
              <w:left w:val="nil"/>
              <w:bottom w:val="single" w:sz="4" w:space="0" w:color="auto"/>
              <w:right w:val="single" w:sz="4" w:space="0" w:color="auto"/>
            </w:tcBorders>
            <w:shd w:val="clear" w:color="auto" w:fill="auto"/>
            <w:vAlign w:val="center"/>
          </w:tcPr>
          <w:p w:rsidR="00C22B92" w:rsidRDefault="00C22B92" w:rsidP="00332ACC">
            <w:pPr>
              <w:spacing w:after="0"/>
              <w:jc w:val="center"/>
              <w:rPr>
                <w:rFonts w:cs="Calibri"/>
                <w:color w:val="000000"/>
              </w:rPr>
            </w:pPr>
            <w:r>
              <w:rPr>
                <w:rFonts w:cs="Calibri"/>
                <w:color w:val="000000"/>
              </w:rPr>
              <w:t>Ε</w:t>
            </w:r>
          </w:p>
        </w:tc>
        <w:tc>
          <w:tcPr>
            <w:tcW w:w="2552" w:type="dxa"/>
            <w:tcBorders>
              <w:top w:val="nil"/>
              <w:left w:val="nil"/>
              <w:bottom w:val="single" w:sz="4" w:space="0" w:color="auto"/>
              <w:right w:val="single" w:sz="4" w:space="0" w:color="auto"/>
            </w:tcBorders>
            <w:shd w:val="clear" w:color="auto" w:fill="auto"/>
            <w:vAlign w:val="center"/>
          </w:tcPr>
          <w:p w:rsidR="00C22B92" w:rsidRDefault="00782A8D" w:rsidP="00E84AA1">
            <w:pPr>
              <w:spacing w:after="0"/>
              <w:jc w:val="center"/>
              <w:rPr>
                <w:rFonts w:cs="Calibri"/>
                <w:color w:val="000000"/>
                <w:lang w:val="en-US"/>
              </w:rPr>
            </w:pPr>
            <w:r w:rsidRPr="00080BFD">
              <w:rPr>
                <w:rFonts w:cs="Calibri"/>
                <w:color w:val="000000"/>
              </w:rPr>
              <w:t>Στεγανωτικό υλικό υβριδικής βάσης</w:t>
            </w:r>
          </w:p>
        </w:tc>
        <w:tc>
          <w:tcPr>
            <w:tcW w:w="1701" w:type="dxa"/>
            <w:tcBorders>
              <w:top w:val="single" w:sz="4" w:space="0" w:color="auto"/>
              <w:left w:val="nil"/>
              <w:bottom w:val="single" w:sz="4" w:space="0" w:color="auto"/>
              <w:right w:val="single" w:sz="4" w:space="0" w:color="auto"/>
            </w:tcBorders>
            <w:vAlign w:val="center"/>
          </w:tcPr>
          <w:p w:rsidR="00FF6A87" w:rsidRDefault="00611848" w:rsidP="00F51775">
            <w:pPr>
              <w:spacing w:after="0"/>
              <w:jc w:val="center"/>
              <w:rPr>
                <w:rFonts w:cs="Calibri"/>
                <w:color w:val="000000"/>
                <w:lang w:val="en-US"/>
              </w:rPr>
            </w:pPr>
            <w:r>
              <w:rPr>
                <w:rFonts w:cs="Calibri"/>
                <w:color w:val="000000"/>
                <w:lang w:val="en-US"/>
              </w:rPr>
              <w:t>675kg</w:t>
            </w:r>
          </w:p>
        </w:tc>
        <w:tc>
          <w:tcPr>
            <w:tcW w:w="2126" w:type="dxa"/>
            <w:vMerge/>
            <w:tcBorders>
              <w:left w:val="single" w:sz="4" w:space="0" w:color="auto"/>
              <w:bottom w:val="single" w:sz="4" w:space="0" w:color="auto"/>
              <w:right w:val="single" w:sz="4" w:space="0" w:color="auto"/>
            </w:tcBorders>
            <w:shd w:val="clear" w:color="auto" w:fill="auto"/>
            <w:noWrap/>
            <w:vAlign w:val="center"/>
          </w:tcPr>
          <w:p w:rsidR="00C22B92" w:rsidRPr="00846992" w:rsidRDefault="00C22B92" w:rsidP="00332ACC">
            <w:pPr>
              <w:spacing w:after="0"/>
              <w:jc w:val="center"/>
              <w:rPr>
                <w:rFonts w:cs="Calibri"/>
                <w:color w:val="000000"/>
              </w:rPr>
            </w:pPr>
          </w:p>
        </w:tc>
        <w:tc>
          <w:tcPr>
            <w:tcW w:w="2268" w:type="dxa"/>
            <w:vMerge/>
            <w:tcBorders>
              <w:left w:val="nil"/>
              <w:bottom w:val="single" w:sz="4" w:space="0" w:color="auto"/>
              <w:right w:val="single" w:sz="4" w:space="0" w:color="auto"/>
            </w:tcBorders>
            <w:shd w:val="clear" w:color="auto" w:fill="auto"/>
            <w:noWrap/>
            <w:vAlign w:val="center"/>
          </w:tcPr>
          <w:p w:rsidR="00C22B92" w:rsidRPr="00846992" w:rsidRDefault="00C22B92" w:rsidP="00332ACC">
            <w:pPr>
              <w:spacing w:after="0"/>
              <w:jc w:val="center"/>
              <w:rPr>
                <w:rFonts w:cs="Calibri"/>
                <w:color w:val="000000"/>
                <w:lang w:val="en-US"/>
              </w:rPr>
            </w:pPr>
          </w:p>
        </w:tc>
      </w:tr>
      <w:tr w:rsidR="00782A8D" w:rsidRPr="00DB77B4" w:rsidTr="00C420BB">
        <w:trPr>
          <w:trHeight w:val="579"/>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82A8D" w:rsidRPr="00B72046" w:rsidRDefault="00782A8D" w:rsidP="00782A8D">
            <w:pPr>
              <w:spacing w:after="0"/>
              <w:jc w:val="center"/>
              <w:rPr>
                <w:rFonts w:cs="Calibri"/>
                <w:b/>
                <w:color w:val="000000"/>
              </w:rPr>
            </w:pPr>
            <w:r w:rsidRPr="00B72046">
              <w:rPr>
                <w:rFonts w:cs="Calibri"/>
                <w:b/>
                <w:color w:val="000000"/>
              </w:rPr>
              <w:t>ΤΜΗΜΑ</w:t>
            </w:r>
            <w:r w:rsidRPr="00B72046">
              <w:rPr>
                <w:rFonts w:cs="Calibri"/>
                <w:b/>
                <w:color w:val="000000"/>
                <w:lang w:val="en-US"/>
              </w:rPr>
              <w:t xml:space="preserve"> </w:t>
            </w:r>
            <w:r w:rsidRPr="00B72046">
              <w:rPr>
                <w:rFonts w:cs="Calibri"/>
                <w:b/>
                <w:color w:val="000000"/>
              </w:rPr>
              <w:t>2</w:t>
            </w:r>
          </w:p>
          <w:p w:rsidR="00782A8D" w:rsidRPr="006F23F8" w:rsidRDefault="00782A8D" w:rsidP="00782A8D">
            <w:pPr>
              <w:spacing w:after="0"/>
              <w:jc w:val="center"/>
              <w:rPr>
                <w:rFonts w:cs="Calibri"/>
                <w:color w:val="000000"/>
              </w:rPr>
            </w:pPr>
            <w:r>
              <w:rPr>
                <w:rFonts w:cs="Calibri"/>
                <w:color w:val="000000"/>
              </w:rPr>
              <w:t>Κεντρική Υπηρεσία</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82A8D" w:rsidRPr="0049090B" w:rsidRDefault="00782A8D" w:rsidP="00782A8D">
            <w:pPr>
              <w:spacing w:after="0"/>
              <w:jc w:val="center"/>
              <w:rPr>
                <w:rFonts w:cs="Calibri"/>
                <w:color w:val="000000"/>
                <w:lang w:val="en-US"/>
              </w:rPr>
            </w:pPr>
            <w:r>
              <w:rPr>
                <w:rFonts w:cs="Calibri"/>
                <w:color w:val="000000"/>
                <w:lang w:val="en-US"/>
              </w:rPr>
              <w:t>Α</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782A8D" w:rsidRPr="00782A8D" w:rsidRDefault="00782A8D" w:rsidP="00782A8D">
            <w:pPr>
              <w:spacing w:after="0"/>
              <w:jc w:val="center"/>
              <w:rPr>
                <w:rFonts w:cs="Calibri"/>
                <w:color w:val="000000"/>
              </w:rPr>
            </w:pPr>
            <w:r w:rsidRPr="00782A8D">
              <w:rPr>
                <w:rFonts w:cs="Calibri"/>
                <w:color w:val="000000"/>
              </w:rPr>
              <w:t xml:space="preserve">Πολυουρεθανικό αστάρι </w:t>
            </w:r>
          </w:p>
        </w:tc>
        <w:tc>
          <w:tcPr>
            <w:tcW w:w="1701" w:type="dxa"/>
            <w:tcBorders>
              <w:top w:val="single" w:sz="4" w:space="0" w:color="auto"/>
              <w:left w:val="nil"/>
              <w:bottom w:val="single" w:sz="4" w:space="0" w:color="auto"/>
              <w:right w:val="single" w:sz="4" w:space="0" w:color="auto"/>
            </w:tcBorders>
            <w:vAlign w:val="center"/>
          </w:tcPr>
          <w:p w:rsidR="00FF6A87" w:rsidRPr="00DB77B4" w:rsidRDefault="00782A8D" w:rsidP="009E7620">
            <w:pPr>
              <w:spacing w:after="0"/>
              <w:jc w:val="center"/>
              <w:rPr>
                <w:rFonts w:cs="Calibri"/>
                <w:color w:val="000000"/>
                <w:lang w:val="en-US"/>
              </w:rPr>
            </w:pPr>
            <w:r>
              <w:rPr>
                <w:rFonts w:cs="Calibri"/>
                <w:color w:val="000000"/>
                <w:lang w:val="en-US"/>
              </w:rPr>
              <w:t>3</w:t>
            </w:r>
            <w:r w:rsidR="009E7620">
              <w:rPr>
                <w:rFonts w:cs="Calibri"/>
                <w:color w:val="000000"/>
                <w:lang w:val="en-US"/>
              </w:rPr>
              <w:t>8</w:t>
            </w:r>
            <w:r>
              <w:rPr>
                <w:rFonts w:cs="Calibri"/>
                <w:color w:val="000000"/>
                <w:lang w:val="en-US"/>
              </w:rPr>
              <w:t>kg</w:t>
            </w:r>
          </w:p>
        </w:tc>
        <w:tc>
          <w:tcPr>
            <w:tcW w:w="2126" w:type="dxa"/>
            <w:vMerge w:val="restart"/>
            <w:tcBorders>
              <w:top w:val="nil"/>
              <w:left w:val="single" w:sz="4" w:space="0" w:color="auto"/>
              <w:right w:val="single" w:sz="4" w:space="0" w:color="auto"/>
            </w:tcBorders>
            <w:shd w:val="clear" w:color="auto" w:fill="auto"/>
            <w:noWrap/>
            <w:vAlign w:val="center"/>
          </w:tcPr>
          <w:p w:rsidR="00782A8D" w:rsidRPr="00846992" w:rsidRDefault="00936314" w:rsidP="00782A8D">
            <w:pPr>
              <w:spacing w:after="0"/>
              <w:jc w:val="center"/>
              <w:rPr>
                <w:rFonts w:cs="Calibri"/>
                <w:color w:val="000000"/>
              </w:rPr>
            </w:pPr>
            <w:r w:rsidRPr="00846992">
              <w:rPr>
                <w:rFonts w:cs="Calibri"/>
                <w:color w:val="000000"/>
              </w:rPr>
              <w:t>2.</w:t>
            </w:r>
            <w:r w:rsidRPr="00846992">
              <w:rPr>
                <w:rFonts w:cs="Calibri"/>
                <w:color w:val="000000"/>
                <w:lang w:val="en-US"/>
              </w:rPr>
              <w:t>000</w:t>
            </w:r>
            <w:r w:rsidR="00782A8D" w:rsidRPr="00846992">
              <w:rPr>
                <w:rFonts w:cs="Calibri"/>
                <w:color w:val="000000"/>
              </w:rPr>
              <w:t>,00 €</w:t>
            </w:r>
          </w:p>
          <w:p w:rsidR="00782A8D" w:rsidRPr="00846992" w:rsidRDefault="00782A8D" w:rsidP="00782A8D">
            <w:pPr>
              <w:spacing w:after="0"/>
              <w:jc w:val="center"/>
              <w:rPr>
                <w:rFonts w:cs="Calibri"/>
                <w:color w:val="000000"/>
              </w:rPr>
            </w:pPr>
          </w:p>
        </w:tc>
        <w:tc>
          <w:tcPr>
            <w:tcW w:w="2268" w:type="dxa"/>
            <w:vMerge w:val="restart"/>
            <w:tcBorders>
              <w:top w:val="nil"/>
              <w:left w:val="nil"/>
              <w:right w:val="single" w:sz="4" w:space="0" w:color="auto"/>
            </w:tcBorders>
            <w:shd w:val="clear" w:color="auto" w:fill="auto"/>
            <w:noWrap/>
            <w:vAlign w:val="center"/>
          </w:tcPr>
          <w:p w:rsidR="00782A8D" w:rsidRPr="00846992" w:rsidRDefault="00936314" w:rsidP="00782A8D">
            <w:pPr>
              <w:spacing w:after="0"/>
              <w:jc w:val="center"/>
              <w:rPr>
                <w:rFonts w:cs="Calibri"/>
                <w:color w:val="000000"/>
              </w:rPr>
            </w:pPr>
            <w:r w:rsidRPr="00846992">
              <w:rPr>
                <w:rFonts w:cs="Calibri"/>
                <w:color w:val="000000"/>
              </w:rPr>
              <w:t>2.</w:t>
            </w:r>
            <w:r w:rsidRPr="00846992">
              <w:rPr>
                <w:rFonts w:cs="Calibri"/>
                <w:color w:val="000000"/>
                <w:lang w:val="en-US"/>
              </w:rPr>
              <w:t>480</w:t>
            </w:r>
            <w:r w:rsidR="00782A8D" w:rsidRPr="00846992">
              <w:rPr>
                <w:rFonts w:cs="Calibri"/>
                <w:color w:val="000000"/>
              </w:rPr>
              <w:t>,</w:t>
            </w:r>
            <w:r w:rsidRPr="00846992">
              <w:rPr>
                <w:rFonts w:cs="Calibri"/>
                <w:color w:val="000000"/>
                <w:lang w:val="en-US"/>
              </w:rPr>
              <w:t>00</w:t>
            </w:r>
            <w:r w:rsidR="00782A8D" w:rsidRPr="00846992">
              <w:rPr>
                <w:rFonts w:cs="Calibri"/>
                <w:color w:val="000000"/>
              </w:rPr>
              <w:t xml:space="preserve"> €</w:t>
            </w:r>
          </w:p>
          <w:p w:rsidR="00782A8D" w:rsidRPr="00846992" w:rsidRDefault="00782A8D" w:rsidP="00782A8D">
            <w:pPr>
              <w:spacing w:after="0"/>
              <w:jc w:val="center"/>
              <w:rPr>
                <w:rFonts w:cs="Calibri"/>
                <w:color w:val="000000"/>
              </w:rPr>
            </w:pPr>
          </w:p>
        </w:tc>
      </w:tr>
      <w:tr w:rsidR="00782A8D" w:rsidRPr="00DB77B4" w:rsidTr="00C420BB">
        <w:trPr>
          <w:trHeight w:val="300"/>
        </w:trPr>
        <w:tc>
          <w:tcPr>
            <w:tcW w:w="12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8D" w:rsidRPr="00936314" w:rsidRDefault="00782A8D" w:rsidP="00782A8D">
            <w:pPr>
              <w:spacing w:after="0"/>
              <w:jc w:val="center"/>
              <w:rPr>
                <w:rFonts w:cs="Calibri"/>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2A8D" w:rsidRPr="00936314" w:rsidRDefault="00782A8D" w:rsidP="00782A8D">
            <w:pPr>
              <w:spacing w:after="0"/>
              <w:jc w:val="center"/>
              <w:rPr>
                <w:rFonts w:cs="Calibri"/>
                <w:color w:val="000000"/>
              </w:rPr>
            </w:pPr>
            <w:r>
              <w:rPr>
                <w:rFonts w:cs="Calibri"/>
                <w:color w:val="000000"/>
              </w:rPr>
              <w:t>Β</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782A8D" w:rsidRPr="00936314" w:rsidRDefault="00782A8D" w:rsidP="00782A8D">
            <w:pPr>
              <w:spacing w:after="0"/>
              <w:jc w:val="center"/>
              <w:rPr>
                <w:rFonts w:cs="Calibri"/>
                <w:color w:val="000000"/>
              </w:rPr>
            </w:pPr>
            <w:r w:rsidRPr="00080BFD">
              <w:rPr>
                <w:rFonts w:cs="Calibri"/>
                <w:color w:val="000000"/>
              </w:rPr>
              <w:t>Στεγανωτικό υλικό υβριδικής βάσης</w:t>
            </w:r>
          </w:p>
        </w:tc>
        <w:tc>
          <w:tcPr>
            <w:tcW w:w="1701" w:type="dxa"/>
            <w:tcBorders>
              <w:top w:val="single" w:sz="4" w:space="0" w:color="auto"/>
              <w:left w:val="nil"/>
              <w:bottom w:val="single" w:sz="4" w:space="0" w:color="auto"/>
              <w:right w:val="single" w:sz="4" w:space="0" w:color="auto"/>
            </w:tcBorders>
            <w:vAlign w:val="center"/>
          </w:tcPr>
          <w:p w:rsidR="00FF6A87" w:rsidRPr="00936314" w:rsidRDefault="00611848" w:rsidP="009E3B4A">
            <w:pPr>
              <w:spacing w:after="0"/>
              <w:jc w:val="center"/>
              <w:rPr>
                <w:rFonts w:cs="Calibri"/>
                <w:color w:val="000000"/>
              </w:rPr>
            </w:pPr>
            <w:r>
              <w:rPr>
                <w:rFonts w:cs="Calibri"/>
                <w:color w:val="000000"/>
              </w:rPr>
              <w:t>3</w:t>
            </w:r>
            <w:r w:rsidR="009E3B4A" w:rsidRPr="00936314">
              <w:rPr>
                <w:rFonts w:cs="Calibri"/>
                <w:color w:val="000000"/>
              </w:rPr>
              <w:t>12</w:t>
            </w:r>
            <w:r>
              <w:rPr>
                <w:rFonts w:cs="Calibri"/>
                <w:color w:val="000000"/>
                <w:lang w:val="en-US"/>
              </w:rPr>
              <w:t>kg</w:t>
            </w:r>
          </w:p>
        </w:tc>
        <w:tc>
          <w:tcPr>
            <w:tcW w:w="2126" w:type="dxa"/>
            <w:vMerge/>
            <w:tcBorders>
              <w:left w:val="single" w:sz="4" w:space="0" w:color="auto"/>
              <w:bottom w:val="single" w:sz="4" w:space="0" w:color="auto"/>
              <w:right w:val="single" w:sz="4" w:space="0" w:color="auto"/>
            </w:tcBorders>
            <w:shd w:val="clear" w:color="auto" w:fill="auto"/>
            <w:noWrap/>
            <w:vAlign w:val="center"/>
          </w:tcPr>
          <w:p w:rsidR="00782A8D" w:rsidRPr="006F23F8" w:rsidRDefault="00782A8D" w:rsidP="00782A8D">
            <w:pPr>
              <w:spacing w:after="0"/>
              <w:jc w:val="center"/>
              <w:rPr>
                <w:rFonts w:cs="Calibri"/>
                <w:color w:val="000000"/>
                <w:highlight w:val="yellow"/>
              </w:rPr>
            </w:pPr>
          </w:p>
        </w:tc>
        <w:tc>
          <w:tcPr>
            <w:tcW w:w="2268" w:type="dxa"/>
            <w:vMerge/>
            <w:tcBorders>
              <w:left w:val="nil"/>
              <w:bottom w:val="single" w:sz="4" w:space="0" w:color="auto"/>
              <w:right w:val="single" w:sz="4" w:space="0" w:color="auto"/>
            </w:tcBorders>
            <w:shd w:val="clear" w:color="auto" w:fill="auto"/>
            <w:noWrap/>
            <w:vAlign w:val="center"/>
          </w:tcPr>
          <w:p w:rsidR="00782A8D" w:rsidRPr="006F23F8" w:rsidRDefault="00782A8D" w:rsidP="00782A8D">
            <w:pPr>
              <w:spacing w:after="0"/>
              <w:jc w:val="center"/>
              <w:rPr>
                <w:rFonts w:cs="Calibri"/>
                <w:color w:val="000000"/>
                <w:highlight w:val="yellow"/>
              </w:rPr>
            </w:pPr>
          </w:p>
        </w:tc>
      </w:tr>
      <w:tr w:rsidR="00080BFD" w:rsidRPr="00B85AC2" w:rsidTr="00C420BB">
        <w:trPr>
          <w:trHeight w:val="483"/>
        </w:trPr>
        <w:tc>
          <w:tcPr>
            <w:tcW w:w="6380" w:type="dxa"/>
            <w:gridSpan w:val="4"/>
            <w:tcBorders>
              <w:top w:val="nil"/>
              <w:left w:val="single" w:sz="4" w:space="0" w:color="auto"/>
              <w:bottom w:val="single" w:sz="4" w:space="0" w:color="auto"/>
              <w:right w:val="single" w:sz="4" w:space="0" w:color="auto"/>
            </w:tcBorders>
            <w:shd w:val="clear" w:color="auto" w:fill="auto"/>
            <w:noWrap/>
            <w:vAlign w:val="center"/>
            <w:hideMark/>
          </w:tcPr>
          <w:p w:rsidR="00080BFD" w:rsidRPr="00B85AC2" w:rsidRDefault="00080BFD" w:rsidP="00080BFD">
            <w:pPr>
              <w:spacing w:after="0"/>
              <w:jc w:val="center"/>
              <w:rPr>
                <w:rFonts w:cs="Calibri"/>
                <w:b/>
                <w:bCs/>
                <w:color w:val="000000"/>
              </w:rPr>
            </w:pPr>
            <w:r w:rsidRPr="00B85AC2">
              <w:rPr>
                <w:rFonts w:cs="Calibri"/>
                <w:b/>
                <w:bCs/>
                <w:color w:val="000000"/>
              </w:rPr>
              <w:t>ΣΥΝΟΛΟ</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80BFD" w:rsidRPr="00B72046" w:rsidRDefault="00B72046" w:rsidP="00080BFD">
            <w:pPr>
              <w:spacing w:after="0"/>
              <w:jc w:val="center"/>
              <w:rPr>
                <w:rFonts w:cs="Calibri"/>
                <w:b/>
                <w:bCs/>
                <w:color w:val="000000"/>
              </w:rPr>
            </w:pPr>
            <w:r w:rsidRPr="00B72046">
              <w:rPr>
                <w:rFonts w:asciiTheme="minorHAnsi" w:eastAsia="Times New Roman" w:hAnsiTheme="minorHAnsi" w:cstheme="minorHAnsi"/>
                <w:b/>
                <w:color w:val="000000"/>
                <w:lang w:eastAsia="el-GR"/>
              </w:rPr>
              <w:t xml:space="preserve">8.064,52 </w:t>
            </w:r>
            <w:r w:rsidR="00080BFD" w:rsidRPr="00B72046">
              <w:rPr>
                <w:rFonts w:cs="Calibri"/>
                <w:b/>
                <w:bCs/>
                <w:color w:val="000000"/>
              </w:rPr>
              <w:t>€</w:t>
            </w:r>
          </w:p>
        </w:tc>
        <w:tc>
          <w:tcPr>
            <w:tcW w:w="2268" w:type="dxa"/>
            <w:tcBorders>
              <w:top w:val="nil"/>
              <w:left w:val="nil"/>
              <w:bottom w:val="single" w:sz="4" w:space="0" w:color="auto"/>
              <w:right w:val="single" w:sz="4" w:space="0" w:color="auto"/>
            </w:tcBorders>
            <w:shd w:val="clear" w:color="auto" w:fill="auto"/>
            <w:noWrap/>
            <w:vAlign w:val="center"/>
            <w:hideMark/>
          </w:tcPr>
          <w:p w:rsidR="00080BFD" w:rsidRPr="00B85AC2" w:rsidRDefault="00B72046" w:rsidP="00B72046">
            <w:pPr>
              <w:spacing w:after="0"/>
              <w:jc w:val="center"/>
              <w:rPr>
                <w:rFonts w:cs="Calibri"/>
                <w:b/>
                <w:bCs/>
                <w:color w:val="000000"/>
              </w:rPr>
            </w:pPr>
            <w:r w:rsidRPr="00936314">
              <w:rPr>
                <w:rFonts w:cs="Calibri"/>
                <w:b/>
                <w:bCs/>
                <w:color w:val="000000"/>
              </w:rPr>
              <w:t>10</w:t>
            </w:r>
            <w:r w:rsidR="00080BFD" w:rsidRPr="00B85AC2">
              <w:rPr>
                <w:rFonts w:cs="Calibri"/>
                <w:b/>
                <w:bCs/>
                <w:color w:val="000000"/>
              </w:rPr>
              <w:t>.</w:t>
            </w:r>
            <w:r w:rsidRPr="00936314">
              <w:rPr>
                <w:rFonts w:cs="Calibri"/>
                <w:b/>
                <w:bCs/>
                <w:color w:val="000000"/>
              </w:rPr>
              <w:t>0</w:t>
            </w:r>
            <w:r w:rsidR="00080BFD">
              <w:rPr>
                <w:rFonts w:cs="Calibri"/>
                <w:b/>
                <w:bCs/>
                <w:color w:val="000000"/>
              </w:rPr>
              <w:t>00,00</w:t>
            </w:r>
            <w:r w:rsidR="00080BFD" w:rsidRPr="00B85AC2">
              <w:rPr>
                <w:rFonts w:cs="Calibri"/>
                <w:b/>
                <w:bCs/>
                <w:color w:val="000000"/>
              </w:rPr>
              <w:t xml:space="preserve"> €</w:t>
            </w:r>
          </w:p>
        </w:tc>
      </w:tr>
    </w:tbl>
    <w:p w:rsidR="00D00B94" w:rsidRPr="00B26235" w:rsidRDefault="00D00B94" w:rsidP="00DE5A2F">
      <w:pPr>
        <w:spacing w:line="276" w:lineRule="auto"/>
        <w:contextualSpacing/>
        <w:jc w:val="both"/>
        <w:rPr>
          <w:rFonts w:asciiTheme="minorHAnsi" w:hAnsiTheme="minorHAnsi" w:cstheme="minorHAnsi"/>
        </w:rPr>
      </w:pP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673EDC" w:rsidRPr="00673EDC"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w:t>
      </w:r>
      <w:r w:rsidRPr="00DE49DC">
        <w:rPr>
          <w:rFonts w:asciiTheme="minorHAnsi" w:hAnsiTheme="minorHAnsi" w:cstheme="minorHAnsi"/>
        </w:rPr>
        <w:t xml:space="preserve">για ένα ή για το σύνολο των </w:t>
      </w:r>
      <w:r w:rsidR="004A0604" w:rsidRPr="00DE49DC">
        <w:rPr>
          <w:rFonts w:asciiTheme="minorHAnsi" w:hAnsiTheme="minorHAnsi" w:cstheme="minorHAnsi"/>
        </w:rPr>
        <w:t xml:space="preserve">Τμημάτων </w:t>
      </w:r>
      <w:r w:rsidRPr="00DE49DC">
        <w:rPr>
          <w:rFonts w:asciiTheme="minorHAnsi" w:hAnsiTheme="minorHAnsi" w:cstheme="minorHAnsi"/>
        </w:rPr>
        <w:t>των υπό</w:t>
      </w:r>
      <w:r w:rsidRPr="00673EDC">
        <w:rPr>
          <w:rFonts w:asciiTheme="minorHAnsi" w:hAnsiTheme="minorHAnsi" w:cstheme="minorHAnsi"/>
        </w:rPr>
        <w:t xml:space="preserve"> προμήθεια</w:t>
      </w:r>
      <w:r>
        <w:rPr>
          <w:rFonts w:asciiTheme="minorHAnsi" w:hAnsiTheme="minorHAnsi" w:cstheme="minorHAnsi"/>
        </w:rPr>
        <w:t xml:space="preserve"> </w:t>
      </w:r>
      <w:r w:rsidRPr="00673EDC">
        <w:rPr>
          <w:rFonts w:asciiTheme="minorHAnsi" w:hAnsiTheme="minorHAnsi" w:cstheme="minorHAnsi"/>
        </w:rPr>
        <w:t>ειδών. Σε κάθε περίπτωση</w:t>
      </w:r>
      <w:r w:rsidR="004A0604">
        <w:rPr>
          <w:rFonts w:asciiTheme="minorHAnsi" w:hAnsiTheme="minorHAnsi" w:cstheme="minorHAnsi"/>
        </w:rPr>
        <w:t>,</w:t>
      </w:r>
      <w:r w:rsidRPr="00673EDC">
        <w:rPr>
          <w:rFonts w:asciiTheme="minorHAnsi" w:hAnsiTheme="minorHAnsi" w:cstheme="minorHAnsi"/>
        </w:rPr>
        <w:t xml:space="preserve"> οι οικονομικοί φορείς απαιτείται να υποβάλλουν προσφορά για το σύνολο </w:t>
      </w:r>
      <w:r w:rsidR="004A0604">
        <w:rPr>
          <w:rFonts w:asciiTheme="minorHAnsi" w:hAnsiTheme="minorHAnsi" w:cstheme="minorHAnsi"/>
        </w:rPr>
        <w:t xml:space="preserve">της ποσότητας όλων των ειδών </w:t>
      </w:r>
      <w:r w:rsidRPr="00673EDC">
        <w:rPr>
          <w:rFonts w:asciiTheme="minorHAnsi" w:hAnsiTheme="minorHAnsi" w:cstheme="minorHAnsi"/>
        </w:rPr>
        <w:t xml:space="preserve">του αντίστοιχου </w:t>
      </w:r>
      <w:r w:rsidR="004A0604">
        <w:rPr>
          <w:rFonts w:asciiTheme="minorHAnsi" w:hAnsiTheme="minorHAnsi" w:cstheme="minorHAnsi"/>
        </w:rPr>
        <w:t>Τμήματος</w:t>
      </w:r>
      <w:r w:rsidR="0067727F">
        <w:rPr>
          <w:rFonts w:asciiTheme="minorHAnsi" w:hAnsiTheme="minorHAnsi" w:cstheme="minorHAnsi"/>
        </w:rPr>
        <w:t xml:space="preserve"> </w:t>
      </w:r>
      <w:r w:rsidR="00BC70B5">
        <w:rPr>
          <w:rFonts w:asciiTheme="minorHAnsi" w:hAnsiTheme="minorHAnsi" w:cstheme="minorHAnsi"/>
        </w:rPr>
        <w:t xml:space="preserve">που επιλέγουν και την εφαρμογή τους. </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00B27477" w:rsidRPr="00B27477">
        <w:rPr>
          <w:rStyle w:val="-"/>
          <w:b/>
          <w:u w:val="none"/>
        </w:rPr>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D8758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D8758B">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5D7D25" w:rsidRPr="005D6D08" w:rsidRDefault="005D7D25" w:rsidP="00DE5A2F">
      <w:pPr>
        <w:spacing w:line="276" w:lineRule="auto"/>
        <w:contextualSpacing/>
        <w:jc w:val="both"/>
        <w:rPr>
          <w:rFonts w:asciiTheme="minorHAnsi" w:hAnsiTheme="minorHAnsi" w:cstheme="minorHAnsi"/>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rsidTr="00AC5C3E">
        <w:trPr>
          <w:trHeight w:val="1002"/>
          <w:jc w:val="center"/>
        </w:trPr>
        <w:tc>
          <w:tcPr>
            <w:tcW w:w="9628" w:type="dxa"/>
            <w:gridSpan w:val="3"/>
            <w:tcBorders>
              <w:bottom w:val="single" w:sz="4" w:space="0" w:color="auto"/>
            </w:tcBorders>
            <w:shd w:val="clear" w:color="auto" w:fill="auto"/>
          </w:tcPr>
          <w:p w:rsidR="00A33EBE" w:rsidRPr="00846992" w:rsidRDefault="00900DDF" w:rsidP="00DE5A2F">
            <w:pPr>
              <w:spacing w:line="276" w:lineRule="auto"/>
              <w:contextualSpacing/>
              <w:jc w:val="center"/>
              <w:rPr>
                <w:rFonts w:asciiTheme="minorHAnsi" w:hAnsiTheme="minorHAnsi" w:cstheme="minorHAnsi"/>
                <w:b/>
                <w:caps/>
              </w:rPr>
            </w:pPr>
            <w:r w:rsidRPr="00846992">
              <w:rPr>
                <w:rFonts w:asciiTheme="minorHAnsi" w:hAnsiTheme="minorHAnsi" w:cstheme="minorHAnsi"/>
                <w:b/>
                <w:caps/>
              </w:rPr>
              <w:t>Προσφορά</w:t>
            </w:r>
            <w:r w:rsidR="0088641A" w:rsidRPr="00846992">
              <w:rPr>
                <w:rFonts w:asciiTheme="minorHAnsi" w:hAnsiTheme="minorHAnsi" w:cstheme="minorHAnsi"/>
                <w:caps/>
              </w:rPr>
              <w:t xml:space="preserve"> </w:t>
            </w:r>
            <w:r w:rsidR="009E3DE0" w:rsidRPr="00846992">
              <w:rPr>
                <w:rFonts w:asciiTheme="minorHAnsi" w:hAnsiTheme="minorHAnsi" w:cstheme="minorHAnsi"/>
                <w:b/>
                <w:caps/>
              </w:rPr>
              <w:t xml:space="preserve">για την </w:t>
            </w:r>
            <w:r w:rsidR="00A07BC5" w:rsidRPr="00846992">
              <w:rPr>
                <w:rFonts w:asciiTheme="minorHAnsi" w:hAnsiTheme="minorHAnsi" w:cstheme="minorHAnsi"/>
                <w:b/>
                <w:caps/>
              </w:rPr>
              <w:t xml:space="preserve">προμήθεια </w:t>
            </w:r>
            <w:r w:rsidR="005E2FF1" w:rsidRPr="005E2FF1">
              <w:rPr>
                <w:rFonts w:asciiTheme="minorHAnsi" w:hAnsiTheme="minorHAnsi" w:cstheme="minorHAnsi"/>
                <w:b/>
                <w:caps/>
              </w:rPr>
              <w:t>υλικών συντήρησης μονώσεων και την εφαρμογή τους για την επισκευή της μόνωσης σε κτίρια της Χημικής Υπηρεσίας Ελευσίνας και της Κεντρικής Υπηρεσίας του Γ.Χ.Κ.</w:t>
            </w:r>
          </w:p>
          <w:p w:rsidR="00AE436D" w:rsidRPr="0088641A" w:rsidRDefault="0088641A" w:rsidP="00ED726E">
            <w:pPr>
              <w:spacing w:line="276" w:lineRule="auto"/>
              <w:contextualSpacing/>
              <w:jc w:val="center"/>
              <w:rPr>
                <w:rFonts w:asciiTheme="minorHAnsi" w:hAnsiTheme="minorHAnsi" w:cstheme="minorHAnsi"/>
              </w:rPr>
            </w:pPr>
            <w:r w:rsidRPr="00846992">
              <w:rPr>
                <w:rFonts w:asciiTheme="minorHAnsi" w:hAnsiTheme="minorHAnsi" w:cstheme="minorHAnsi"/>
                <w:b/>
                <w:caps/>
              </w:rPr>
              <w:t>(</w:t>
            </w:r>
            <w:r w:rsidR="00A33EBE" w:rsidRPr="00846992">
              <w:rPr>
                <w:rFonts w:asciiTheme="minorHAnsi" w:hAnsiTheme="minorHAnsi" w:cstheme="minorHAnsi"/>
                <w:b/>
                <w:caps/>
              </w:rPr>
              <w:t>30/002/000/</w:t>
            </w:r>
            <w:r w:rsidR="00ED726E">
              <w:rPr>
                <w:rFonts w:asciiTheme="minorHAnsi" w:hAnsiTheme="minorHAnsi" w:cstheme="minorHAnsi"/>
                <w:b/>
                <w:caps/>
              </w:rPr>
              <w:t>6654</w:t>
            </w:r>
            <w:r w:rsidR="008562D3" w:rsidRPr="00846992">
              <w:rPr>
                <w:rFonts w:asciiTheme="minorHAnsi" w:hAnsiTheme="minorHAnsi" w:cstheme="minorHAnsi"/>
                <w:b/>
                <w:caps/>
              </w:rPr>
              <w:t>/2019</w:t>
            </w:r>
            <w:r w:rsidRPr="00846992">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Τηλ./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ED726E">
            <w:pPr>
              <w:spacing w:after="0" w:line="276" w:lineRule="auto"/>
              <w:jc w:val="center"/>
              <w:rPr>
                <w:rFonts w:cs="Tahoma"/>
                <w:b/>
              </w:rPr>
            </w:pPr>
            <w:r w:rsidRPr="00415E9D">
              <w:rPr>
                <w:rFonts w:cs="Tahoma"/>
                <w:b/>
              </w:rPr>
              <w:t xml:space="preserve">ΗΜΕΡΟΜΗΝΙΑ ΥΠΟΒΟΛΗΣ ΠΡΟΣΦΟΡΩΝ : </w:t>
            </w:r>
            <w:r w:rsidR="00ED726E">
              <w:rPr>
                <w:rFonts w:cs="Tahoma"/>
                <w:b/>
              </w:rPr>
              <w:t>15</w:t>
            </w:r>
            <w:r w:rsidRPr="008A7136">
              <w:rPr>
                <w:rFonts w:cs="Tahoma"/>
                <w:b/>
              </w:rPr>
              <w:t>/</w:t>
            </w:r>
            <w:r w:rsidR="005C177B">
              <w:rPr>
                <w:rFonts w:cs="Tahoma"/>
                <w:b/>
              </w:rPr>
              <w:t>10</w:t>
            </w:r>
            <w:r w:rsidRPr="008A7136">
              <w:rPr>
                <w:rFonts w:cs="Tahoma"/>
                <w:b/>
              </w:rPr>
              <w:t>/2019</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Οι προσφορές υποβάλλονται μέχρι και </w:t>
      </w:r>
      <w:r w:rsidRPr="00ED726E">
        <w:rPr>
          <w:rFonts w:asciiTheme="minorHAnsi" w:hAnsiTheme="minorHAnsi" w:cstheme="minorHAnsi"/>
          <w:i/>
          <w:sz w:val="22"/>
          <w:szCs w:val="22"/>
          <w:u w:val="single"/>
        </w:rPr>
        <w:t>την</w:t>
      </w:r>
      <w:r w:rsidR="005130C6" w:rsidRPr="00ED726E">
        <w:rPr>
          <w:rFonts w:asciiTheme="minorHAnsi" w:hAnsiTheme="minorHAnsi" w:cstheme="minorHAnsi"/>
          <w:i/>
          <w:sz w:val="22"/>
          <w:szCs w:val="22"/>
          <w:u w:val="single"/>
        </w:rPr>
        <w:t xml:space="preserve"> </w:t>
      </w:r>
      <w:r w:rsidR="00ED726E" w:rsidRPr="00ED726E">
        <w:rPr>
          <w:rFonts w:asciiTheme="minorHAnsi" w:hAnsiTheme="minorHAnsi" w:cstheme="minorHAnsi"/>
          <w:i/>
          <w:sz w:val="22"/>
          <w:szCs w:val="22"/>
          <w:u w:val="single"/>
        </w:rPr>
        <w:t>Τρίτη 15</w:t>
      </w:r>
      <w:r w:rsidR="00ED726E" w:rsidRPr="00ED726E">
        <w:rPr>
          <w:rFonts w:asciiTheme="minorHAnsi" w:hAnsiTheme="minorHAnsi" w:cstheme="minorHAnsi"/>
          <w:i/>
          <w:sz w:val="22"/>
          <w:szCs w:val="22"/>
          <w:u w:val="single"/>
          <w:vertAlign w:val="superscript"/>
        </w:rPr>
        <w:t>η</w:t>
      </w:r>
      <w:r w:rsidR="00ED726E" w:rsidRPr="00ED726E">
        <w:rPr>
          <w:rFonts w:asciiTheme="minorHAnsi" w:hAnsiTheme="minorHAnsi" w:cstheme="minorHAnsi"/>
          <w:i/>
          <w:sz w:val="22"/>
          <w:szCs w:val="22"/>
          <w:u w:val="single"/>
        </w:rPr>
        <w:t xml:space="preserve"> </w:t>
      </w:r>
      <w:r w:rsidR="00010F6A" w:rsidRPr="00ED726E">
        <w:rPr>
          <w:rFonts w:asciiTheme="minorHAnsi" w:hAnsiTheme="minorHAnsi" w:cstheme="minorHAnsi"/>
          <w:i/>
          <w:sz w:val="22"/>
          <w:szCs w:val="22"/>
          <w:u w:val="single"/>
        </w:rPr>
        <w:t>Οκτωβρίου</w:t>
      </w:r>
      <w:r w:rsidR="008A7136" w:rsidRPr="00ED726E">
        <w:rPr>
          <w:rFonts w:asciiTheme="minorHAnsi" w:hAnsiTheme="minorHAnsi" w:cstheme="minorHAnsi"/>
          <w:i/>
          <w:sz w:val="22"/>
          <w:szCs w:val="22"/>
          <w:u w:val="single"/>
        </w:rPr>
        <w:t xml:space="preserve"> </w:t>
      </w:r>
      <w:r w:rsidRPr="00ED726E">
        <w:rPr>
          <w:rFonts w:asciiTheme="minorHAnsi" w:hAnsiTheme="minorHAnsi" w:cstheme="minorHAnsi"/>
          <w:i/>
          <w:sz w:val="22"/>
          <w:szCs w:val="22"/>
          <w:u w:val="single"/>
        </w:rPr>
        <w:t>201</w:t>
      </w:r>
      <w:r w:rsidR="00AE1120" w:rsidRPr="00ED726E">
        <w:rPr>
          <w:rFonts w:asciiTheme="minorHAnsi" w:hAnsiTheme="minorHAnsi" w:cstheme="minorHAnsi"/>
          <w:i/>
          <w:sz w:val="22"/>
          <w:szCs w:val="22"/>
          <w:u w:val="single"/>
        </w:rPr>
        <w:t>9</w:t>
      </w:r>
      <w:r w:rsidRPr="00ED726E">
        <w:rPr>
          <w:rFonts w:asciiTheme="minorHAnsi" w:hAnsiTheme="minorHAnsi" w:cstheme="minorHAnsi"/>
          <w:i/>
          <w:sz w:val="22"/>
          <w:szCs w:val="22"/>
          <w:u w:val="single"/>
        </w:rPr>
        <w:t xml:space="preserve"> και ώρα 1</w:t>
      </w:r>
      <w:r w:rsidR="00AC5C3E" w:rsidRPr="00ED726E">
        <w:rPr>
          <w:rFonts w:asciiTheme="minorHAnsi" w:hAnsiTheme="minorHAnsi" w:cstheme="minorHAnsi"/>
          <w:i/>
          <w:sz w:val="22"/>
          <w:szCs w:val="22"/>
          <w:u w:val="single"/>
        </w:rPr>
        <w:t>4</w:t>
      </w:r>
      <w:r w:rsidRPr="00ED726E">
        <w:rPr>
          <w:rFonts w:asciiTheme="minorHAnsi" w:hAnsiTheme="minorHAnsi" w:cstheme="minorHAnsi"/>
          <w: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D8758B">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D8758B">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AD5D22" w:rsidRPr="0067727F">
          <w:rPr>
            <w:rStyle w:val="-"/>
            <w:rFonts w:asciiTheme="minorHAnsi" w:hAnsiTheme="minorHAnsi" w:cstheme="minorHAnsi"/>
            <w:bCs/>
            <w:iCs/>
            <w:color w:val="auto"/>
            <w:sz w:val="22"/>
            <w:szCs w:val="22"/>
            <w:u w:val="none"/>
            <w:lang w:val="en-US"/>
          </w:rPr>
          <w:t>support</w:t>
        </w:r>
        <w:r w:rsidR="00AD5D22" w:rsidRPr="0067727F">
          <w:rPr>
            <w:rStyle w:val="-"/>
            <w:rFonts w:asciiTheme="minorHAnsi" w:hAnsiTheme="minorHAnsi" w:cstheme="minorHAnsi"/>
            <w:bCs/>
            <w:iCs/>
            <w:color w:val="auto"/>
            <w:sz w:val="22"/>
            <w:szCs w:val="22"/>
            <w:u w:val="none"/>
          </w:rPr>
          <w:t>@</w:t>
        </w:r>
        <w:r w:rsidR="00AD5D22" w:rsidRPr="0067727F">
          <w:rPr>
            <w:rStyle w:val="-"/>
            <w:rFonts w:asciiTheme="minorHAnsi" w:hAnsiTheme="minorHAnsi" w:cstheme="minorHAnsi"/>
            <w:bCs/>
            <w:iCs/>
            <w:color w:val="auto"/>
            <w:sz w:val="22"/>
            <w:szCs w:val="22"/>
            <w:u w:val="none"/>
            <w:lang w:val="en-US"/>
          </w:rPr>
          <w:t>gcsl</w:t>
        </w:r>
        <w:r w:rsidR="00AD5D22" w:rsidRPr="0067727F">
          <w:rPr>
            <w:rStyle w:val="-"/>
            <w:rFonts w:asciiTheme="minorHAnsi" w:hAnsiTheme="minorHAnsi" w:cstheme="minorHAnsi"/>
            <w:bCs/>
            <w:iCs/>
            <w:color w:val="auto"/>
            <w:sz w:val="22"/>
            <w:szCs w:val="22"/>
            <w:u w:val="none"/>
          </w:rPr>
          <w:t>.</w:t>
        </w:r>
        <w:r w:rsidR="00AD5D22" w:rsidRPr="0067727F">
          <w:rPr>
            <w:rStyle w:val="-"/>
            <w:rFonts w:asciiTheme="minorHAnsi" w:hAnsiTheme="minorHAnsi" w:cstheme="minorHAnsi"/>
            <w:bCs/>
            <w:iCs/>
            <w:color w:val="auto"/>
            <w:sz w:val="22"/>
            <w:szCs w:val="22"/>
            <w:u w:val="none"/>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Pr="005D6D08" w:rsidRDefault="00C63D3C" w:rsidP="00DE5A2F">
      <w:pPr>
        <w:pStyle w:val="a7"/>
        <w:spacing w:line="276" w:lineRule="auto"/>
        <w:ind w:left="0" w:firstLine="284"/>
        <w:jc w:val="both"/>
        <w:rPr>
          <w:rFonts w:asciiTheme="minorHAnsi" w:hAnsiTheme="minorHAnsi" w:cstheme="minorHAnsi"/>
          <w:bCs/>
          <w:iCs/>
          <w:sz w:val="14"/>
          <w:szCs w:val="22"/>
        </w:rPr>
      </w:pPr>
    </w:p>
    <w:p w:rsidR="009C4808" w:rsidRDefault="009C4808" w:rsidP="00DE5A2F">
      <w:pPr>
        <w:pStyle w:val="a7"/>
        <w:spacing w:line="276" w:lineRule="auto"/>
        <w:ind w:left="0"/>
        <w:jc w:val="both"/>
        <w:rPr>
          <w:rFonts w:asciiTheme="minorHAnsi" w:hAnsiTheme="minorHAnsi" w:cstheme="minorHAnsi"/>
          <w:b/>
          <w:sz w:val="22"/>
          <w:szCs w:val="22"/>
          <w:u w:val="single"/>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 xml:space="preserve">υμπληρωμένο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της π</w:t>
      </w:r>
      <w:r w:rsidR="00375709">
        <w:rPr>
          <w:rFonts w:asciiTheme="minorHAnsi" w:hAnsiTheme="minorHAnsi" w:cstheme="minorHAnsi"/>
        </w:rPr>
        <w:t>αρούσας από το νόμιμο εκπρόσωπο,</w:t>
      </w:r>
      <w:r>
        <w:rPr>
          <w:rFonts w:asciiTheme="minorHAnsi" w:hAnsiTheme="minorHAnsi" w:cstheme="minorHAnsi"/>
        </w:rPr>
        <w:t xml:space="preserve">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927763" w:rsidRDefault="00927763" w:rsidP="00927763">
      <w:pPr>
        <w:spacing w:line="276" w:lineRule="auto"/>
        <w:jc w:val="both"/>
        <w:rPr>
          <w:rFonts w:asciiTheme="minorHAnsi" w:hAnsiTheme="minorHAnsi" w:cstheme="minorHAnsi"/>
        </w:rPr>
      </w:pPr>
      <w:r>
        <w:rPr>
          <w:rFonts w:asciiTheme="minorHAnsi" w:hAnsiTheme="minorHAnsi" w:cstheme="minorHAnsi"/>
          <w:b/>
        </w:rPr>
        <w:t>β</w:t>
      </w:r>
      <w:r w:rsidRPr="00DE5A2F">
        <w:rPr>
          <w:rFonts w:asciiTheme="minorHAnsi" w:hAnsiTheme="minorHAnsi" w:cstheme="minorHAnsi"/>
          <w:b/>
        </w:rPr>
        <w:t>)</w:t>
      </w:r>
      <w:r>
        <w:rPr>
          <w:rFonts w:asciiTheme="minorHAnsi" w:hAnsiTheme="minorHAnsi" w:cstheme="minorHAnsi"/>
        </w:rPr>
        <w:t xml:space="preserve"> Σ</w:t>
      </w:r>
      <w:r w:rsidRPr="00AC5C3E">
        <w:rPr>
          <w:rFonts w:asciiTheme="minorHAnsi" w:hAnsiTheme="minorHAnsi" w:cstheme="minorHAnsi"/>
        </w:rPr>
        <w:t xml:space="preserve">υμπληρωμένο </w:t>
      </w:r>
      <w:r w:rsidRPr="00927763">
        <w:rPr>
          <w:rFonts w:asciiTheme="minorHAnsi" w:hAnsiTheme="minorHAnsi" w:cstheme="minorHAnsi"/>
          <w:b/>
        </w:rPr>
        <w:t xml:space="preserve">ΚΑΤΑΛΟΓΟ </w:t>
      </w:r>
      <w:r w:rsidR="00CF4658">
        <w:rPr>
          <w:rFonts w:asciiTheme="minorHAnsi" w:hAnsiTheme="minorHAnsi" w:cstheme="minorHAnsi"/>
          <w:b/>
        </w:rPr>
        <w:t xml:space="preserve">ΠΡΟΜΗΘΕΙΩΝ </w:t>
      </w:r>
      <w:r w:rsidRPr="00927763">
        <w:rPr>
          <w:rFonts w:asciiTheme="minorHAnsi" w:hAnsiTheme="minorHAnsi" w:cstheme="minorHAnsi"/>
          <w:b/>
        </w:rPr>
        <w:t>ΑΝΑΦΟΡΑΣ</w:t>
      </w:r>
      <w:r w:rsidRPr="00AC5C3E">
        <w:rPr>
          <w:rFonts w:asciiTheme="minorHAnsi" w:hAnsiTheme="minorHAnsi" w:cstheme="minorHAnsi"/>
          <w:b/>
        </w:rPr>
        <w:t xml:space="preserve"> </w:t>
      </w:r>
      <w:r w:rsidRPr="00AC5C3E">
        <w:rPr>
          <w:rFonts w:asciiTheme="minorHAnsi" w:hAnsiTheme="minorHAnsi" w:cstheme="minorHAnsi"/>
        </w:rPr>
        <w:t xml:space="preserve">του Παραρτήματος </w:t>
      </w:r>
      <w:r>
        <w:rPr>
          <w:rFonts w:asciiTheme="minorHAnsi" w:hAnsiTheme="minorHAnsi" w:cstheme="minorHAnsi"/>
        </w:rPr>
        <w:t>Γ</w:t>
      </w:r>
      <w:r w:rsidRPr="00AC5C3E">
        <w:rPr>
          <w:rFonts w:asciiTheme="minorHAnsi" w:hAnsiTheme="minorHAnsi" w:cstheme="minorHAnsi"/>
        </w:rPr>
        <w:t xml:space="preserve"> </w:t>
      </w:r>
      <w:r>
        <w:rPr>
          <w:rFonts w:asciiTheme="minorHAnsi" w:hAnsiTheme="minorHAnsi" w:cstheme="minorHAnsi"/>
        </w:rPr>
        <w:t>της π</w:t>
      </w:r>
      <w:r w:rsidR="00375709">
        <w:rPr>
          <w:rFonts w:asciiTheme="minorHAnsi" w:hAnsiTheme="minorHAnsi" w:cstheme="minorHAnsi"/>
        </w:rPr>
        <w:t>αρούσας από το νόμιμο εκπρόσωπο,</w:t>
      </w:r>
      <w:r>
        <w:rPr>
          <w:rFonts w:asciiTheme="minorHAnsi" w:hAnsiTheme="minorHAnsi" w:cstheme="minorHAnsi"/>
        </w:rPr>
        <w:t xml:space="preserve"> </w:t>
      </w:r>
      <w:r w:rsidRPr="00AC5C3E">
        <w:rPr>
          <w:rFonts w:asciiTheme="minorHAnsi" w:hAnsiTheme="minorHAnsi" w:cstheme="minorHAnsi"/>
        </w:rPr>
        <w:t>με</w:t>
      </w:r>
      <w:r>
        <w:rPr>
          <w:rFonts w:asciiTheme="minorHAnsi" w:hAnsiTheme="minorHAnsi" w:cstheme="minorHAnsi"/>
        </w:rPr>
        <w:t xml:space="preserve"> </w:t>
      </w:r>
      <w:r w:rsidRPr="00AC5C3E">
        <w:rPr>
          <w:rFonts w:asciiTheme="minorHAnsi" w:hAnsiTheme="minorHAnsi" w:cstheme="minorHAnsi"/>
        </w:rPr>
        <w:t xml:space="preserve">σφραγίδα και υπογραφή </w:t>
      </w:r>
      <w:r>
        <w:rPr>
          <w:rFonts w:asciiTheme="minorHAnsi" w:hAnsiTheme="minorHAnsi" w:cstheme="minorHAnsi"/>
        </w:rPr>
        <w:t xml:space="preserve">του προσφέροντος στην τελευταία σελίδα, όπου θα απαριθμούνται </w:t>
      </w:r>
      <w:r w:rsidR="00375709">
        <w:rPr>
          <w:rFonts w:asciiTheme="minorHAnsi" w:hAnsiTheme="minorHAnsi" w:cstheme="minorHAnsi"/>
        </w:rPr>
        <w:t xml:space="preserve">οι προμήθειες που έχει υλοποιήσει ο προσφέρων </w:t>
      </w:r>
      <w:r>
        <w:rPr>
          <w:rFonts w:asciiTheme="minorHAnsi" w:hAnsiTheme="minorHAnsi" w:cstheme="minorHAnsi"/>
        </w:rPr>
        <w:t xml:space="preserve">και είναι συναφή με το αντικείμενο της ζητούμενης </w:t>
      </w:r>
      <w:r w:rsidR="00375709">
        <w:rPr>
          <w:rFonts w:asciiTheme="minorHAnsi" w:hAnsiTheme="minorHAnsi" w:cstheme="minorHAnsi"/>
        </w:rPr>
        <w:t>προμήθειας</w:t>
      </w:r>
      <w:r>
        <w:rPr>
          <w:rFonts w:asciiTheme="minorHAnsi" w:hAnsiTheme="minorHAnsi" w:cstheme="minorHAnsi"/>
        </w:rPr>
        <w:t xml:space="preserve"> καθώς και το όνομα και τα στοιχεία επικοινωνίας του υπευθύνου </w:t>
      </w:r>
      <w:r w:rsidR="00375709">
        <w:rPr>
          <w:rFonts w:asciiTheme="minorHAnsi" w:hAnsiTheme="minorHAnsi" w:cstheme="minorHAnsi"/>
        </w:rPr>
        <w:t>της αναθέτουσας αρχής</w:t>
      </w:r>
      <w:r>
        <w:rPr>
          <w:rFonts w:asciiTheme="minorHAnsi" w:hAnsiTheme="minorHAnsi" w:cstheme="minorHAnsi"/>
        </w:rPr>
        <w:t>.</w:t>
      </w:r>
      <w:r w:rsidR="00375709">
        <w:rPr>
          <w:rFonts w:asciiTheme="minorHAnsi" w:hAnsiTheme="minorHAnsi" w:cstheme="minorHAnsi"/>
        </w:rPr>
        <w:t xml:space="preserve">  Κατά προτίμηση να αναφερθούν οι προμήθειες που υλοποιήθηκαν κατά τα έτη 2018-2019.</w:t>
      </w:r>
    </w:p>
    <w:p w:rsidR="00DE5A2F" w:rsidRDefault="00927763" w:rsidP="00DE5A2F">
      <w:pPr>
        <w:spacing w:after="0" w:line="276" w:lineRule="auto"/>
        <w:ind w:right="-154"/>
        <w:jc w:val="both"/>
        <w:rPr>
          <w:rFonts w:asciiTheme="minorHAnsi" w:hAnsiTheme="minorHAnsi" w:cstheme="minorHAnsi"/>
        </w:rPr>
      </w:pPr>
      <w:r>
        <w:rPr>
          <w:rFonts w:asciiTheme="minorHAnsi" w:hAnsiTheme="minorHAnsi" w:cstheme="minorHAnsi"/>
          <w:b/>
        </w:rPr>
        <w:t>γ</w:t>
      </w:r>
      <w:r w:rsidR="00DE5A2F" w:rsidRPr="00DE5A2F">
        <w:rPr>
          <w:rFonts w:asciiTheme="minorHAnsi" w:hAnsiTheme="minorHAnsi" w:cstheme="minorHAnsi"/>
          <w:b/>
        </w:rPr>
        <w:t>)</w:t>
      </w:r>
      <w:r w:rsidR="00DE5A2F" w:rsidRPr="00DE5A2F">
        <w:rPr>
          <w:rFonts w:asciiTheme="minorHAnsi" w:hAnsiTheme="minorHAnsi" w:cstheme="minorHAnsi"/>
        </w:rPr>
        <w:t xml:space="preserve"> </w:t>
      </w:r>
      <w:r w:rsidR="00DE5A2F" w:rsidRPr="00DE5A2F">
        <w:rPr>
          <w:rFonts w:asciiTheme="minorHAnsi" w:hAnsiTheme="minorHAnsi" w:cstheme="minorHAnsi"/>
          <w:b/>
        </w:rPr>
        <w:t>Υπεύθυνη δήλωση</w:t>
      </w:r>
      <w:r w:rsidR="00DE5A2F" w:rsidRPr="00DE5A2F">
        <w:rPr>
          <w:rFonts w:asciiTheme="minorHAnsi" w:hAnsiTheme="minorHAnsi" w:cstheme="minorHAnsi"/>
        </w:rPr>
        <w:t xml:space="preserve"> της παρ. 4 του άρθρου 8 του Ν. 1599/1986, όπως εκάστοτε ισχύει, σύμφωνα με το συνημμένο</w:t>
      </w:r>
      <w:r w:rsidR="00DE5A2F">
        <w:rPr>
          <w:rFonts w:asciiTheme="minorHAnsi" w:hAnsiTheme="minorHAnsi" w:cstheme="minorHAnsi"/>
        </w:rPr>
        <w:t xml:space="preserve"> </w:t>
      </w:r>
      <w:r w:rsidR="00DE5A2F" w:rsidRPr="00DE5A2F">
        <w:rPr>
          <w:rFonts w:asciiTheme="minorHAnsi" w:hAnsiTheme="minorHAnsi" w:cstheme="minorHAnsi"/>
        </w:rPr>
        <w:t xml:space="preserve">Υπόδειγμα (Παράρτημα </w:t>
      </w:r>
      <w:r>
        <w:rPr>
          <w:rFonts w:asciiTheme="minorHAnsi" w:hAnsiTheme="minorHAnsi" w:cstheme="minorHAnsi"/>
        </w:rPr>
        <w:t>Δ</w:t>
      </w:r>
      <w:r w:rsidR="00DE5A2F" w:rsidRPr="00DE5A2F">
        <w:rPr>
          <w:rFonts w:asciiTheme="minorHAnsi" w:hAnsiTheme="minorHAnsi" w:cstheme="minorHAnsi"/>
        </w:rPr>
        <w:t>).</w:t>
      </w:r>
    </w:p>
    <w:p w:rsidR="009C4808" w:rsidRDefault="009C4808" w:rsidP="00DE5A2F">
      <w:pPr>
        <w:spacing w:after="0" w:line="276" w:lineRule="auto"/>
        <w:ind w:right="-154"/>
        <w:jc w:val="both"/>
        <w:rPr>
          <w:rFonts w:asciiTheme="minorHAnsi" w:hAnsiTheme="minorHAnsi" w:cstheme="minorHAnsi"/>
        </w:rPr>
      </w:pPr>
    </w:p>
    <w:p w:rsidR="009C4808" w:rsidRDefault="009C4808" w:rsidP="00DE5A2F">
      <w:pPr>
        <w:spacing w:after="0" w:line="276" w:lineRule="auto"/>
        <w:ind w:right="-154"/>
        <w:jc w:val="both"/>
        <w:rPr>
          <w:rFonts w:asciiTheme="minorHAnsi" w:hAnsiTheme="minorHAnsi" w:cstheme="minorHAnsi"/>
        </w:rPr>
      </w:pPr>
    </w:p>
    <w:p w:rsidR="009C4808" w:rsidRDefault="009C4808" w:rsidP="00DE5A2F">
      <w:pPr>
        <w:spacing w:after="0" w:line="276" w:lineRule="auto"/>
        <w:ind w:right="-154"/>
        <w:jc w:val="both"/>
        <w:rPr>
          <w:rFonts w:asciiTheme="minorHAnsi" w:hAnsiTheme="minorHAnsi" w:cstheme="minorHAnsi"/>
        </w:rPr>
      </w:pPr>
    </w:p>
    <w:p w:rsidR="009C4808" w:rsidRDefault="009C4808" w:rsidP="00DE5A2F">
      <w:pPr>
        <w:spacing w:after="0" w:line="276" w:lineRule="auto"/>
        <w:ind w:right="-154"/>
        <w:jc w:val="both"/>
        <w:rPr>
          <w:rFonts w:asciiTheme="minorHAnsi" w:hAnsiTheme="minorHAnsi" w:cstheme="minorHAnsi"/>
        </w:rPr>
      </w:pPr>
    </w:p>
    <w:p w:rsidR="009C4808" w:rsidRDefault="009C4808" w:rsidP="00DE5A2F">
      <w:pPr>
        <w:spacing w:after="0" w:line="276" w:lineRule="auto"/>
        <w:ind w:right="-154"/>
        <w:jc w:val="both"/>
        <w:rPr>
          <w:rFonts w:asciiTheme="minorHAnsi" w:hAnsiTheme="minorHAnsi" w:cstheme="minorHAnsi"/>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lastRenderedPageBreak/>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865603" w:rsidRPr="00116B61" w:rsidRDefault="00865603" w:rsidP="00116B61">
      <w:pPr>
        <w:spacing w:line="276" w:lineRule="auto"/>
        <w:ind w:right="-153"/>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r w:rsidR="00116B61" w:rsidRPr="00116B61">
        <w:rPr>
          <w:rFonts w:asciiTheme="minorHAnsi" w:hAnsiTheme="minorHAnsi" w:cstheme="minorHAnsi"/>
          <w:b/>
        </w:rPr>
        <w:t xml:space="preserve"> </w:t>
      </w:r>
      <w:r w:rsidR="00116B61">
        <w:rPr>
          <w:rFonts w:asciiTheme="minorHAnsi" w:hAnsiTheme="minorHAnsi" w:cstheme="minorHAnsi"/>
        </w:rPr>
        <w:t xml:space="preserve">Οι τεχνικές προδιαγραφές των υλικών θα πρέπει </w:t>
      </w:r>
      <w:r w:rsidR="00116B61" w:rsidRPr="000A7D2D">
        <w:rPr>
          <w:rFonts w:cs="Calibri"/>
        </w:rPr>
        <w:t>να τεκμηριών</w:t>
      </w:r>
      <w:r w:rsidR="00116B61">
        <w:rPr>
          <w:rFonts w:cs="Calibri"/>
        </w:rPr>
        <w:t>ον</w:t>
      </w:r>
      <w:r w:rsidR="00116B61" w:rsidRPr="000A7D2D">
        <w:rPr>
          <w:rFonts w:cs="Calibri"/>
        </w:rPr>
        <w:t xml:space="preserve">ται με </w:t>
      </w:r>
      <w:r w:rsidR="00116B61">
        <w:rPr>
          <w:rFonts w:cs="Calibri"/>
        </w:rPr>
        <w:t>τ</w:t>
      </w:r>
      <w:r w:rsidR="00116B61" w:rsidRPr="000A7D2D">
        <w:rPr>
          <w:rFonts w:cs="Calibri"/>
        </w:rPr>
        <w:t>εχνικά Στοιχεία, όπως πιστοποιητικά, φυλλάδια, κατάλογοι, κλπ.</w:t>
      </w:r>
      <w:r w:rsidR="00116B61" w:rsidRPr="00CB15F4">
        <w:rPr>
          <w:rFonts w:cs="Calibri"/>
        </w:rPr>
        <w:t xml:space="preserve"> </w:t>
      </w:r>
      <w:r w:rsidR="00116B61">
        <w:rPr>
          <w:rFonts w:cs="Calibri"/>
        </w:rPr>
        <w:t xml:space="preserve">που θα προσκομιστούν </w:t>
      </w:r>
      <w:r w:rsidR="0086752C">
        <w:rPr>
          <w:rFonts w:cs="Calibri"/>
        </w:rPr>
        <w:t xml:space="preserve">συνημμένα </w:t>
      </w:r>
      <w:r w:rsidR="00116B61">
        <w:rPr>
          <w:rFonts w:cs="Calibri"/>
        </w:rPr>
        <w:t xml:space="preserve">με την προσφορά. </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8641A">
        <w:rPr>
          <w:rFonts w:asciiTheme="minorHAnsi" w:hAnsiTheme="minorHAnsi" w:cstheme="minorHAnsi"/>
        </w:rPr>
        <w:t>κλπ</w:t>
      </w:r>
      <w:proofErr w:type="spellEnd"/>
      <w:r w:rsidRPr="0088641A">
        <w:rPr>
          <w:rFonts w:asciiTheme="minorHAnsi" w:hAnsiTheme="minorHAnsi" w:cstheme="minorHAnsi"/>
        </w:rPr>
        <w:t xml:space="preserve">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865603">
      <w:pPr>
        <w:spacing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34527B" w:rsidRPr="0034527B" w:rsidRDefault="0034527B" w:rsidP="00D8758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460AE" w:rsidRPr="009C4808" w:rsidRDefault="00B460AE" w:rsidP="00B460AE">
      <w:pPr>
        <w:pStyle w:val="1"/>
        <w:spacing w:after="0"/>
        <w:ind w:left="0"/>
        <w:jc w:val="both"/>
        <w:rPr>
          <w:rFonts w:asciiTheme="minorHAnsi" w:hAnsiTheme="minorHAnsi" w:cstheme="minorHAnsi"/>
          <w:sz w:val="14"/>
        </w:rPr>
      </w:pPr>
    </w:p>
    <w:p w:rsidR="000644AD" w:rsidRDefault="000644AD" w:rsidP="00D8758B">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D8758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p>
    <w:p w:rsidR="00865603" w:rsidRDefault="000644AD" w:rsidP="00D8758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D8758B">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9C4808" w:rsidRDefault="000644AD" w:rsidP="000644AD">
      <w:pPr>
        <w:pStyle w:val="3"/>
        <w:spacing w:line="276" w:lineRule="auto"/>
        <w:contextualSpacing/>
        <w:rPr>
          <w:rFonts w:asciiTheme="minorHAnsi" w:hAnsiTheme="minorHAnsi" w:cstheme="minorHAnsi"/>
          <w:sz w:val="10"/>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D8758B">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D8758B">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w:t>
      </w:r>
      <w:r w:rsidRPr="0088641A">
        <w:rPr>
          <w:rFonts w:asciiTheme="minorHAnsi" w:hAnsiTheme="minorHAnsi" w:cstheme="minorHAnsi"/>
        </w:rPr>
        <w:lastRenderedPageBreak/>
        <w:t>νέους πίνακες τιμών ή να τους τροποποιήσουν. Προσφορές που θέτουν όρο αναπροσαρμογής τιμών απορρίπτονται ως απαράδεκτες.</w:t>
      </w:r>
    </w:p>
    <w:p w:rsidR="001D4099" w:rsidRPr="0088641A" w:rsidRDefault="001D4099" w:rsidP="00D8758B">
      <w:pPr>
        <w:numPr>
          <w:ilvl w:val="0"/>
          <w:numId w:val="2"/>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Τα υπό προμήθεια είδη θα πρέπει να είναι αυθεντικά όπως οι κατασκευαστές ορίζουν, καινούρια και αμεταχείριστα. </w:t>
      </w:r>
    </w:p>
    <w:p w:rsidR="00B21E62" w:rsidRDefault="0088641A" w:rsidP="00D8758B">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Default="001D4099" w:rsidP="001D4099">
      <w:pPr>
        <w:spacing w:before="240" w:after="0" w:line="276" w:lineRule="auto"/>
        <w:ind w:left="360"/>
        <w:contextualSpacing/>
        <w:jc w:val="both"/>
        <w:rPr>
          <w:rFonts w:asciiTheme="minorHAnsi" w:hAnsiTheme="minorHAnsi" w:cstheme="minorHAnsi"/>
        </w:rPr>
      </w:pPr>
    </w:p>
    <w:p w:rsidR="00AE436D" w:rsidRPr="0088641A" w:rsidRDefault="0088641A" w:rsidP="00D8758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220273" w:rsidRPr="000644AD">
        <w:rPr>
          <w:rFonts w:asciiTheme="minorHAnsi" w:hAnsiTheme="minorHAnsi" w:cstheme="minorHAnsi"/>
          <w:u w:val="single"/>
        </w:rPr>
        <w:t xml:space="preserve">κάθε </w:t>
      </w:r>
      <w:r w:rsidR="004A242F">
        <w:rPr>
          <w:rFonts w:asciiTheme="minorHAnsi" w:hAnsiTheme="minorHAnsi" w:cstheme="minorHAnsi"/>
          <w:u w:val="single"/>
        </w:rPr>
        <w:t xml:space="preserve">Τμήματος </w:t>
      </w:r>
      <w:r w:rsidR="00220273" w:rsidRPr="000644AD">
        <w:rPr>
          <w:rFonts w:asciiTheme="minorHAnsi" w:hAnsiTheme="minorHAnsi" w:cstheme="minorHAnsi"/>
          <w:u w:val="single"/>
        </w:rPr>
        <w:t>χωριστά</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5C177B" w:rsidRDefault="00865603" w:rsidP="00220273">
      <w:pPr>
        <w:spacing w:line="276" w:lineRule="auto"/>
        <w:contextualSpacing/>
        <w:jc w:val="both"/>
        <w:rPr>
          <w:rFonts w:asciiTheme="minorHAnsi" w:hAnsiTheme="minorHAnsi" w:cstheme="minorHAnsi"/>
          <w:sz w:val="12"/>
        </w:rPr>
      </w:pPr>
    </w:p>
    <w:p w:rsidR="00865603" w:rsidRDefault="00865603" w:rsidP="00220273">
      <w:pPr>
        <w:spacing w:line="276" w:lineRule="auto"/>
        <w:contextualSpacing/>
        <w:jc w:val="both"/>
        <w:rPr>
          <w:rFonts w:asciiTheme="minorHAnsi" w:hAnsiTheme="minorHAnsi" w:cstheme="minorHAnsi"/>
        </w:rPr>
      </w:pPr>
      <w:r w:rsidRPr="00865603">
        <w:rPr>
          <w:rFonts w:asciiTheme="minorHAnsi" w:hAnsiTheme="minorHAnsi" w:cstheme="minorHAnsi"/>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Theme="minorHAnsi" w:hAnsiTheme="minorHAnsi" w:cstheme="minorHAnsi"/>
        </w:rPr>
        <w:t>των 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rsidR="00865603" w:rsidRPr="00FC1A9A" w:rsidRDefault="00865603" w:rsidP="00220273">
      <w:pPr>
        <w:spacing w:line="276" w:lineRule="auto"/>
        <w:contextualSpacing/>
        <w:jc w:val="both"/>
        <w:rPr>
          <w:rFonts w:asciiTheme="minorHAnsi" w:hAnsiTheme="minorHAnsi" w:cstheme="minorHAnsi"/>
          <w:sz w:val="6"/>
        </w:rPr>
      </w:pP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w:t>
      </w:r>
      <w:r w:rsidR="000644AD">
        <w:rPr>
          <w:rFonts w:asciiTheme="minorHAnsi" w:hAnsiTheme="minorHAnsi" w:cstheme="minorHAnsi"/>
        </w:rPr>
        <w:t xml:space="preserve"> </w:t>
      </w:r>
      <w:r w:rsidRPr="00220273">
        <w:rPr>
          <w:rFonts w:asciiTheme="minorHAnsi" w:hAnsiTheme="minorHAnsi" w:cstheme="minorHAnsi"/>
        </w:rPr>
        <w:t>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5C177B" w:rsidRPr="009C4808" w:rsidRDefault="005C177B" w:rsidP="000644AD">
      <w:pPr>
        <w:spacing w:after="0" w:line="288" w:lineRule="auto"/>
        <w:jc w:val="both"/>
        <w:rPr>
          <w:rFonts w:eastAsia="Times New Roman" w:cs="Tahoma"/>
          <w:sz w:val="16"/>
          <w:lang w:eastAsia="el-GR"/>
        </w:rPr>
      </w:pPr>
    </w:p>
    <w:p w:rsidR="00AE436D" w:rsidRPr="0088641A" w:rsidRDefault="0088641A" w:rsidP="00D8758B">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AF57B6" w:rsidRPr="006E5CC6" w:rsidRDefault="00AF57B6" w:rsidP="00AF57B6">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 xml:space="preserve">Η υλοποίηση της προμήθειας θα γίνει εντός </w:t>
      </w:r>
      <w:r w:rsidR="00865603">
        <w:rPr>
          <w:rFonts w:asciiTheme="minorHAnsi" w:hAnsiTheme="minorHAnsi" w:cstheme="minorHAnsi"/>
        </w:rPr>
        <w:t>ενός</w:t>
      </w:r>
      <w:r w:rsidRPr="00AF57B6">
        <w:rPr>
          <w:rFonts w:asciiTheme="minorHAnsi" w:hAnsiTheme="minorHAnsi" w:cstheme="minorHAnsi"/>
        </w:rPr>
        <w:t xml:space="preserve"> </w:t>
      </w:r>
      <w:r w:rsidR="00865603">
        <w:rPr>
          <w:rFonts w:asciiTheme="minorHAnsi" w:hAnsiTheme="minorHAnsi" w:cstheme="minorHAnsi"/>
        </w:rPr>
        <w:t>(1</w:t>
      </w:r>
      <w:r>
        <w:rPr>
          <w:rFonts w:asciiTheme="minorHAnsi" w:hAnsiTheme="minorHAnsi" w:cstheme="minorHAnsi"/>
        </w:rPr>
        <w:t xml:space="preserve">) </w:t>
      </w:r>
      <w:r w:rsidR="00865603">
        <w:rPr>
          <w:rFonts w:asciiTheme="minorHAnsi" w:hAnsiTheme="minorHAnsi" w:cstheme="minorHAnsi"/>
        </w:rPr>
        <w:t>μηνός</w:t>
      </w:r>
      <w:r w:rsidRPr="00AF57B6">
        <w:rPr>
          <w:rFonts w:asciiTheme="minorHAnsi" w:hAnsiTheme="minorHAnsi" w:cstheme="minorHAnsi"/>
        </w:rPr>
        <w:t xml:space="preserve"> </w:t>
      </w:r>
      <w:r w:rsidRPr="006E5CC6">
        <w:rPr>
          <w:rFonts w:asciiTheme="minorHAnsi" w:eastAsia="Times New Roman" w:hAnsiTheme="minorHAnsi" w:cstheme="minorHAnsi"/>
          <w:lang w:eastAsia="el-GR"/>
        </w:rPr>
        <w:t>από την επόμενη ημέρα της ανάρτησης των σχετικ</w:t>
      </w:r>
      <w:r w:rsidR="004A242F">
        <w:rPr>
          <w:rFonts w:asciiTheme="minorHAnsi" w:eastAsia="Times New Roman" w:hAnsiTheme="minorHAnsi" w:cstheme="minorHAnsi"/>
          <w:lang w:eastAsia="el-GR"/>
        </w:rPr>
        <w:t xml:space="preserve">ών συμβάσεων στο Κ.Η.Μ.ΔΗ.Σ ή της κοινοποίησης </w:t>
      </w:r>
      <w:r w:rsidR="009B01DD">
        <w:rPr>
          <w:rFonts w:asciiTheme="minorHAnsi" w:eastAsia="Times New Roman" w:hAnsiTheme="minorHAnsi" w:cstheme="minorHAnsi"/>
          <w:lang w:eastAsia="el-GR"/>
        </w:rPr>
        <w:t xml:space="preserve">της Απόφασης Ανάθεσης στον Ανάδοχο στην περίπτωση που δεν υπογράφεται Σύμβαση. </w:t>
      </w:r>
      <w:r w:rsidR="00AE4AAE">
        <w:rPr>
          <w:rFonts w:asciiTheme="minorHAnsi" w:eastAsia="Times New Roman" w:hAnsiTheme="minorHAnsi" w:cstheme="minorHAnsi"/>
          <w:lang w:eastAsia="el-GR"/>
        </w:rPr>
        <w:t xml:space="preserve">Η υλοποίηση περιλαμβάνει την προμήθεια των υλικών και την εφαρμογή τους όπως προβλέπεται στην παρούσα πρόσκληση. </w:t>
      </w:r>
    </w:p>
    <w:p w:rsidR="00CB7480" w:rsidRDefault="00AF57B6" w:rsidP="00CB7480">
      <w:pPr>
        <w:spacing w:line="276" w:lineRule="auto"/>
        <w:jc w:val="both"/>
        <w:rPr>
          <w:rFonts w:cs="Tahoma"/>
        </w:rPr>
      </w:pPr>
      <w:r w:rsidRPr="00AF57B6">
        <w:rPr>
          <w:rFonts w:asciiTheme="minorHAnsi" w:hAnsiTheme="minorHAnsi" w:cstheme="minorHAnsi"/>
        </w:rPr>
        <w:t xml:space="preserve">Η παράδοση </w:t>
      </w:r>
      <w:r w:rsidR="00AE4AAE">
        <w:rPr>
          <w:rFonts w:asciiTheme="minorHAnsi" w:hAnsiTheme="minorHAnsi" w:cstheme="minorHAnsi"/>
        </w:rPr>
        <w:t xml:space="preserve">και εφαρμογή </w:t>
      </w:r>
      <w:r w:rsidRPr="00AF57B6">
        <w:rPr>
          <w:rFonts w:asciiTheme="minorHAnsi" w:hAnsiTheme="minorHAnsi" w:cstheme="minorHAnsi"/>
        </w:rPr>
        <w:t xml:space="preserve">των υπό προμήθεια ειδών θα γίνεται κατά τη διάρκεια ισχύος της σύμβασης, </w:t>
      </w:r>
      <w:r w:rsidR="00CB7480" w:rsidRPr="001752DF">
        <w:rPr>
          <w:rFonts w:cs="Tahoma"/>
        </w:rPr>
        <w:t>στο</w:t>
      </w:r>
      <w:r w:rsidR="00CB7480">
        <w:rPr>
          <w:rFonts w:cs="Tahoma"/>
        </w:rPr>
        <w:t>ν</w:t>
      </w:r>
      <w:r w:rsidR="00CB7480" w:rsidRPr="001752DF">
        <w:rPr>
          <w:rFonts w:cs="Tahoma"/>
        </w:rPr>
        <w:t xml:space="preserve"> χώρο των εγκαταστάσεων για </w:t>
      </w:r>
      <w:r w:rsidR="00CB7480">
        <w:rPr>
          <w:rFonts w:cs="Tahoma"/>
        </w:rPr>
        <w:t>τις οποίες</w:t>
      </w:r>
      <w:r w:rsidR="00CB7480" w:rsidRPr="001752DF">
        <w:rPr>
          <w:rFonts w:cs="Tahoma"/>
        </w:rPr>
        <w:t xml:space="preserve"> προορίζ</w:t>
      </w:r>
      <w:r w:rsidR="00CB7480">
        <w:rPr>
          <w:rFonts w:cs="Tahoma"/>
        </w:rPr>
        <w:t>ον</w:t>
      </w:r>
      <w:r w:rsidR="00CB7480" w:rsidRPr="001752DF">
        <w:rPr>
          <w:rFonts w:cs="Tahoma"/>
        </w:rPr>
        <w:t>ται και συγκεκριμένα στ</w:t>
      </w:r>
      <w:r w:rsidR="00CB7480">
        <w:rPr>
          <w:rFonts w:cs="Tahoma"/>
        </w:rPr>
        <w:t>ις</w:t>
      </w:r>
      <w:r w:rsidR="00CB7480" w:rsidRPr="001752DF">
        <w:rPr>
          <w:rFonts w:cs="Tahoma"/>
        </w:rPr>
        <w:t xml:space="preserve"> παρακάτω διευθύνσ</w:t>
      </w:r>
      <w:r w:rsidR="00CB7480">
        <w:rPr>
          <w:rFonts w:cs="Tahoma"/>
        </w:rPr>
        <w:t>εις</w:t>
      </w:r>
      <w:r w:rsidR="00CB7480" w:rsidRPr="001752DF">
        <w:rPr>
          <w:rFonts w:cs="Tahoma"/>
        </w:rPr>
        <w:t>:</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8"/>
        <w:gridCol w:w="2441"/>
        <w:gridCol w:w="1762"/>
        <w:gridCol w:w="1492"/>
        <w:gridCol w:w="2033"/>
      </w:tblGrid>
      <w:tr w:rsidR="00CB7480" w:rsidRPr="00063835" w:rsidTr="005C3AA5">
        <w:trPr>
          <w:trHeight w:val="519"/>
          <w:jc w:val="center"/>
        </w:trPr>
        <w:tc>
          <w:tcPr>
            <w:tcW w:w="2468" w:type="dxa"/>
            <w:vAlign w:val="center"/>
          </w:tcPr>
          <w:p w:rsidR="00CB7480" w:rsidRPr="00063835" w:rsidRDefault="00CB7480" w:rsidP="005C3AA5">
            <w:pPr>
              <w:spacing w:line="276" w:lineRule="auto"/>
              <w:jc w:val="center"/>
              <w:rPr>
                <w:rFonts w:cs="Calibri"/>
                <w:b/>
                <w:sz w:val="18"/>
                <w:szCs w:val="18"/>
                <w:lang w:val="en-GB"/>
              </w:rPr>
            </w:pPr>
            <w:r w:rsidRPr="00063835">
              <w:rPr>
                <w:rFonts w:cs="Calibri"/>
                <w:b/>
                <w:sz w:val="18"/>
                <w:szCs w:val="18"/>
                <w:lang w:val="en-GB"/>
              </w:rPr>
              <w:t>Χημική Υπ</w:t>
            </w:r>
            <w:proofErr w:type="spellStart"/>
            <w:r w:rsidRPr="00063835">
              <w:rPr>
                <w:rFonts w:cs="Calibri"/>
                <w:b/>
                <w:sz w:val="18"/>
                <w:szCs w:val="18"/>
                <w:lang w:val="en-GB"/>
              </w:rPr>
              <w:t>ηρεσί</w:t>
            </w:r>
            <w:proofErr w:type="spellEnd"/>
            <w:r w:rsidRPr="00063835">
              <w:rPr>
                <w:rFonts w:cs="Calibri"/>
                <w:b/>
                <w:sz w:val="18"/>
                <w:szCs w:val="18"/>
                <w:lang w:val="en-GB"/>
              </w:rPr>
              <w:t>α/Τόπος παράδοσης</w:t>
            </w:r>
          </w:p>
        </w:tc>
        <w:tc>
          <w:tcPr>
            <w:tcW w:w="2441" w:type="dxa"/>
            <w:vAlign w:val="center"/>
          </w:tcPr>
          <w:p w:rsidR="00CB7480" w:rsidRPr="00063835" w:rsidRDefault="00CB7480" w:rsidP="005C3AA5">
            <w:pPr>
              <w:spacing w:line="276" w:lineRule="auto"/>
              <w:jc w:val="center"/>
              <w:rPr>
                <w:rFonts w:cs="Calibri"/>
                <w:b/>
                <w:sz w:val="18"/>
                <w:szCs w:val="18"/>
                <w:lang w:val="en-GB"/>
              </w:rPr>
            </w:pPr>
            <w:r w:rsidRPr="00063835">
              <w:rPr>
                <w:rFonts w:cs="Calibri"/>
                <w:b/>
                <w:sz w:val="18"/>
                <w:szCs w:val="18"/>
                <w:lang w:val="en-GB"/>
              </w:rPr>
              <w:t>Διεύθυνση</w:t>
            </w:r>
          </w:p>
        </w:tc>
        <w:tc>
          <w:tcPr>
            <w:tcW w:w="1762" w:type="dxa"/>
            <w:vAlign w:val="center"/>
          </w:tcPr>
          <w:p w:rsidR="00CB7480" w:rsidRPr="00063835" w:rsidRDefault="00CB7480" w:rsidP="005C3AA5">
            <w:pPr>
              <w:spacing w:line="276" w:lineRule="auto"/>
              <w:jc w:val="center"/>
              <w:rPr>
                <w:rFonts w:cs="Calibri"/>
                <w:b/>
                <w:sz w:val="18"/>
                <w:szCs w:val="18"/>
                <w:lang w:val="en-GB"/>
              </w:rPr>
            </w:pPr>
            <w:r w:rsidRPr="00063835">
              <w:rPr>
                <w:rFonts w:cs="Calibri"/>
                <w:b/>
                <w:sz w:val="18"/>
                <w:szCs w:val="18"/>
                <w:lang w:val="en-GB"/>
              </w:rPr>
              <w:t>Υπεύθυνος επικοινωνίας</w:t>
            </w:r>
          </w:p>
        </w:tc>
        <w:tc>
          <w:tcPr>
            <w:tcW w:w="1492" w:type="dxa"/>
            <w:vAlign w:val="center"/>
          </w:tcPr>
          <w:p w:rsidR="00CB7480" w:rsidRPr="00063835" w:rsidRDefault="00CB7480" w:rsidP="005C3AA5">
            <w:pPr>
              <w:spacing w:line="276" w:lineRule="auto"/>
              <w:jc w:val="center"/>
              <w:rPr>
                <w:rFonts w:cs="Calibri"/>
                <w:b/>
                <w:sz w:val="18"/>
                <w:szCs w:val="18"/>
                <w:lang w:val="en-GB"/>
              </w:rPr>
            </w:pPr>
            <w:r w:rsidRPr="00063835">
              <w:rPr>
                <w:rFonts w:cs="Calibri"/>
                <w:b/>
                <w:sz w:val="18"/>
                <w:szCs w:val="18"/>
                <w:lang w:val="en-GB"/>
              </w:rPr>
              <w:t>Τηλέφωνο</w:t>
            </w:r>
          </w:p>
        </w:tc>
        <w:tc>
          <w:tcPr>
            <w:tcW w:w="2033" w:type="dxa"/>
            <w:vAlign w:val="center"/>
          </w:tcPr>
          <w:p w:rsidR="00CB7480" w:rsidRPr="00063835" w:rsidRDefault="00CB7480" w:rsidP="005C3AA5">
            <w:pPr>
              <w:spacing w:line="276" w:lineRule="auto"/>
              <w:jc w:val="center"/>
              <w:rPr>
                <w:rFonts w:cs="Calibri"/>
                <w:b/>
                <w:sz w:val="18"/>
                <w:szCs w:val="18"/>
                <w:lang w:val="en-GB"/>
              </w:rPr>
            </w:pPr>
            <w:r w:rsidRPr="00063835">
              <w:rPr>
                <w:rFonts w:cs="Calibri"/>
                <w:b/>
                <w:sz w:val="18"/>
                <w:szCs w:val="18"/>
                <w:lang w:val="en-GB"/>
              </w:rPr>
              <w:t>E-mail</w:t>
            </w:r>
          </w:p>
        </w:tc>
      </w:tr>
      <w:tr w:rsidR="00CB7480" w:rsidRPr="00063835" w:rsidTr="00CB7480">
        <w:trPr>
          <w:trHeight w:val="519"/>
          <w:jc w:val="center"/>
        </w:trPr>
        <w:tc>
          <w:tcPr>
            <w:tcW w:w="2468" w:type="dxa"/>
            <w:vAlign w:val="center"/>
          </w:tcPr>
          <w:p w:rsidR="00CB7480" w:rsidRDefault="00CB7480" w:rsidP="00CB7480">
            <w:pPr>
              <w:pStyle w:val="Default"/>
              <w:jc w:val="center"/>
              <w:rPr>
                <w:sz w:val="18"/>
                <w:szCs w:val="18"/>
              </w:rPr>
            </w:pPr>
            <w:r>
              <w:rPr>
                <w:sz w:val="18"/>
                <w:szCs w:val="18"/>
              </w:rPr>
              <w:t>Κεντρική Αποθήκη</w:t>
            </w:r>
          </w:p>
          <w:p w:rsidR="00CB7480" w:rsidRDefault="00CB7480" w:rsidP="00CB7480">
            <w:pPr>
              <w:pStyle w:val="Default"/>
              <w:jc w:val="center"/>
              <w:rPr>
                <w:sz w:val="18"/>
                <w:szCs w:val="18"/>
              </w:rPr>
            </w:pPr>
            <w:r>
              <w:rPr>
                <w:sz w:val="18"/>
                <w:szCs w:val="18"/>
              </w:rPr>
              <w:t>(NUTS: EL303)</w:t>
            </w:r>
          </w:p>
        </w:tc>
        <w:tc>
          <w:tcPr>
            <w:tcW w:w="2441" w:type="dxa"/>
            <w:vAlign w:val="center"/>
          </w:tcPr>
          <w:p w:rsidR="00CB7480" w:rsidRDefault="00CB7480" w:rsidP="00CB7480">
            <w:pPr>
              <w:pStyle w:val="Default"/>
              <w:jc w:val="center"/>
              <w:rPr>
                <w:sz w:val="18"/>
                <w:szCs w:val="18"/>
              </w:rPr>
            </w:pPr>
            <w:r>
              <w:rPr>
                <w:sz w:val="18"/>
                <w:szCs w:val="18"/>
              </w:rPr>
              <w:t>Αν. Τσόχα 16</w:t>
            </w:r>
          </w:p>
          <w:p w:rsidR="00CB7480" w:rsidRDefault="00CB7480" w:rsidP="00CB7480">
            <w:pPr>
              <w:pStyle w:val="Default"/>
              <w:jc w:val="center"/>
              <w:rPr>
                <w:sz w:val="18"/>
                <w:szCs w:val="18"/>
              </w:rPr>
            </w:pPr>
            <w:r>
              <w:rPr>
                <w:sz w:val="18"/>
                <w:szCs w:val="18"/>
              </w:rPr>
              <w:t>ΤΚ 11521, Αθήνα</w:t>
            </w:r>
          </w:p>
        </w:tc>
        <w:tc>
          <w:tcPr>
            <w:tcW w:w="1762" w:type="dxa"/>
            <w:vAlign w:val="center"/>
          </w:tcPr>
          <w:p w:rsidR="00CB7480" w:rsidRDefault="00CB7480" w:rsidP="00CB7480">
            <w:pPr>
              <w:pStyle w:val="Default"/>
              <w:jc w:val="center"/>
              <w:rPr>
                <w:sz w:val="18"/>
                <w:szCs w:val="18"/>
              </w:rPr>
            </w:pPr>
            <w:proofErr w:type="spellStart"/>
            <w:r>
              <w:rPr>
                <w:sz w:val="18"/>
                <w:szCs w:val="18"/>
              </w:rPr>
              <w:t>Κ.Κιούσης</w:t>
            </w:r>
            <w:proofErr w:type="spellEnd"/>
          </w:p>
        </w:tc>
        <w:tc>
          <w:tcPr>
            <w:tcW w:w="1492" w:type="dxa"/>
            <w:vAlign w:val="center"/>
          </w:tcPr>
          <w:p w:rsidR="00CB7480" w:rsidRDefault="00CB7480" w:rsidP="00CB7480">
            <w:pPr>
              <w:pStyle w:val="Default"/>
              <w:jc w:val="center"/>
              <w:rPr>
                <w:sz w:val="18"/>
                <w:szCs w:val="18"/>
              </w:rPr>
            </w:pPr>
            <w:r>
              <w:rPr>
                <w:sz w:val="18"/>
                <w:szCs w:val="18"/>
              </w:rPr>
              <w:t>2106479110</w:t>
            </w:r>
          </w:p>
        </w:tc>
        <w:tc>
          <w:tcPr>
            <w:tcW w:w="2033" w:type="dxa"/>
            <w:vAlign w:val="center"/>
          </w:tcPr>
          <w:p w:rsidR="00CB7480" w:rsidRDefault="00CB7480" w:rsidP="00CB7480">
            <w:pPr>
              <w:pStyle w:val="Default"/>
              <w:jc w:val="center"/>
              <w:rPr>
                <w:sz w:val="18"/>
                <w:szCs w:val="18"/>
              </w:rPr>
            </w:pPr>
            <w:r>
              <w:rPr>
                <w:sz w:val="18"/>
                <w:szCs w:val="18"/>
              </w:rPr>
              <w:t>support@gcsl.gr</w:t>
            </w:r>
          </w:p>
        </w:tc>
      </w:tr>
      <w:tr w:rsidR="00CB7480" w:rsidRPr="00063835" w:rsidTr="005C3AA5">
        <w:trPr>
          <w:trHeight w:val="519"/>
          <w:jc w:val="center"/>
        </w:trPr>
        <w:tc>
          <w:tcPr>
            <w:tcW w:w="2468" w:type="dxa"/>
            <w:vAlign w:val="center"/>
          </w:tcPr>
          <w:p w:rsidR="00CB7480" w:rsidRPr="00ED5C66" w:rsidRDefault="00CB7480" w:rsidP="00CB7480">
            <w:pPr>
              <w:spacing w:after="0"/>
              <w:jc w:val="center"/>
              <w:rPr>
                <w:rFonts w:cs="Calibri"/>
                <w:sz w:val="18"/>
                <w:szCs w:val="18"/>
                <w:lang w:eastAsia="en-GB"/>
              </w:rPr>
            </w:pPr>
            <w:r w:rsidRPr="00ED5C66">
              <w:rPr>
                <w:rFonts w:cs="Calibri"/>
                <w:sz w:val="18"/>
                <w:szCs w:val="18"/>
                <w:lang w:eastAsia="en-GB"/>
              </w:rPr>
              <w:t>Χ.Υ. Ελευσίνας</w:t>
            </w:r>
          </w:p>
          <w:p w:rsidR="00CB7480" w:rsidRPr="00ED5C66" w:rsidRDefault="00CB7480" w:rsidP="00CB7480">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306)</w:t>
            </w:r>
          </w:p>
        </w:tc>
        <w:tc>
          <w:tcPr>
            <w:tcW w:w="2441" w:type="dxa"/>
            <w:vAlign w:val="center"/>
          </w:tcPr>
          <w:p w:rsidR="00CB7480" w:rsidRPr="001C0301" w:rsidRDefault="00CB7480" w:rsidP="00CB7480">
            <w:pPr>
              <w:spacing w:after="0"/>
              <w:jc w:val="center"/>
              <w:rPr>
                <w:rFonts w:cs="Calibri"/>
                <w:sz w:val="18"/>
                <w:szCs w:val="18"/>
                <w:lang w:val="en-GB" w:eastAsia="en-GB"/>
              </w:rPr>
            </w:pPr>
            <w:r w:rsidRPr="001C0301">
              <w:rPr>
                <w:rFonts w:cs="Calibri"/>
                <w:sz w:val="18"/>
                <w:szCs w:val="18"/>
                <w:lang w:val="en-GB" w:eastAsia="en-GB"/>
              </w:rPr>
              <w:t>Κα</w:t>
            </w:r>
            <w:proofErr w:type="spellStart"/>
            <w:r w:rsidRPr="001C0301">
              <w:rPr>
                <w:rFonts w:cs="Calibri"/>
                <w:sz w:val="18"/>
                <w:szCs w:val="18"/>
                <w:lang w:val="en-GB" w:eastAsia="en-GB"/>
              </w:rPr>
              <w:t>νελλο</w:t>
            </w:r>
            <w:proofErr w:type="spellEnd"/>
            <w:r w:rsidRPr="001C0301">
              <w:rPr>
                <w:rFonts w:cs="Calibri"/>
                <w:sz w:val="18"/>
                <w:szCs w:val="18"/>
                <w:lang w:val="en-GB" w:eastAsia="en-GB"/>
              </w:rPr>
              <w:t xml:space="preserve">πούλου 4, </w:t>
            </w:r>
          </w:p>
          <w:p w:rsidR="00CB7480" w:rsidRPr="001C0301" w:rsidRDefault="00CB7480" w:rsidP="00CB7480">
            <w:pPr>
              <w:spacing w:after="0"/>
              <w:jc w:val="center"/>
              <w:rPr>
                <w:rFonts w:cs="Calibri"/>
                <w:sz w:val="18"/>
                <w:szCs w:val="18"/>
                <w:lang w:val="en-GB" w:eastAsia="en-GB"/>
              </w:rPr>
            </w:pPr>
            <w:r w:rsidRPr="001C0301">
              <w:rPr>
                <w:rFonts w:cs="Calibri"/>
                <w:sz w:val="18"/>
                <w:szCs w:val="18"/>
                <w:lang w:val="en-GB" w:eastAsia="en-GB"/>
              </w:rPr>
              <w:t>ΤΚ 192 00</w:t>
            </w:r>
          </w:p>
        </w:tc>
        <w:tc>
          <w:tcPr>
            <w:tcW w:w="1762" w:type="dxa"/>
            <w:vAlign w:val="center"/>
          </w:tcPr>
          <w:p w:rsidR="00CB7480" w:rsidRPr="001C0301" w:rsidRDefault="00CB7480" w:rsidP="00CB7480">
            <w:pPr>
              <w:spacing w:after="0"/>
              <w:jc w:val="center"/>
              <w:rPr>
                <w:rFonts w:cs="Calibri"/>
                <w:sz w:val="18"/>
                <w:szCs w:val="18"/>
                <w:lang w:val="en-GB" w:eastAsia="en-GB"/>
              </w:rPr>
            </w:pPr>
            <w:r w:rsidRPr="001C0301">
              <w:rPr>
                <w:rFonts w:cs="Calibri"/>
                <w:sz w:val="18"/>
                <w:szCs w:val="18"/>
                <w:lang w:val="en-GB" w:eastAsia="en-GB"/>
              </w:rPr>
              <w:t>Θ. Σαββ</w:t>
            </w:r>
            <w:proofErr w:type="spellStart"/>
            <w:r w:rsidRPr="001C0301">
              <w:rPr>
                <w:rFonts w:cs="Calibri"/>
                <w:sz w:val="18"/>
                <w:szCs w:val="18"/>
                <w:lang w:val="en-GB" w:eastAsia="en-GB"/>
              </w:rPr>
              <w:t>ίδης</w:t>
            </w:r>
            <w:proofErr w:type="spellEnd"/>
            <w:r w:rsidRPr="001C0301">
              <w:rPr>
                <w:rFonts w:cs="Calibri"/>
                <w:sz w:val="18"/>
                <w:szCs w:val="18"/>
                <w:lang w:val="en-GB" w:eastAsia="en-GB"/>
              </w:rPr>
              <w:t xml:space="preserve"> </w:t>
            </w:r>
          </w:p>
        </w:tc>
        <w:tc>
          <w:tcPr>
            <w:tcW w:w="1492" w:type="dxa"/>
            <w:vAlign w:val="center"/>
          </w:tcPr>
          <w:p w:rsidR="00CB7480" w:rsidRPr="001C0301" w:rsidRDefault="00CB7480" w:rsidP="00CB7480">
            <w:pPr>
              <w:spacing w:after="0"/>
              <w:jc w:val="center"/>
              <w:rPr>
                <w:rFonts w:cs="Calibri"/>
                <w:sz w:val="18"/>
                <w:szCs w:val="18"/>
                <w:lang w:val="en-GB" w:eastAsia="en-GB"/>
              </w:rPr>
            </w:pPr>
            <w:r w:rsidRPr="001C0301">
              <w:rPr>
                <w:rFonts w:cs="Calibri"/>
                <w:sz w:val="18"/>
                <w:szCs w:val="18"/>
                <w:lang w:val="en-GB" w:eastAsia="en-GB"/>
              </w:rPr>
              <w:t>210 5546692</w:t>
            </w:r>
          </w:p>
          <w:p w:rsidR="00CB7480" w:rsidRPr="001C0301" w:rsidRDefault="00CB7480" w:rsidP="00CB7480">
            <w:pPr>
              <w:spacing w:after="0"/>
              <w:jc w:val="center"/>
              <w:rPr>
                <w:rFonts w:cs="Calibri"/>
                <w:sz w:val="18"/>
                <w:szCs w:val="18"/>
                <w:lang w:val="en-GB" w:eastAsia="en-GB"/>
              </w:rPr>
            </w:pPr>
            <w:r w:rsidRPr="001C0301">
              <w:rPr>
                <w:rFonts w:cs="Calibri"/>
                <w:sz w:val="18"/>
                <w:szCs w:val="18"/>
                <w:lang w:val="en-GB" w:eastAsia="en-GB"/>
              </w:rPr>
              <w:t>213 2117900</w:t>
            </w:r>
          </w:p>
        </w:tc>
        <w:tc>
          <w:tcPr>
            <w:tcW w:w="2033" w:type="dxa"/>
            <w:vAlign w:val="center"/>
          </w:tcPr>
          <w:p w:rsidR="00CB7480" w:rsidRPr="001C0301" w:rsidRDefault="00737923" w:rsidP="00CB7480">
            <w:pPr>
              <w:spacing w:after="0"/>
              <w:jc w:val="center"/>
              <w:rPr>
                <w:rFonts w:cs="Calibri"/>
                <w:sz w:val="18"/>
                <w:szCs w:val="18"/>
                <w:lang w:val="en-GB" w:eastAsia="en-GB"/>
              </w:rPr>
            </w:pPr>
            <w:hyperlink r:id="rId13" w:history="1">
              <w:r w:rsidR="00CB7480" w:rsidRPr="001C0301">
                <w:rPr>
                  <w:rFonts w:cs="Calibri"/>
                  <w:sz w:val="18"/>
                  <w:szCs w:val="18"/>
                  <w:lang w:val="en-GB" w:eastAsia="en-GB"/>
                </w:rPr>
                <w:t>elefsina@gcsl.gr</w:t>
              </w:r>
            </w:hyperlink>
          </w:p>
        </w:tc>
      </w:tr>
    </w:tbl>
    <w:p w:rsidR="00CB7480" w:rsidRPr="005C177B" w:rsidRDefault="00CB7480" w:rsidP="006E5CC6">
      <w:pPr>
        <w:spacing w:line="276" w:lineRule="auto"/>
        <w:contextualSpacing/>
        <w:jc w:val="both"/>
        <w:rPr>
          <w:rFonts w:asciiTheme="minorHAnsi" w:hAnsiTheme="minorHAnsi" w:cstheme="minorHAnsi"/>
          <w:sz w:val="14"/>
        </w:rPr>
      </w:pPr>
    </w:p>
    <w:p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lastRenderedPageBreak/>
        <w:t xml:space="preserve">Η αρμόδια Επιτροπή Παραλαβής συντάσσει πρωτόκολλο-πρακτικό παραλαβής για τα είδη που παρέλαβε εντός ενός (1) μηνός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D42450">
        <w:rPr>
          <w:rFonts w:asciiTheme="minorHAnsi" w:hAnsiTheme="minorHAnsi" w:cstheme="minorHAnsi"/>
        </w:rPr>
        <w:t>(30/002/000/</w:t>
      </w:r>
      <w:r w:rsidR="00D42450" w:rsidRPr="00D42450">
        <w:rPr>
          <w:rFonts w:eastAsia="Times New Roman" w:cs="Calibri"/>
          <w:lang w:eastAsia="el-GR"/>
        </w:rPr>
        <w:t>6654</w:t>
      </w:r>
      <w:r w:rsidRPr="00D42450">
        <w:rPr>
          <w:rFonts w:asciiTheme="minorHAnsi" w:hAnsiTheme="minorHAnsi" w:cstheme="minorHAnsi"/>
        </w:rPr>
        <w:t xml:space="preserve">/2019), ο ΚΑΕ </w:t>
      </w:r>
      <w:r w:rsidR="00010F6A" w:rsidRPr="00D42450">
        <w:rPr>
          <w:rFonts w:asciiTheme="minorHAnsi" w:hAnsiTheme="minorHAnsi" w:cstheme="minorHAnsi"/>
        </w:rPr>
        <w:t>1413</w:t>
      </w:r>
      <w:r w:rsidRPr="00D42450">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w:t>
      </w:r>
      <w:r w:rsidRPr="006E5CC6">
        <w:rPr>
          <w:rFonts w:asciiTheme="minorHAnsi" w:hAnsiTheme="minorHAnsi" w:cstheme="minorHAnsi"/>
        </w:rPr>
        <w:t xml:space="preserve">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r>
        <w:rPr>
          <w:rFonts w:asciiTheme="minorHAnsi" w:hAnsiTheme="minorHAnsi" w:cstheme="minorHAnsi"/>
        </w:rPr>
        <w:t xml:space="preserve"> </w:t>
      </w:r>
    </w:p>
    <w:p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AE436D" w:rsidRPr="0088641A" w:rsidRDefault="0088641A" w:rsidP="00D8758B">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w:t>
      </w:r>
      <w:r w:rsidRPr="00846992">
        <w:rPr>
          <w:rFonts w:asciiTheme="minorHAnsi" w:eastAsia="Tahoma" w:hAnsiTheme="minorHAnsi" w:cstheme="minorHAnsi"/>
        </w:rPr>
        <w:t xml:space="preserve">Ε.Τ.Ε.Π.Π.Α.Α., ΚΑΕ </w:t>
      </w:r>
      <w:r w:rsidR="00010F6A" w:rsidRPr="00846992">
        <w:rPr>
          <w:rFonts w:asciiTheme="minorHAnsi" w:eastAsia="Tahoma" w:hAnsiTheme="minorHAnsi" w:cstheme="minorHAnsi"/>
        </w:rPr>
        <w:t>1413</w:t>
      </w:r>
      <w:r w:rsidRPr="00846992">
        <w:rPr>
          <w:rFonts w:asciiTheme="minorHAnsi" w:eastAsia="Tahoma" w:hAnsiTheme="minorHAnsi" w:cstheme="minorHAnsi"/>
        </w:rPr>
        <w:t>.</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9C4808" w:rsidRPr="009C4808" w:rsidRDefault="009C4808" w:rsidP="00B545AA">
      <w:pPr>
        <w:spacing w:line="276" w:lineRule="auto"/>
        <w:contextualSpacing/>
        <w:jc w:val="both"/>
        <w:rPr>
          <w:rFonts w:asciiTheme="minorHAnsi" w:eastAsia="Tahoma" w:hAnsiTheme="minorHAnsi" w:cstheme="minorHAnsi"/>
          <w:sz w:val="12"/>
        </w:rPr>
      </w:pPr>
    </w:p>
    <w:p w:rsidR="000644AD" w:rsidRDefault="000644AD" w:rsidP="000644AD">
      <w:pPr>
        <w:spacing w:line="276" w:lineRule="auto"/>
        <w:jc w:val="both"/>
        <w:rPr>
          <w:rFonts w:eastAsia="Tahoma" w:cs="Tahoma"/>
        </w:rPr>
      </w:pPr>
      <w:r w:rsidRPr="009B3D8F">
        <w:rPr>
          <w:rFonts w:eastAsia="Tahoma" w:cs="Tahoma"/>
        </w:rPr>
        <w:t>Κ</w:t>
      </w:r>
      <w:r w:rsidR="009C4808">
        <w:rPr>
          <w:rFonts w:eastAsia="Tahoma" w:cs="Tahoma"/>
        </w:rPr>
        <w:t>α</w:t>
      </w:r>
      <w:r w:rsidRPr="009B3D8F">
        <w:rPr>
          <w:rFonts w:eastAsia="Tahoma" w:cs="Tahoma"/>
        </w:rPr>
        <w:t>τά τα λοιπά εφαρμόζονται οι διατάξεις περί Κρατικών Προμηθειών.</w:t>
      </w:r>
    </w:p>
    <w:p w:rsidR="00DD663E" w:rsidRPr="004B6078" w:rsidRDefault="004B6078" w:rsidP="00DE5A2F">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4" w:history="1">
        <w:r w:rsidR="00AD5D22" w:rsidRPr="006455E5">
          <w:rPr>
            <w:rStyle w:val="-"/>
            <w:b/>
          </w:rPr>
          <w:t>http://www.aade.gr/prokeryxeis-diagonismoi</w:t>
        </w:r>
      </w:hyperlink>
      <w:r w:rsidR="000644AD">
        <w:rPr>
          <w:b/>
        </w:rPr>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r w:rsidRPr="00705DBB">
        <w:rPr>
          <w:rFonts w:asciiTheme="minorHAnsi" w:hAnsiTheme="minorHAnsi" w:cstheme="minorHAnsi"/>
        </w:rPr>
        <w:t xml:space="preserve">  </w:t>
      </w:r>
    </w:p>
    <w:p w:rsidR="00DD663E" w:rsidRPr="009C4808" w:rsidRDefault="00DD663E" w:rsidP="00DE5A2F">
      <w:pPr>
        <w:spacing w:line="276" w:lineRule="auto"/>
        <w:contextualSpacing/>
        <w:jc w:val="both"/>
        <w:rPr>
          <w:rFonts w:asciiTheme="minorHAnsi" w:hAnsiTheme="minorHAnsi" w:cstheme="minorHAnsi"/>
          <w:b/>
          <w:sz w:val="8"/>
          <w:u w:val="single"/>
        </w:rPr>
      </w:pPr>
    </w:p>
    <w:p w:rsidR="00887D37" w:rsidRDefault="00887D37" w:rsidP="00887D37">
      <w:pPr>
        <w:spacing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 xml:space="preserve">ροσφοράς, το </w:t>
      </w:r>
      <w:r w:rsidR="009C4808">
        <w:rPr>
          <w:rFonts w:eastAsia="Tahoma" w:cs="Tahoma"/>
        </w:rPr>
        <w:t xml:space="preserve">Παράρτημα Γ: Κατάλογος </w:t>
      </w:r>
      <w:r w:rsidR="00CF4658">
        <w:rPr>
          <w:rFonts w:eastAsia="Tahoma" w:cs="Tahoma"/>
        </w:rPr>
        <w:t>Προμηθειών Αναφοράς</w:t>
      </w:r>
      <w:r w:rsidR="009C4808">
        <w:rPr>
          <w:rFonts w:eastAsia="Tahoma" w:cs="Tahoma"/>
        </w:rPr>
        <w:t xml:space="preserve"> και το </w:t>
      </w:r>
      <w:r w:rsidRPr="009B3D8F">
        <w:rPr>
          <w:rFonts w:eastAsia="Tahoma" w:cs="Tahoma"/>
        </w:rPr>
        <w:t xml:space="preserve">Παράρτημα </w:t>
      </w:r>
      <w:r w:rsidR="009C4808">
        <w:rPr>
          <w:rFonts w:eastAsia="Tahoma" w:cs="Tahoma"/>
        </w:rPr>
        <w:t>Δ:</w:t>
      </w:r>
      <w:r w:rsidRPr="009B3D8F">
        <w:rPr>
          <w:rFonts w:eastAsia="Tahoma" w:cs="Tahoma"/>
        </w:rPr>
        <w:t xml:space="preserve"> Υπ</w:t>
      </w:r>
      <w:r w:rsidR="00286B1B">
        <w:rPr>
          <w:rFonts w:eastAsia="Tahoma" w:cs="Tahoma"/>
        </w:rPr>
        <w:t>εύθυνη Δήλωση</w:t>
      </w:r>
      <w:r w:rsidRPr="009B3D8F">
        <w:rPr>
          <w:rFonts w:eastAsia="Tahoma" w:cs="Calibri"/>
        </w:rPr>
        <w:t>,</w:t>
      </w:r>
      <w:r w:rsidRPr="009B3D8F">
        <w:rPr>
          <w:rFonts w:eastAsia="Tahoma" w:cs="Tahoma"/>
        </w:rPr>
        <w:t xml:space="preserve"> τα οποία αποτελούν αναπόσπαστο μέρος της παρούσας. </w:t>
      </w:r>
    </w:p>
    <w:tbl>
      <w:tblPr>
        <w:tblpPr w:leftFromText="180" w:rightFromText="180" w:vertAnchor="page" w:horzAnchor="margin" w:tblpXSpec="right" w:tblpY="11896"/>
        <w:tblW w:w="4660" w:type="dxa"/>
        <w:tblLayout w:type="fixed"/>
        <w:tblLook w:val="04A0" w:firstRow="1" w:lastRow="0" w:firstColumn="1" w:lastColumn="0" w:noHBand="0" w:noVBand="1"/>
      </w:tblPr>
      <w:tblGrid>
        <w:gridCol w:w="4660"/>
      </w:tblGrid>
      <w:tr w:rsidR="00851E6C" w:rsidRPr="00D7749C" w:rsidTr="00851E6C">
        <w:trPr>
          <w:trHeight w:val="339"/>
        </w:trPr>
        <w:tc>
          <w:tcPr>
            <w:tcW w:w="4660" w:type="dxa"/>
            <w:vAlign w:val="center"/>
          </w:tcPr>
          <w:p w:rsidR="00851E6C" w:rsidRPr="00D7749C" w:rsidRDefault="00851E6C" w:rsidP="00851E6C">
            <w:pPr>
              <w:suppressAutoHyphens/>
              <w:spacing w:after="0"/>
              <w:jc w:val="center"/>
              <w:rPr>
                <w:b/>
                <w:sz w:val="20"/>
                <w:szCs w:val="20"/>
                <w:lang w:eastAsia="zh-CN"/>
              </w:rPr>
            </w:pPr>
            <w:r w:rsidRPr="00D7749C">
              <w:rPr>
                <w:b/>
                <w:sz w:val="20"/>
                <w:szCs w:val="20"/>
                <w:lang w:eastAsia="zh-CN"/>
              </w:rPr>
              <w:t>Με εντολή Διοικητή</w:t>
            </w:r>
          </w:p>
          <w:p w:rsidR="00851E6C" w:rsidRPr="00D7749C" w:rsidRDefault="00851E6C" w:rsidP="00851E6C">
            <w:pPr>
              <w:suppressAutoHyphens/>
              <w:spacing w:after="0"/>
              <w:jc w:val="center"/>
              <w:rPr>
                <w:b/>
                <w:sz w:val="20"/>
                <w:szCs w:val="20"/>
                <w:lang w:eastAsia="zh-CN"/>
              </w:rPr>
            </w:pPr>
            <w:r w:rsidRPr="00D7749C">
              <w:rPr>
                <w:b/>
                <w:sz w:val="20"/>
                <w:szCs w:val="20"/>
                <w:lang w:eastAsia="zh-CN"/>
              </w:rPr>
              <w:t>Η ΠΡΟΪΣΤΑΜΕΝΗ ΤΗΣ ΓΕΝΙΚΗΣ ΔΙΕΥΘΥΝΣΗΣ</w:t>
            </w:r>
          </w:p>
        </w:tc>
      </w:tr>
      <w:tr w:rsidR="00851E6C" w:rsidRPr="00D7749C" w:rsidTr="00851E6C">
        <w:trPr>
          <w:trHeight w:val="944"/>
        </w:trPr>
        <w:tc>
          <w:tcPr>
            <w:tcW w:w="4660" w:type="dxa"/>
          </w:tcPr>
          <w:p w:rsidR="00851E6C" w:rsidRPr="00D7749C" w:rsidRDefault="00851E6C" w:rsidP="00851E6C">
            <w:pPr>
              <w:suppressAutoHyphens/>
              <w:jc w:val="center"/>
              <w:rPr>
                <w:b/>
                <w:sz w:val="20"/>
                <w:szCs w:val="20"/>
                <w:lang w:eastAsia="zh-CN"/>
              </w:rPr>
            </w:pPr>
          </w:p>
          <w:p w:rsidR="00851E6C" w:rsidRPr="00D7749C" w:rsidRDefault="00851E6C" w:rsidP="00851E6C">
            <w:pPr>
              <w:suppressAutoHyphens/>
              <w:jc w:val="center"/>
              <w:rPr>
                <w:b/>
                <w:sz w:val="20"/>
                <w:szCs w:val="20"/>
                <w:lang w:eastAsia="zh-CN"/>
              </w:rPr>
            </w:pPr>
            <w:r w:rsidRPr="00D7749C">
              <w:rPr>
                <w:b/>
                <w:sz w:val="20"/>
                <w:szCs w:val="20"/>
                <w:lang w:eastAsia="zh-CN"/>
              </w:rPr>
              <w:t>Σοφία Ζήση</w:t>
            </w:r>
          </w:p>
        </w:tc>
      </w:tr>
    </w:tbl>
    <w:p w:rsidR="001606ED" w:rsidRDefault="001606ED" w:rsidP="00887D37">
      <w:pPr>
        <w:spacing w:line="276" w:lineRule="auto"/>
        <w:jc w:val="both"/>
        <w:rPr>
          <w:rFonts w:eastAsia="Tahoma" w:cs="Tahoma"/>
        </w:rPr>
      </w:pPr>
    </w:p>
    <w:p w:rsidR="001606ED" w:rsidRDefault="001606ED" w:rsidP="00887D37">
      <w:pPr>
        <w:spacing w:line="276" w:lineRule="auto"/>
        <w:jc w:val="both"/>
        <w:rPr>
          <w:rFonts w:eastAsia="Tahoma" w:cs="Tahoma"/>
        </w:rPr>
      </w:pPr>
    </w:p>
    <w:p w:rsidR="00C84341" w:rsidRPr="00FC1A9A" w:rsidRDefault="00C84341" w:rsidP="00231E54">
      <w:pPr>
        <w:spacing w:line="276" w:lineRule="auto"/>
        <w:jc w:val="both"/>
        <w:rPr>
          <w:rFonts w:eastAsia="Tahoma" w:cs="Calibri"/>
          <w:b/>
          <w:bCs/>
          <w:sz w:val="2"/>
          <w:szCs w:val="20"/>
          <w:u w:val="single"/>
        </w:rPr>
      </w:pPr>
    </w:p>
    <w:p w:rsidR="00851E6C" w:rsidRDefault="00851E6C" w:rsidP="00231E54">
      <w:pPr>
        <w:spacing w:line="276" w:lineRule="auto"/>
        <w:jc w:val="both"/>
        <w:rPr>
          <w:rFonts w:eastAsia="Tahoma" w:cs="Calibri"/>
          <w:b/>
          <w:bCs/>
          <w:sz w:val="20"/>
          <w:szCs w:val="20"/>
          <w:u w:val="single"/>
        </w:rPr>
      </w:pPr>
      <w:bookmarkStart w:id="0" w:name="_GoBack"/>
      <w:bookmarkEnd w:id="0"/>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D8758B">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mail:a.giannaki@aade.gr</w:t>
      </w:r>
      <w:proofErr w:type="spellEnd"/>
      <w:r w:rsidRPr="00115CA3">
        <w:rPr>
          <w:rFonts w:eastAsia="Tahoma" w:cs="Calibri"/>
          <w:bCs/>
          <w:sz w:val="20"/>
          <w:szCs w:val="20"/>
        </w:rPr>
        <w:t>)</w:t>
      </w:r>
    </w:p>
    <w:p w:rsidR="00231E54" w:rsidRPr="00115CA3" w:rsidRDefault="00231E54" w:rsidP="00D8758B">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5"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FC1A9A" w:rsidRDefault="00231E54" w:rsidP="00231E54">
      <w:pPr>
        <w:spacing w:line="276" w:lineRule="auto"/>
        <w:jc w:val="both"/>
        <w:rPr>
          <w:rFonts w:eastAsia="Tahoma" w:cs="Calibri"/>
          <w:b/>
          <w:bCs/>
          <w:sz w:val="2"/>
          <w:szCs w:val="20"/>
          <w:u w:val="single"/>
        </w:rPr>
      </w:pPr>
    </w:p>
    <w:p w:rsidR="00231E54" w:rsidRPr="00115CA3" w:rsidRDefault="00231E54" w:rsidP="00FC1A9A">
      <w:pPr>
        <w:spacing w:after="0"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FC1A9A">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rsidR="00231E54" w:rsidRPr="00CE6C2D" w:rsidRDefault="00231E54" w:rsidP="00FC1A9A">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rsidR="00231E54" w:rsidRPr="00CE6C2D" w:rsidRDefault="00231E54" w:rsidP="00231E54">
      <w:pPr>
        <w:spacing w:line="276" w:lineRule="auto"/>
        <w:jc w:val="both"/>
        <w:rPr>
          <w:rFonts w:eastAsia="Tahoma" w:cs="Calibri"/>
          <w:sz w:val="20"/>
          <w:szCs w:val="20"/>
        </w:rPr>
        <w:sectPr w:rsidR="00231E54" w:rsidRPr="00CE6C2D" w:rsidSect="009C4808">
          <w:footerReference w:type="even" r:id="rId16"/>
          <w:footerReference w:type="default" r:id="rId17"/>
          <w:footerReference w:type="first" r:id="rId18"/>
          <w:pgSz w:w="11906" w:h="16838" w:code="9"/>
          <w:pgMar w:top="709" w:right="1416" w:bottom="1135" w:left="720" w:header="397" w:footer="709" w:gutter="0"/>
          <w:cols w:space="708"/>
          <w:docGrid w:linePitch="360"/>
        </w:sectPr>
      </w:pPr>
    </w:p>
    <w:p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r w:rsidR="00315F02">
        <w:rPr>
          <w:rFonts w:asciiTheme="minorHAnsi" w:eastAsia="Meiryo" w:hAnsiTheme="minorHAnsi" w:cstheme="minorHAnsi"/>
          <w:b/>
        </w:rPr>
        <w:t xml:space="preserve"> - ΠΡΟΥΠΟΛΟΓΙΣΜΟΣ</w:t>
      </w:r>
    </w:p>
    <w:p w:rsidR="00436495" w:rsidRDefault="00E404F5"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t>της υπ’ αριθμ</w:t>
      </w:r>
      <w:r w:rsidRPr="00D42450">
        <w:rPr>
          <w:rFonts w:asciiTheme="minorHAnsi" w:eastAsia="Meiryo" w:hAnsiTheme="minorHAnsi" w:cstheme="minorHAnsi"/>
          <w:b/>
        </w:rPr>
        <w:t>. 30/002/000/</w:t>
      </w:r>
      <w:r w:rsidR="00D42450" w:rsidRPr="00D42450">
        <w:rPr>
          <w:rFonts w:eastAsia="Times New Roman" w:cs="Calibri"/>
          <w:b/>
          <w:lang w:eastAsia="el-GR"/>
        </w:rPr>
        <w:t>6654</w:t>
      </w:r>
      <w:r w:rsidRPr="00D42450">
        <w:rPr>
          <w:rFonts w:asciiTheme="minorHAnsi" w:eastAsia="Meiryo" w:hAnsiTheme="minorHAnsi" w:cstheme="minorHAnsi"/>
          <w:b/>
        </w:rPr>
        <w:t>/2019 π</w:t>
      </w:r>
      <w:r w:rsidR="00093686" w:rsidRPr="00D42450">
        <w:rPr>
          <w:rFonts w:asciiTheme="minorHAnsi" w:eastAsia="Meiryo" w:hAnsiTheme="minorHAnsi" w:cstheme="minorHAnsi"/>
          <w:b/>
        </w:rPr>
        <w:t xml:space="preserve">ρόσκλησης υποβολής </w:t>
      </w:r>
      <w:r w:rsidR="00A07BC5" w:rsidRPr="00D42450">
        <w:rPr>
          <w:rFonts w:asciiTheme="minorHAnsi" w:eastAsia="Meiryo" w:hAnsiTheme="minorHAnsi" w:cstheme="minorHAnsi"/>
          <w:b/>
        </w:rPr>
        <w:t xml:space="preserve">προσφοράς για προμήθεια </w:t>
      </w:r>
      <w:r w:rsidR="005D6D08" w:rsidRPr="00D42450">
        <w:rPr>
          <w:rFonts w:asciiTheme="minorHAnsi" w:eastAsia="Meiryo" w:hAnsiTheme="minorHAnsi" w:cstheme="minorHAnsi"/>
          <w:b/>
        </w:rPr>
        <w:t>υλικών συντήρησης</w:t>
      </w:r>
      <w:r w:rsidR="005D6D08" w:rsidRPr="005D6D08">
        <w:rPr>
          <w:rFonts w:asciiTheme="minorHAnsi" w:eastAsia="Meiryo" w:hAnsiTheme="minorHAnsi" w:cstheme="minorHAnsi"/>
          <w:b/>
        </w:rPr>
        <w:t xml:space="preserve"> μονώσεων για την επισκευή της μόνωσης σε κτίρια της Χημικής Υπηρεσίας Ελευσίνας και της Κεντρικής Υπηρεσίας του Γενικού Χημείου του Κράτους. </w:t>
      </w:r>
    </w:p>
    <w:p w:rsidR="003578D3" w:rsidRPr="00EA50DE" w:rsidRDefault="003578D3" w:rsidP="00851E63">
      <w:pPr>
        <w:spacing w:after="0" w:line="276" w:lineRule="auto"/>
        <w:jc w:val="both"/>
        <w:rPr>
          <w:rFonts w:asciiTheme="minorHAnsi" w:eastAsia="Meiryo" w:hAnsiTheme="minorHAnsi" w:cstheme="minorHAnsi"/>
          <w:b/>
          <w:sz w:val="8"/>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38"/>
        <w:gridCol w:w="1559"/>
        <w:gridCol w:w="1418"/>
        <w:gridCol w:w="1843"/>
        <w:gridCol w:w="1842"/>
      </w:tblGrid>
      <w:tr w:rsidR="000E6953" w:rsidRPr="003B0BFC" w:rsidTr="00C372C0">
        <w:trPr>
          <w:trHeight w:val="505"/>
        </w:trPr>
        <w:tc>
          <w:tcPr>
            <w:tcW w:w="15451" w:type="dxa"/>
            <w:gridSpan w:val="6"/>
            <w:vAlign w:val="center"/>
          </w:tcPr>
          <w:p w:rsidR="000E6953" w:rsidRPr="003B0BFC" w:rsidRDefault="000E6953" w:rsidP="00C372C0">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1 </w:t>
            </w:r>
            <w:r>
              <w:rPr>
                <w:rFonts w:asciiTheme="minorHAnsi" w:hAnsiTheme="minorHAnsi" w:cstheme="minorHAnsi"/>
                <w:b/>
                <w:color w:val="000000"/>
                <w:sz w:val="20"/>
                <w:szCs w:val="20"/>
              </w:rPr>
              <w:t>– ΧΗΜΙΚΗ ΥΠΗΡΕΣΙΑ ΕΛΕΥΣΙΝΑΣ</w:t>
            </w:r>
          </w:p>
        </w:tc>
      </w:tr>
      <w:tr w:rsidR="00315F02" w:rsidRPr="00D63D2C" w:rsidTr="005362BC">
        <w:trPr>
          <w:trHeight w:val="382"/>
        </w:trPr>
        <w:tc>
          <w:tcPr>
            <w:tcW w:w="851" w:type="dxa"/>
            <w:shd w:val="clear" w:color="auto" w:fill="auto"/>
            <w:vAlign w:val="center"/>
          </w:tcPr>
          <w:p w:rsidR="00315F02" w:rsidRPr="00D63D2C" w:rsidRDefault="00315F02" w:rsidP="00D63D2C">
            <w:pPr>
              <w:spacing w:after="0"/>
              <w:jc w:val="center"/>
              <w:rPr>
                <w:rFonts w:cs="Calibri"/>
                <w:b/>
                <w:color w:val="000000"/>
                <w:sz w:val="20"/>
                <w:szCs w:val="20"/>
              </w:rPr>
            </w:pPr>
            <w:r w:rsidRPr="00D63D2C">
              <w:rPr>
                <w:rFonts w:cs="Calibri"/>
                <w:b/>
                <w:color w:val="000000"/>
                <w:sz w:val="20"/>
                <w:szCs w:val="20"/>
              </w:rPr>
              <w:t>ΕΙΔΟΣ</w:t>
            </w:r>
          </w:p>
        </w:tc>
        <w:tc>
          <w:tcPr>
            <w:tcW w:w="7938" w:type="dxa"/>
            <w:shd w:val="clear" w:color="auto" w:fill="auto"/>
            <w:vAlign w:val="center"/>
          </w:tcPr>
          <w:p w:rsidR="00315F02" w:rsidRPr="00D63D2C" w:rsidRDefault="00315F02" w:rsidP="00D63D2C">
            <w:pPr>
              <w:spacing w:after="0"/>
              <w:jc w:val="center"/>
              <w:rPr>
                <w:rFonts w:cs="Calibri"/>
                <w:b/>
                <w:color w:val="000000"/>
                <w:sz w:val="20"/>
                <w:szCs w:val="20"/>
              </w:rPr>
            </w:pPr>
            <w:r w:rsidRPr="00D63D2C">
              <w:rPr>
                <w:rFonts w:cs="Calibri"/>
                <w:b/>
                <w:color w:val="000000"/>
                <w:sz w:val="20"/>
                <w:szCs w:val="20"/>
              </w:rPr>
              <w:t>ΠΕΡΙΓΡΑΦΗ</w:t>
            </w:r>
          </w:p>
        </w:tc>
        <w:tc>
          <w:tcPr>
            <w:tcW w:w="1559" w:type="dxa"/>
            <w:vAlign w:val="center"/>
          </w:tcPr>
          <w:p w:rsidR="00315F02" w:rsidRPr="00D63D2C" w:rsidRDefault="00315F02" w:rsidP="00D63D2C">
            <w:pPr>
              <w:jc w:val="center"/>
              <w:rPr>
                <w:rFonts w:asciiTheme="minorHAnsi" w:hAnsiTheme="minorHAnsi" w:cstheme="minorHAnsi"/>
                <w:b/>
                <w:color w:val="000000"/>
                <w:sz w:val="20"/>
                <w:szCs w:val="20"/>
              </w:rPr>
            </w:pPr>
            <w:r w:rsidRPr="00D63D2C">
              <w:rPr>
                <w:rFonts w:asciiTheme="minorHAnsi" w:hAnsiTheme="minorHAnsi" w:cstheme="minorHAnsi"/>
                <w:b/>
                <w:color w:val="000000"/>
                <w:sz w:val="20"/>
                <w:szCs w:val="20"/>
              </w:rPr>
              <w:t>ΠΟΣΟΤΗΤΑ</w:t>
            </w:r>
          </w:p>
        </w:tc>
        <w:tc>
          <w:tcPr>
            <w:tcW w:w="1418" w:type="dxa"/>
            <w:vAlign w:val="center"/>
          </w:tcPr>
          <w:p w:rsidR="00315F02" w:rsidRPr="00D63D2C" w:rsidRDefault="00C25376" w:rsidP="00C25376">
            <w:pPr>
              <w:spacing w:after="0"/>
              <w:jc w:val="center"/>
              <w:rPr>
                <w:rFonts w:cs="Calibri"/>
                <w:b/>
                <w:color w:val="000000"/>
                <w:sz w:val="20"/>
                <w:szCs w:val="20"/>
              </w:rPr>
            </w:pPr>
            <w:r>
              <w:rPr>
                <w:rFonts w:cs="Calibri"/>
                <w:b/>
                <w:color w:val="000000"/>
                <w:sz w:val="20"/>
                <w:szCs w:val="20"/>
              </w:rPr>
              <w:t>ΑΠΑΙΤΗΣΗ/ ΠΑΡΑΠΟΜΠΗ</w:t>
            </w:r>
          </w:p>
        </w:tc>
        <w:tc>
          <w:tcPr>
            <w:tcW w:w="1843" w:type="dxa"/>
            <w:shd w:val="clear" w:color="auto" w:fill="auto"/>
            <w:noWrap/>
            <w:vAlign w:val="center"/>
          </w:tcPr>
          <w:p w:rsidR="00315F02" w:rsidRPr="00D63D2C" w:rsidRDefault="00315F02" w:rsidP="00D63D2C">
            <w:pPr>
              <w:spacing w:after="0"/>
              <w:jc w:val="center"/>
              <w:rPr>
                <w:rFonts w:cs="Calibri"/>
                <w:b/>
                <w:color w:val="000000"/>
                <w:sz w:val="20"/>
                <w:szCs w:val="20"/>
              </w:rPr>
            </w:pPr>
            <w:r w:rsidRPr="00D63D2C">
              <w:rPr>
                <w:rFonts w:cs="Calibri"/>
                <w:b/>
                <w:color w:val="000000"/>
                <w:sz w:val="20"/>
                <w:szCs w:val="20"/>
              </w:rPr>
              <w:t>ΠΡΟΫΠΟΛΟΓΙΣΜΟΣ (ΧΩΡΙΣ ΦΠΑ)</w:t>
            </w:r>
          </w:p>
        </w:tc>
        <w:tc>
          <w:tcPr>
            <w:tcW w:w="1842" w:type="dxa"/>
            <w:shd w:val="clear" w:color="auto" w:fill="auto"/>
            <w:noWrap/>
            <w:vAlign w:val="center"/>
          </w:tcPr>
          <w:p w:rsidR="00315F02" w:rsidRPr="00D63D2C" w:rsidRDefault="00315F02" w:rsidP="00D63D2C">
            <w:pPr>
              <w:spacing w:after="0"/>
              <w:jc w:val="center"/>
              <w:rPr>
                <w:rFonts w:cs="Calibri"/>
                <w:b/>
                <w:color w:val="000000"/>
                <w:sz w:val="20"/>
                <w:szCs w:val="20"/>
              </w:rPr>
            </w:pPr>
            <w:r w:rsidRPr="00D63D2C">
              <w:rPr>
                <w:rFonts w:cs="Calibri"/>
                <w:b/>
                <w:color w:val="000000"/>
                <w:sz w:val="20"/>
                <w:szCs w:val="20"/>
              </w:rPr>
              <w:t>ΠΡΟΫΠΟΛΟΓΙΣΜΟΣ (ΜΕ ΦΠΑ)</w:t>
            </w:r>
          </w:p>
        </w:tc>
      </w:tr>
      <w:tr w:rsidR="00BC70B5" w:rsidRPr="003B0BFC" w:rsidTr="00C372C0">
        <w:trPr>
          <w:trHeight w:val="3568"/>
        </w:trPr>
        <w:tc>
          <w:tcPr>
            <w:tcW w:w="851" w:type="dxa"/>
            <w:shd w:val="clear" w:color="auto" w:fill="auto"/>
            <w:vAlign w:val="center"/>
          </w:tcPr>
          <w:p w:rsidR="00BC70B5" w:rsidRPr="004F74A4" w:rsidRDefault="00BC70B5" w:rsidP="00B95856">
            <w:pPr>
              <w:spacing w:after="0"/>
              <w:jc w:val="center"/>
              <w:rPr>
                <w:rFonts w:asciiTheme="minorHAnsi" w:hAnsiTheme="minorHAnsi" w:cstheme="minorHAnsi"/>
                <w:color w:val="000000"/>
                <w:sz w:val="20"/>
                <w:szCs w:val="20"/>
              </w:rPr>
            </w:pPr>
            <w:r w:rsidRPr="004F74A4">
              <w:rPr>
                <w:rFonts w:asciiTheme="minorHAnsi" w:hAnsiTheme="minorHAnsi" w:cstheme="minorHAnsi"/>
                <w:color w:val="000000"/>
                <w:sz w:val="20"/>
                <w:szCs w:val="20"/>
              </w:rPr>
              <w:t>Α</w:t>
            </w:r>
          </w:p>
        </w:tc>
        <w:tc>
          <w:tcPr>
            <w:tcW w:w="7938" w:type="dxa"/>
            <w:shd w:val="clear" w:color="auto" w:fill="auto"/>
            <w:vAlign w:val="center"/>
          </w:tcPr>
          <w:p w:rsidR="00BC70B5" w:rsidRPr="004F74A4" w:rsidRDefault="00BC70B5" w:rsidP="00B95856">
            <w:pPr>
              <w:spacing w:after="0"/>
              <w:jc w:val="both"/>
              <w:rPr>
                <w:rFonts w:asciiTheme="minorHAnsi" w:hAnsiTheme="minorHAnsi" w:cstheme="minorHAnsi"/>
                <w:b/>
                <w:color w:val="000000"/>
                <w:sz w:val="20"/>
                <w:szCs w:val="20"/>
              </w:rPr>
            </w:pPr>
            <w:r w:rsidRPr="004F74A4">
              <w:rPr>
                <w:rFonts w:asciiTheme="minorHAnsi" w:hAnsiTheme="minorHAnsi" w:cstheme="minorHAnsi"/>
                <w:b/>
                <w:color w:val="000000"/>
                <w:sz w:val="20"/>
                <w:szCs w:val="20"/>
              </w:rPr>
              <w:t>Ασφαλτικό βερνίκι</w:t>
            </w:r>
          </w:p>
          <w:p w:rsidR="00BC70B5" w:rsidRPr="004F74A4" w:rsidRDefault="00BC70B5" w:rsidP="00B95856">
            <w:pPr>
              <w:spacing w:after="0"/>
              <w:jc w:val="both"/>
              <w:rPr>
                <w:rFonts w:asciiTheme="minorHAnsi" w:hAnsiTheme="minorHAnsi" w:cstheme="minorHAnsi"/>
                <w:sz w:val="20"/>
                <w:szCs w:val="20"/>
              </w:rPr>
            </w:pPr>
            <w:proofErr w:type="spellStart"/>
            <w:r w:rsidRPr="004F74A4">
              <w:rPr>
                <w:rFonts w:asciiTheme="minorHAnsi" w:hAnsiTheme="minorHAnsi" w:cstheme="minorHAnsi"/>
                <w:sz w:val="20"/>
                <w:szCs w:val="20"/>
              </w:rPr>
              <w:t>Υπερ</w:t>
            </w:r>
            <w:proofErr w:type="spellEnd"/>
            <w:r w:rsidRPr="004F74A4">
              <w:rPr>
                <w:rFonts w:asciiTheme="minorHAnsi" w:hAnsiTheme="minorHAnsi" w:cstheme="minorHAnsi"/>
                <w:sz w:val="20"/>
                <w:szCs w:val="20"/>
              </w:rPr>
              <w:t xml:space="preserve">-ελαστομερές ασφαλτικό στεγανωτικό διάλυμα με συνθετικά ελαστομερή πρόσθετα και </w:t>
            </w:r>
            <w:proofErr w:type="spellStart"/>
            <w:r w:rsidRPr="004F74A4">
              <w:rPr>
                <w:rFonts w:asciiTheme="minorHAnsi" w:hAnsiTheme="minorHAnsi" w:cstheme="minorHAnsi"/>
                <w:sz w:val="20"/>
                <w:szCs w:val="20"/>
              </w:rPr>
              <w:t>αντιϋδρόφιλα</w:t>
            </w:r>
            <w:proofErr w:type="spellEnd"/>
            <w:r w:rsidRPr="004F74A4">
              <w:rPr>
                <w:rFonts w:asciiTheme="minorHAnsi" w:hAnsiTheme="minorHAnsi" w:cstheme="minorHAnsi"/>
                <w:sz w:val="20"/>
                <w:szCs w:val="20"/>
              </w:rPr>
              <w:t xml:space="preserve"> συστατικά. Κατάλληλο για τη στεγάνωση και προστασία επιφανειών από σκυρόδεμα και μέταλλο. </w:t>
            </w:r>
          </w:p>
          <w:p w:rsidR="00AC1521" w:rsidRPr="00AC1521" w:rsidRDefault="00BC70B5" w:rsidP="00B95856">
            <w:pPr>
              <w:spacing w:after="0"/>
              <w:jc w:val="both"/>
              <w:rPr>
                <w:rFonts w:asciiTheme="minorHAnsi" w:hAnsiTheme="minorHAnsi" w:cstheme="minorHAnsi"/>
              </w:rPr>
            </w:pPr>
            <w:r w:rsidRPr="004F74A4">
              <w:rPr>
                <w:rFonts w:asciiTheme="minorHAnsi" w:hAnsiTheme="minorHAnsi" w:cstheme="minorHAnsi"/>
                <w:sz w:val="20"/>
                <w:szCs w:val="20"/>
              </w:rPr>
              <w:t xml:space="preserve">Συμβατό με σκυρόδεμα, </w:t>
            </w:r>
            <w:proofErr w:type="spellStart"/>
            <w:r w:rsidRPr="004F74A4">
              <w:rPr>
                <w:rFonts w:asciiTheme="minorHAnsi" w:hAnsiTheme="minorHAnsi" w:cstheme="minorHAnsi"/>
                <w:sz w:val="20"/>
                <w:szCs w:val="20"/>
              </w:rPr>
              <w:t>ελαφροσκυρόδεμα</w:t>
            </w:r>
            <w:proofErr w:type="spellEnd"/>
            <w:r w:rsidRPr="004F74A4">
              <w:rPr>
                <w:rFonts w:asciiTheme="minorHAnsi" w:hAnsiTheme="minorHAnsi" w:cstheme="minorHAnsi"/>
                <w:sz w:val="20"/>
                <w:szCs w:val="20"/>
              </w:rPr>
              <w:t xml:space="preserve">, τούβλο, πέτρα, ξύλο, μέταλλο, γυψοσανίδα, </w:t>
            </w:r>
            <w:proofErr w:type="spellStart"/>
            <w:r w:rsidRPr="004F74A4">
              <w:rPr>
                <w:rFonts w:asciiTheme="minorHAnsi" w:hAnsiTheme="minorHAnsi" w:cstheme="minorHAnsi"/>
                <w:sz w:val="20"/>
                <w:szCs w:val="20"/>
              </w:rPr>
              <w:t>αμιαντοτσιμέντο</w:t>
            </w:r>
            <w:proofErr w:type="spellEnd"/>
            <w:r w:rsidRPr="004F74A4">
              <w:rPr>
                <w:rFonts w:asciiTheme="minorHAnsi" w:hAnsiTheme="minorHAnsi" w:cstheme="minorHAnsi"/>
                <w:sz w:val="20"/>
                <w:szCs w:val="20"/>
              </w:rPr>
              <w:t xml:space="preserve"> και </w:t>
            </w:r>
            <w:proofErr w:type="spellStart"/>
            <w:r w:rsidRPr="004F74A4">
              <w:rPr>
                <w:rFonts w:asciiTheme="minorHAnsi" w:hAnsiTheme="minorHAnsi" w:cstheme="minorHAnsi"/>
                <w:sz w:val="20"/>
                <w:szCs w:val="20"/>
              </w:rPr>
              <w:t>πολυουρεθάνη</w:t>
            </w:r>
            <w:proofErr w:type="spellEnd"/>
            <w:r w:rsidRPr="004F74A4">
              <w:rPr>
                <w:rFonts w:asciiTheme="minorHAnsi" w:hAnsiTheme="minorHAnsi" w:cstheme="minorHAnsi"/>
                <w:sz w:val="20"/>
                <w:szCs w:val="20"/>
              </w:rPr>
              <w:t>.</w:t>
            </w:r>
            <w:r w:rsidRPr="004F74A4">
              <w:rPr>
                <w:rFonts w:asciiTheme="minorHAnsi" w:hAnsiTheme="minorHAnsi" w:cstheme="minorHAnsi"/>
              </w:rPr>
              <w:t xml:space="preserve"> </w:t>
            </w:r>
          </w:p>
          <w:p w:rsidR="00BC70B5" w:rsidRPr="004F74A4" w:rsidRDefault="00BC70B5" w:rsidP="00B95856">
            <w:pPr>
              <w:spacing w:after="0"/>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BC70B5" w:rsidRDefault="00BC70B5" w:rsidP="00B95856">
            <w:pPr>
              <w:pStyle w:val="a7"/>
              <w:numPr>
                <w:ilvl w:val="0"/>
                <w:numId w:val="7"/>
              </w:numPr>
              <w:ind w:left="176" w:hanging="176"/>
              <w:rPr>
                <w:rFonts w:asciiTheme="minorHAnsi" w:eastAsia="Calibri" w:hAnsiTheme="minorHAnsi" w:cstheme="minorHAnsi"/>
                <w:sz w:val="20"/>
                <w:lang w:eastAsia="en-US"/>
              </w:rPr>
            </w:pPr>
            <w:r w:rsidRPr="004F74A4">
              <w:rPr>
                <w:rFonts w:asciiTheme="minorHAnsi" w:eastAsia="Calibri" w:hAnsiTheme="minorHAnsi" w:cstheme="minorHAnsi"/>
                <w:sz w:val="20"/>
              </w:rPr>
              <w:t xml:space="preserve">Σημείο </w:t>
            </w:r>
            <w:proofErr w:type="spellStart"/>
            <w:r w:rsidRPr="004F74A4">
              <w:rPr>
                <w:rFonts w:asciiTheme="minorHAnsi" w:eastAsia="Calibri" w:hAnsiTheme="minorHAnsi" w:cstheme="minorHAnsi"/>
                <w:sz w:val="20"/>
              </w:rPr>
              <w:t>μάλθωσης</w:t>
            </w:r>
            <w:proofErr w:type="spellEnd"/>
            <w:r w:rsidRPr="004F74A4">
              <w:rPr>
                <w:rFonts w:asciiTheme="minorHAnsi" w:eastAsia="Calibri" w:hAnsiTheme="minorHAnsi" w:cstheme="minorHAnsi"/>
                <w:sz w:val="20"/>
              </w:rPr>
              <w:t xml:space="preserve">  ξηρού υμένα &gt; 110 </w:t>
            </w:r>
            <w:r w:rsidRPr="00DE49DC">
              <w:rPr>
                <w:rFonts w:asciiTheme="minorHAnsi" w:eastAsia="Calibri" w:hAnsiTheme="minorHAnsi" w:cstheme="minorHAnsi"/>
                <w:sz w:val="20"/>
                <w:vertAlign w:val="superscript"/>
              </w:rPr>
              <w:t>0</w:t>
            </w:r>
            <w:r w:rsidRPr="004F74A4">
              <w:rPr>
                <w:rFonts w:asciiTheme="minorHAnsi" w:eastAsia="Calibri" w:hAnsiTheme="minorHAnsi" w:cstheme="minorHAnsi"/>
                <w:sz w:val="20"/>
              </w:rPr>
              <w:t>C   (ASTM D-36)</w:t>
            </w:r>
          </w:p>
          <w:p w:rsidR="00BC70B5" w:rsidRDefault="00BC70B5" w:rsidP="00B95856">
            <w:pPr>
              <w:pStyle w:val="a7"/>
              <w:numPr>
                <w:ilvl w:val="0"/>
                <w:numId w:val="7"/>
              </w:numPr>
              <w:ind w:left="176" w:hanging="176"/>
              <w:rPr>
                <w:rFonts w:asciiTheme="minorHAnsi" w:eastAsia="Calibri" w:hAnsiTheme="minorHAnsi" w:cstheme="minorHAnsi"/>
                <w:sz w:val="20"/>
                <w:lang w:eastAsia="en-US"/>
              </w:rPr>
            </w:pPr>
            <w:proofErr w:type="spellStart"/>
            <w:r w:rsidRPr="004F74A4">
              <w:rPr>
                <w:rFonts w:asciiTheme="minorHAnsi" w:eastAsia="Calibri" w:hAnsiTheme="minorHAnsi" w:cstheme="minorHAnsi"/>
                <w:sz w:val="20"/>
                <w:lang w:eastAsia="en-US"/>
              </w:rPr>
              <w:t>Ανηγμένη</w:t>
            </w:r>
            <w:proofErr w:type="spellEnd"/>
            <w:r w:rsidRPr="004F74A4">
              <w:rPr>
                <w:rFonts w:asciiTheme="minorHAnsi" w:eastAsia="Calibri" w:hAnsiTheme="minorHAnsi" w:cstheme="minorHAnsi"/>
                <w:sz w:val="20"/>
                <w:lang w:eastAsia="en-US"/>
              </w:rPr>
              <w:t xml:space="preserve"> επιμήκυνση &gt; 1000%  (ASTM D-412)</w:t>
            </w:r>
          </w:p>
          <w:p w:rsidR="00BC70B5" w:rsidRDefault="00BC70B5" w:rsidP="00B95856">
            <w:pPr>
              <w:pStyle w:val="a7"/>
              <w:numPr>
                <w:ilvl w:val="0"/>
                <w:numId w:val="7"/>
              </w:numPr>
              <w:ind w:left="176" w:hanging="176"/>
              <w:rPr>
                <w:rFonts w:asciiTheme="minorHAnsi" w:eastAsia="Calibri" w:hAnsiTheme="minorHAnsi" w:cstheme="minorHAnsi"/>
                <w:sz w:val="20"/>
                <w:lang w:eastAsia="en-US"/>
              </w:rPr>
            </w:pPr>
            <w:r w:rsidRPr="004F74A4">
              <w:rPr>
                <w:rFonts w:asciiTheme="minorHAnsi" w:eastAsia="Calibri" w:hAnsiTheme="minorHAnsi" w:cstheme="minorHAnsi"/>
                <w:sz w:val="20"/>
                <w:lang w:eastAsia="en-US"/>
              </w:rPr>
              <w:t xml:space="preserve">Αντοχή σε υδροστατική πίεση ≥ 0,15 </w:t>
            </w:r>
            <w:proofErr w:type="spellStart"/>
            <w:r w:rsidRPr="004F74A4">
              <w:rPr>
                <w:rFonts w:asciiTheme="minorHAnsi" w:eastAsia="Calibri" w:hAnsiTheme="minorHAnsi" w:cstheme="minorHAnsi"/>
                <w:sz w:val="20"/>
                <w:lang w:eastAsia="en-US"/>
              </w:rPr>
              <w:t>MPa</w:t>
            </w:r>
            <w:proofErr w:type="spellEnd"/>
            <w:r w:rsidRPr="004F74A4">
              <w:rPr>
                <w:rFonts w:asciiTheme="minorHAnsi" w:eastAsia="Calibri" w:hAnsiTheme="minorHAnsi" w:cstheme="minorHAnsi"/>
                <w:sz w:val="20"/>
                <w:lang w:eastAsia="en-US"/>
              </w:rPr>
              <w:t xml:space="preserve"> (DIN 16726)</w:t>
            </w:r>
          </w:p>
          <w:p w:rsidR="00BC70B5" w:rsidRDefault="00BC70B5" w:rsidP="00B95856">
            <w:pPr>
              <w:pStyle w:val="a7"/>
              <w:numPr>
                <w:ilvl w:val="0"/>
                <w:numId w:val="7"/>
              </w:numPr>
              <w:ind w:left="176" w:hanging="176"/>
              <w:rPr>
                <w:rFonts w:asciiTheme="minorHAnsi" w:eastAsia="Calibri" w:hAnsiTheme="minorHAnsi" w:cstheme="minorHAnsi"/>
                <w:sz w:val="20"/>
                <w:lang w:eastAsia="en-US"/>
              </w:rPr>
            </w:pPr>
            <w:r w:rsidRPr="004F74A4">
              <w:rPr>
                <w:rFonts w:asciiTheme="minorHAnsi" w:eastAsia="Calibri" w:hAnsiTheme="minorHAnsi" w:cstheme="minorHAnsi"/>
                <w:sz w:val="20"/>
                <w:lang w:eastAsia="en-US"/>
              </w:rPr>
              <w:t xml:space="preserve">Ικανότητα γεφύρωσης </w:t>
            </w:r>
            <w:proofErr w:type="spellStart"/>
            <w:r w:rsidRPr="004F74A4">
              <w:rPr>
                <w:rFonts w:asciiTheme="minorHAnsi" w:eastAsia="Calibri" w:hAnsiTheme="minorHAnsi" w:cstheme="minorHAnsi"/>
                <w:sz w:val="20"/>
                <w:lang w:eastAsia="en-US"/>
              </w:rPr>
              <w:t>ρηγματώσεων</w:t>
            </w:r>
            <w:proofErr w:type="spellEnd"/>
            <w:r w:rsidRPr="004F74A4">
              <w:rPr>
                <w:rFonts w:asciiTheme="minorHAnsi" w:eastAsia="Calibri" w:hAnsiTheme="minorHAnsi" w:cstheme="minorHAnsi"/>
                <w:sz w:val="20"/>
                <w:lang w:eastAsia="en-US"/>
              </w:rPr>
              <w:t xml:space="preserve"> υπό πίεση (0,5 bar, 8h, 3mmthick) (AIB 1.997 </w:t>
            </w:r>
            <w:proofErr w:type="spellStart"/>
            <w:r w:rsidRPr="004F74A4">
              <w:rPr>
                <w:rFonts w:asciiTheme="minorHAnsi" w:eastAsia="Calibri" w:hAnsiTheme="minorHAnsi" w:cstheme="minorHAnsi"/>
                <w:sz w:val="20"/>
                <w:lang w:eastAsia="en-US"/>
              </w:rPr>
              <w:t>Annex</w:t>
            </w:r>
            <w:proofErr w:type="spellEnd"/>
            <w:r w:rsidRPr="004F74A4">
              <w:rPr>
                <w:rFonts w:asciiTheme="minorHAnsi" w:eastAsia="Calibri" w:hAnsiTheme="minorHAnsi" w:cstheme="minorHAnsi"/>
                <w:sz w:val="20"/>
                <w:lang w:eastAsia="en-US"/>
              </w:rPr>
              <w:t xml:space="preserve"> III </w:t>
            </w:r>
            <w:proofErr w:type="spellStart"/>
            <w:r w:rsidRPr="004F74A4">
              <w:rPr>
                <w:rFonts w:asciiTheme="minorHAnsi" w:eastAsia="Calibri" w:hAnsiTheme="minorHAnsi" w:cstheme="minorHAnsi"/>
                <w:sz w:val="20"/>
                <w:lang w:eastAsia="en-US"/>
              </w:rPr>
              <w:t>Column</w:t>
            </w:r>
            <w:proofErr w:type="spellEnd"/>
            <w:r w:rsidRPr="004F74A4">
              <w:rPr>
                <w:rFonts w:asciiTheme="minorHAnsi" w:eastAsia="Calibri" w:hAnsiTheme="minorHAnsi" w:cstheme="minorHAnsi"/>
                <w:sz w:val="20"/>
                <w:lang w:eastAsia="en-US"/>
              </w:rPr>
              <w:t xml:space="preserve"> </w:t>
            </w:r>
            <w:r>
              <w:rPr>
                <w:rFonts w:asciiTheme="minorHAnsi" w:eastAsia="Calibri" w:hAnsiTheme="minorHAnsi" w:cstheme="minorHAnsi"/>
                <w:sz w:val="20"/>
                <w:lang w:eastAsia="en-US"/>
              </w:rPr>
              <w:t xml:space="preserve">5) </w:t>
            </w:r>
            <w:proofErr w:type="spellStart"/>
            <w:r w:rsidRPr="004F74A4">
              <w:rPr>
                <w:rFonts w:asciiTheme="minorHAnsi" w:eastAsia="Calibri" w:hAnsiTheme="minorHAnsi" w:cstheme="minorHAnsi"/>
                <w:sz w:val="20"/>
                <w:lang w:eastAsia="en-US"/>
              </w:rPr>
              <w:t>Ρηγμάτωση</w:t>
            </w:r>
            <w:proofErr w:type="spellEnd"/>
            <w:r w:rsidRPr="004F74A4">
              <w:rPr>
                <w:rFonts w:asciiTheme="minorHAnsi" w:eastAsia="Calibri" w:hAnsiTheme="minorHAnsi" w:cstheme="minorHAnsi"/>
                <w:sz w:val="20"/>
                <w:lang w:eastAsia="en-US"/>
              </w:rPr>
              <w:t xml:space="preserve"> 3mm, 0°C Ουδεμία διαρροή</w:t>
            </w:r>
          </w:p>
          <w:p w:rsidR="00BC70B5" w:rsidRPr="004F74A4" w:rsidRDefault="00BC70B5" w:rsidP="00B95856">
            <w:pPr>
              <w:pStyle w:val="a7"/>
              <w:numPr>
                <w:ilvl w:val="0"/>
                <w:numId w:val="7"/>
              </w:numPr>
              <w:ind w:left="176" w:hanging="176"/>
              <w:rPr>
                <w:rFonts w:asciiTheme="minorHAnsi" w:eastAsia="Calibri" w:hAnsiTheme="minorHAnsi" w:cstheme="minorHAnsi"/>
                <w:sz w:val="20"/>
                <w:lang w:eastAsia="en-US"/>
              </w:rPr>
            </w:pPr>
            <w:r w:rsidRPr="004F74A4">
              <w:rPr>
                <w:rFonts w:asciiTheme="minorHAnsi" w:eastAsia="Calibri" w:hAnsiTheme="minorHAnsi" w:cstheme="minorHAnsi"/>
                <w:sz w:val="20"/>
                <w:lang w:eastAsia="en-US"/>
              </w:rPr>
              <w:t>Πρόσφυση σε σκυρόδεμα (ASTM D-429):</w:t>
            </w:r>
            <w:r>
              <w:rPr>
                <w:rFonts w:asciiTheme="minorHAnsi" w:eastAsia="Calibri" w:hAnsiTheme="minorHAnsi" w:cstheme="minorHAnsi"/>
                <w:sz w:val="20"/>
                <w:lang w:eastAsia="en-US"/>
              </w:rPr>
              <w:t xml:space="preserve"> </w:t>
            </w:r>
            <w:r w:rsidRPr="004F74A4">
              <w:rPr>
                <w:rFonts w:asciiTheme="minorHAnsi" w:eastAsia="Calibri" w:hAnsiTheme="minorHAnsi" w:cstheme="minorHAnsi"/>
                <w:sz w:val="20"/>
                <w:lang w:eastAsia="en-US"/>
              </w:rPr>
              <w:t>Ωρίμανση</w:t>
            </w:r>
            <w:r>
              <w:rPr>
                <w:rFonts w:asciiTheme="minorHAnsi" w:eastAsia="Calibri" w:hAnsiTheme="minorHAnsi" w:cstheme="minorHAnsi"/>
                <w:sz w:val="20"/>
                <w:lang w:eastAsia="en-US"/>
              </w:rPr>
              <w:t xml:space="preserve"> 28 ημέρες στους 70 </w:t>
            </w:r>
            <w:r w:rsidRPr="00DE49DC">
              <w:rPr>
                <w:rFonts w:asciiTheme="minorHAnsi" w:eastAsia="Calibri" w:hAnsiTheme="minorHAnsi" w:cstheme="minorHAnsi"/>
                <w:sz w:val="20"/>
                <w:vertAlign w:val="superscript"/>
                <w:lang w:eastAsia="en-US"/>
              </w:rPr>
              <w:t>0</w:t>
            </w:r>
            <w:r>
              <w:rPr>
                <w:rFonts w:asciiTheme="minorHAnsi" w:eastAsia="Calibri" w:hAnsiTheme="minorHAnsi" w:cstheme="minorHAnsi"/>
                <w:sz w:val="20"/>
                <w:lang w:eastAsia="en-US"/>
              </w:rPr>
              <w:t xml:space="preserve">C </w:t>
            </w:r>
            <w:r w:rsidRPr="004F74A4">
              <w:rPr>
                <w:rFonts w:asciiTheme="minorHAnsi" w:eastAsia="Calibri" w:hAnsiTheme="minorHAnsi" w:cstheme="minorHAnsi"/>
                <w:sz w:val="20"/>
                <w:lang w:eastAsia="en-US"/>
              </w:rPr>
              <w:t>&gt; 0,40 N/mm</w:t>
            </w:r>
            <w:r w:rsidRPr="00DE49DC">
              <w:rPr>
                <w:rFonts w:asciiTheme="minorHAnsi" w:eastAsia="Calibri" w:hAnsiTheme="minorHAnsi" w:cstheme="minorHAnsi"/>
                <w:sz w:val="20"/>
                <w:vertAlign w:val="superscript"/>
                <w:lang w:eastAsia="en-US"/>
              </w:rPr>
              <w:t>2</w:t>
            </w:r>
          </w:p>
        </w:tc>
        <w:tc>
          <w:tcPr>
            <w:tcW w:w="1559" w:type="dxa"/>
            <w:vAlign w:val="center"/>
          </w:tcPr>
          <w:p w:rsidR="00BC70B5" w:rsidRPr="009E3B4A" w:rsidRDefault="00BC70B5" w:rsidP="00B95856">
            <w:pPr>
              <w:spacing w:after="0"/>
              <w:jc w:val="center"/>
              <w:rPr>
                <w:rFonts w:asciiTheme="minorHAnsi" w:hAnsiTheme="minorHAnsi" w:cstheme="minorHAnsi"/>
                <w:sz w:val="20"/>
                <w:szCs w:val="20"/>
              </w:rPr>
            </w:pPr>
            <w:r w:rsidRPr="009E3B4A">
              <w:rPr>
                <w:rFonts w:asciiTheme="minorHAnsi" w:hAnsiTheme="minorHAnsi" w:cstheme="minorHAnsi"/>
                <w:sz w:val="20"/>
                <w:szCs w:val="20"/>
              </w:rPr>
              <w:t>42kg</w:t>
            </w:r>
          </w:p>
        </w:tc>
        <w:tc>
          <w:tcPr>
            <w:tcW w:w="1418" w:type="dxa"/>
            <w:vAlign w:val="center"/>
          </w:tcPr>
          <w:p w:rsidR="00BC70B5" w:rsidRDefault="00BC70B5" w:rsidP="00C25376">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843" w:type="dxa"/>
            <w:vMerge w:val="restart"/>
            <w:shd w:val="clear" w:color="auto" w:fill="auto"/>
            <w:noWrap/>
            <w:vAlign w:val="center"/>
          </w:tcPr>
          <w:p w:rsidR="00BC70B5" w:rsidRPr="003B0BFC" w:rsidRDefault="00BC70B5" w:rsidP="00B95856">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6.064,52</w:t>
            </w:r>
            <w:r w:rsidRPr="003B0BFC">
              <w:rPr>
                <w:rFonts w:asciiTheme="minorHAnsi" w:hAnsiTheme="minorHAnsi" w:cstheme="minorHAnsi"/>
                <w:color w:val="000000"/>
                <w:sz w:val="20"/>
                <w:szCs w:val="20"/>
              </w:rPr>
              <w:t xml:space="preserve"> €</w:t>
            </w:r>
          </w:p>
        </w:tc>
        <w:tc>
          <w:tcPr>
            <w:tcW w:w="1842" w:type="dxa"/>
            <w:vMerge w:val="restart"/>
            <w:shd w:val="clear" w:color="auto" w:fill="auto"/>
            <w:noWrap/>
            <w:vAlign w:val="center"/>
          </w:tcPr>
          <w:p w:rsidR="00BC70B5" w:rsidRPr="003B0BFC" w:rsidRDefault="00BC70B5" w:rsidP="00B95856">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7.520</w:t>
            </w:r>
            <w:r>
              <w:rPr>
                <w:rFonts w:asciiTheme="minorHAnsi" w:hAnsiTheme="minorHAnsi" w:cstheme="minorHAnsi"/>
                <w:color w:val="000000"/>
                <w:sz w:val="20"/>
                <w:szCs w:val="20"/>
              </w:rPr>
              <w:t xml:space="preserve">,00 </w:t>
            </w:r>
            <w:r w:rsidRPr="003B0BFC">
              <w:rPr>
                <w:rFonts w:asciiTheme="minorHAnsi" w:hAnsiTheme="minorHAnsi" w:cstheme="minorHAnsi"/>
                <w:color w:val="000000"/>
                <w:sz w:val="20"/>
                <w:szCs w:val="20"/>
              </w:rPr>
              <w:t>€</w:t>
            </w:r>
          </w:p>
        </w:tc>
      </w:tr>
      <w:tr w:rsidR="00BC70B5" w:rsidRPr="003B0BFC" w:rsidTr="00C372C0">
        <w:trPr>
          <w:trHeight w:val="3945"/>
        </w:trPr>
        <w:tc>
          <w:tcPr>
            <w:tcW w:w="851" w:type="dxa"/>
            <w:shd w:val="clear" w:color="auto" w:fill="auto"/>
            <w:vAlign w:val="center"/>
          </w:tcPr>
          <w:p w:rsidR="00BC70B5" w:rsidRPr="00D63D2C" w:rsidRDefault="00BC70B5" w:rsidP="009E3B4A">
            <w:pPr>
              <w:spacing w:after="0"/>
              <w:jc w:val="center"/>
              <w:rPr>
                <w:rFonts w:cs="Calibri"/>
                <w:color w:val="000000"/>
                <w:sz w:val="20"/>
                <w:szCs w:val="20"/>
              </w:rPr>
            </w:pPr>
            <w:r w:rsidRPr="00D63D2C">
              <w:rPr>
                <w:rFonts w:cs="Calibri"/>
                <w:color w:val="000000"/>
                <w:sz w:val="20"/>
                <w:szCs w:val="20"/>
              </w:rPr>
              <w:t>Β</w:t>
            </w:r>
          </w:p>
        </w:tc>
        <w:tc>
          <w:tcPr>
            <w:tcW w:w="7938" w:type="dxa"/>
            <w:shd w:val="clear" w:color="auto" w:fill="auto"/>
            <w:vAlign w:val="center"/>
          </w:tcPr>
          <w:p w:rsidR="00BC70B5" w:rsidRDefault="00BC70B5" w:rsidP="009E3B4A">
            <w:pPr>
              <w:spacing w:after="0"/>
              <w:jc w:val="both"/>
              <w:rPr>
                <w:rFonts w:cs="Calibri"/>
                <w:b/>
                <w:color w:val="000000"/>
                <w:sz w:val="20"/>
                <w:szCs w:val="20"/>
              </w:rPr>
            </w:pPr>
            <w:r>
              <w:rPr>
                <w:rFonts w:cs="Calibri"/>
                <w:b/>
                <w:color w:val="000000"/>
                <w:sz w:val="20"/>
                <w:szCs w:val="20"/>
              </w:rPr>
              <w:t>Ε</w:t>
            </w:r>
            <w:r w:rsidRPr="004F74A4">
              <w:rPr>
                <w:rFonts w:cs="Calibri"/>
                <w:b/>
                <w:color w:val="000000"/>
                <w:sz w:val="20"/>
                <w:szCs w:val="20"/>
              </w:rPr>
              <w:t xml:space="preserve">λαστομερής </w:t>
            </w:r>
            <w:proofErr w:type="spellStart"/>
            <w:r w:rsidRPr="004F74A4">
              <w:rPr>
                <w:rFonts w:cs="Calibri"/>
                <w:b/>
                <w:color w:val="000000"/>
                <w:sz w:val="20"/>
                <w:szCs w:val="20"/>
              </w:rPr>
              <w:t>στεγανωτική</w:t>
            </w:r>
            <w:proofErr w:type="spellEnd"/>
            <w:r w:rsidRPr="004F74A4">
              <w:rPr>
                <w:rFonts w:cs="Calibri"/>
                <w:b/>
                <w:color w:val="000000"/>
                <w:sz w:val="20"/>
                <w:szCs w:val="20"/>
              </w:rPr>
              <w:t xml:space="preserve"> μεμβράνη</w:t>
            </w:r>
          </w:p>
          <w:p w:rsidR="00561BF0" w:rsidRPr="00561BF0" w:rsidRDefault="00561BF0" w:rsidP="009E3B4A">
            <w:pPr>
              <w:spacing w:after="0"/>
              <w:jc w:val="both"/>
              <w:rPr>
                <w:rFonts w:cs="Calibri"/>
                <w:color w:val="000000"/>
                <w:sz w:val="20"/>
                <w:szCs w:val="20"/>
              </w:rPr>
            </w:pPr>
            <w:r w:rsidRPr="00561BF0">
              <w:rPr>
                <w:rFonts w:cs="Calibri"/>
                <w:color w:val="000000"/>
                <w:sz w:val="20"/>
                <w:szCs w:val="20"/>
              </w:rPr>
              <w:t xml:space="preserve">Ελαστομερής, ασφαλτική, </w:t>
            </w:r>
            <w:proofErr w:type="spellStart"/>
            <w:r w:rsidRPr="00561BF0">
              <w:rPr>
                <w:rFonts w:cs="Calibri"/>
                <w:color w:val="000000"/>
                <w:sz w:val="20"/>
                <w:szCs w:val="20"/>
              </w:rPr>
              <w:t>στεγανωτική</w:t>
            </w:r>
            <w:proofErr w:type="spellEnd"/>
            <w:r w:rsidRPr="00561BF0">
              <w:rPr>
                <w:rFonts w:cs="Calibri"/>
                <w:color w:val="000000"/>
                <w:sz w:val="20"/>
                <w:szCs w:val="20"/>
              </w:rPr>
              <w:t xml:space="preserve"> μεμβράνη συνολικού βάρους 4,0 </w:t>
            </w:r>
            <w:proofErr w:type="spellStart"/>
            <w:r w:rsidRPr="00561BF0">
              <w:rPr>
                <w:rFonts w:cs="Calibri"/>
                <w:color w:val="000000"/>
                <w:sz w:val="20"/>
                <w:szCs w:val="20"/>
              </w:rPr>
              <w:t>kg</w:t>
            </w:r>
            <w:proofErr w:type="spellEnd"/>
            <w:r w:rsidRPr="00561BF0">
              <w:rPr>
                <w:rFonts w:cs="Calibri"/>
                <w:color w:val="000000"/>
                <w:sz w:val="20"/>
                <w:szCs w:val="20"/>
              </w:rPr>
              <w:t>/m², με εσωτερικό οπλισμό πολυεστέρα, με κάτω επικάλυψη φιλμ πολυαιθυλενίου και άνω επικάλυψη φύλλο αλουμινίου.</w:t>
            </w:r>
            <w:r w:rsidR="00AC1521">
              <w:rPr>
                <w:rFonts w:cs="Calibri"/>
                <w:color w:val="000000"/>
                <w:sz w:val="20"/>
                <w:szCs w:val="20"/>
              </w:rPr>
              <w:t xml:space="preserve"> Το προϊόν καλύπτεται από διεθνές πρότυπο ΕΝ 13707, ΕΝ 13969. </w:t>
            </w:r>
          </w:p>
          <w:p w:rsidR="00BC70B5" w:rsidRPr="004F74A4" w:rsidRDefault="00BC70B5" w:rsidP="009E3B4A">
            <w:pPr>
              <w:spacing w:after="0"/>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BC70B5" w:rsidRPr="002C471F" w:rsidRDefault="00BC70B5" w:rsidP="009E3B4A">
            <w:pPr>
              <w:pStyle w:val="a7"/>
              <w:numPr>
                <w:ilvl w:val="0"/>
                <w:numId w:val="8"/>
              </w:numPr>
              <w:ind w:left="176" w:hanging="176"/>
              <w:rPr>
                <w:rFonts w:asciiTheme="minorHAnsi" w:eastAsia="Calibri" w:hAnsiTheme="minorHAnsi" w:cstheme="minorHAnsi"/>
                <w:sz w:val="20"/>
              </w:rPr>
            </w:pPr>
            <w:r w:rsidRPr="002C471F">
              <w:rPr>
                <w:rFonts w:asciiTheme="minorHAnsi" w:eastAsia="Calibri" w:hAnsiTheme="minorHAnsi" w:cstheme="minorHAnsi"/>
                <w:sz w:val="20"/>
              </w:rPr>
              <w:t>Ευκαμψία σε χαμηλές θερμοκρασίες:  ≤ -20 ºC (EN 1109)</w:t>
            </w:r>
          </w:p>
          <w:p w:rsidR="00BC70B5" w:rsidRPr="002C471F" w:rsidRDefault="00BC70B5" w:rsidP="009E3B4A">
            <w:pPr>
              <w:pStyle w:val="a7"/>
              <w:numPr>
                <w:ilvl w:val="0"/>
                <w:numId w:val="8"/>
              </w:numPr>
              <w:ind w:left="176" w:hanging="176"/>
              <w:rPr>
                <w:rFonts w:asciiTheme="minorHAnsi" w:eastAsia="Calibri" w:hAnsiTheme="minorHAnsi" w:cstheme="minorHAnsi"/>
                <w:sz w:val="20"/>
              </w:rPr>
            </w:pPr>
            <w:r w:rsidRPr="002C471F">
              <w:rPr>
                <w:rFonts w:asciiTheme="minorHAnsi" w:eastAsia="Calibri" w:hAnsiTheme="minorHAnsi" w:cstheme="minorHAnsi"/>
                <w:sz w:val="20"/>
              </w:rPr>
              <w:t>Τάση θραύσης (ASTM D-12311-1)</w:t>
            </w:r>
          </w:p>
          <w:p w:rsidR="00BC70B5" w:rsidRDefault="00BC70B5" w:rsidP="009E3B4A">
            <w:pPr>
              <w:pStyle w:val="a7"/>
              <w:ind w:left="176"/>
              <w:rPr>
                <w:rFonts w:asciiTheme="minorHAnsi" w:eastAsia="Calibri" w:hAnsiTheme="minorHAnsi" w:cstheme="minorHAnsi"/>
                <w:sz w:val="20"/>
              </w:rPr>
            </w:pPr>
            <w:r>
              <w:rPr>
                <w:rFonts w:asciiTheme="minorHAnsi" w:eastAsia="Calibri" w:hAnsiTheme="minorHAnsi" w:cstheme="minorHAnsi"/>
                <w:sz w:val="20"/>
              </w:rPr>
              <w:t xml:space="preserve">Α. </w:t>
            </w:r>
            <w:r w:rsidRPr="002C471F">
              <w:rPr>
                <w:rFonts w:asciiTheme="minorHAnsi" w:eastAsia="Calibri" w:hAnsiTheme="minorHAnsi" w:cstheme="minorHAnsi"/>
                <w:sz w:val="20"/>
              </w:rPr>
              <w:t>Κατά μήκος</w:t>
            </w:r>
            <w:r w:rsidRPr="002C471F">
              <w:rPr>
                <w:rFonts w:asciiTheme="minorHAnsi" w:eastAsia="Calibri" w:hAnsiTheme="minorHAnsi" w:cstheme="minorHAnsi"/>
                <w:sz w:val="20"/>
              </w:rPr>
              <w:tab/>
              <w:t>: &gt; 560 N</w:t>
            </w:r>
          </w:p>
          <w:p w:rsidR="00BC70B5" w:rsidRPr="002C471F" w:rsidRDefault="00BC70B5" w:rsidP="009E3B4A">
            <w:pPr>
              <w:pStyle w:val="a7"/>
              <w:ind w:left="176"/>
              <w:rPr>
                <w:rFonts w:asciiTheme="minorHAnsi" w:eastAsia="Calibri" w:hAnsiTheme="minorHAnsi" w:cstheme="minorHAnsi"/>
                <w:sz w:val="20"/>
              </w:rPr>
            </w:pPr>
            <w:r>
              <w:rPr>
                <w:rFonts w:asciiTheme="minorHAnsi" w:eastAsia="Calibri" w:hAnsiTheme="minorHAnsi" w:cstheme="minorHAnsi"/>
                <w:sz w:val="20"/>
              </w:rPr>
              <w:t xml:space="preserve">Β. </w:t>
            </w:r>
            <w:r w:rsidRPr="002C471F">
              <w:rPr>
                <w:rFonts w:asciiTheme="minorHAnsi" w:eastAsia="Calibri" w:hAnsiTheme="minorHAnsi" w:cstheme="minorHAnsi"/>
                <w:sz w:val="20"/>
              </w:rPr>
              <w:t>Εγκάρσια</w:t>
            </w:r>
            <w:r w:rsidRPr="002C471F">
              <w:rPr>
                <w:rFonts w:asciiTheme="minorHAnsi" w:eastAsia="Calibri" w:hAnsiTheme="minorHAnsi" w:cstheme="minorHAnsi"/>
                <w:sz w:val="20"/>
              </w:rPr>
              <w:tab/>
              <w:t>: &gt; 420 N</w:t>
            </w:r>
          </w:p>
          <w:p w:rsidR="00BC70B5" w:rsidRPr="002C471F" w:rsidRDefault="00BC70B5" w:rsidP="009E3B4A">
            <w:pPr>
              <w:pStyle w:val="a7"/>
              <w:numPr>
                <w:ilvl w:val="0"/>
                <w:numId w:val="8"/>
              </w:numPr>
              <w:ind w:left="176" w:hanging="176"/>
              <w:rPr>
                <w:rFonts w:asciiTheme="minorHAnsi" w:eastAsia="Calibri" w:hAnsiTheme="minorHAnsi" w:cstheme="minorHAnsi"/>
                <w:sz w:val="20"/>
              </w:rPr>
            </w:pPr>
            <w:r w:rsidRPr="002C471F">
              <w:rPr>
                <w:rFonts w:asciiTheme="minorHAnsi" w:eastAsia="Calibri" w:hAnsiTheme="minorHAnsi" w:cstheme="minorHAnsi"/>
                <w:sz w:val="20"/>
              </w:rPr>
              <w:t>Επιμήκυνση θραύσης (ASTM D-12311-1)</w:t>
            </w:r>
          </w:p>
          <w:p w:rsidR="00BC70B5" w:rsidRDefault="00BC70B5" w:rsidP="009E3B4A">
            <w:pPr>
              <w:pStyle w:val="a7"/>
              <w:ind w:left="176"/>
              <w:rPr>
                <w:rFonts w:asciiTheme="minorHAnsi" w:eastAsia="Calibri" w:hAnsiTheme="minorHAnsi" w:cstheme="minorHAnsi"/>
                <w:sz w:val="20"/>
              </w:rPr>
            </w:pPr>
            <w:r>
              <w:rPr>
                <w:rFonts w:asciiTheme="minorHAnsi" w:eastAsia="Calibri" w:hAnsiTheme="minorHAnsi" w:cstheme="minorHAnsi"/>
                <w:sz w:val="20"/>
              </w:rPr>
              <w:t xml:space="preserve">Α. </w:t>
            </w:r>
            <w:r w:rsidRPr="002C471F">
              <w:rPr>
                <w:rFonts w:asciiTheme="minorHAnsi" w:eastAsia="Calibri" w:hAnsiTheme="minorHAnsi" w:cstheme="minorHAnsi"/>
                <w:sz w:val="20"/>
              </w:rPr>
              <w:t>Κατά μήκος</w:t>
            </w:r>
            <w:r w:rsidRPr="002C471F">
              <w:rPr>
                <w:rFonts w:asciiTheme="minorHAnsi" w:eastAsia="Calibri" w:hAnsiTheme="minorHAnsi" w:cstheme="minorHAnsi"/>
                <w:sz w:val="20"/>
              </w:rPr>
              <w:tab/>
              <w:t>: &gt; 4</w:t>
            </w:r>
            <w:r w:rsidR="001F3A89">
              <w:rPr>
                <w:rFonts w:asciiTheme="minorHAnsi" w:eastAsia="Calibri" w:hAnsiTheme="minorHAnsi" w:cstheme="minorHAnsi"/>
                <w:sz w:val="20"/>
                <w:lang w:val="en-US"/>
              </w:rPr>
              <w:t>0</w:t>
            </w:r>
            <w:r w:rsidRPr="002C471F">
              <w:rPr>
                <w:rFonts w:asciiTheme="minorHAnsi" w:eastAsia="Calibri" w:hAnsiTheme="minorHAnsi" w:cstheme="minorHAnsi"/>
                <w:sz w:val="20"/>
              </w:rPr>
              <w:t>%</w:t>
            </w:r>
          </w:p>
          <w:p w:rsidR="00BC70B5" w:rsidRPr="002C471F" w:rsidRDefault="00BC70B5" w:rsidP="009E3B4A">
            <w:pPr>
              <w:pStyle w:val="a7"/>
              <w:ind w:left="176"/>
              <w:rPr>
                <w:rFonts w:asciiTheme="minorHAnsi" w:eastAsia="Calibri" w:hAnsiTheme="minorHAnsi" w:cstheme="minorHAnsi"/>
                <w:sz w:val="20"/>
              </w:rPr>
            </w:pPr>
            <w:r>
              <w:rPr>
                <w:rFonts w:asciiTheme="minorHAnsi" w:eastAsia="Calibri" w:hAnsiTheme="minorHAnsi" w:cstheme="minorHAnsi"/>
                <w:sz w:val="20"/>
              </w:rPr>
              <w:t xml:space="preserve">Β. </w:t>
            </w:r>
            <w:r w:rsidR="001F3A89">
              <w:rPr>
                <w:rFonts w:asciiTheme="minorHAnsi" w:eastAsia="Calibri" w:hAnsiTheme="minorHAnsi" w:cstheme="minorHAnsi"/>
                <w:sz w:val="20"/>
              </w:rPr>
              <w:t>Εγκάρσια</w:t>
            </w:r>
            <w:r w:rsidR="001F3A89">
              <w:rPr>
                <w:rFonts w:asciiTheme="minorHAnsi" w:eastAsia="Calibri" w:hAnsiTheme="minorHAnsi" w:cstheme="minorHAnsi"/>
                <w:sz w:val="20"/>
              </w:rPr>
              <w:tab/>
              <w:t xml:space="preserve">: &gt; </w:t>
            </w:r>
            <w:r w:rsidR="001F3A89">
              <w:rPr>
                <w:rFonts w:asciiTheme="minorHAnsi" w:eastAsia="Calibri" w:hAnsiTheme="minorHAnsi" w:cstheme="minorHAnsi"/>
                <w:sz w:val="20"/>
                <w:lang w:val="en-US"/>
              </w:rPr>
              <w:t>4</w:t>
            </w:r>
            <w:r w:rsidR="001F3A89">
              <w:rPr>
                <w:rFonts w:asciiTheme="minorHAnsi" w:eastAsia="Calibri" w:hAnsiTheme="minorHAnsi" w:cstheme="minorHAnsi"/>
                <w:sz w:val="20"/>
              </w:rPr>
              <w:t>0</w:t>
            </w:r>
            <w:r w:rsidRPr="002C471F">
              <w:rPr>
                <w:rFonts w:asciiTheme="minorHAnsi" w:eastAsia="Calibri" w:hAnsiTheme="minorHAnsi" w:cstheme="minorHAnsi"/>
                <w:sz w:val="20"/>
              </w:rPr>
              <w:t>%</w:t>
            </w:r>
          </w:p>
          <w:p w:rsidR="00BC70B5" w:rsidRPr="002C471F" w:rsidRDefault="00BC70B5" w:rsidP="009E3B4A">
            <w:pPr>
              <w:pStyle w:val="a7"/>
              <w:numPr>
                <w:ilvl w:val="0"/>
                <w:numId w:val="8"/>
              </w:numPr>
              <w:ind w:left="176" w:hanging="176"/>
              <w:rPr>
                <w:rFonts w:asciiTheme="minorHAnsi" w:eastAsia="Calibri" w:hAnsiTheme="minorHAnsi" w:cstheme="minorHAnsi"/>
                <w:sz w:val="20"/>
              </w:rPr>
            </w:pPr>
            <w:r w:rsidRPr="002C471F">
              <w:rPr>
                <w:rFonts w:asciiTheme="minorHAnsi" w:eastAsia="Calibri" w:hAnsiTheme="minorHAnsi" w:cstheme="minorHAnsi"/>
                <w:sz w:val="20"/>
              </w:rPr>
              <w:t xml:space="preserve">Σημείο </w:t>
            </w:r>
            <w:proofErr w:type="spellStart"/>
            <w:r w:rsidRPr="002C471F">
              <w:rPr>
                <w:rFonts w:asciiTheme="minorHAnsi" w:eastAsia="Calibri" w:hAnsiTheme="minorHAnsi" w:cstheme="minorHAnsi"/>
                <w:sz w:val="20"/>
              </w:rPr>
              <w:t>μάλθωσης</w:t>
            </w:r>
            <w:proofErr w:type="spellEnd"/>
            <w:r w:rsidRPr="002C471F">
              <w:rPr>
                <w:rFonts w:asciiTheme="minorHAnsi" w:eastAsia="Calibri" w:hAnsiTheme="minorHAnsi" w:cstheme="minorHAnsi"/>
                <w:sz w:val="20"/>
              </w:rPr>
              <w:t>: ≥1</w:t>
            </w:r>
            <w:r w:rsidR="001F3A89">
              <w:rPr>
                <w:rFonts w:asciiTheme="minorHAnsi" w:eastAsia="Calibri" w:hAnsiTheme="minorHAnsi" w:cstheme="minorHAnsi"/>
                <w:sz w:val="20"/>
                <w:lang w:val="en-US"/>
              </w:rPr>
              <w:t>25</w:t>
            </w:r>
            <w:r w:rsidRPr="002C471F">
              <w:rPr>
                <w:rFonts w:asciiTheme="minorHAnsi" w:eastAsia="Calibri" w:hAnsiTheme="minorHAnsi" w:cstheme="minorHAnsi"/>
                <w:sz w:val="20"/>
              </w:rPr>
              <w:t xml:space="preserve"> °C (EN 1427)</w:t>
            </w:r>
          </w:p>
          <w:p w:rsidR="00BC70B5" w:rsidRPr="002C471F" w:rsidRDefault="00BC70B5" w:rsidP="009E3B4A">
            <w:pPr>
              <w:pStyle w:val="a7"/>
              <w:numPr>
                <w:ilvl w:val="0"/>
                <w:numId w:val="8"/>
              </w:numPr>
              <w:ind w:left="176" w:hanging="176"/>
              <w:rPr>
                <w:rFonts w:asciiTheme="minorHAnsi" w:eastAsia="Calibri" w:hAnsiTheme="minorHAnsi" w:cstheme="minorHAnsi"/>
                <w:sz w:val="20"/>
              </w:rPr>
            </w:pPr>
            <w:r w:rsidRPr="002C471F">
              <w:rPr>
                <w:rFonts w:asciiTheme="minorHAnsi" w:eastAsia="Calibri" w:hAnsiTheme="minorHAnsi" w:cstheme="minorHAnsi"/>
                <w:sz w:val="20"/>
              </w:rPr>
              <w:t xml:space="preserve">Ελαστική επαναφορά του </w:t>
            </w:r>
            <w:r w:rsidR="001F3A89">
              <w:rPr>
                <w:rFonts w:asciiTheme="minorHAnsi" w:eastAsia="Calibri" w:hAnsiTheme="minorHAnsi" w:cstheme="minorHAnsi"/>
                <w:sz w:val="20"/>
              </w:rPr>
              <w:t>ασφαλτικού υλικού (ΕΝ 13398) ≥ 8</w:t>
            </w:r>
            <w:r w:rsidRPr="002C471F">
              <w:rPr>
                <w:rFonts w:asciiTheme="minorHAnsi" w:eastAsia="Calibri" w:hAnsiTheme="minorHAnsi" w:cstheme="minorHAnsi"/>
                <w:sz w:val="20"/>
              </w:rPr>
              <w:t>0 %</w:t>
            </w:r>
          </w:p>
        </w:tc>
        <w:tc>
          <w:tcPr>
            <w:tcW w:w="1559" w:type="dxa"/>
            <w:vAlign w:val="center"/>
          </w:tcPr>
          <w:p w:rsidR="00BC70B5" w:rsidRPr="009E3B4A" w:rsidRDefault="00BC70B5" w:rsidP="009E3B4A">
            <w:pPr>
              <w:spacing w:after="0"/>
              <w:jc w:val="center"/>
              <w:rPr>
                <w:rFonts w:asciiTheme="minorHAnsi" w:hAnsiTheme="minorHAnsi" w:cstheme="minorHAnsi"/>
                <w:sz w:val="20"/>
                <w:szCs w:val="20"/>
              </w:rPr>
            </w:pPr>
            <w:r w:rsidRPr="009E3B4A">
              <w:rPr>
                <w:rFonts w:asciiTheme="minorHAnsi" w:hAnsiTheme="minorHAnsi" w:cstheme="minorHAnsi"/>
                <w:sz w:val="20"/>
                <w:szCs w:val="20"/>
              </w:rPr>
              <w:t>8 ρολά των 1x10m2</w:t>
            </w:r>
          </w:p>
        </w:tc>
        <w:tc>
          <w:tcPr>
            <w:tcW w:w="1418" w:type="dxa"/>
            <w:vAlign w:val="center"/>
          </w:tcPr>
          <w:p w:rsidR="00BC70B5" w:rsidRPr="009E3B4A" w:rsidRDefault="00BC70B5" w:rsidP="00C25376">
            <w:pPr>
              <w:spacing w:after="0"/>
              <w:jc w:val="center"/>
              <w:rPr>
                <w:rFonts w:asciiTheme="minorHAnsi" w:hAnsiTheme="minorHAnsi" w:cstheme="minorHAnsi"/>
                <w:sz w:val="20"/>
                <w:szCs w:val="20"/>
              </w:rPr>
            </w:pPr>
            <w:r>
              <w:rPr>
                <w:rFonts w:asciiTheme="minorHAnsi" w:hAnsiTheme="minorHAnsi" w:cstheme="minorHAnsi"/>
                <w:color w:val="000000"/>
                <w:sz w:val="20"/>
                <w:szCs w:val="20"/>
              </w:rPr>
              <w:t>ΝΑΙ</w:t>
            </w:r>
          </w:p>
        </w:tc>
        <w:tc>
          <w:tcPr>
            <w:tcW w:w="1843" w:type="dxa"/>
            <w:vMerge/>
            <w:shd w:val="clear" w:color="auto" w:fill="auto"/>
            <w:noWrap/>
            <w:vAlign w:val="center"/>
          </w:tcPr>
          <w:p w:rsidR="00BC70B5" w:rsidRPr="009E3B4A" w:rsidRDefault="00BC70B5" w:rsidP="009E3B4A">
            <w:pPr>
              <w:spacing w:after="0"/>
              <w:jc w:val="center"/>
              <w:rPr>
                <w:rFonts w:asciiTheme="minorHAnsi" w:hAnsiTheme="minorHAnsi" w:cstheme="minorHAnsi"/>
                <w:sz w:val="20"/>
                <w:szCs w:val="20"/>
              </w:rPr>
            </w:pPr>
          </w:p>
        </w:tc>
        <w:tc>
          <w:tcPr>
            <w:tcW w:w="1842" w:type="dxa"/>
            <w:vMerge/>
            <w:shd w:val="clear" w:color="auto" w:fill="auto"/>
            <w:noWrap/>
            <w:vAlign w:val="center"/>
          </w:tcPr>
          <w:p w:rsidR="00BC70B5" w:rsidRPr="009E3B4A" w:rsidRDefault="00BC70B5" w:rsidP="009E3B4A">
            <w:pPr>
              <w:spacing w:after="0"/>
              <w:jc w:val="center"/>
              <w:rPr>
                <w:rFonts w:asciiTheme="minorHAnsi" w:hAnsiTheme="minorHAnsi" w:cstheme="minorHAnsi"/>
                <w:sz w:val="20"/>
                <w:szCs w:val="20"/>
              </w:rPr>
            </w:pPr>
          </w:p>
        </w:tc>
      </w:tr>
      <w:tr w:rsidR="00BC70B5" w:rsidRPr="003B0BFC" w:rsidTr="002050D6">
        <w:trPr>
          <w:trHeight w:val="1696"/>
        </w:trPr>
        <w:tc>
          <w:tcPr>
            <w:tcW w:w="851" w:type="dxa"/>
            <w:shd w:val="clear" w:color="auto" w:fill="auto"/>
            <w:vAlign w:val="center"/>
          </w:tcPr>
          <w:p w:rsidR="00BC70B5" w:rsidRPr="00D63D2C" w:rsidRDefault="00BC70B5" w:rsidP="009E3B4A">
            <w:pPr>
              <w:spacing w:after="0"/>
              <w:jc w:val="center"/>
              <w:rPr>
                <w:rFonts w:cs="Calibri"/>
                <w:color w:val="000000"/>
                <w:sz w:val="20"/>
                <w:szCs w:val="20"/>
              </w:rPr>
            </w:pPr>
            <w:r w:rsidRPr="00D63D2C">
              <w:rPr>
                <w:rFonts w:cs="Calibri"/>
                <w:color w:val="000000"/>
                <w:sz w:val="20"/>
                <w:szCs w:val="20"/>
              </w:rPr>
              <w:lastRenderedPageBreak/>
              <w:t>Γ</w:t>
            </w:r>
          </w:p>
        </w:tc>
        <w:tc>
          <w:tcPr>
            <w:tcW w:w="7938" w:type="dxa"/>
            <w:shd w:val="clear" w:color="auto" w:fill="auto"/>
            <w:vAlign w:val="center"/>
          </w:tcPr>
          <w:p w:rsidR="00BC70B5" w:rsidRDefault="00BC70B5" w:rsidP="009E3B4A">
            <w:pPr>
              <w:spacing w:after="0"/>
              <w:jc w:val="both"/>
              <w:rPr>
                <w:rFonts w:cs="Calibri"/>
                <w:b/>
                <w:color w:val="000000"/>
                <w:sz w:val="20"/>
                <w:szCs w:val="20"/>
              </w:rPr>
            </w:pPr>
            <w:r>
              <w:rPr>
                <w:rFonts w:cs="Calibri"/>
                <w:b/>
                <w:color w:val="000000"/>
                <w:sz w:val="20"/>
                <w:szCs w:val="20"/>
              </w:rPr>
              <w:t>Ελαστομερή</w:t>
            </w:r>
            <w:r w:rsidR="000F387D">
              <w:rPr>
                <w:rFonts w:cs="Calibri"/>
                <w:b/>
                <w:color w:val="000000"/>
                <w:sz w:val="20"/>
                <w:szCs w:val="20"/>
              </w:rPr>
              <w:t>ς</w:t>
            </w:r>
            <w:r>
              <w:rPr>
                <w:rFonts w:cs="Calibri"/>
                <w:b/>
                <w:color w:val="000000"/>
                <w:sz w:val="20"/>
                <w:szCs w:val="20"/>
              </w:rPr>
              <w:t xml:space="preserve"> μαστίχη ακρυλικής βάσης</w:t>
            </w:r>
          </w:p>
          <w:p w:rsidR="00BC70B5" w:rsidRDefault="00BC70B5" w:rsidP="009E3B4A">
            <w:pPr>
              <w:spacing w:after="0"/>
              <w:jc w:val="both"/>
              <w:rPr>
                <w:rFonts w:ascii="Verdana" w:hAnsi="Verdana"/>
                <w:color w:val="333333"/>
                <w:sz w:val="17"/>
                <w:szCs w:val="17"/>
                <w:shd w:val="clear" w:color="auto" w:fill="FFFFFF"/>
              </w:rPr>
            </w:pPr>
            <w:proofErr w:type="spellStart"/>
            <w:r>
              <w:rPr>
                <w:rFonts w:ascii="Verdana" w:hAnsi="Verdana"/>
                <w:color w:val="333333"/>
                <w:sz w:val="17"/>
                <w:szCs w:val="17"/>
                <w:shd w:val="clear" w:color="auto" w:fill="FFFFFF"/>
              </w:rPr>
              <w:t>Ελαστοπλαστικό</w:t>
            </w:r>
            <w:proofErr w:type="spellEnd"/>
            <w:r>
              <w:rPr>
                <w:rFonts w:ascii="Verdana" w:hAnsi="Verdana"/>
                <w:color w:val="333333"/>
                <w:sz w:val="17"/>
                <w:szCs w:val="17"/>
                <w:shd w:val="clear" w:color="auto" w:fill="FFFFFF"/>
              </w:rPr>
              <w:t xml:space="preserve"> ακρυλικό υλικό σφραγίσεως αρμών ενός συστατικού. </w:t>
            </w:r>
          </w:p>
          <w:p w:rsidR="00C372C0" w:rsidRPr="00561BF0" w:rsidRDefault="00C372C0" w:rsidP="00C372C0">
            <w:pPr>
              <w:spacing w:after="0"/>
              <w:jc w:val="both"/>
              <w:rPr>
                <w:rFonts w:cs="Calibri"/>
                <w:color w:val="000000"/>
                <w:sz w:val="20"/>
                <w:szCs w:val="20"/>
              </w:rPr>
            </w:pPr>
            <w:r>
              <w:rPr>
                <w:rFonts w:cs="Calibri"/>
                <w:color w:val="000000"/>
                <w:sz w:val="20"/>
                <w:szCs w:val="20"/>
              </w:rPr>
              <w:t xml:space="preserve">Το προϊόν καλύπτεται από διεθνές πρότυπο ΕΝ 14188-2. </w:t>
            </w:r>
          </w:p>
          <w:p w:rsidR="00C372C0" w:rsidRPr="004F74A4" w:rsidRDefault="00C372C0" w:rsidP="00C372C0">
            <w:pPr>
              <w:spacing w:after="0"/>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C372C0" w:rsidRDefault="00C372C0" w:rsidP="00C372C0">
            <w:pPr>
              <w:pStyle w:val="a7"/>
              <w:numPr>
                <w:ilvl w:val="0"/>
                <w:numId w:val="28"/>
              </w:numPr>
              <w:ind w:left="176" w:hanging="176"/>
              <w:rPr>
                <w:rFonts w:asciiTheme="minorHAnsi" w:eastAsia="Calibri" w:hAnsiTheme="minorHAnsi" w:cstheme="minorHAnsi"/>
                <w:sz w:val="20"/>
                <w:lang w:eastAsia="en-US"/>
              </w:rPr>
            </w:pPr>
            <w:r>
              <w:rPr>
                <w:rFonts w:asciiTheme="minorHAnsi" w:eastAsia="Calibri" w:hAnsiTheme="minorHAnsi" w:cstheme="minorHAnsi"/>
                <w:sz w:val="20"/>
              </w:rPr>
              <w:t xml:space="preserve">Πυκνότητα: 1.52 </w:t>
            </w:r>
            <w:r>
              <w:rPr>
                <w:rFonts w:asciiTheme="minorHAnsi" w:eastAsia="Calibri" w:hAnsiTheme="minorHAnsi" w:cstheme="minorHAnsi"/>
                <w:sz w:val="20"/>
                <w:u w:val="single"/>
              </w:rPr>
              <w:t>+</w:t>
            </w:r>
            <w:r>
              <w:rPr>
                <w:rFonts w:asciiTheme="minorHAnsi" w:eastAsia="Calibri" w:hAnsiTheme="minorHAnsi" w:cstheme="minorHAnsi"/>
                <w:sz w:val="20"/>
              </w:rPr>
              <w:t xml:space="preserve"> 0.05 </w:t>
            </w:r>
            <w:r>
              <w:rPr>
                <w:rFonts w:asciiTheme="minorHAnsi" w:eastAsia="Calibri" w:hAnsiTheme="minorHAnsi" w:cstheme="minorHAnsi"/>
                <w:sz w:val="20"/>
                <w:lang w:val="en-US"/>
              </w:rPr>
              <w:t>g</w:t>
            </w:r>
            <w:r w:rsidRPr="00C372C0">
              <w:rPr>
                <w:rFonts w:asciiTheme="minorHAnsi" w:eastAsia="Calibri" w:hAnsiTheme="minorHAnsi" w:cstheme="minorHAnsi"/>
                <w:sz w:val="20"/>
              </w:rPr>
              <w:t>/</w:t>
            </w:r>
            <w:r w:rsidRPr="00C372C0">
              <w:rPr>
                <w:rFonts w:asciiTheme="minorHAnsi" w:eastAsia="Calibri" w:hAnsiTheme="minorHAnsi" w:cstheme="minorHAnsi"/>
                <w:sz w:val="20"/>
                <w:lang w:val="en-US"/>
              </w:rPr>
              <w:t>cm</w:t>
            </w:r>
            <w:r w:rsidRPr="00C372C0">
              <w:rPr>
                <w:rFonts w:asciiTheme="minorHAnsi" w:eastAsia="Calibri" w:hAnsiTheme="minorHAnsi" w:cstheme="minorHAnsi"/>
                <w:sz w:val="20"/>
                <w:vertAlign w:val="superscript"/>
              </w:rPr>
              <w:t>3</w:t>
            </w:r>
            <w:r w:rsidRPr="00C372C0">
              <w:rPr>
                <w:rFonts w:asciiTheme="minorHAnsi" w:eastAsia="Calibri" w:hAnsiTheme="minorHAnsi" w:cstheme="minorHAnsi"/>
                <w:sz w:val="20"/>
              </w:rPr>
              <w:t xml:space="preserve"> (</w:t>
            </w:r>
            <w:r w:rsidRPr="004F74A4">
              <w:rPr>
                <w:rFonts w:asciiTheme="minorHAnsi" w:eastAsia="Calibri" w:hAnsiTheme="minorHAnsi" w:cstheme="minorHAnsi"/>
                <w:sz w:val="20"/>
                <w:lang w:eastAsia="en-US"/>
              </w:rPr>
              <w:t>ASTM D-</w:t>
            </w:r>
            <w:r w:rsidRPr="00C372C0">
              <w:rPr>
                <w:rFonts w:asciiTheme="minorHAnsi" w:eastAsia="Calibri" w:hAnsiTheme="minorHAnsi" w:cstheme="minorHAnsi"/>
                <w:sz w:val="20"/>
                <w:lang w:eastAsia="en-US"/>
              </w:rPr>
              <w:t>1</w:t>
            </w:r>
            <w:r w:rsidRPr="004F74A4">
              <w:rPr>
                <w:rFonts w:asciiTheme="minorHAnsi" w:eastAsia="Calibri" w:hAnsiTheme="minorHAnsi" w:cstheme="minorHAnsi"/>
                <w:sz w:val="20"/>
                <w:lang w:eastAsia="en-US"/>
              </w:rPr>
              <w:t>4</w:t>
            </w:r>
            <w:r w:rsidRPr="00C372C0">
              <w:rPr>
                <w:rFonts w:asciiTheme="minorHAnsi" w:eastAsia="Calibri" w:hAnsiTheme="minorHAnsi" w:cstheme="minorHAnsi"/>
                <w:sz w:val="20"/>
                <w:lang w:eastAsia="en-US"/>
              </w:rPr>
              <w:t>75</w:t>
            </w:r>
            <w:r w:rsidRPr="004F74A4">
              <w:rPr>
                <w:rFonts w:asciiTheme="minorHAnsi" w:eastAsia="Calibri" w:hAnsiTheme="minorHAnsi" w:cstheme="minorHAnsi"/>
                <w:sz w:val="20"/>
                <w:lang w:eastAsia="en-US"/>
              </w:rPr>
              <w:t>)</w:t>
            </w:r>
          </w:p>
          <w:p w:rsidR="00C372C0" w:rsidRDefault="00C372C0" w:rsidP="00C372C0">
            <w:pPr>
              <w:pStyle w:val="a7"/>
              <w:numPr>
                <w:ilvl w:val="0"/>
                <w:numId w:val="28"/>
              </w:numPr>
              <w:ind w:left="176" w:hanging="176"/>
              <w:rPr>
                <w:rFonts w:asciiTheme="minorHAnsi" w:eastAsia="Calibri" w:hAnsiTheme="minorHAnsi" w:cstheme="minorHAnsi"/>
                <w:sz w:val="20"/>
                <w:lang w:eastAsia="en-US"/>
              </w:rPr>
            </w:pPr>
            <w:r>
              <w:rPr>
                <w:rFonts w:asciiTheme="minorHAnsi" w:eastAsia="Calibri" w:hAnsiTheme="minorHAnsi" w:cstheme="minorHAnsi"/>
                <w:sz w:val="20"/>
                <w:lang w:eastAsia="en-US"/>
              </w:rPr>
              <w:t xml:space="preserve">Τάση επιμήκυνσης: 0.15 </w:t>
            </w:r>
            <w:r w:rsidRPr="004F74A4">
              <w:rPr>
                <w:rFonts w:asciiTheme="minorHAnsi" w:eastAsia="Calibri" w:hAnsiTheme="minorHAnsi" w:cstheme="minorHAnsi"/>
                <w:sz w:val="20"/>
                <w:lang w:eastAsia="en-US"/>
              </w:rPr>
              <w:t>N/mm</w:t>
            </w:r>
            <w:r w:rsidRPr="00DE49DC">
              <w:rPr>
                <w:rFonts w:asciiTheme="minorHAnsi" w:eastAsia="Calibri" w:hAnsiTheme="minorHAnsi" w:cstheme="minorHAnsi"/>
                <w:sz w:val="20"/>
                <w:vertAlign w:val="superscript"/>
                <w:lang w:eastAsia="en-US"/>
              </w:rPr>
              <w:t>2</w:t>
            </w:r>
            <w:r>
              <w:rPr>
                <w:rFonts w:asciiTheme="minorHAnsi" w:eastAsia="Calibri" w:hAnsiTheme="minorHAnsi" w:cstheme="minorHAnsi"/>
                <w:sz w:val="20"/>
                <w:vertAlign w:val="superscript"/>
                <w:lang w:eastAsia="en-US"/>
              </w:rPr>
              <w:t xml:space="preserve"> </w:t>
            </w:r>
            <w:r w:rsidRPr="004F74A4">
              <w:rPr>
                <w:rFonts w:asciiTheme="minorHAnsi" w:eastAsia="Calibri" w:hAnsiTheme="minorHAnsi" w:cstheme="minorHAnsi"/>
                <w:sz w:val="20"/>
                <w:lang w:eastAsia="en-US"/>
              </w:rPr>
              <w:t>(</w:t>
            </w:r>
            <w:r>
              <w:rPr>
                <w:rFonts w:asciiTheme="minorHAnsi" w:eastAsia="Calibri" w:hAnsiTheme="minorHAnsi" w:cstheme="minorHAnsi"/>
                <w:sz w:val="20"/>
                <w:lang w:val="en-US" w:eastAsia="en-US"/>
              </w:rPr>
              <w:t>DIN</w:t>
            </w:r>
            <w:r w:rsidRPr="00C372C0">
              <w:rPr>
                <w:rFonts w:asciiTheme="minorHAnsi" w:eastAsia="Calibri" w:hAnsiTheme="minorHAnsi" w:cstheme="minorHAnsi"/>
                <w:sz w:val="20"/>
                <w:lang w:eastAsia="en-US"/>
              </w:rPr>
              <w:t xml:space="preserve"> 53504</w:t>
            </w:r>
            <w:r w:rsidRPr="004F74A4">
              <w:rPr>
                <w:rFonts w:asciiTheme="minorHAnsi" w:eastAsia="Calibri" w:hAnsiTheme="minorHAnsi" w:cstheme="minorHAnsi"/>
                <w:sz w:val="20"/>
                <w:lang w:eastAsia="en-US"/>
              </w:rPr>
              <w:t>)</w:t>
            </w:r>
          </w:p>
          <w:p w:rsidR="00BC70B5" w:rsidRPr="00025978" w:rsidRDefault="00C372C0" w:rsidP="00C372C0">
            <w:pPr>
              <w:pStyle w:val="a7"/>
              <w:numPr>
                <w:ilvl w:val="0"/>
                <w:numId w:val="28"/>
              </w:numPr>
              <w:ind w:left="176" w:hanging="176"/>
              <w:rPr>
                <w:rFonts w:asciiTheme="minorHAnsi" w:hAnsiTheme="minorHAnsi" w:cs="Calibri"/>
                <w:b/>
                <w:color w:val="000000"/>
                <w:sz w:val="20"/>
              </w:rPr>
            </w:pPr>
            <w:r>
              <w:rPr>
                <w:rFonts w:asciiTheme="minorHAnsi" w:eastAsia="Calibri" w:hAnsiTheme="minorHAnsi" w:cstheme="minorHAnsi"/>
                <w:sz w:val="20"/>
                <w:lang w:eastAsia="en-US"/>
              </w:rPr>
              <w:t xml:space="preserve">Χρόνος σχηματισμού </w:t>
            </w:r>
            <w:proofErr w:type="spellStart"/>
            <w:r>
              <w:rPr>
                <w:rFonts w:asciiTheme="minorHAnsi" w:eastAsia="Calibri" w:hAnsiTheme="minorHAnsi" w:cstheme="minorHAnsi"/>
                <w:sz w:val="20"/>
                <w:lang w:eastAsia="en-US"/>
              </w:rPr>
              <w:t>υμενίου</w:t>
            </w:r>
            <w:proofErr w:type="spellEnd"/>
            <w:r>
              <w:rPr>
                <w:rFonts w:asciiTheme="minorHAnsi" w:eastAsia="Calibri" w:hAnsiTheme="minorHAnsi" w:cstheme="minorHAnsi"/>
                <w:sz w:val="20"/>
                <w:lang w:eastAsia="en-US"/>
              </w:rPr>
              <w:t xml:space="preserve">: 10-15 </w:t>
            </w:r>
            <w:r>
              <w:rPr>
                <w:rFonts w:asciiTheme="minorHAnsi" w:eastAsia="Calibri" w:hAnsiTheme="minorHAnsi" w:cstheme="minorHAnsi"/>
                <w:sz w:val="20"/>
                <w:lang w:val="en-US" w:eastAsia="en-US"/>
              </w:rPr>
              <w:t>min</w:t>
            </w:r>
          </w:p>
        </w:tc>
        <w:tc>
          <w:tcPr>
            <w:tcW w:w="1559" w:type="dxa"/>
            <w:vAlign w:val="center"/>
          </w:tcPr>
          <w:p w:rsidR="00BC70B5" w:rsidRPr="009E3B4A" w:rsidRDefault="00BC70B5" w:rsidP="009E3B4A">
            <w:pPr>
              <w:spacing w:after="0"/>
              <w:jc w:val="center"/>
              <w:rPr>
                <w:rFonts w:asciiTheme="minorHAnsi" w:hAnsiTheme="minorHAnsi" w:cstheme="minorHAnsi"/>
                <w:sz w:val="20"/>
                <w:szCs w:val="20"/>
              </w:rPr>
            </w:pPr>
            <w:r w:rsidRPr="009E3B4A">
              <w:rPr>
                <w:rFonts w:asciiTheme="minorHAnsi" w:hAnsiTheme="minorHAnsi" w:cstheme="minorHAnsi"/>
                <w:sz w:val="20"/>
                <w:szCs w:val="20"/>
              </w:rPr>
              <w:t>25kg</w:t>
            </w:r>
          </w:p>
        </w:tc>
        <w:tc>
          <w:tcPr>
            <w:tcW w:w="1418" w:type="dxa"/>
            <w:vAlign w:val="center"/>
          </w:tcPr>
          <w:p w:rsidR="00BC70B5" w:rsidRPr="009E3B4A" w:rsidRDefault="00BC70B5" w:rsidP="00C25376">
            <w:pPr>
              <w:spacing w:after="0"/>
              <w:jc w:val="center"/>
              <w:rPr>
                <w:rFonts w:asciiTheme="minorHAnsi" w:hAnsiTheme="minorHAnsi" w:cstheme="minorHAnsi"/>
                <w:sz w:val="20"/>
                <w:szCs w:val="20"/>
              </w:rPr>
            </w:pPr>
            <w:r>
              <w:rPr>
                <w:rFonts w:asciiTheme="minorHAnsi" w:hAnsiTheme="minorHAnsi" w:cstheme="minorHAnsi"/>
                <w:color w:val="000000"/>
                <w:sz w:val="20"/>
                <w:szCs w:val="20"/>
              </w:rPr>
              <w:t>ΝΑΙ</w:t>
            </w:r>
          </w:p>
        </w:tc>
        <w:tc>
          <w:tcPr>
            <w:tcW w:w="1843" w:type="dxa"/>
            <w:vMerge/>
            <w:shd w:val="clear" w:color="auto" w:fill="auto"/>
            <w:noWrap/>
            <w:vAlign w:val="center"/>
            <w:hideMark/>
          </w:tcPr>
          <w:p w:rsidR="00BC70B5" w:rsidRPr="009E3B4A" w:rsidRDefault="00BC70B5" w:rsidP="009E3B4A">
            <w:pPr>
              <w:spacing w:after="0"/>
              <w:jc w:val="center"/>
              <w:rPr>
                <w:rFonts w:asciiTheme="minorHAnsi" w:hAnsiTheme="minorHAnsi" w:cstheme="minorHAnsi"/>
                <w:sz w:val="20"/>
                <w:szCs w:val="20"/>
              </w:rPr>
            </w:pPr>
          </w:p>
        </w:tc>
        <w:tc>
          <w:tcPr>
            <w:tcW w:w="1842" w:type="dxa"/>
            <w:vMerge/>
            <w:shd w:val="clear" w:color="auto" w:fill="auto"/>
            <w:noWrap/>
            <w:vAlign w:val="center"/>
            <w:hideMark/>
          </w:tcPr>
          <w:p w:rsidR="00BC70B5" w:rsidRPr="009E3B4A" w:rsidRDefault="00BC70B5" w:rsidP="009E3B4A">
            <w:pPr>
              <w:spacing w:after="0"/>
              <w:jc w:val="center"/>
              <w:rPr>
                <w:rFonts w:asciiTheme="minorHAnsi" w:hAnsiTheme="minorHAnsi" w:cstheme="minorHAnsi"/>
                <w:sz w:val="20"/>
                <w:szCs w:val="20"/>
              </w:rPr>
            </w:pPr>
          </w:p>
        </w:tc>
      </w:tr>
      <w:tr w:rsidR="00BC70B5" w:rsidRPr="003B0BFC" w:rsidTr="005362BC">
        <w:trPr>
          <w:trHeight w:val="600"/>
        </w:trPr>
        <w:tc>
          <w:tcPr>
            <w:tcW w:w="851" w:type="dxa"/>
            <w:shd w:val="clear" w:color="auto" w:fill="auto"/>
            <w:vAlign w:val="center"/>
          </w:tcPr>
          <w:p w:rsidR="00BC70B5" w:rsidRPr="00D63D2C" w:rsidRDefault="00BC70B5" w:rsidP="009E3B4A">
            <w:pPr>
              <w:spacing w:after="0"/>
              <w:jc w:val="center"/>
              <w:rPr>
                <w:rFonts w:cs="Calibri"/>
                <w:color w:val="000000"/>
                <w:sz w:val="20"/>
                <w:szCs w:val="20"/>
              </w:rPr>
            </w:pPr>
            <w:r w:rsidRPr="00D63D2C">
              <w:rPr>
                <w:rFonts w:cs="Calibri"/>
                <w:color w:val="000000"/>
                <w:sz w:val="20"/>
                <w:szCs w:val="20"/>
              </w:rPr>
              <w:t>Δ</w:t>
            </w:r>
          </w:p>
        </w:tc>
        <w:tc>
          <w:tcPr>
            <w:tcW w:w="7938" w:type="dxa"/>
            <w:shd w:val="clear" w:color="auto" w:fill="auto"/>
            <w:vAlign w:val="center"/>
          </w:tcPr>
          <w:p w:rsidR="00BC70B5" w:rsidRPr="00E84AA1" w:rsidRDefault="00BC70B5" w:rsidP="009E3B4A">
            <w:pPr>
              <w:spacing w:after="0"/>
              <w:jc w:val="both"/>
              <w:rPr>
                <w:rFonts w:cs="Calibri"/>
                <w:b/>
                <w:color w:val="000000"/>
                <w:sz w:val="20"/>
                <w:szCs w:val="20"/>
              </w:rPr>
            </w:pPr>
            <w:r>
              <w:rPr>
                <w:rFonts w:cs="Calibri"/>
                <w:b/>
                <w:color w:val="000000"/>
                <w:sz w:val="20"/>
                <w:szCs w:val="20"/>
              </w:rPr>
              <w:t>Π</w:t>
            </w:r>
            <w:r w:rsidRPr="005A18DE">
              <w:rPr>
                <w:rFonts w:cs="Calibri"/>
                <w:b/>
                <w:color w:val="000000"/>
                <w:sz w:val="20"/>
                <w:szCs w:val="20"/>
              </w:rPr>
              <w:t>ολυουρεθανικό</w:t>
            </w:r>
            <w:r w:rsidRPr="00E84AA1">
              <w:rPr>
                <w:rFonts w:cs="Calibri"/>
                <w:b/>
                <w:color w:val="000000"/>
                <w:sz w:val="20"/>
                <w:szCs w:val="20"/>
              </w:rPr>
              <w:t xml:space="preserve">  </w:t>
            </w:r>
            <w:r w:rsidRPr="005A18DE">
              <w:rPr>
                <w:rFonts w:cs="Calibri"/>
                <w:b/>
                <w:color w:val="000000"/>
                <w:sz w:val="20"/>
                <w:szCs w:val="20"/>
              </w:rPr>
              <w:t>αστάρι</w:t>
            </w:r>
            <w:r w:rsidRPr="00E84AA1">
              <w:rPr>
                <w:rFonts w:cs="Calibri"/>
                <w:b/>
                <w:color w:val="000000"/>
                <w:sz w:val="20"/>
                <w:szCs w:val="20"/>
              </w:rPr>
              <w:t xml:space="preserve"> </w:t>
            </w:r>
          </w:p>
          <w:p w:rsidR="00BC70B5" w:rsidRDefault="00BC70B5" w:rsidP="009E3B4A">
            <w:pPr>
              <w:spacing w:after="0"/>
              <w:jc w:val="both"/>
              <w:rPr>
                <w:rFonts w:cs="Calibri"/>
                <w:color w:val="000000"/>
                <w:sz w:val="20"/>
                <w:szCs w:val="20"/>
              </w:rPr>
            </w:pPr>
            <w:r w:rsidRPr="005A18DE">
              <w:rPr>
                <w:rFonts w:cs="Calibri"/>
                <w:color w:val="000000"/>
                <w:sz w:val="20"/>
                <w:szCs w:val="20"/>
              </w:rPr>
              <w:t xml:space="preserve">Κατάλληλο για </w:t>
            </w:r>
            <w:proofErr w:type="spellStart"/>
            <w:r w:rsidRPr="005A18DE">
              <w:rPr>
                <w:rFonts w:cs="Calibri"/>
                <w:color w:val="000000"/>
                <w:sz w:val="20"/>
                <w:szCs w:val="20"/>
              </w:rPr>
              <w:t>προεπάλειψη</w:t>
            </w:r>
            <w:proofErr w:type="spellEnd"/>
            <w:r w:rsidRPr="005A18DE">
              <w:rPr>
                <w:rFonts w:cs="Calibri"/>
                <w:color w:val="000000"/>
                <w:sz w:val="20"/>
                <w:szCs w:val="20"/>
              </w:rPr>
              <w:t xml:space="preserve"> επιφανειών από σκυρόδεμα προ της εφαρμογής </w:t>
            </w:r>
            <w:proofErr w:type="spellStart"/>
            <w:r w:rsidRPr="005A18DE">
              <w:rPr>
                <w:rFonts w:cs="Calibri"/>
                <w:color w:val="000000"/>
                <w:sz w:val="20"/>
                <w:szCs w:val="20"/>
              </w:rPr>
              <w:t>πολυουρεθανικών</w:t>
            </w:r>
            <w:proofErr w:type="spellEnd"/>
            <w:r w:rsidRPr="005A18DE">
              <w:rPr>
                <w:rFonts w:cs="Calibri"/>
                <w:color w:val="000000"/>
                <w:sz w:val="20"/>
                <w:szCs w:val="20"/>
              </w:rPr>
              <w:t>, ακρυλικών ή υβριδικών στεγανωτικών υλικών.</w:t>
            </w:r>
          </w:p>
          <w:p w:rsidR="00792DD1" w:rsidRPr="004F74A4" w:rsidRDefault="00792DD1" w:rsidP="00792DD1">
            <w:pPr>
              <w:spacing w:after="0"/>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792DD1" w:rsidRDefault="00792DD1" w:rsidP="00792DD1">
            <w:pPr>
              <w:pStyle w:val="a7"/>
              <w:numPr>
                <w:ilvl w:val="0"/>
                <w:numId w:val="30"/>
              </w:numPr>
              <w:ind w:left="176" w:hanging="176"/>
              <w:rPr>
                <w:rFonts w:asciiTheme="minorHAnsi" w:eastAsia="Calibri" w:hAnsiTheme="minorHAnsi" w:cstheme="minorHAnsi"/>
                <w:sz w:val="20"/>
                <w:lang w:eastAsia="en-US"/>
              </w:rPr>
            </w:pPr>
            <w:r>
              <w:rPr>
                <w:rFonts w:asciiTheme="minorHAnsi" w:eastAsia="Calibri" w:hAnsiTheme="minorHAnsi" w:cstheme="minorHAnsi"/>
                <w:sz w:val="20"/>
              </w:rPr>
              <w:t>Χρώμα: Κιτρινωπό</w:t>
            </w:r>
          </w:p>
          <w:p w:rsidR="00792DD1" w:rsidRDefault="00792DD1" w:rsidP="00792DD1">
            <w:pPr>
              <w:pStyle w:val="a7"/>
              <w:numPr>
                <w:ilvl w:val="0"/>
                <w:numId w:val="30"/>
              </w:numPr>
              <w:ind w:left="176" w:hanging="176"/>
              <w:rPr>
                <w:rFonts w:asciiTheme="minorHAnsi" w:eastAsia="Calibri" w:hAnsiTheme="minorHAnsi" w:cstheme="minorHAnsi"/>
                <w:sz w:val="20"/>
                <w:lang w:eastAsia="en-US"/>
              </w:rPr>
            </w:pPr>
            <w:r>
              <w:rPr>
                <w:rFonts w:asciiTheme="minorHAnsi" w:eastAsia="Calibri" w:hAnsiTheme="minorHAnsi" w:cstheme="minorHAnsi"/>
                <w:sz w:val="20"/>
              </w:rPr>
              <w:t xml:space="preserve">Πυκνότητα: 0.95 </w:t>
            </w:r>
            <w:r>
              <w:rPr>
                <w:rFonts w:asciiTheme="minorHAnsi" w:eastAsia="Calibri" w:hAnsiTheme="minorHAnsi" w:cstheme="minorHAnsi"/>
                <w:sz w:val="20"/>
                <w:u w:val="single"/>
              </w:rPr>
              <w:t>+</w:t>
            </w:r>
            <w:r>
              <w:rPr>
                <w:rFonts w:asciiTheme="minorHAnsi" w:eastAsia="Calibri" w:hAnsiTheme="minorHAnsi" w:cstheme="minorHAnsi"/>
                <w:sz w:val="20"/>
              </w:rPr>
              <w:t xml:space="preserve"> 0.05 </w:t>
            </w:r>
            <w:r>
              <w:rPr>
                <w:rFonts w:asciiTheme="minorHAnsi" w:eastAsia="Calibri" w:hAnsiTheme="minorHAnsi" w:cstheme="minorHAnsi"/>
                <w:sz w:val="20"/>
                <w:lang w:val="en-US"/>
              </w:rPr>
              <w:t>g</w:t>
            </w:r>
            <w:r w:rsidRPr="00C372C0">
              <w:rPr>
                <w:rFonts w:asciiTheme="minorHAnsi" w:eastAsia="Calibri" w:hAnsiTheme="minorHAnsi" w:cstheme="minorHAnsi"/>
                <w:sz w:val="20"/>
              </w:rPr>
              <w:t>/</w:t>
            </w:r>
            <w:r w:rsidRPr="00C372C0">
              <w:rPr>
                <w:rFonts w:asciiTheme="minorHAnsi" w:eastAsia="Calibri" w:hAnsiTheme="minorHAnsi" w:cstheme="minorHAnsi"/>
                <w:sz w:val="20"/>
                <w:lang w:val="en-US"/>
              </w:rPr>
              <w:t>cm</w:t>
            </w:r>
            <w:r w:rsidRPr="00C372C0">
              <w:rPr>
                <w:rFonts w:asciiTheme="minorHAnsi" w:eastAsia="Calibri" w:hAnsiTheme="minorHAnsi" w:cstheme="minorHAnsi"/>
                <w:sz w:val="20"/>
                <w:vertAlign w:val="superscript"/>
              </w:rPr>
              <w:t>3</w:t>
            </w:r>
            <w:r w:rsidRPr="00C372C0">
              <w:rPr>
                <w:rFonts w:asciiTheme="minorHAnsi" w:eastAsia="Calibri" w:hAnsiTheme="minorHAnsi" w:cstheme="minorHAnsi"/>
                <w:sz w:val="20"/>
              </w:rPr>
              <w:t xml:space="preserve"> (</w:t>
            </w:r>
            <w:r w:rsidRPr="004F74A4">
              <w:rPr>
                <w:rFonts w:asciiTheme="minorHAnsi" w:eastAsia="Calibri" w:hAnsiTheme="minorHAnsi" w:cstheme="minorHAnsi"/>
                <w:sz w:val="20"/>
                <w:lang w:eastAsia="en-US"/>
              </w:rPr>
              <w:t>ASTM D-</w:t>
            </w:r>
            <w:r w:rsidRPr="00C372C0">
              <w:rPr>
                <w:rFonts w:asciiTheme="minorHAnsi" w:eastAsia="Calibri" w:hAnsiTheme="minorHAnsi" w:cstheme="minorHAnsi"/>
                <w:sz w:val="20"/>
                <w:lang w:eastAsia="en-US"/>
              </w:rPr>
              <w:t>1</w:t>
            </w:r>
            <w:r w:rsidRPr="004F74A4">
              <w:rPr>
                <w:rFonts w:asciiTheme="minorHAnsi" w:eastAsia="Calibri" w:hAnsiTheme="minorHAnsi" w:cstheme="minorHAnsi"/>
                <w:sz w:val="20"/>
                <w:lang w:eastAsia="en-US"/>
              </w:rPr>
              <w:t>4</w:t>
            </w:r>
            <w:r w:rsidRPr="00C372C0">
              <w:rPr>
                <w:rFonts w:asciiTheme="minorHAnsi" w:eastAsia="Calibri" w:hAnsiTheme="minorHAnsi" w:cstheme="minorHAnsi"/>
                <w:sz w:val="20"/>
                <w:lang w:eastAsia="en-US"/>
              </w:rPr>
              <w:t>75</w:t>
            </w:r>
            <w:r w:rsidRPr="004F74A4">
              <w:rPr>
                <w:rFonts w:asciiTheme="minorHAnsi" w:eastAsia="Calibri" w:hAnsiTheme="minorHAnsi" w:cstheme="minorHAnsi"/>
                <w:sz w:val="20"/>
                <w:lang w:eastAsia="en-US"/>
              </w:rPr>
              <w:t>)</w:t>
            </w:r>
          </w:p>
          <w:p w:rsidR="00792DD1" w:rsidRDefault="00792DD1" w:rsidP="00792DD1">
            <w:pPr>
              <w:pStyle w:val="a7"/>
              <w:numPr>
                <w:ilvl w:val="0"/>
                <w:numId w:val="30"/>
              </w:numPr>
              <w:ind w:left="176" w:hanging="176"/>
              <w:rPr>
                <w:rFonts w:asciiTheme="minorHAnsi" w:eastAsia="Calibri" w:hAnsiTheme="minorHAnsi" w:cstheme="minorHAnsi"/>
                <w:sz w:val="20"/>
                <w:lang w:eastAsia="en-US"/>
              </w:rPr>
            </w:pPr>
            <w:r>
              <w:rPr>
                <w:rFonts w:asciiTheme="minorHAnsi" w:eastAsia="Calibri" w:hAnsiTheme="minorHAnsi" w:cstheme="minorHAnsi"/>
                <w:sz w:val="20"/>
                <w:lang w:eastAsia="en-US"/>
              </w:rPr>
              <w:t>Ιξώδες στους 25</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sidRPr="00792DD1">
              <w:rPr>
                <w:rFonts w:asciiTheme="minorHAnsi" w:eastAsia="Calibri" w:hAnsiTheme="minorHAnsi" w:cstheme="minorHAnsi"/>
                <w:sz w:val="20"/>
                <w:lang w:eastAsia="en-US"/>
              </w:rPr>
              <w:t xml:space="preserve">: 110 </w:t>
            </w:r>
            <w:proofErr w:type="spellStart"/>
            <w:r>
              <w:rPr>
                <w:rFonts w:asciiTheme="minorHAnsi" w:eastAsia="Calibri" w:hAnsiTheme="minorHAnsi" w:cstheme="minorHAnsi"/>
                <w:sz w:val="20"/>
                <w:lang w:val="en-US" w:eastAsia="en-US"/>
              </w:rPr>
              <w:t>cPs</w:t>
            </w:r>
            <w:proofErr w:type="spellEnd"/>
            <w:r w:rsidRPr="00792DD1">
              <w:rPr>
                <w:rFonts w:asciiTheme="minorHAnsi" w:eastAsia="Calibri" w:hAnsiTheme="minorHAnsi" w:cstheme="minorHAnsi"/>
                <w:sz w:val="20"/>
                <w:lang w:eastAsia="en-US"/>
              </w:rPr>
              <w:t xml:space="preserve"> </w:t>
            </w:r>
            <w:r w:rsidRPr="00C372C0">
              <w:rPr>
                <w:rFonts w:asciiTheme="minorHAnsi" w:eastAsia="Calibri" w:hAnsiTheme="minorHAnsi" w:cstheme="minorHAnsi"/>
                <w:sz w:val="20"/>
              </w:rPr>
              <w:t>(</w:t>
            </w:r>
            <w:r w:rsidRPr="004F74A4">
              <w:rPr>
                <w:rFonts w:asciiTheme="minorHAnsi" w:eastAsia="Calibri" w:hAnsiTheme="minorHAnsi" w:cstheme="minorHAnsi"/>
                <w:sz w:val="20"/>
                <w:lang w:eastAsia="en-US"/>
              </w:rPr>
              <w:t>ASTM D-</w:t>
            </w:r>
            <w:r w:rsidRPr="00792DD1">
              <w:rPr>
                <w:rFonts w:asciiTheme="minorHAnsi" w:eastAsia="Calibri" w:hAnsiTheme="minorHAnsi" w:cstheme="minorHAnsi"/>
                <w:sz w:val="20"/>
                <w:lang w:eastAsia="en-US"/>
              </w:rPr>
              <w:t>2196-86</w:t>
            </w:r>
            <w:r w:rsidRPr="004F74A4">
              <w:rPr>
                <w:rFonts w:asciiTheme="minorHAnsi" w:eastAsia="Calibri" w:hAnsiTheme="minorHAnsi" w:cstheme="minorHAnsi"/>
                <w:sz w:val="20"/>
                <w:lang w:eastAsia="en-US"/>
              </w:rPr>
              <w:t>)</w:t>
            </w:r>
          </w:p>
          <w:p w:rsidR="00792DD1" w:rsidRPr="00792DD1" w:rsidRDefault="00792DD1" w:rsidP="00792DD1">
            <w:pPr>
              <w:pStyle w:val="a7"/>
              <w:numPr>
                <w:ilvl w:val="0"/>
                <w:numId w:val="30"/>
              </w:numPr>
              <w:ind w:left="176" w:hanging="176"/>
              <w:rPr>
                <w:rFonts w:asciiTheme="minorHAnsi" w:eastAsia="Calibri" w:hAnsiTheme="minorHAnsi" w:cstheme="minorHAnsi"/>
                <w:sz w:val="20"/>
                <w:lang w:eastAsia="en-US"/>
              </w:rPr>
            </w:pPr>
            <w:r>
              <w:rPr>
                <w:rFonts w:asciiTheme="minorHAnsi" w:eastAsia="Calibri" w:hAnsiTheme="minorHAnsi" w:cstheme="minorHAnsi"/>
                <w:sz w:val="20"/>
                <w:lang w:eastAsia="en-US"/>
              </w:rPr>
              <w:t>Χρόνος επιφανειακής ξήρανσης στους 25</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sidRPr="00792DD1">
              <w:rPr>
                <w:rFonts w:asciiTheme="minorHAnsi" w:eastAsia="Calibri" w:hAnsiTheme="minorHAnsi" w:cstheme="minorHAnsi"/>
                <w:sz w:val="20"/>
                <w:lang w:eastAsia="en-US"/>
              </w:rPr>
              <w:t>:</w:t>
            </w:r>
            <w:r>
              <w:rPr>
                <w:rFonts w:asciiTheme="minorHAnsi" w:eastAsia="Calibri" w:hAnsiTheme="minorHAnsi" w:cstheme="minorHAnsi"/>
                <w:sz w:val="20"/>
                <w:lang w:eastAsia="en-US"/>
              </w:rPr>
              <w:t xml:space="preserve"> 2-4</w:t>
            </w:r>
            <w:r>
              <w:rPr>
                <w:rFonts w:asciiTheme="minorHAnsi" w:eastAsia="Calibri" w:hAnsiTheme="minorHAnsi" w:cstheme="minorHAnsi"/>
                <w:sz w:val="20"/>
                <w:lang w:val="en-US" w:eastAsia="en-US"/>
              </w:rPr>
              <w:t>h</w:t>
            </w:r>
          </w:p>
          <w:p w:rsidR="00792DD1" w:rsidRPr="00792DD1" w:rsidRDefault="00792DD1" w:rsidP="00792DD1">
            <w:pPr>
              <w:pStyle w:val="a7"/>
              <w:numPr>
                <w:ilvl w:val="0"/>
                <w:numId w:val="30"/>
              </w:numPr>
              <w:ind w:left="176" w:hanging="176"/>
              <w:rPr>
                <w:rFonts w:asciiTheme="minorHAnsi" w:eastAsia="Calibri" w:hAnsiTheme="minorHAnsi" w:cstheme="minorHAnsi"/>
                <w:sz w:val="20"/>
                <w:lang w:eastAsia="en-US"/>
              </w:rPr>
            </w:pPr>
            <w:r>
              <w:rPr>
                <w:rFonts w:asciiTheme="minorHAnsi" w:eastAsia="Calibri" w:hAnsiTheme="minorHAnsi" w:cstheme="minorHAnsi"/>
                <w:sz w:val="20"/>
                <w:lang w:eastAsia="en-US"/>
              </w:rPr>
              <w:t>Σημείο ανάφλεξης: 28</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Pr>
                <w:rFonts w:asciiTheme="minorHAnsi" w:eastAsia="Calibri" w:hAnsiTheme="minorHAnsi" w:cstheme="minorHAnsi"/>
                <w:sz w:val="20"/>
                <w:lang w:eastAsia="en-US"/>
              </w:rPr>
              <w:t xml:space="preserve"> (</w:t>
            </w:r>
            <w:r>
              <w:rPr>
                <w:rFonts w:asciiTheme="minorHAnsi" w:eastAsia="Calibri" w:hAnsiTheme="minorHAnsi" w:cstheme="minorHAnsi"/>
                <w:sz w:val="20"/>
                <w:lang w:val="en-US" w:eastAsia="en-US"/>
              </w:rPr>
              <w:t>ASTM</w:t>
            </w:r>
            <w:r w:rsidRPr="00792DD1">
              <w:rPr>
                <w:rFonts w:asciiTheme="minorHAnsi" w:eastAsia="Calibri" w:hAnsiTheme="minorHAnsi" w:cstheme="minorHAnsi"/>
                <w:sz w:val="20"/>
                <w:lang w:eastAsia="en-US"/>
              </w:rPr>
              <w:t xml:space="preserve"> </w:t>
            </w:r>
            <w:r>
              <w:rPr>
                <w:rFonts w:asciiTheme="minorHAnsi" w:eastAsia="Calibri" w:hAnsiTheme="minorHAnsi" w:cstheme="minorHAnsi"/>
                <w:sz w:val="20"/>
                <w:lang w:val="en-US" w:eastAsia="en-US"/>
              </w:rPr>
              <w:t>D</w:t>
            </w:r>
            <w:r w:rsidRPr="00792DD1">
              <w:rPr>
                <w:rFonts w:asciiTheme="minorHAnsi" w:eastAsia="Calibri" w:hAnsiTheme="minorHAnsi" w:cstheme="minorHAnsi"/>
                <w:sz w:val="20"/>
                <w:lang w:eastAsia="en-US"/>
              </w:rPr>
              <w:t>93)</w:t>
            </w:r>
          </w:p>
        </w:tc>
        <w:tc>
          <w:tcPr>
            <w:tcW w:w="1559" w:type="dxa"/>
            <w:vAlign w:val="center"/>
          </w:tcPr>
          <w:p w:rsidR="00BC70B5" w:rsidRPr="009E3B4A" w:rsidRDefault="00BC70B5" w:rsidP="009E3B4A">
            <w:pPr>
              <w:spacing w:after="0"/>
              <w:jc w:val="center"/>
              <w:rPr>
                <w:rFonts w:asciiTheme="minorHAnsi" w:hAnsiTheme="minorHAnsi" w:cstheme="minorHAnsi"/>
                <w:sz w:val="20"/>
                <w:szCs w:val="20"/>
              </w:rPr>
            </w:pPr>
            <w:r w:rsidRPr="009E3B4A">
              <w:rPr>
                <w:rFonts w:asciiTheme="minorHAnsi" w:hAnsiTheme="minorHAnsi" w:cstheme="minorHAnsi"/>
                <w:sz w:val="20"/>
                <w:szCs w:val="20"/>
              </w:rPr>
              <w:t>76kg</w:t>
            </w:r>
          </w:p>
        </w:tc>
        <w:tc>
          <w:tcPr>
            <w:tcW w:w="1418" w:type="dxa"/>
            <w:vAlign w:val="center"/>
          </w:tcPr>
          <w:p w:rsidR="00BC70B5" w:rsidRPr="009E3B4A" w:rsidRDefault="00BC70B5" w:rsidP="00C25376">
            <w:pPr>
              <w:spacing w:after="0"/>
              <w:jc w:val="center"/>
              <w:rPr>
                <w:rFonts w:asciiTheme="minorHAnsi" w:hAnsiTheme="minorHAnsi" w:cstheme="minorHAnsi"/>
                <w:sz w:val="20"/>
                <w:szCs w:val="20"/>
              </w:rPr>
            </w:pPr>
            <w:r>
              <w:rPr>
                <w:rFonts w:asciiTheme="minorHAnsi" w:hAnsiTheme="minorHAnsi" w:cstheme="minorHAnsi"/>
                <w:color w:val="000000"/>
                <w:sz w:val="20"/>
                <w:szCs w:val="20"/>
              </w:rPr>
              <w:t>ΝΑΙ</w:t>
            </w:r>
          </w:p>
        </w:tc>
        <w:tc>
          <w:tcPr>
            <w:tcW w:w="1843" w:type="dxa"/>
            <w:vMerge/>
            <w:shd w:val="clear" w:color="auto" w:fill="auto"/>
            <w:noWrap/>
            <w:vAlign w:val="center"/>
          </w:tcPr>
          <w:p w:rsidR="00BC70B5" w:rsidRPr="009E3B4A" w:rsidRDefault="00BC70B5" w:rsidP="009E3B4A">
            <w:pPr>
              <w:spacing w:after="0"/>
              <w:jc w:val="center"/>
              <w:rPr>
                <w:rFonts w:asciiTheme="minorHAnsi" w:hAnsiTheme="minorHAnsi" w:cstheme="minorHAnsi"/>
                <w:sz w:val="20"/>
                <w:szCs w:val="20"/>
              </w:rPr>
            </w:pPr>
          </w:p>
        </w:tc>
        <w:tc>
          <w:tcPr>
            <w:tcW w:w="1842" w:type="dxa"/>
            <w:vMerge/>
            <w:shd w:val="clear" w:color="auto" w:fill="auto"/>
            <w:noWrap/>
            <w:vAlign w:val="center"/>
          </w:tcPr>
          <w:p w:rsidR="00BC70B5" w:rsidRPr="009E3B4A" w:rsidRDefault="00BC70B5" w:rsidP="009E3B4A">
            <w:pPr>
              <w:spacing w:after="0"/>
              <w:jc w:val="center"/>
              <w:rPr>
                <w:rFonts w:asciiTheme="minorHAnsi" w:hAnsiTheme="minorHAnsi" w:cstheme="minorHAnsi"/>
                <w:sz w:val="20"/>
                <w:szCs w:val="20"/>
              </w:rPr>
            </w:pPr>
          </w:p>
        </w:tc>
      </w:tr>
      <w:tr w:rsidR="00BC70B5" w:rsidRPr="003B0BFC" w:rsidTr="00127684">
        <w:trPr>
          <w:trHeight w:val="2663"/>
        </w:trPr>
        <w:tc>
          <w:tcPr>
            <w:tcW w:w="851" w:type="dxa"/>
            <w:shd w:val="clear" w:color="auto" w:fill="auto"/>
            <w:vAlign w:val="center"/>
          </w:tcPr>
          <w:p w:rsidR="00BC70B5" w:rsidRPr="00792DD1" w:rsidRDefault="00BC70B5" w:rsidP="009E3B4A">
            <w:pPr>
              <w:spacing w:after="0"/>
              <w:jc w:val="center"/>
              <w:rPr>
                <w:rFonts w:cs="Calibri"/>
                <w:color w:val="000000"/>
                <w:sz w:val="20"/>
                <w:szCs w:val="20"/>
              </w:rPr>
            </w:pPr>
            <w:r>
              <w:rPr>
                <w:rFonts w:cs="Calibri"/>
                <w:color w:val="000000"/>
                <w:sz w:val="20"/>
                <w:szCs w:val="20"/>
                <w:lang w:val="en-US"/>
              </w:rPr>
              <w:t>E</w:t>
            </w:r>
          </w:p>
        </w:tc>
        <w:tc>
          <w:tcPr>
            <w:tcW w:w="7938" w:type="dxa"/>
            <w:shd w:val="clear" w:color="auto" w:fill="auto"/>
            <w:vAlign w:val="center"/>
          </w:tcPr>
          <w:p w:rsidR="00BC70B5" w:rsidRDefault="00BC70B5" w:rsidP="009E3B4A">
            <w:pPr>
              <w:spacing w:after="0"/>
              <w:jc w:val="both"/>
              <w:rPr>
                <w:rFonts w:cs="Calibri"/>
                <w:b/>
                <w:color w:val="000000"/>
                <w:sz w:val="20"/>
                <w:szCs w:val="20"/>
              </w:rPr>
            </w:pPr>
            <w:r>
              <w:rPr>
                <w:rFonts w:cs="Calibri"/>
                <w:b/>
                <w:color w:val="000000"/>
                <w:sz w:val="20"/>
                <w:szCs w:val="20"/>
              </w:rPr>
              <w:t>Στεγανωτικό υλικό υβριδικής βάσης</w:t>
            </w:r>
          </w:p>
          <w:p w:rsidR="00BC70B5" w:rsidRDefault="00BC70B5" w:rsidP="009E3B4A">
            <w:pPr>
              <w:spacing w:after="0"/>
              <w:jc w:val="both"/>
              <w:rPr>
                <w:rFonts w:cs="Calibri"/>
                <w:color w:val="000000"/>
                <w:sz w:val="20"/>
                <w:szCs w:val="20"/>
              </w:rPr>
            </w:pPr>
            <w:r>
              <w:rPr>
                <w:rFonts w:cs="Calibri"/>
                <w:color w:val="000000"/>
                <w:sz w:val="20"/>
                <w:szCs w:val="20"/>
              </w:rPr>
              <w:t>Υ</w:t>
            </w:r>
            <w:r w:rsidRPr="005A18DE">
              <w:rPr>
                <w:rFonts w:cs="Calibri"/>
                <w:color w:val="000000"/>
                <w:sz w:val="20"/>
                <w:szCs w:val="20"/>
              </w:rPr>
              <w:t>δατοδιαλυτό, ελαστομερές, επαλειφόμενο στεγανωτικό υλικό υβ</w:t>
            </w:r>
            <w:r>
              <w:rPr>
                <w:rFonts w:cs="Calibri"/>
                <w:color w:val="000000"/>
                <w:sz w:val="20"/>
                <w:szCs w:val="20"/>
              </w:rPr>
              <w:t xml:space="preserve">ριδικής βάσεως, ενός συστατικού, </w:t>
            </w:r>
            <w:r w:rsidRPr="005A18DE">
              <w:rPr>
                <w:rFonts w:cs="Calibri"/>
                <w:color w:val="000000"/>
                <w:sz w:val="20"/>
                <w:szCs w:val="20"/>
              </w:rPr>
              <w:t>για μακροχρόνια στεγανοποίηση επιφανειών</w:t>
            </w:r>
            <w:r>
              <w:rPr>
                <w:rFonts w:cs="Calibri"/>
                <w:color w:val="000000"/>
                <w:sz w:val="20"/>
                <w:szCs w:val="20"/>
              </w:rPr>
              <w:t>.</w:t>
            </w:r>
          </w:p>
          <w:p w:rsidR="00BC70B5" w:rsidRPr="005A18DE" w:rsidRDefault="00BC70B5" w:rsidP="009E3B4A">
            <w:pPr>
              <w:spacing w:after="0"/>
              <w:rPr>
                <w:rFonts w:asciiTheme="minorHAnsi" w:hAnsiTheme="minorHAnsi" w:cstheme="minorHAnsi"/>
                <w:b/>
                <w:sz w:val="20"/>
              </w:rPr>
            </w:pPr>
            <w:r w:rsidRPr="005A18DE">
              <w:rPr>
                <w:rFonts w:asciiTheme="minorHAnsi" w:hAnsiTheme="minorHAnsi" w:cstheme="minorHAnsi"/>
                <w:b/>
                <w:sz w:val="20"/>
              </w:rPr>
              <w:t>Τεχνικά χαρακτηριστικά:</w:t>
            </w:r>
          </w:p>
          <w:p w:rsidR="00BC70B5" w:rsidRDefault="00BC70B5" w:rsidP="009E3B4A">
            <w:pPr>
              <w:pStyle w:val="a7"/>
              <w:numPr>
                <w:ilvl w:val="0"/>
                <w:numId w:val="9"/>
              </w:numPr>
              <w:ind w:left="176" w:hanging="176"/>
              <w:rPr>
                <w:rFonts w:asciiTheme="minorHAnsi" w:hAnsiTheme="minorHAnsi" w:cstheme="minorHAnsi"/>
                <w:sz w:val="20"/>
              </w:rPr>
            </w:pPr>
            <w:r w:rsidRPr="005A18DE">
              <w:rPr>
                <w:rFonts w:asciiTheme="minorHAnsi" w:hAnsiTheme="minorHAnsi" w:cstheme="minorHAnsi"/>
                <w:sz w:val="20"/>
              </w:rPr>
              <w:t xml:space="preserve">Ιξώδες: 3000 – 4000cPs         </w:t>
            </w:r>
            <w:r>
              <w:rPr>
                <w:rFonts w:asciiTheme="minorHAnsi" w:hAnsiTheme="minorHAnsi" w:cstheme="minorHAnsi"/>
                <w:sz w:val="20"/>
              </w:rPr>
              <w:t xml:space="preserve">                    </w:t>
            </w:r>
            <w:r w:rsidRPr="005A18DE">
              <w:rPr>
                <w:rFonts w:asciiTheme="minorHAnsi" w:hAnsiTheme="minorHAnsi" w:cstheme="minorHAnsi"/>
                <w:sz w:val="20"/>
              </w:rPr>
              <w:t xml:space="preserve">   </w:t>
            </w:r>
            <w:r>
              <w:rPr>
                <w:rFonts w:asciiTheme="minorHAnsi" w:hAnsiTheme="minorHAnsi" w:cstheme="minorHAnsi"/>
                <w:sz w:val="20"/>
              </w:rPr>
              <w:t xml:space="preserve">  </w:t>
            </w:r>
            <w:r w:rsidRPr="005A18DE">
              <w:rPr>
                <w:rFonts w:asciiTheme="minorHAnsi" w:hAnsiTheme="minorHAnsi" w:cstheme="minorHAnsi"/>
                <w:sz w:val="20"/>
              </w:rPr>
              <w:t>ASTM D 2196-86</w:t>
            </w:r>
          </w:p>
          <w:p w:rsidR="00BC70B5" w:rsidRDefault="00BC70B5" w:rsidP="009E3B4A">
            <w:pPr>
              <w:pStyle w:val="a7"/>
              <w:numPr>
                <w:ilvl w:val="0"/>
                <w:numId w:val="9"/>
              </w:numPr>
              <w:ind w:left="176" w:hanging="176"/>
              <w:rPr>
                <w:rFonts w:asciiTheme="minorHAnsi" w:hAnsiTheme="minorHAnsi" w:cstheme="minorHAnsi"/>
                <w:sz w:val="20"/>
              </w:rPr>
            </w:pPr>
            <w:r w:rsidRPr="005A18DE">
              <w:rPr>
                <w:rFonts w:asciiTheme="minorHAnsi" w:hAnsiTheme="minorHAnsi" w:cstheme="minorHAnsi"/>
                <w:sz w:val="20"/>
              </w:rPr>
              <w:t xml:space="preserve">Επιμήκυνση θραύσης: 800%       </w:t>
            </w:r>
            <w:r>
              <w:rPr>
                <w:rFonts w:asciiTheme="minorHAnsi" w:hAnsiTheme="minorHAnsi" w:cstheme="minorHAnsi"/>
                <w:sz w:val="20"/>
              </w:rPr>
              <w:t xml:space="preserve">                 </w:t>
            </w:r>
            <w:r w:rsidRPr="005A18DE">
              <w:rPr>
                <w:rFonts w:asciiTheme="minorHAnsi" w:hAnsiTheme="minorHAnsi" w:cstheme="minorHAnsi"/>
                <w:sz w:val="20"/>
              </w:rPr>
              <w:t xml:space="preserve"> DIN 53504</w:t>
            </w:r>
          </w:p>
          <w:p w:rsidR="00BC70B5" w:rsidRDefault="00BC70B5" w:rsidP="009E3B4A">
            <w:pPr>
              <w:pStyle w:val="a7"/>
              <w:numPr>
                <w:ilvl w:val="0"/>
                <w:numId w:val="9"/>
              </w:numPr>
              <w:ind w:left="176" w:hanging="176"/>
              <w:rPr>
                <w:rFonts w:asciiTheme="minorHAnsi" w:hAnsiTheme="minorHAnsi" w:cstheme="minorHAnsi"/>
                <w:sz w:val="20"/>
              </w:rPr>
            </w:pPr>
            <w:r w:rsidRPr="005A18DE">
              <w:rPr>
                <w:rFonts w:asciiTheme="minorHAnsi" w:hAnsiTheme="minorHAnsi" w:cstheme="minorHAnsi"/>
                <w:sz w:val="20"/>
              </w:rPr>
              <w:t xml:space="preserve">Τάση θραύσης: 4.00 Ν/mm2        </w:t>
            </w:r>
            <w:r>
              <w:rPr>
                <w:rFonts w:asciiTheme="minorHAnsi" w:hAnsiTheme="minorHAnsi" w:cstheme="minorHAnsi"/>
                <w:sz w:val="20"/>
              </w:rPr>
              <w:t xml:space="preserve">               </w:t>
            </w:r>
            <w:r w:rsidRPr="005A18DE">
              <w:rPr>
                <w:rFonts w:asciiTheme="minorHAnsi" w:hAnsiTheme="minorHAnsi" w:cstheme="minorHAnsi"/>
                <w:sz w:val="20"/>
              </w:rPr>
              <w:t xml:space="preserve"> DIN 53504</w:t>
            </w:r>
          </w:p>
          <w:p w:rsidR="00BC70B5" w:rsidRDefault="00BC70B5" w:rsidP="009E3B4A">
            <w:pPr>
              <w:pStyle w:val="a7"/>
              <w:numPr>
                <w:ilvl w:val="0"/>
                <w:numId w:val="9"/>
              </w:numPr>
              <w:ind w:left="176" w:hanging="176"/>
              <w:rPr>
                <w:rFonts w:asciiTheme="minorHAnsi" w:hAnsiTheme="minorHAnsi" w:cstheme="minorHAnsi"/>
                <w:sz w:val="20"/>
              </w:rPr>
            </w:pPr>
            <w:r w:rsidRPr="005A18DE">
              <w:rPr>
                <w:rFonts w:asciiTheme="minorHAnsi" w:hAnsiTheme="minorHAnsi" w:cstheme="minorHAnsi"/>
                <w:sz w:val="20"/>
              </w:rPr>
              <w:t>Πρόσφυση σε σκυρόδεμα &gt; 1.5 Ν/mm2    ASTM D 903</w:t>
            </w:r>
          </w:p>
          <w:p w:rsidR="00D55DAC" w:rsidRPr="00D55DAC" w:rsidRDefault="00D55DAC" w:rsidP="009E3B4A">
            <w:pPr>
              <w:pStyle w:val="a7"/>
              <w:numPr>
                <w:ilvl w:val="0"/>
                <w:numId w:val="9"/>
              </w:numPr>
              <w:ind w:left="176" w:hanging="176"/>
              <w:rPr>
                <w:rFonts w:asciiTheme="minorHAnsi" w:hAnsiTheme="minorHAnsi" w:cstheme="minorHAnsi"/>
                <w:sz w:val="20"/>
              </w:rPr>
            </w:pPr>
            <w:r>
              <w:rPr>
                <w:rFonts w:asciiTheme="minorHAnsi" w:hAnsiTheme="minorHAnsi" w:cstheme="minorHAnsi"/>
                <w:sz w:val="20"/>
              </w:rPr>
              <w:t>Αντοχή σε θερμοκρασιακές μεταβολές: -40 έως και +90</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p>
          <w:p w:rsidR="00D55DAC" w:rsidRPr="005A18DE" w:rsidRDefault="00D55DAC" w:rsidP="00D55DAC">
            <w:pPr>
              <w:pStyle w:val="a7"/>
              <w:numPr>
                <w:ilvl w:val="0"/>
                <w:numId w:val="9"/>
              </w:numPr>
              <w:ind w:left="176" w:hanging="176"/>
              <w:rPr>
                <w:rFonts w:asciiTheme="minorHAnsi" w:hAnsiTheme="minorHAnsi" w:cstheme="minorHAnsi"/>
                <w:sz w:val="20"/>
              </w:rPr>
            </w:pPr>
            <w:r>
              <w:rPr>
                <w:rFonts w:asciiTheme="minorHAnsi" w:eastAsia="Calibri" w:hAnsiTheme="minorHAnsi" w:cstheme="minorHAnsi"/>
                <w:sz w:val="20"/>
                <w:lang w:eastAsia="en-US"/>
              </w:rPr>
              <w:t xml:space="preserve">Θερμοκρασία εφαρμογής: </w:t>
            </w:r>
            <w:r>
              <w:rPr>
                <w:rFonts w:asciiTheme="minorHAnsi" w:hAnsiTheme="minorHAnsi" w:cstheme="minorHAnsi"/>
                <w:sz w:val="20"/>
              </w:rPr>
              <w:t>-5 έως και +40</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p>
        </w:tc>
        <w:tc>
          <w:tcPr>
            <w:tcW w:w="1559" w:type="dxa"/>
            <w:vAlign w:val="center"/>
          </w:tcPr>
          <w:p w:rsidR="00BC70B5" w:rsidRPr="009E3B4A" w:rsidRDefault="00BC70B5" w:rsidP="009E3B4A">
            <w:pPr>
              <w:spacing w:after="0"/>
              <w:jc w:val="center"/>
              <w:rPr>
                <w:rFonts w:asciiTheme="minorHAnsi" w:hAnsiTheme="minorHAnsi" w:cstheme="minorHAnsi"/>
                <w:sz w:val="20"/>
                <w:szCs w:val="20"/>
              </w:rPr>
            </w:pPr>
            <w:r w:rsidRPr="009E3B4A">
              <w:rPr>
                <w:rFonts w:asciiTheme="minorHAnsi" w:hAnsiTheme="minorHAnsi" w:cstheme="minorHAnsi"/>
                <w:sz w:val="20"/>
                <w:szCs w:val="20"/>
              </w:rPr>
              <w:t>675kg</w:t>
            </w:r>
          </w:p>
        </w:tc>
        <w:tc>
          <w:tcPr>
            <w:tcW w:w="1418" w:type="dxa"/>
            <w:vAlign w:val="center"/>
          </w:tcPr>
          <w:p w:rsidR="00BC70B5" w:rsidRPr="009E3B4A" w:rsidRDefault="00BC70B5" w:rsidP="00C25376">
            <w:pPr>
              <w:spacing w:after="0"/>
              <w:jc w:val="center"/>
              <w:rPr>
                <w:rFonts w:asciiTheme="minorHAnsi" w:hAnsiTheme="minorHAnsi" w:cstheme="minorHAnsi"/>
                <w:sz w:val="20"/>
                <w:szCs w:val="20"/>
              </w:rPr>
            </w:pPr>
            <w:r>
              <w:rPr>
                <w:rFonts w:asciiTheme="minorHAnsi" w:hAnsiTheme="minorHAnsi" w:cstheme="minorHAnsi"/>
                <w:color w:val="000000"/>
                <w:sz w:val="20"/>
                <w:szCs w:val="20"/>
              </w:rPr>
              <w:t>ΝΑΙ</w:t>
            </w:r>
          </w:p>
        </w:tc>
        <w:tc>
          <w:tcPr>
            <w:tcW w:w="1843" w:type="dxa"/>
            <w:vMerge/>
            <w:shd w:val="clear" w:color="auto" w:fill="auto"/>
            <w:noWrap/>
            <w:vAlign w:val="center"/>
            <w:hideMark/>
          </w:tcPr>
          <w:p w:rsidR="00BC70B5" w:rsidRPr="009E3B4A" w:rsidRDefault="00BC70B5" w:rsidP="009E3B4A">
            <w:pPr>
              <w:spacing w:after="0"/>
              <w:jc w:val="center"/>
              <w:rPr>
                <w:rFonts w:asciiTheme="minorHAnsi" w:hAnsiTheme="minorHAnsi" w:cstheme="minorHAnsi"/>
                <w:sz w:val="20"/>
                <w:szCs w:val="20"/>
              </w:rPr>
            </w:pPr>
          </w:p>
        </w:tc>
        <w:tc>
          <w:tcPr>
            <w:tcW w:w="1842" w:type="dxa"/>
            <w:vMerge/>
            <w:shd w:val="clear" w:color="auto" w:fill="auto"/>
            <w:noWrap/>
            <w:vAlign w:val="center"/>
            <w:hideMark/>
          </w:tcPr>
          <w:p w:rsidR="00BC70B5" w:rsidRPr="009E3B4A" w:rsidRDefault="00BC70B5" w:rsidP="009E3B4A">
            <w:pPr>
              <w:spacing w:after="0"/>
              <w:jc w:val="center"/>
              <w:rPr>
                <w:rFonts w:asciiTheme="minorHAnsi" w:hAnsiTheme="minorHAnsi" w:cstheme="minorHAnsi"/>
                <w:sz w:val="20"/>
                <w:szCs w:val="20"/>
              </w:rPr>
            </w:pPr>
          </w:p>
        </w:tc>
      </w:tr>
      <w:tr w:rsidR="003578D3" w:rsidRPr="003B0BFC" w:rsidTr="002050D6">
        <w:trPr>
          <w:trHeight w:val="70"/>
        </w:trPr>
        <w:tc>
          <w:tcPr>
            <w:tcW w:w="851" w:type="dxa"/>
            <w:shd w:val="clear" w:color="auto" w:fill="auto"/>
            <w:vAlign w:val="center"/>
          </w:tcPr>
          <w:p w:rsidR="003578D3" w:rsidRDefault="003578D3" w:rsidP="009E3B4A">
            <w:pPr>
              <w:spacing w:after="0"/>
              <w:jc w:val="center"/>
              <w:rPr>
                <w:rFonts w:cs="Calibri"/>
                <w:color w:val="000000"/>
                <w:sz w:val="20"/>
                <w:szCs w:val="20"/>
                <w:lang w:val="en-US"/>
              </w:rPr>
            </w:pPr>
          </w:p>
        </w:tc>
        <w:tc>
          <w:tcPr>
            <w:tcW w:w="9497" w:type="dxa"/>
            <w:gridSpan w:val="2"/>
            <w:shd w:val="clear" w:color="auto" w:fill="auto"/>
            <w:vAlign w:val="center"/>
          </w:tcPr>
          <w:p w:rsidR="003578D3" w:rsidRPr="003578D3" w:rsidRDefault="003578D3" w:rsidP="003578D3">
            <w:pPr>
              <w:spacing w:line="276" w:lineRule="auto"/>
              <w:contextualSpacing/>
              <w:jc w:val="both"/>
              <w:rPr>
                <w:rFonts w:asciiTheme="minorHAnsi" w:hAnsiTheme="minorHAnsi" w:cstheme="minorHAnsi"/>
                <w:b/>
                <w:sz w:val="20"/>
                <w:szCs w:val="20"/>
              </w:rPr>
            </w:pPr>
            <w:r w:rsidRPr="003578D3">
              <w:rPr>
                <w:rFonts w:asciiTheme="minorHAnsi" w:hAnsiTheme="minorHAnsi" w:cstheme="minorHAnsi"/>
                <w:b/>
                <w:sz w:val="20"/>
                <w:szCs w:val="20"/>
              </w:rPr>
              <w:t xml:space="preserve">Εφαρμογή των υπο προμήθεια υλικών στη Χημική Υπηρεσία Ελευσίνας </w:t>
            </w:r>
          </w:p>
          <w:p w:rsidR="003578D3" w:rsidRDefault="003578D3" w:rsidP="003578D3">
            <w:pPr>
              <w:spacing w:after="0" w:line="276" w:lineRule="auto"/>
              <w:jc w:val="both"/>
              <w:rPr>
                <w:rFonts w:asciiTheme="minorHAnsi" w:hAnsiTheme="minorHAnsi" w:cstheme="minorHAnsi"/>
                <w:sz w:val="20"/>
              </w:rPr>
            </w:pPr>
            <w:r w:rsidRPr="003578D3">
              <w:rPr>
                <w:rFonts w:asciiTheme="minorHAnsi" w:hAnsiTheme="minorHAnsi" w:cstheme="minorHAnsi"/>
                <w:sz w:val="20"/>
              </w:rPr>
              <w:t xml:space="preserve">Περιμετρική στεγάνωση του στηθαίου, τοπικές επεμβάσεις και στεγάνωση με υβριδικό υλικό. </w:t>
            </w:r>
          </w:p>
          <w:p w:rsidR="002050D6" w:rsidRDefault="002050D6" w:rsidP="002050D6">
            <w:pPr>
              <w:pStyle w:val="a7"/>
              <w:numPr>
                <w:ilvl w:val="0"/>
                <w:numId w:val="20"/>
              </w:numPr>
              <w:spacing w:line="276" w:lineRule="auto"/>
              <w:ind w:left="176" w:hanging="176"/>
              <w:jc w:val="both"/>
              <w:rPr>
                <w:rFonts w:asciiTheme="minorHAnsi" w:hAnsiTheme="minorHAnsi" w:cstheme="minorHAnsi"/>
                <w:sz w:val="20"/>
              </w:rPr>
            </w:pPr>
            <w:r>
              <w:rPr>
                <w:rFonts w:asciiTheme="minorHAnsi" w:hAnsiTheme="minorHAnsi" w:cstheme="minorHAnsi"/>
                <w:sz w:val="20"/>
              </w:rPr>
              <w:t>Κ</w:t>
            </w:r>
            <w:r w:rsidRPr="002050D6">
              <w:rPr>
                <w:rFonts w:asciiTheme="minorHAnsi" w:hAnsiTheme="minorHAnsi" w:cstheme="minorHAnsi"/>
                <w:sz w:val="20"/>
              </w:rPr>
              <w:t>αλός καθαρισμός της επιφάνειας των στηθαίων για την απομάκρυνση κάθε χαλαρού σημείου, παλαιών επαλλειπτικών ή ασφαλτικών στρώσεων. Αφού τελειώσει η προεργασία, γίνεται υδροβολή της επιφάνειας για την απομάκρυνση σκόνης, λαδιών κλπ.</w:t>
            </w:r>
          </w:p>
          <w:p w:rsidR="003578D3" w:rsidRPr="003578D3" w:rsidRDefault="003578D3" w:rsidP="003578D3">
            <w:pPr>
              <w:pStyle w:val="a7"/>
              <w:numPr>
                <w:ilvl w:val="0"/>
                <w:numId w:val="20"/>
              </w:numPr>
              <w:spacing w:line="276" w:lineRule="auto"/>
              <w:ind w:left="176" w:hanging="176"/>
              <w:jc w:val="both"/>
              <w:rPr>
                <w:rFonts w:asciiTheme="minorHAnsi" w:hAnsiTheme="minorHAnsi" w:cstheme="minorHAnsi"/>
                <w:sz w:val="20"/>
              </w:rPr>
            </w:pPr>
            <w:r w:rsidRPr="003578D3">
              <w:rPr>
                <w:rFonts w:asciiTheme="minorHAnsi" w:hAnsiTheme="minorHAnsi" w:cstheme="minorHAnsi"/>
                <w:sz w:val="20"/>
              </w:rPr>
              <w:t xml:space="preserve">Αστάρωμα της επιφάνειας με ασφαλτικό βερνίκι (Είδος Α). </w:t>
            </w:r>
          </w:p>
          <w:p w:rsidR="000F387D" w:rsidRDefault="000F387D" w:rsidP="003578D3">
            <w:pPr>
              <w:pStyle w:val="a7"/>
              <w:numPr>
                <w:ilvl w:val="0"/>
                <w:numId w:val="20"/>
              </w:numPr>
              <w:spacing w:line="276" w:lineRule="auto"/>
              <w:ind w:left="176" w:hanging="176"/>
              <w:jc w:val="both"/>
              <w:rPr>
                <w:rFonts w:asciiTheme="minorHAnsi" w:hAnsiTheme="minorHAnsi" w:cstheme="minorHAnsi"/>
                <w:sz w:val="20"/>
              </w:rPr>
            </w:pPr>
            <w:r>
              <w:rPr>
                <w:rFonts w:asciiTheme="minorHAnsi" w:hAnsiTheme="minorHAnsi" w:cstheme="minorHAnsi"/>
                <w:sz w:val="20"/>
              </w:rPr>
              <w:t>Σ</w:t>
            </w:r>
            <w:r w:rsidR="003578D3" w:rsidRPr="003578D3">
              <w:rPr>
                <w:rFonts w:asciiTheme="minorHAnsi" w:hAnsiTheme="minorHAnsi" w:cstheme="minorHAnsi"/>
                <w:sz w:val="20"/>
              </w:rPr>
              <w:t>τεγάνωση του στηθαίου με διάστρωση και επικόλληση εν θερμώ της ελαστομερούς, ασφαλτικής, στεγανωτικής μεμβράνης</w:t>
            </w:r>
            <w:r>
              <w:rPr>
                <w:rFonts w:asciiTheme="minorHAnsi" w:hAnsiTheme="minorHAnsi" w:cstheme="minorHAnsi"/>
                <w:sz w:val="20"/>
              </w:rPr>
              <w:t xml:space="preserve"> (Είδος Β)</w:t>
            </w:r>
            <w:r w:rsidR="003578D3" w:rsidRPr="003578D3">
              <w:rPr>
                <w:rFonts w:asciiTheme="minorHAnsi" w:hAnsiTheme="minorHAnsi" w:cstheme="minorHAnsi"/>
                <w:sz w:val="20"/>
              </w:rPr>
              <w:t xml:space="preserve">. </w:t>
            </w:r>
          </w:p>
          <w:p w:rsidR="000F387D" w:rsidRDefault="000F387D" w:rsidP="003578D3">
            <w:pPr>
              <w:pStyle w:val="a7"/>
              <w:numPr>
                <w:ilvl w:val="0"/>
                <w:numId w:val="20"/>
              </w:numPr>
              <w:spacing w:line="276" w:lineRule="auto"/>
              <w:ind w:left="176" w:hanging="176"/>
              <w:jc w:val="both"/>
              <w:rPr>
                <w:rFonts w:asciiTheme="minorHAnsi" w:hAnsiTheme="minorHAnsi" w:cstheme="minorHAnsi"/>
                <w:sz w:val="20"/>
              </w:rPr>
            </w:pPr>
            <w:r>
              <w:rPr>
                <w:rFonts w:asciiTheme="minorHAnsi" w:hAnsiTheme="minorHAnsi" w:cstheme="minorHAnsi"/>
                <w:sz w:val="20"/>
              </w:rPr>
              <w:t>Ε</w:t>
            </w:r>
            <w:r w:rsidR="003578D3" w:rsidRPr="003578D3">
              <w:rPr>
                <w:rFonts w:asciiTheme="minorHAnsi" w:hAnsiTheme="minorHAnsi" w:cstheme="minorHAnsi"/>
                <w:sz w:val="20"/>
              </w:rPr>
              <w:t xml:space="preserve">πάλειψη των επιφανειών με ελαστομερή μαστίχη ακρυλικής βάσης </w:t>
            </w:r>
            <w:r>
              <w:rPr>
                <w:rFonts w:asciiTheme="minorHAnsi" w:hAnsiTheme="minorHAnsi" w:cstheme="minorHAnsi"/>
                <w:sz w:val="20"/>
              </w:rPr>
              <w:t xml:space="preserve">(Είδος Γ) </w:t>
            </w:r>
            <w:r w:rsidR="003578D3" w:rsidRPr="003578D3">
              <w:rPr>
                <w:rFonts w:asciiTheme="minorHAnsi" w:hAnsiTheme="minorHAnsi" w:cstheme="minorHAnsi"/>
                <w:sz w:val="20"/>
              </w:rPr>
              <w:t xml:space="preserve">και με </w:t>
            </w:r>
            <w:r>
              <w:rPr>
                <w:rFonts w:asciiTheme="minorHAnsi" w:hAnsiTheme="minorHAnsi" w:cstheme="minorHAnsi"/>
                <w:sz w:val="20"/>
              </w:rPr>
              <w:t>σ</w:t>
            </w:r>
            <w:r w:rsidR="003578D3" w:rsidRPr="003578D3">
              <w:rPr>
                <w:rFonts w:asciiTheme="minorHAnsi" w:hAnsiTheme="minorHAnsi" w:cstheme="minorHAnsi"/>
                <w:sz w:val="20"/>
              </w:rPr>
              <w:t xml:space="preserve">τεγανωτικό υλικό υβριδικής βάσεως </w:t>
            </w:r>
            <w:r>
              <w:rPr>
                <w:rFonts w:asciiTheme="minorHAnsi" w:hAnsiTheme="minorHAnsi" w:cstheme="minorHAnsi"/>
                <w:sz w:val="20"/>
              </w:rPr>
              <w:t>(Είδος Ε)</w:t>
            </w:r>
            <w:r w:rsidR="003578D3" w:rsidRPr="003578D3">
              <w:rPr>
                <w:rFonts w:asciiTheme="minorHAnsi" w:hAnsiTheme="minorHAnsi" w:cstheme="minorHAnsi"/>
                <w:sz w:val="20"/>
              </w:rPr>
              <w:t>.</w:t>
            </w:r>
          </w:p>
          <w:p w:rsidR="003578D3" w:rsidRPr="005362BC" w:rsidRDefault="000F387D" w:rsidP="005362BC">
            <w:pPr>
              <w:pStyle w:val="a7"/>
              <w:numPr>
                <w:ilvl w:val="0"/>
                <w:numId w:val="20"/>
              </w:numPr>
              <w:spacing w:line="276" w:lineRule="auto"/>
              <w:ind w:left="176" w:hanging="176"/>
              <w:jc w:val="both"/>
              <w:rPr>
                <w:rFonts w:asciiTheme="minorHAnsi" w:hAnsiTheme="minorHAnsi" w:cstheme="minorHAnsi"/>
                <w:sz w:val="20"/>
              </w:rPr>
            </w:pPr>
            <w:r>
              <w:rPr>
                <w:rFonts w:asciiTheme="minorHAnsi" w:hAnsiTheme="minorHAnsi" w:cstheme="minorHAnsi"/>
                <w:sz w:val="20"/>
              </w:rPr>
              <w:t>Α</w:t>
            </w:r>
            <w:r w:rsidR="003578D3" w:rsidRPr="003578D3">
              <w:rPr>
                <w:rFonts w:asciiTheme="minorHAnsi" w:hAnsiTheme="minorHAnsi" w:cstheme="minorHAnsi"/>
                <w:sz w:val="20"/>
              </w:rPr>
              <w:t xml:space="preserve">στάρωμα της επιφάνειας με πολυουρεθανικό αστάρι </w:t>
            </w:r>
            <w:r>
              <w:rPr>
                <w:rFonts w:asciiTheme="minorHAnsi" w:hAnsiTheme="minorHAnsi" w:cstheme="minorHAnsi"/>
                <w:sz w:val="20"/>
              </w:rPr>
              <w:t xml:space="preserve">(Είδος Δ) </w:t>
            </w:r>
            <w:r w:rsidR="003578D3" w:rsidRPr="003578D3">
              <w:rPr>
                <w:rFonts w:asciiTheme="minorHAnsi" w:hAnsiTheme="minorHAnsi" w:cstheme="minorHAnsi"/>
                <w:sz w:val="20"/>
              </w:rPr>
              <w:t xml:space="preserve">και τρεις στεγανωτικές στρώσεις με στεγανωτικό υλικό υβριδικής βάσεως </w:t>
            </w:r>
            <w:r>
              <w:rPr>
                <w:rFonts w:asciiTheme="minorHAnsi" w:hAnsiTheme="minorHAnsi" w:cstheme="minorHAnsi"/>
                <w:sz w:val="20"/>
              </w:rPr>
              <w:t xml:space="preserve">(Είδος </w:t>
            </w:r>
            <w:r w:rsidR="005362BC">
              <w:rPr>
                <w:rFonts w:asciiTheme="minorHAnsi" w:hAnsiTheme="minorHAnsi" w:cstheme="minorHAnsi"/>
                <w:sz w:val="20"/>
              </w:rPr>
              <w:t>Ε</w:t>
            </w:r>
            <w:r>
              <w:rPr>
                <w:rFonts w:asciiTheme="minorHAnsi" w:hAnsiTheme="minorHAnsi" w:cstheme="minorHAnsi"/>
                <w:sz w:val="20"/>
              </w:rPr>
              <w:t>)</w:t>
            </w:r>
            <w:r w:rsidR="003578D3" w:rsidRPr="003578D3">
              <w:rPr>
                <w:rFonts w:asciiTheme="minorHAnsi" w:hAnsiTheme="minorHAnsi" w:cstheme="minorHAnsi"/>
                <w:sz w:val="20"/>
              </w:rPr>
              <w:t xml:space="preserve">. </w:t>
            </w:r>
          </w:p>
        </w:tc>
        <w:tc>
          <w:tcPr>
            <w:tcW w:w="1418" w:type="dxa"/>
            <w:vAlign w:val="center"/>
          </w:tcPr>
          <w:p w:rsidR="003578D3" w:rsidRDefault="003578D3" w:rsidP="00C25376">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843" w:type="dxa"/>
            <w:vMerge/>
            <w:shd w:val="clear" w:color="auto" w:fill="auto"/>
            <w:noWrap/>
            <w:vAlign w:val="center"/>
          </w:tcPr>
          <w:p w:rsidR="003578D3" w:rsidRPr="009E3B4A" w:rsidRDefault="003578D3" w:rsidP="009E3B4A">
            <w:pPr>
              <w:spacing w:after="0"/>
              <w:jc w:val="center"/>
              <w:rPr>
                <w:rFonts w:asciiTheme="minorHAnsi" w:hAnsiTheme="minorHAnsi" w:cstheme="minorHAnsi"/>
                <w:sz w:val="20"/>
                <w:szCs w:val="20"/>
              </w:rPr>
            </w:pPr>
          </w:p>
        </w:tc>
        <w:tc>
          <w:tcPr>
            <w:tcW w:w="1842" w:type="dxa"/>
            <w:vMerge/>
            <w:shd w:val="clear" w:color="auto" w:fill="auto"/>
            <w:noWrap/>
            <w:vAlign w:val="center"/>
          </w:tcPr>
          <w:p w:rsidR="003578D3" w:rsidRPr="009E3B4A" w:rsidRDefault="003578D3" w:rsidP="009E3B4A">
            <w:pPr>
              <w:spacing w:after="0"/>
              <w:jc w:val="center"/>
              <w:rPr>
                <w:rFonts w:asciiTheme="minorHAnsi" w:hAnsiTheme="minorHAnsi" w:cstheme="minorHAnsi"/>
                <w:sz w:val="20"/>
                <w:szCs w:val="20"/>
              </w:rPr>
            </w:pPr>
          </w:p>
        </w:tc>
      </w:tr>
      <w:tr w:rsidR="00315F02" w:rsidRPr="003B0BFC" w:rsidTr="005362BC">
        <w:trPr>
          <w:trHeight w:val="130"/>
        </w:trPr>
        <w:tc>
          <w:tcPr>
            <w:tcW w:w="15451" w:type="dxa"/>
            <w:gridSpan w:val="6"/>
            <w:vAlign w:val="center"/>
          </w:tcPr>
          <w:p w:rsidR="00315F02" w:rsidRPr="00D765B4" w:rsidRDefault="00315F02" w:rsidP="00C25376">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2 – ΚΕΝΤΡΙΚΗ ΥΠΗΡΕΣΙΑ</w:t>
            </w:r>
          </w:p>
        </w:tc>
      </w:tr>
      <w:tr w:rsidR="00315F02" w:rsidRPr="003B0BFC" w:rsidTr="005362BC">
        <w:trPr>
          <w:trHeight w:val="247"/>
        </w:trPr>
        <w:tc>
          <w:tcPr>
            <w:tcW w:w="851" w:type="dxa"/>
            <w:shd w:val="clear" w:color="auto" w:fill="auto"/>
            <w:noWrap/>
            <w:vAlign w:val="center"/>
          </w:tcPr>
          <w:p w:rsidR="00315F02" w:rsidRPr="00D63D2C" w:rsidRDefault="00315F02" w:rsidP="00D63D2C">
            <w:pPr>
              <w:spacing w:after="0"/>
              <w:jc w:val="center"/>
              <w:rPr>
                <w:rFonts w:cs="Calibri"/>
                <w:b/>
                <w:color w:val="000000"/>
                <w:sz w:val="20"/>
                <w:szCs w:val="20"/>
              </w:rPr>
            </w:pPr>
            <w:r w:rsidRPr="00D63D2C">
              <w:rPr>
                <w:rFonts w:cs="Calibri"/>
                <w:b/>
                <w:color w:val="000000"/>
                <w:sz w:val="20"/>
                <w:szCs w:val="20"/>
              </w:rPr>
              <w:t>ΕΙΔΟΣ</w:t>
            </w:r>
          </w:p>
        </w:tc>
        <w:tc>
          <w:tcPr>
            <w:tcW w:w="7938" w:type="dxa"/>
            <w:shd w:val="clear" w:color="auto" w:fill="auto"/>
            <w:noWrap/>
            <w:vAlign w:val="center"/>
          </w:tcPr>
          <w:p w:rsidR="00315F02" w:rsidRPr="00D63D2C" w:rsidRDefault="00315F02" w:rsidP="00D63D2C">
            <w:pPr>
              <w:spacing w:after="0"/>
              <w:jc w:val="center"/>
              <w:rPr>
                <w:rFonts w:cs="Calibri"/>
                <w:b/>
                <w:color w:val="000000"/>
                <w:sz w:val="20"/>
                <w:szCs w:val="20"/>
              </w:rPr>
            </w:pPr>
            <w:r w:rsidRPr="00D63D2C">
              <w:rPr>
                <w:rFonts w:cs="Calibri"/>
                <w:b/>
                <w:color w:val="000000"/>
                <w:sz w:val="20"/>
                <w:szCs w:val="20"/>
              </w:rPr>
              <w:t>ΠΕΡΙΓΡΑΦΗ</w:t>
            </w:r>
          </w:p>
        </w:tc>
        <w:tc>
          <w:tcPr>
            <w:tcW w:w="1559" w:type="dxa"/>
            <w:vAlign w:val="center"/>
          </w:tcPr>
          <w:p w:rsidR="00315F02" w:rsidRPr="00D63D2C" w:rsidRDefault="00315F02" w:rsidP="00D63D2C">
            <w:pPr>
              <w:jc w:val="center"/>
              <w:rPr>
                <w:rFonts w:asciiTheme="minorHAnsi" w:hAnsiTheme="minorHAnsi" w:cstheme="minorHAnsi"/>
                <w:b/>
                <w:color w:val="000000"/>
                <w:sz w:val="20"/>
                <w:szCs w:val="20"/>
              </w:rPr>
            </w:pPr>
            <w:r w:rsidRPr="00D63D2C">
              <w:rPr>
                <w:rFonts w:asciiTheme="minorHAnsi" w:hAnsiTheme="minorHAnsi" w:cstheme="minorHAnsi"/>
                <w:b/>
                <w:color w:val="000000"/>
                <w:sz w:val="20"/>
                <w:szCs w:val="20"/>
              </w:rPr>
              <w:t>ΠΟΣΟΤΗΤΑ</w:t>
            </w:r>
          </w:p>
        </w:tc>
        <w:tc>
          <w:tcPr>
            <w:tcW w:w="1418" w:type="dxa"/>
            <w:vAlign w:val="center"/>
          </w:tcPr>
          <w:p w:rsidR="00315F02" w:rsidRPr="00D63D2C" w:rsidRDefault="00C25376" w:rsidP="00C25376">
            <w:pPr>
              <w:spacing w:after="0"/>
              <w:jc w:val="center"/>
              <w:rPr>
                <w:rFonts w:cs="Calibri"/>
                <w:b/>
                <w:color w:val="000000"/>
                <w:sz w:val="20"/>
                <w:szCs w:val="20"/>
              </w:rPr>
            </w:pPr>
            <w:r>
              <w:rPr>
                <w:rFonts w:cs="Calibri"/>
                <w:b/>
                <w:color w:val="000000"/>
                <w:sz w:val="20"/>
                <w:szCs w:val="20"/>
              </w:rPr>
              <w:t>ΑΠΑΙΤΗΣΗ/ ΠΑΡΑΠΟΜΠΗ</w:t>
            </w:r>
          </w:p>
        </w:tc>
        <w:tc>
          <w:tcPr>
            <w:tcW w:w="1843" w:type="dxa"/>
            <w:shd w:val="clear" w:color="auto" w:fill="auto"/>
            <w:noWrap/>
            <w:vAlign w:val="center"/>
          </w:tcPr>
          <w:p w:rsidR="00315F02" w:rsidRPr="00D63D2C" w:rsidRDefault="00315F02" w:rsidP="00D63D2C">
            <w:pPr>
              <w:spacing w:after="0"/>
              <w:jc w:val="center"/>
              <w:rPr>
                <w:rFonts w:cs="Calibri"/>
                <w:b/>
                <w:color w:val="000000"/>
                <w:sz w:val="20"/>
                <w:szCs w:val="20"/>
              </w:rPr>
            </w:pPr>
            <w:r w:rsidRPr="00D63D2C">
              <w:rPr>
                <w:rFonts w:cs="Calibri"/>
                <w:b/>
                <w:color w:val="000000"/>
                <w:sz w:val="20"/>
                <w:szCs w:val="20"/>
              </w:rPr>
              <w:t>ΠΡΟΫΠΟΛΟΓΙΣΜΟΣ (ΧΩΡΙΣ ΦΠΑ)</w:t>
            </w:r>
          </w:p>
        </w:tc>
        <w:tc>
          <w:tcPr>
            <w:tcW w:w="1842" w:type="dxa"/>
            <w:shd w:val="clear" w:color="auto" w:fill="auto"/>
            <w:noWrap/>
            <w:vAlign w:val="center"/>
          </w:tcPr>
          <w:p w:rsidR="00315F02" w:rsidRPr="00D63D2C" w:rsidRDefault="00315F02" w:rsidP="00D63D2C">
            <w:pPr>
              <w:spacing w:after="0"/>
              <w:jc w:val="center"/>
              <w:rPr>
                <w:rFonts w:cs="Calibri"/>
                <w:b/>
                <w:color w:val="000000"/>
                <w:sz w:val="20"/>
                <w:szCs w:val="20"/>
              </w:rPr>
            </w:pPr>
            <w:r w:rsidRPr="00D63D2C">
              <w:rPr>
                <w:rFonts w:cs="Calibri"/>
                <w:b/>
                <w:color w:val="000000"/>
                <w:sz w:val="20"/>
                <w:szCs w:val="20"/>
              </w:rPr>
              <w:t>ΠΡΟΫΠΟΛΟΓΙΣΜΟΣ (ΜΕ ΦΠΑ)</w:t>
            </w:r>
          </w:p>
        </w:tc>
      </w:tr>
      <w:tr w:rsidR="003578D3" w:rsidRPr="003B0BFC" w:rsidTr="005362BC">
        <w:trPr>
          <w:trHeight w:val="603"/>
        </w:trPr>
        <w:tc>
          <w:tcPr>
            <w:tcW w:w="851" w:type="dxa"/>
            <w:shd w:val="clear" w:color="auto" w:fill="auto"/>
            <w:noWrap/>
            <w:vAlign w:val="center"/>
          </w:tcPr>
          <w:p w:rsidR="003578D3" w:rsidRPr="00BC70B5" w:rsidRDefault="003578D3" w:rsidP="00B95856">
            <w:pPr>
              <w:spacing w:after="0"/>
              <w:jc w:val="center"/>
              <w:rPr>
                <w:rFonts w:cs="Calibri"/>
                <w:color w:val="000000"/>
                <w:sz w:val="20"/>
                <w:szCs w:val="20"/>
              </w:rPr>
            </w:pPr>
            <w:r w:rsidRPr="00BC70B5">
              <w:rPr>
                <w:rFonts w:cs="Calibri"/>
                <w:color w:val="000000"/>
                <w:sz w:val="20"/>
                <w:szCs w:val="20"/>
              </w:rPr>
              <w:t>Α</w:t>
            </w:r>
          </w:p>
        </w:tc>
        <w:tc>
          <w:tcPr>
            <w:tcW w:w="7938" w:type="dxa"/>
            <w:shd w:val="clear" w:color="auto" w:fill="auto"/>
            <w:noWrap/>
            <w:vAlign w:val="center"/>
          </w:tcPr>
          <w:p w:rsidR="00D55DAC" w:rsidRPr="00E84AA1" w:rsidRDefault="00D55DAC" w:rsidP="00D55DAC">
            <w:pPr>
              <w:spacing w:after="0"/>
              <w:jc w:val="both"/>
              <w:rPr>
                <w:rFonts w:cs="Calibri"/>
                <w:b/>
                <w:color w:val="000000"/>
                <w:sz w:val="20"/>
                <w:szCs w:val="20"/>
              </w:rPr>
            </w:pPr>
            <w:r>
              <w:rPr>
                <w:rFonts w:cs="Calibri"/>
                <w:b/>
                <w:color w:val="000000"/>
                <w:sz w:val="20"/>
                <w:szCs w:val="20"/>
              </w:rPr>
              <w:t>Π</w:t>
            </w:r>
            <w:r w:rsidRPr="005A18DE">
              <w:rPr>
                <w:rFonts w:cs="Calibri"/>
                <w:b/>
                <w:color w:val="000000"/>
                <w:sz w:val="20"/>
                <w:szCs w:val="20"/>
              </w:rPr>
              <w:t>ολυουρεθανικό</w:t>
            </w:r>
            <w:r w:rsidRPr="00E84AA1">
              <w:rPr>
                <w:rFonts w:cs="Calibri"/>
                <w:b/>
                <w:color w:val="000000"/>
                <w:sz w:val="20"/>
                <w:szCs w:val="20"/>
              </w:rPr>
              <w:t xml:space="preserve">  </w:t>
            </w:r>
            <w:r w:rsidRPr="005A18DE">
              <w:rPr>
                <w:rFonts w:cs="Calibri"/>
                <w:b/>
                <w:color w:val="000000"/>
                <w:sz w:val="20"/>
                <w:szCs w:val="20"/>
              </w:rPr>
              <w:t>αστάρι</w:t>
            </w:r>
            <w:r w:rsidRPr="00E84AA1">
              <w:rPr>
                <w:rFonts w:cs="Calibri"/>
                <w:b/>
                <w:color w:val="000000"/>
                <w:sz w:val="20"/>
                <w:szCs w:val="20"/>
              </w:rPr>
              <w:t xml:space="preserve"> </w:t>
            </w:r>
          </w:p>
          <w:p w:rsidR="00D55DAC" w:rsidRDefault="00D55DAC" w:rsidP="00D55DAC">
            <w:pPr>
              <w:spacing w:after="0"/>
              <w:jc w:val="both"/>
              <w:rPr>
                <w:rFonts w:cs="Calibri"/>
                <w:color w:val="000000"/>
                <w:sz w:val="20"/>
                <w:szCs w:val="20"/>
              </w:rPr>
            </w:pPr>
            <w:r w:rsidRPr="005A18DE">
              <w:rPr>
                <w:rFonts w:cs="Calibri"/>
                <w:color w:val="000000"/>
                <w:sz w:val="20"/>
                <w:szCs w:val="20"/>
              </w:rPr>
              <w:t xml:space="preserve">Κατάλληλο για </w:t>
            </w:r>
            <w:proofErr w:type="spellStart"/>
            <w:r w:rsidRPr="005A18DE">
              <w:rPr>
                <w:rFonts w:cs="Calibri"/>
                <w:color w:val="000000"/>
                <w:sz w:val="20"/>
                <w:szCs w:val="20"/>
              </w:rPr>
              <w:t>προεπάλειψη</w:t>
            </w:r>
            <w:proofErr w:type="spellEnd"/>
            <w:r w:rsidRPr="005A18DE">
              <w:rPr>
                <w:rFonts w:cs="Calibri"/>
                <w:color w:val="000000"/>
                <w:sz w:val="20"/>
                <w:szCs w:val="20"/>
              </w:rPr>
              <w:t xml:space="preserve"> επιφανειών από σκυρόδεμα προ της εφαρμογής </w:t>
            </w:r>
            <w:proofErr w:type="spellStart"/>
            <w:r w:rsidRPr="005A18DE">
              <w:rPr>
                <w:rFonts w:cs="Calibri"/>
                <w:color w:val="000000"/>
                <w:sz w:val="20"/>
                <w:szCs w:val="20"/>
              </w:rPr>
              <w:t>πολυουρεθανικών</w:t>
            </w:r>
            <w:proofErr w:type="spellEnd"/>
            <w:r w:rsidRPr="005A18DE">
              <w:rPr>
                <w:rFonts w:cs="Calibri"/>
                <w:color w:val="000000"/>
                <w:sz w:val="20"/>
                <w:szCs w:val="20"/>
              </w:rPr>
              <w:t>, ακρυλικών ή υβριδικών στεγανωτικών υλικών.</w:t>
            </w:r>
          </w:p>
          <w:p w:rsidR="00D55DAC" w:rsidRPr="004F74A4" w:rsidRDefault="00D55DAC" w:rsidP="00D55DAC">
            <w:pPr>
              <w:spacing w:after="0"/>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D55DAC" w:rsidRDefault="00D55DAC" w:rsidP="00D55DAC">
            <w:pPr>
              <w:pStyle w:val="a7"/>
              <w:numPr>
                <w:ilvl w:val="0"/>
                <w:numId w:val="31"/>
              </w:numPr>
              <w:ind w:left="176" w:hanging="176"/>
              <w:rPr>
                <w:rFonts w:asciiTheme="minorHAnsi" w:eastAsia="Calibri" w:hAnsiTheme="minorHAnsi" w:cstheme="minorHAnsi"/>
                <w:sz w:val="20"/>
                <w:lang w:eastAsia="en-US"/>
              </w:rPr>
            </w:pPr>
            <w:r>
              <w:rPr>
                <w:rFonts w:asciiTheme="minorHAnsi" w:eastAsia="Calibri" w:hAnsiTheme="minorHAnsi" w:cstheme="minorHAnsi"/>
                <w:sz w:val="20"/>
              </w:rPr>
              <w:t>Χρώμα: Κιτρινωπό</w:t>
            </w:r>
          </w:p>
          <w:p w:rsidR="00D55DAC" w:rsidRDefault="00D55DAC" w:rsidP="00D55DAC">
            <w:pPr>
              <w:pStyle w:val="a7"/>
              <w:numPr>
                <w:ilvl w:val="0"/>
                <w:numId w:val="31"/>
              </w:numPr>
              <w:ind w:left="176" w:hanging="176"/>
              <w:rPr>
                <w:rFonts w:asciiTheme="minorHAnsi" w:eastAsia="Calibri" w:hAnsiTheme="minorHAnsi" w:cstheme="minorHAnsi"/>
                <w:sz w:val="20"/>
                <w:lang w:eastAsia="en-US"/>
              </w:rPr>
            </w:pPr>
            <w:r>
              <w:rPr>
                <w:rFonts w:asciiTheme="minorHAnsi" w:eastAsia="Calibri" w:hAnsiTheme="minorHAnsi" w:cstheme="minorHAnsi"/>
                <w:sz w:val="20"/>
              </w:rPr>
              <w:t xml:space="preserve">Πυκνότητα: 0.95 </w:t>
            </w:r>
            <w:r>
              <w:rPr>
                <w:rFonts w:asciiTheme="minorHAnsi" w:eastAsia="Calibri" w:hAnsiTheme="minorHAnsi" w:cstheme="minorHAnsi"/>
                <w:sz w:val="20"/>
                <w:u w:val="single"/>
              </w:rPr>
              <w:t>+</w:t>
            </w:r>
            <w:r>
              <w:rPr>
                <w:rFonts w:asciiTheme="minorHAnsi" w:eastAsia="Calibri" w:hAnsiTheme="minorHAnsi" w:cstheme="minorHAnsi"/>
                <w:sz w:val="20"/>
              </w:rPr>
              <w:t xml:space="preserve"> 0.05 </w:t>
            </w:r>
            <w:r>
              <w:rPr>
                <w:rFonts w:asciiTheme="minorHAnsi" w:eastAsia="Calibri" w:hAnsiTheme="minorHAnsi" w:cstheme="minorHAnsi"/>
                <w:sz w:val="20"/>
                <w:lang w:val="en-US"/>
              </w:rPr>
              <w:t>g</w:t>
            </w:r>
            <w:r w:rsidRPr="00C372C0">
              <w:rPr>
                <w:rFonts w:asciiTheme="minorHAnsi" w:eastAsia="Calibri" w:hAnsiTheme="minorHAnsi" w:cstheme="minorHAnsi"/>
                <w:sz w:val="20"/>
              </w:rPr>
              <w:t>/</w:t>
            </w:r>
            <w:r w:rsidRPr="00C372C0">
              <w:rPr>
                <w:rFonts w:asciiTheme="minorHAnsi" w:eastAsia="Calibri" w:hAnsiTheme="minorHAnsi" w:cstheme="minorHAnsi"/>
                <w:sz w:val="20"/>
                <w:lang w:val="en-US"/>
              </w:rPr>
              <w:t>cm</w:t>
            </w:r>
            <w:r w:rsidRPr="00C372C0">
              <w:rPr>
                <w:rFonts w:asciiTheme="minorHAnsi" w:eastAsia="Calibri" w:hAnsiTheme="minorHAnsi" w:cstheme="minorHAnsi"/>
                <w:sz w:val="20"/>
                <w:vertAlign w:val="superscript"/>
              </w:rPr>
              <w:t>3</w:t>
            </w:r>
            <w:r w:rsidRPr="00C372C0">
              <w:rPr>
                <w:rFonts w:asciiTheme="minorHAnsi" w:eastAsia="Calibri" w:hAnsiTheme="minorHAnsi" w:cstheme="minorHAnsi"/>
                <w:sz w:val="20"/>
              </w:rPr>
              <w:t xml:space="preserve"> (</w:t>
            </w:r>
            <w:r w:rsidRPr="004F74A4">
              <w:rPr>
                <w:rFonts w:asciiTheme="minorHAnsi" w:eastAsia="Calibri" w:hAnsiTheme="minorHAnsi" w:cstheme="minorHAnsi"/>
                <w:sz w:val="20"/>
                <w:lang w:eastAsia="en-US"/>
              </w:rPr>
              <w:t>ASTM D-</w:t>
            </w:r>
            <w:r w:rsidRPr="00C372C0">
              <w:rPr>
                <w:rFonts w:asciiTheme="minorHAnsi" w:eastAsia="Calibri" w:hAnsiTheme="minorHAnsi" w:cstheme="minorHAnsi"/>
                <w:sz w:val="20"/>
                <w:lang w:eastAsia="en-US"/>
              </w:rPr>
              <w:t>1</w:t>
            </w:r>
            <w:r w:rsidRPr="004F74A4">
              <w:rPr>
                <w:rFonts w:asciiTheme="minorHAnsi" w:eastAsia="Calibri" w:hAnsiTheme="minorHAnsi" w:cstheme="minorHAnsi"/>
                <w:sz w:val="20"/>
                <w:lang w:eastAsia="en-US"/>
              </w:rPr>
              <w:t>4</w:t>
            </w:r>
            <w:r w:rsidRPr="00C372C0">
              <w:rPr>
                <w:rFonts w:asciiTheme="minorHAnsi" w:eastAsia="Calibri" w:hAnsiTheme="minorHAnsi" w:cstheme="minorHAnsi"/>
                <w:sz w:val="20"/>
                <w:lang w:eastAsia="en-US"/>
              </w:rPr>
              <w:t>75</w:t>
            </w:r>
            <w:r w:rsidRPr="004F74A4">
              <w:rPr>
                <w:rFonts w:asciiTheme="minorHAnsi" w:eastAsia="Calibri" w:hAnsiTheme="minorHAnsi" w:cstheme="minorHAnsi"/>
                <w:sz w:val="20"/>
                <w:lang w:eastAsia="en-US"/>
              </w:rPr>
              <w:t>)</w:t>
            </w:r>
          </w:p>
          <w:p w:rsidR="00D55DAC" w:rsidRDefault="00D55DAC" w:rsidP="00D55DAC">
            <w:pPr>
              <w:pStyle w:val="a7"/>
              <w:numPr>
                <w:ilvl w:val="0"/>
                <w:numId w:val="31"/>
              </w:numPr>
              <w:ind w:left="176" w:hanging="176"/>
              <w:rPr>
                <w:rFonts w:asciiTheme="minorHAnsi" w:eastAsia="Calibri" w:hAnsiTheme="minorHAnsi" w:cstheme="minorHAnsi"/>
                <w:sz w:val="20"/>
                <w:lang w:eastAsia="en-US"/>
              </w:rPr>
            </w:pPr>
            <w:r>
              <w:rPr>
                <w:rFonts w:asciiTheme="minorHAnsi" w:eastAsia="Calibri" w:hAnsiTheme="minorHAnsi" w:cstheme="minorHAnsi"/>
                <w:sz w:val="20"/>
                <w:lang w:eastAsia="en-US"/>
              </w:rPr>
              <w:t>Ιξώδες στους 25</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sidRPr="00792DD1">
              <w:rPr>
                <w:rFonts w:asciiTheme="minorHAnsi" w:eastAsia="Calibri" w:hAnsiTheme="minorHAnsi" w:cstheme="minorHAnsi"/>
                <w:sz w:val="20"/>
                <w:lang w:eastAsia="en-US"/>
              </w:rPr>
              <w:t xml:space="preserve">: 110 </w:t>
            </w:r>
            <w:proofErr w:type="spellStart"/>
            <w:r>
              <w:rPr>
                <w:rFonts w:asciiTheme="minorHAnsi" w:eastAsia="Calibri" w:hAnsiTheme="minorHAnsi" w:cstheme="minorHAnsi"/>
                <w:sz w:val="20"/>
                <w:lang w:val="en-US" w:eastAsia="en-US"/>
              </w:rPr>
              <w:t>cPs</w:t>
            </w:r>
            <w:proofErr w:type="spellEnd"/>
            <w:r w:rsidRPr="00792DD1">
              <w:rPr>
                <w:rFonts w:asciiTheme="minorHAnsi" w:eastAsia="Calibri" w:hAnsiTheme="minorHAnsi" w:cstheme="minorHAnsi"/>
                <w:sz w:val="20"/>
                <w:lang w:eastAsia="en-US"/>
              </w:rPr>
              <w:t xml:space="preserve"> </w:t>
            </w:r>
            <w:r w:rsidRPr="00C372C0">
              <w:rPr>
                <w:rFonts w:asciiTheme="minorHAnsi" w:eastAsia="Calibri" w:hAnsiTheme="minorHAnsi" w:cstheme="minorHAnsi"/>
                <w:sz w:val="20"/>
              </w:rPr>
              <w:t>(</w:t>
            </w:r>
            <w:r w:rsidRPr="004F74A4">
              <w:rPr>
                <w:rFonts w:asciiTheme="minorHAnsi" w:eastAsia="Calibri" w:hAnsiTheme="minorHAnsi" w:cstheme="minorHAnsi"/>
                <w:sz w:val="20"/>
                <w:lang w:eastAsia="en-US"/>
              </w:rPr>
              <w:t>ASTM D-</w:t>
            </w:r>
            <w:r w:rsidRPr="00792DD1">
              <w:rPr>
                <w:rFonts w:asciiTheme="minorHAnsi" w:eastAsia="Calibri" w:hAnsiTheme="minorHAnsi" w:cstheme="minorHAnsi"/>
                <w:sz w:val="20"/>
                <w:lang w:eastAsia="en-US"/>
              </w:rPr>
              <w:t>2196-86</w:t>
            </w:r>
            <w:r w:rsidRPr="004F74A4">
              <w:rPr>
                <w:rFonts w:asciiTheme="minorHAnsi" w:eastAsia="Calibri" w:hAnsiTheme="minorHAnsi" w:cstheme="minorHAnsi"/>
                <w:sz w:val="20"/>
                <w:lang w:eastAsia="en-US"/>
              </w:rPr>
              <w:t>)</w:t>
            </w:r>
          </w:p>
          <w:p w:rsidR="00D55DAC" w:rsidRPr="00D55DAC" w:rsidRDefault="00D55DAC" w:rsidP="00D55DAC">
            <w:pPr>
              <w:pStyle w:val="a7"/>
              <w:numPr>
                <w:ilvl w:val="0"/>
                <w:numId w:val="31"/>
              </w:numPr>
              <w:ind w:left="176" w:hanging="176"/>
              <w:rPr>
                <w:rFonts w:cs="Calibri"/>
                <w:b/>
                <w:color w:val="000000"/>
                <w:sz w:val="20"/>
              </w:rPr>
            </w:pPr>
            <w:r>
              <w:rPr>
                <w:rFonts w:asciiTheme="minorHAnsi" w:eastAsia="Calibri" w:hAnsiTheme="minorHAnsi" w:cstheme="minorHAnsi"/>
                <w:sz w:val="20"/>
                <w:lang w:eastAsia="en-US"/>
              </w:rPr>
              <w:t>Χρόνος επιφανειακής ξήρανσης στους 25</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sidRPr="00792DD1">
              <w:rPr>
                <w:rFonts w:asciiTheme="minorHAnsi" w:eastAsia="Calibri" w:hAnsiTheme="minorHAnsi" w:cstheme="minorHAnsi"/>
                <w:sz w:val="20"/>
                <w:lang w:eastAsia="en-US"/>
              </w:rPr>
              <w:t>:</w:t>
            </w:r>
            <w:r>
              <w:rPr>
                <w:rFonts w:asciiTheme="minorHAnsi" w:eastAsia="Calibri" w:hAnsiTheme="minorHAnsi" w:cstheme="minorHAnsi"/>
                <w:sz w:val="20"/>
                <w:lang w:eastAsia="en-US"/>
              </w:rPr>
              <w:t xml:space="preserve"> 2-4</w:t>
            </w:r>
            <w:r>
              <w:rPr>
                <w:rFonts w:asciiTheme="minorHAnsi" w:eastAsia="Calibri" w:hAnsiTheme="minorHAnsi" w:cstheme="minorHAnsi"/>
                <w:sz w:val="20"/>
                <w:lang w:val="en-US" w:eastAsia="en-US"/>
              </w:rPr>
              <w:t>h</w:t>
            </w:r>
          </w:p>
          <w:p w:rsidR="003578D3" w:rsidRPr="00D63D2C" w:rsidRDefault="00D55DAC" w:rsidP="00D55DAC">
            <w:pPr>
              <w:pStyle w:val="a7"/>
              <w:numPr>
                <w:ilvl w:val="0"/>
                <w:numId w:val="31"/>
              </w:numPr>
              <w:ind w:left="176" w:hanging="176"/>
              <w:rPr>
                <w:rFonts w:cs="Calibri"/>
                <w:b/>
                <w:color w:val="000000"/>
                <w:sz w:val="20"/>
              </w:rPr>
            </w:pPr>
            <w:r>
              <w:rPr>
                <w:rFonts w:asciiTheme="minorHAnsi" w:eastAsia="Calibri" w:hAnsiTheme="minorHAnsi" w:cstheme="minorHAnsi"/>
                <w:sz w:val="20"/>
                <w:lang w:eastAsia="en-US"/>
              </w:rPr>
              <w:t>Σημείο ανάφλεξης: 28</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Pr>
                <w:rFonts w:asciiTheme="minorHAnsi" w:eastAsia="Calibri" w:hAnsiTheme="minorHAnsi" w:cstheme="minorHAnsi"/>
                <w:sz w:val="20"/>
                <w:lang w:eastAsia="en-US"/>
              </w:rPr>
              <w:t xml:space="preserve"> (</w:t>
            </w:r>
            <w:r>
              <w:rPr>
                <w:rFonts w:asciiTheme="minorHAnsi" w:eastAsia="Calibri" w:hAnsiTheme="minorHAnsi" w:cstheme="minorHAnsi"/>
                <w:sz w:val="20"/>
                <w:lang w:val="en-US" w:eastAsia="en-US"/>
              </w:rPr>
              <w:t>ASTM</w:t>
            </w:r>
            <w:r w:rsidRPr="00792DD1">
              <w:rPr>
                <w:rFonts w:asciiTheme="minorHAnsi" w:eastAsia="Calibri" w:hAnsiTheme="minorHAnsi" w:cstheme="minorHAnsi"/>
                <w:sz w:val="20"/>
                <w:lang w:eastAsia="en-US"/>
              </w:rPr>
              <w:t xml:space="preserve"> </w:t>
            </w:r>
            <w:r>
              <w:rPr>
                <w:rFonts w:asciiTheme="minorHAnsi" w:eastAsia="Calibri" w:hAnsiTheme="minorHAnsi" w:cstheme="minorHAnsi"/>
                <w:sz w:val="20"/>
                <w:lang w:val="en-US" w:eastAsia="en-US"/>
              </w:rPr>
              <w:t>D</w:t>
            </w:r>
            <w:r w:rsidRPr="00792DD1">
              <w:rPr>
                <w:rFonts w:asciiTheme="minorHAnsi" w:eastAsia="Calibri" w:hAnsiTheme="minorHAnsi" w:cstheme="minorHAnsi"/>
                <w:sz w:val="20"/>
                <w:lang w:eastAsia="en-US"/>
              </w:rPr>
              <w:t>93)</w:t>
            </w:r>
          </w:p>
        </w:tc>
        <w:tc>
          <w:tcPr>
            <w:tcW w:w="1559" w:type="dxa"/>
            <w:vAlign w:val="center"/>
          </w:tcPr>
          <w:p w:rsidR="003578D3" w:rsidRDefault="003578D3" w:rsidP="00B95856">
            <w:pPr>
              <w:jc w:val="center"/>
            </w:pPr>
            <w:r>
              <w:rPr>
                <w:rFonts w:asciiTheme="minorHAnsi" w:hAnsiTheme="minorHAnsi" w:cstheme="minorHAnsi"/>
                <w:sz w:val="20"/>
                <w:szCs w:val="20"/>
                <w:lang w:val="en-US"/>
              </w:rPr>
              <w:t>38</w:t>
            </w:r>
            <w:proofErr w:type="spellStart"/>
            <w:r w:rsidRPr="0036721D">
              <w:rPr>
                <w:rFonts w:asciiTheme="minorHAnsi" w:hAnsiTheme="minorHAnsi" w:cstheme="minorHAnsi"/>
                <w:sz w:val="20"/>
                <w:szCs w:val="20"/>
              </w:rPr>
              <w:t>kg</w:t>
            </w:r>
            <w:proofErr w:type="spellEnd"/>
          </w:p>
        </w:tc>
        <w:tc>
          <w:tcPr>
            <w:tcW w:w="1418" w:type="dxa"/>
            <w:vAlign w:val="center"/>
          </w:tcPr>
          <w:p w:rsidR="003578D3" w:rsidRDefault="003578D3" w:rsidP="00C25376">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843" w:type="dxa"/>
            <w:vMerge w:val="restart"/>
            <w:shd w:val="clear" w:color="auto" w:fill="auto"/>
            <w:noWrap/>
            <w:vAlign w:val="center"/>
          </w:tcPr>
          <w:p w:rsidR="003578D3" w:rsidRDefault="003578D3" w:rsidP="00B95856">
            <w:pPr>
              <w:spacing w:after="0"/>
              <w:jc w:val="center"/>
              <w:rPr>
                <w:rFonts w:cs="Calibri"/>
                <w:b/>
                <w:color w:val="000000"/>
                <w:sz w:val="20"/>
                <w:szCs w:val="20"/>
              </w:rPr>
            </w:pPr>
            <w:r>
              <w:rPr>
                <w:rFonts w:asciiTheme="minorHAnsi" w:hAnsiTheme="minorHAnsi" w:cstheme="minorHAnsi"/>
                <w:color w:val="000000"/>
                <w:sz w:val="20"/>
                <w:szCs w:val="20"/>
              </w:rPr>
              <w:t>2.000</w:t>
            </w:r>
            <w:r w:rsidRPr="00B95856">
              <w:rPr>
                <w:rFonts w:asciiTheme="minorHAnsi" w:hAnsiTheme="minorHAnsi" w:cstheme="minorHAnsi"/>
                <w:color w:val="000000"/>
                <w:sz w:val="20"/>
                <w:szCs w:val="20"/>
              </w:rPr>
              <w:t>,00 €</w:t>
            </w:r>
          </w:p>
        </w:tc>
        <w:tc>
          <w:tcPr>
            <w:tcW w:w="1842" w:type="dxa"/>
            <w:vMerge w:val="restart"/>
            <w:shd w:val="clear" w:color="auto" w:fill="auto"/>
            <w:noWrap/>
            <w:vAlign w:val="center"/>
          </w:tcPr>
          <w:p w:rsidR="003578D3" w:rsidRDefault="003578D3" w:rsidP="00B95856">
            <w:pPr>
              <w:spacing w:after="0"/>
              <w:jc w:val="center"/>
              <w:rPr>
                <w:rFonts w:cs="Calibri"/>
                <w:b/>
                <w:color w:val="000000"/>
                <w:sz w:val="20"/>
                <w:szCs w:val="20"/>
              </w:rPr>
            </w:pPr>
            <w:r>
              <w:rPr>
                <w:rFonts w:asciiTheme="minorHAnsi" w:hAnsiTheme="minorHAnsi" w:cstheme="minorHAnsi"/>
                <w:color w:val="000000"/>
                <w:sz w:val="20"/>
                <w:szCs w:val="20"/>
              </w:rPr>
              <w:t>2.480,00€</w:t>
            </w:r>
          </w:p>
        </w:tc>
      </w:tr>
      <w:tr w:rsidR="003578D3" w:rsidRPr="003B0BFC" w:rsidTr="005362BC">
        <w:trPr>
          <w:trHeight w:val="603"/>
        </w:trPr>
        <w:tc>
          <w:tcPr>
            <w:tcW w:w="851" w:type="dxa"/>
            <w:shd w:val="clear" w:color="auto" w:fill="auto"/>
            <w:noWrap/>
            <w:vAlign w:val="center"/>
          </w:tcPr>
          <w:p w:rsidR="003578D3" w:rsidRPr="00BC70B5" w:rsidRDefault="003578D3" w:rsidP="009E3B4A">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7938" w:type="dxa"/>
            <w:shd w:val="clear" w:color="auto" w:fill="auto"/>
            <w:noWrap/>
            <w:vAlign w:val="center"/>
          </w:tcPr>
          <w:p w:rsidR="003578D3" w:rsidRDefault="003578D3" w:rsidP="009E3B4A">
            <w:pPr>
              <w:spacing w:after="0"/>
              <w:jc w:val="both"/>
              <w:rPr>
                <w:rFonts w:cs="Calibri"/>
                <w:b/>
                <w:color w:val="000000"/>
                <w:sz w:val="20"/>
                <w:szCs w:val="20"/>
              </w:rPr>
            </w:pPr>
            <w:r>
              <w:rPr>
                <w:rFonts w:cs="Calibri"/>
                <w:b/>
                <w:color w:val="000000"/>
                <w:sz w:val="20"/>
                <w:szCs w:val="20"/>
              </w:rPr>
              <w:t>Στεγανωτικό υλικό υβριδικής βάσης</w:t>
            </w:r>
          </w:p>
          <w:p w:rsidR="003578D3" w:rsidRDefault="003578D3" w:rsidP="009E3B4A">
            <w:pPr>
              <w:spacing w:after="0"/>
              <w:jc w:val="both"/>
              <w:rPr>
                <w:rFonts w:cs="Calibri"/>
                <w:color w:val="000000"/>
                <w:sz w:val="20"/>
                <w:szCs w:val="20"/>
              </w:rPr>
            </w:pPr>
            <w:r>
              <w:rPr>
                <w:rFonts w:cs="Calibri"/>
                <w:color w:val="000000"/>
                <w:sz w:val="20"/>
                <w:szCs w:val="20"/>
              </w:rPr>
              <w:t>Υ</w:t>
            </w:r>
            <w:r w:rsidRPr="005A18DE">
              <w:rPr>
                <w:rFonts w:cs="Calibri"/>
                <w:color w:val="000000"/>
                <w:sz w:val="20"/>
                <w:szCs w:val="20"/>
              </w:rPr>
              <w:t>δατοδιαλυτό, ελαστομερές, επαλειφόμενο στεγανωτικό υλικό υβ</w:t>
            </w:r>
            <w:r>
              <w:rPr>
                <w:rFonts w:cs="Calibri"/>
                <w:color w:val="000000"/>
                <w:sz w:val="20"/>
                <w:szCs w:val="20"/>
              </w:rPr>
              <w:t xml:space="preserve">ριδικής βάσεως, ενός συστατικού, </w:t>
            </w:r>
            <w:r w:rsidRPr="005A18DE">
              <w:rPr>
                <w:rFonts w:cs="Calibri"/>
                <w:color w:val="000000"/>
                <w:sz w:val="20"/>
                <w:szCs w:val="20"/>
              </w:rPr>
              <w:t>για μακροχρόνια στεγανοποίηση επιφανειών</w:t>
            </w:r>
            <w:r>
              <w:rPr>
                <w:rFonts w:cs="Calibri"/>
                <w:color w:val="000000"/>
                <w:sz w:val="20"/>
                <w:szCs w:val="20"/>
              </w:rPr>
              <w:t>.</w:t>
            </w:r>
          </w:p>
          <w:p w:rsidR="003578D3" w:rsidRPr="005A18DE" w:rsidRDefault="003578D3" w:rsidP="009E3B4A">
            <w:pPr>
              <w:spacing w:after="0"/>
              <w:rPr>
                <w:rFonts w:asciiTheme="minorHAnsi" w:hAnsiTheme="minorHAnsi" w:cstheme="minorHAnsi"/>
                <w:b/>
                <w:sz w:val="20"/>
              </w:rPr>
            </w:pPr>
            <w:r w:rsidRPr="005A18DE">
              <w:rPr>
                <w:rFonts w:asciiTheme="minorHAnsi" w:hAnsiTheme="minorHAnsi" w:cstheme="minorHAnsi"/>
                <w:b/>
                <w:sz w:val="20"/>
              </w:rPr>
              <w:t>Τεχνικά χαρακτηριστικά:</w:t>
            </w:r>
          </w:p>
          <w:p w:rsidR="003578D3" w:rsidRDefault="003578D3" w:rsidP="009E3B4A">
            <w:pPr>
              <w:pStyle w:val="a7"/>
              <w:numPr>
                <w:ilvl w:val="0"/>
                <w:numId w:val="14"/>
              </w:numPr>
              <w:ind w:left="176" w:hanging="176"/>
              <w:rPr>
                <w:rFonts w:asciiTheme="minorHAnsi" w:hAnsiTheme="minorHAnsi" w:cstheme="minorHAnsi"/>
                <w:sz w:val="20"/>
              </w:rPr>
            </w:pPr>
            <w:r w:rsidRPr="005A18DE">
              <w:rPr>
                <w:rFonts w:asciiTheme="minorHAnsi" w:hAnsiTheme="minorHAnsi" w:cstheme="minorHAnsi"/>
                <w:sz w:val="20"/>
              </w:rPr>
              <w:t xml:space="preserve">Ιξώδες: 3000 – 4000cPs         </w:t>
            </w:r>
            <w:r>
              <w:rPr>
                <w:rFonts w:asciiTheme="minorHAnsi" w:hAnsiTheme="minorHAnsi" w:cstheme="minorHAnsi"/>
                <w:sz w:val="20"/>
              </w:rPr>
              <w:t xml:space="preserve">                    </w:t>
            </w:r>
            <w:r w:rsidRPr="005A18DE">
              <w:rPr>
                <w:rFonts w:asciiTheme="minorHAnsi" w:hAnsiTheme="minorHAnsi" w:cstheme="minorHAnsi"/>
                <w:sz w:val="20"/>
              </w:rPr>
              <w:t xml:space="preserve">   </w:t>
            </w:r>
            <w:r>
              <w:rPr>
                <w:rFonts w:asciiTheme="minorHAnsi" w:hAnsiTheme="minorHAnsi" w:cstheme="minorHAnsi"/>
                <w:sz w:val="20"/>
              </w:rPr>
              <w:t xml:space="preserve">  </w:t>
            </w:r>
            <w:r w:rsidRPr="005A18DE">
              <w:rPr>
                <w:rFonts w:asciiTheme="minorHAnsi" w:hAnsiTheme="minorHAnsi" w:cstheme="minorHAnsi"/>
                <w:sz w:val="20"/>
              </w:rPr>
              <w:t>ASTM D 2196-86</w:t>
            </w:r>
          </w:p>
          <w:p w:rsidR="003578D3" w:rsidRDefault="003578D3" w:rsidP="009E3B4A">
            <w:pPr>
              <w:pStyle w:val="a7"/>
              <w:numPr>
                <w:ilvl w:val="0"/>
                <w:numId w:val="14"/>
              </w:numPr>
              <w:ind w:left="176" w:hanging="176"/>
              <w:rPr>
                <w:rFonts w:asciiTheme="minorHAnsi" w:hAnsiTheme="minorHAnsi" w:cstheme="minorHAnsi"/>
                <w:sz w:val="20"/>
              </w:rPr>
            </w:pPr>
            <w:r w:rsidRPr="005A18DE">
              <w:rPr>
                <w:rFonts w:asciiTheme="minorHAnsi" w:hAnsiTheme="minorHAnsi" w:cstheme="minorHAnsi"/>
                <w:sz w:val="20"/>
              </w:rPr>
              <w:t xml:space="preserve">Επιμήκυνση θραύσης: 800%       </w:t>
            </w:r>
            <w:r>
              <w:rPr>
                <w:rFonts w:asciiTheme="minorHAnsi" w:hAnsiTheme="minorHAnsi" w:cstheme="minorHAnsi"/>
                <w:sz w:val="20"/>
              </w:rPr>
              <w:t xml:space="preserve">                 </w:t>
            </w:r>
            <w:r w:rsidRPr="005A18DE">
              <w:rPr>
                <w:rFonts w:asciiTheme="minorHAnsi" w:hAnsiTheme="minorHAnsi" w:cstheme="minorHAnsi"/>
                <w:sz w:val="20"/>
              </w:rPr>
              <w:t xml:space="preserve"> DIN 53504</w:t>
            </w:r>
          </w:p>
          <w:p w:rsidR="003578D3" w:rsidRDefault="003578D3" w:rsidP="009E3B4A">
            <w:pPr>
              <w:pStyle w:val="a7"/>
              <w:numPr>
                <w:ilvl w:val="0"/>
                <w:numId w:val="14"/>
              </w:numPr>
              <w:ind w:left="176" w:hanging="176"/>
              <w:rPr>
                <w:rFonts w:asciiTheme="minorHAnsi" w:hAnsiTheme="minorHAnsi" w:cstheme="minorHAnsi"/>
                <w:sz w:val="20"/>
              </w:rPr>
            </w:pPr>
            <w:r w:rsidRPr="005A18DE">
              <w:rPr>
                <w:rFonts w:asciiTheme="minorHAnsi" w:hAnsiTheme="minorHAnsi" w:cstheme="minorHAnsi"/>
                <w:sz w:val="20"/>
              </w:rPr>
              <w:t xml:space="preserve">Τάση θραύσης: 4.00 Ν/mm2        </w:t>
            </w:r>
            <w:r>
              <w:rPr>
                <w:rFonts w:asciiTheme="minorHAnsi" w:hAnsiTheme="minorHAnsi" w:cstheme="minorHAnsi"/>
                <w:sz w:val="20"/>
              </w:rPr>
              <w:t xml:space="preserve">               </w:t>
            </w:r>
            <w:r w:rsidRPr="005A18DE">
              <w:rPr>
                <w:rFonts w:asciiTheme="minorHAnsi" w:hAnsiTheme="minorHAnsi" w:cstheme="minorHAnsi"/>
                <w:sz w:val="20"/>
              </w:rPr>
              <w:t xml:space="preserve"> DIN 53504</w:t>
            </w:r>
          </w:p>
          <w:p w:rsidR="00D55DAC" w:rsidRDefault="003578D3" w:rsidP="00D55DAC">
            <w:pPr>
              <w:pStyle w:val="a7"/>
              <w:numPr>
                <w:ilvl w:val="0"/>
                <w:numId w:val="14"/>
              </w:numPr>
              <w:ind w:left="176" w:hanging="176"/>
              <w:rPr>
                <w:rFonts w:asciiTheme="minorHAnsi" w:hAnsiTheme="minorHAnsi" w:cstheme="minorHAnsi"/>
                <w:sz w:val="20"/>
              </w:rPr>
            </w:pPr>
            <w:r w:rsidRPr="005A18DE">
              <w:rPr>
                <w:rFonts w:asciiTheme="minorHAnsi" w:hAnsiTheme="minorHAnsi" w:cstheme="minorHAnsi"/>
                <w:sz w:val="20"/>
              </w:rPr>
              <w:t>Πρόσφυση σε σκυρόδεμα &gt; 1.5 Ν/mm2    ASTM D 903</w:t>
            </w:r>
          </w:p>
          <w:p w:rsidR="00D55DAC" w:rsidRPr="00D55DAC" w:rsidRDefault="00D55DAC" w:rsidP="00D55DAC">
            <w:pPr>
              <w:pStyle w:val="a7"/>
              <w:numPr>
                <w:ilvl w:val="0"/>
                <w:numId w:val="14"/>
              </w:numPr>
              <w:ind w:left="176" w:hanging="176"/>
              <w:rPr>
                <w:rFonts w:asciiTheme="minorHAnsi" w:hAnsiTheme="minorHAnsi" w:cstheme="minorHAnsi"/>
                <w:sz w:val="20"/>
              </w:rPr>
            </w:pPr>
            <w:r w:rsidRPr="00D55DAC">
              <w:rPr>
                <w:rFonts w:asciiTheme="minorHAnsi" w:hAnsiTheme="minorHAnsi" w:cstheme="minorHAnsi"/>
                <w:sz w:val="20"/>
              </w:rPr>
              <w:t>Αντοχή σε θερμοκρασιακές μεταβολές: -40 έως και +90</w:t>
            </w:r>
            <w:r w:rsidRPr="00D55DAC">
              <w:rPr>
                <w:rFonts w:asciiTheme="minorHAnsi" w:eastAsia="Calibri" w:hAnsiTheme="minorHAnsi" w:cstheme="minorHAnsi"/>
                <w:sz w:val="20"/>
                <w:vertAlign w:val="superscript"/>
                <w:lang w:eastAsia="en-US"/>
              </w:rPr>
              <w:t>ο</w:t>
            </w:r>
            <w:r w:rsidRPr="00D55DAC">
              <w:rPr>
                <w:rFonts w:asciiTheme="minorHAnsi" w:eastAsia="Calibri" w:hAnsiTheme="minorHAnsi" w:cstheme="minorHAnsi"/>
                <w:sz w:val="20"/>
                <w:lang w:val="en-US" w:eastAsia="en-US"/>
              </w:rPr>
              <w:t>C</w:t>
            </w:r>
          </w:p>
          <w:p w:rsidR="00D55DAC" w:rsidRPr="005A18DE" w:rsidRDefault="00D55DAC" w:rsidP="00D55DAC">
            <w:pPr>
              <w:pStyle w:val="a7"/>
              <w:numPr>
                <w:ilvl w:val="0"/>
                <w:numId w:val="14"/>
              </w:numPr>
              <w:ind w:left="176" w:hanging="176"/>
              <w:rPr>
                <w:rFonts w:asciiTheme="minorHAnsi" w:hAnsiTheme="minorHAnsi" w:cstheme="minorHAnsi"/>
                <w:sz w:val="20"/>
              </w:rPr>
            </w:pPr>
            <w:r>
              <w:rPr>
                <w:rFonts w:asciiTheme="minorHAnsi" w:eastAsia="Calibri" w:hAnsiTheme="minorHAnsi" w:cstheme="minorHAnsi"/>
                <w:sz w:val="20"/>
                <w:lang w:eastAsia="en-US"/>
              </w:rPr>
              <w:t xml:space="preserve">Θερμοκρασία εφαρμογής: </w:t>
            </w:r>
            <w:r>
              <w:rPr>
                <w:rFonts w:asciiTheme="minorHAnsi" w:hAnsiTheme="minorHAnsi" w:cstheme="minorHAnsi"/>
                <w:sz w:val="20"/>
              </w:rPr>
              <w:t>-5 έως και +40</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p>
        </w:tc>
        <w:tc>
          <w:tcPr>
            <w:tcW w:w="1559" w:type="dxa"/>
            <w:vAlign w:val="center"/>
          </w:tcPr>
          <w:p w:rsidR="003578D3" w:rsidRDefault="003578D3" w:rsidP="009E3B4A">
            <w:pPr>
              <w:jc w:val="center"/>
            </w:pPr>
            <w:r>
              <w:rPr>
                <w:rFonts w:asciiTheme="minorHAnsi" w:hAnsiTheme="minorHAnsi" w:cstheme="minorHAnsi"/>
                <w:sz w:val="20"/>
                <w:szCs w:val="20"/>
              </w:rPr>
              <w:t>312</w:t>
            </w:r>
            <w:r w:rsidRPr="0036721D">
              <w:rPr>
                <w:rFonts w:asciiTheme="minorHAnsi" w:hAnsiTheme="minorHAnsi" w:cstheme="minorHAnsi"/>
                <w:sz w:val="20"/>
                <w:szCs w:val="20"/>
              </w:rPr>
              <w:t>kg</w:t>
            </w:r>
          </w:p>
        </w:tc>
        <w:tc>
          <w:tcPr>
            <w:tcW w:w="1418" w:type="dxa"/>
            <w:vAlign w:val="center"/>
          </w:tcPr>
          <w:p w:rsidR="003578D3" w:rsidRPr="003B0BFC" w:rsidRDefault="003578D3" w:rsidP="00C25376">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ΝΑΙ</w:t>
            </w:r>
          </w:p>
        </w:tc>
        <w:tc>
          <w:tcPr>
            <w:tcW w:w="1843" w:type="dxa"/>
            <w:vMerge/>
            <w:shd w:val="clear" w:color="auto" w:fill="auto"/>
            <w:noWrap/>
            <w:vAlign w:val="center"/>
          </w:tcPr>
          <w:p w:rsidR="003578D3" w:rsidRPr="003B0BFC" w:rsidRDefault="003578D3" w:rsidP="009E3B4A">
            <w:pPr>
              <w:spacing w:after="0"/>
              <w:jc w:val="center"/>
              <w:rPr>
                <w:rFonts w:asciiTheme="minorHAnsi" w:hAnsiTheme="minorHAnsi" w:cstheme="minorHAnsi"/>
                <w:color w:val="000000"/>
                <w:sz w:val="20"/>
                <w:szCs w:val="20"/>
                <w:lang w:val="en-US"/>
              </w:rPr>
            </w:pPr>
          </w:p>
        </w:tc>
        <w:tc>
          <w:tcPr>
            <w:tcW w:w="1842" w:type="dxa"/>
            <w:vMerge/>
            <w:shd w:val="clear" w:color="auto" w:fill="auto"/>
            <w:noWrap/>
            <w:vAlign w:val="center"/>
          </w:tcPr>
          <w:p w:rsidR="003578D3" w:rsidRPr="003B0BFC" w:rsidRDefault="003578D3" w:rsidP="009E3B4A">
            <w:pPr>
              <w:spacing w:after="0"/>
              <w:jc w:val="center"/>
              <w:rPr>
                <w:rFonts w:asciiTheme="minorHAnsi" w:hAnsiTheme="minorHAnsi" w:cstheme="minorHAnsi"/>
                <w:color w:val="000000"/>
                <w:sz w:val="20"/>
                <w:szCs w:val="20"/>
                <w:lang w:val="en-US"/>
              </w:rPr>
            </w:pPr>
          </w:p>
        </w:tc>
      </w:tr>
      <w:tr w:rsidR="003578D3" w:rsidRPr="003B0BFC" w:rsidTr="005362BC">
        <w:trPr>
          <w:trHeight w:val="603"/>
        </w:trPr>
        <w:tc>
          <w:tcPr>
            <w:tcW w:w="851" w:type="dxa"/>
            <w:shd w:val="clear" w:color="auto" w:fill="auto"/>
            <w:noWrap/>
            <w:vAlign w:val="center"/>
          </w:tcPr>
          <w:p w:rsidR="003578D3" w:rsidRDefault="003578D3" w:rsidP="009E3B4A">
            <w:pPr>
              <w:spacing w:after="0"/>
              <w:jc w:val="center"/>
              <w:rPr>
                <w:rFonts w:asciiTheme="minorHAnsi" w:hAnsiTheme="minorHAnsi" w:cstheme="minorHAnsi"/>
                <w:color w:val="000000"/>
                <w:sz w:val="20"/>
                <w:szCs w:val="20"/>
              </w:rPr>
            </w:pPr>
          </w:p>
        </w:tc>
        <w:tc>
          <w:tcPr>
            <w:tcW w:w="9497" w:type="dxa"/>
            <w:gridSpan w:val="2"/>
            <w:shd w:val="clear" w:color="auto" w:fill="auto"/>
            <w:noWrap/>
            <w:vAlign w:val="center"/>
          </w:tcPr>
          <w:p w:rsidR="005362BC" w:rsidRPr="003578D3" w:rsidRDefault="005362BC" w:rsidP="005362BC">
            <w:pPr>
              <w:spacing w:line="276" w:lineRule="auto"/>
              <w:contextualSpacing/>
              <w:jc w:val="both"/>
              <w:rPr>
                <w:rFonts w:asciiTheme="minorHAnsi" w:hAnsiTheme="minorHAnsi" w:cstheme="minorHAnsi"/>
                <w:b/>
                <w:sz w:val="20"/>
                <w:szCs w:val="20"/>
              </w:rPr>
            </w:pPr>
            <w:r w:rsidRPr="003578D3">
              <w:rPr>
                <w:rFonts w:asciiTheme="minorHAnsi" w:hAnsiTheme="minorHAnsi" w:cstheme="minorHAnsi"/>
                <w:b/>
                <w:sz w:val="20"/>
                <w:szCs w:val="20"/>
              </w:rPr>
              <w:t>Εφαρμογή των υπο προμήθεια υλικών στη</w:t>
            </w:r>
            <w:r>
              <w:rPr>
                <w:rFonts w:asciiTheme="minorHAnsi" w:hAnsiTheme="minorHAnsi" w:cstheme="minorHAnsi"/>
                <w:b/>
                <w:sz w:val="20"/>
                <w:szCs w:val="20"/>
              </w:rPr>
              <w:t>ν Κεντρική Υπηρεσία</w:t>
            </w:r>
            <w:r w:rsidRPr="003578D3">
              <w:rPr>
                <w:rFonts w:asciiTheme="minorHAnsi" w:hAnsiTheme="minorHAnsi" w:cstheme="minorHAnsi"/>
                <w:b/>
                <w:sz w:val="20"/>
                <w:szCs w:val="20"/>
              </w:rPr>
              <w:t xml:space="preserve"> </w:t>
            </w:r>
          </w:p>
          <w:p w:rsidR="005362BC" w:rsidRDefault="005362BC" w:rsidP="005362BC">
            <w:pPr>
              <w:spacing w:after="0"/>
              <w:jc w:val="both"/>
              <w:rPr>
                <w:rFonts w:asciiTheme="minorHAnsi" w:hAnsiTheme="minorHAnsi" w:cstheme="minorHAnsi"/>
                <w:sz w:val="20"/>
                <w:szCs w:val="20"/>
              </w:rPr>
            </w:pPr>
            <w:r>
              <w:rPr>
                <w:rFonts w:asciiTheme="minorHAnsi" w:hAnsiTheme="minorHAnsi" w:cstheme="minorHAnsi"/>
                <w:sz w:val="20"/>
                <w:szCs w:val="20"/>
              </w:rPr>
              <w:t>Σ</w:t>
            </w:r>
            <w:r w:rsidRPr="003578D3">
              <w:rPr>
                <w:rFonts w:asciiTheme="minorHAnsi" w:hAnsiTheme="minorHAnsi" w:cstheme="minorHAnsi"/>
                <w:sz w:val="20"/>
                <w:szCs w:val="20"/>
              </w:rPr>
              <w:t xml:space="preserve">τεγάνωση του μεγάλου υπόστεγου της εισόδου, του μικρού υπόστεγου της εισόδου καθώς και του μικρού δώματος της αίθουσας Συμβουλίου. </w:t>
            </w:r>
          </w:p>
          <w:p w:rsidR="003578D3" w:rsidRDefault="00CF4658" w:rsidP="0086752C">
            <w:pPr>
              <w:spacing w:after="0"/>
              <w:jc w:val="both"/>
              <w:rPr>
                <w:rFonts w:asciiTheme="minorHAnsi" w:hAnsiTheme="minorHAnsi" w:cstheme="minorHAnsi"/>
                <w:sz w:val="20"/>
                <w:szCs w:val="20"/>
              </w:rPr>
            </w:pPr>
            <w:r>
              <w:rPr>
                <w:rFonts w:asciiTheme="minorHAnsi" w:hAnsiTheme="minorHAnsi" w:cstheme="minorHAnsi"/>
                <w:sz w:val="20"/>
              </w:rPr>
              <w:t>Κ</w:t>
            </w:r>
            <w:r w:rsidRPr="002050D6">
              <w:rPr>
                <w:rFonts w:asciiTheme="minorHAnsi" w:hAnsiTheme="minorHAnsi" w:cstheme="minorHAnsi"/>
                <w:sz w:val="20"/>
              </w:rPr>
              <w:t xml:space="preserve">αλός καθαρισμός </w:t>
            </w:r>
            <w:r>
              <w:rPr>
                <w:rFonts w:asciiTheme="minorHAnsi" w:hAnsiTheme="minorHAnsi" w:cstheme="minorHAnsi"/>
                <w:sz w:val="20"/>
              </w:rPr>
              <w:t>των προς μόνωση επιφανειών.</w:t>
            </w:r>
            <w:r w:rsidRPr="002050D6">
              <w:rPr>
                <w:rFonts w:asciiTheme="minorHAnsi" w:hAnsiTheme="minorHAnsi" w:cstheme="minorHAnsi"/>
                <w:sz w:val="20"/>
              </w:rPr>
              <w:t xml:space="preserve"> </w:t>
            </w:r>
            <w:r w:rsidR="005362BC">
              <w:rPr>
                <w:rFonts w:asciiTheme="minorHAnsi" w:hAnsiTheme="minorHAnsi" w:cstheme="minorHAnsi"/>
                <w:sz w:val="20"/>
              </w:rPr>
              <w:t>Α</w:t>
            </w:r>
            <w:r w:rsidR="005362BC" w:rsidRPr="003578D3">
              <w:rPr>
                <w:rFonts w:asciiTheme="minorHAnsi" w:hAnsiTheme="minorHAnsi" w:cstheme="minorHAnsi"/>
                <w:sz w:val="20"/>
              </w:rPr>
              <w:t xml:space="preserve">στάρωμα της επιφάνειας με πολυουρεθανικό αστάρι </w:t>
            </w:r>
            <w:r w:rsidR="005362BC">
              <w:rPr>
                <w:rFonts w:asciiTheme="minorHAnsi" w:hAnsiTheme="minorHAnsi" w:cstheme="minorHAnsi"/>
                <w:sz w:val="20"/>
              </w:rPr>
              <w:t xml:space="preserve">(Είδος </w:t>
            </w:r>
            <w:r w:rsidR="0086752C">
              <w:rPr>
                <w:rFonts w:asciiTheme="minorHAnsi" w:hAnsiTheme="minorHAnsi" w:cstheme="minorHAnsi"/>
                <w:sz w:val="20"/>
              </w:rPr>
              <w:t>Α</w:t>
            </w:r>
            <w:r w:rsidR="005362BC">
              <w:rPr>
                <w:rFonts w:asciiTheme="minorHAnsi" w:hAnsiTheme="minorHAnsi" w:cstheme="minorHAnsi"/>
                <w:sz w:val="20"/>
              </w:rPr>
              <w:t xml:space="preserve">) </w:t>
            </w:r>
            <w:r w:rsidR="005362BC" w:rsidRPr="003578D3">
              <w:rPr>
                <w:rFonts w:asciiTheme="minorHAnsi" w:hAnsiTheme="minorHAnsi" w:cstheme="minorHAnsi"/>
                <w:sz w:val="20"/>
              </w:rPr>
              <w:t xml:space="preserve">και τρεις στεγανωτικές στρώσεις με στεγανωτικό υλικό υβριδικής βάσεως </w:t>
            </w:r>
            <w:r w:rsidR="005362BC">
              <w:rPr>
                <w:rFonts w:asciiTheme="minorHAnsi" w:hAnsiTheme="minorHAnsi" w:cstheme="minorHAnsi"/>
                <w:sz w:val="20"/>
              </w:rPr>
              <w:t xml:space="preserve">(Είδος </w:t>
            </w:r>
            <w:r w:rsidR="0086752C">
              <w:rPr>
                <w:rFonts w:asciiTheme="minorHAnsi" w:hAnsiTheme="minorHAnsi" w:cstheme="minorHAnsi"/>
                <w:sz w:val="20"/>
              </w:rPr>
              <w:t>Β</w:t>
            </w:r>
            <w:r w:rsidR="005362BC">
              <w:rPr>
                <w:rFonts w:asciiTheme="minorHAnsi" w:hAnsiTheme="minorHAnsi" w:cstheme="minorHAnsi"/>
                <w:sz w:val="20"/>
              </w:rPr>
              <w:t>)</w:t>
            </w:r>
            <w:r w:rsidR="005362BC" w:rsidRPr="003578D3">
              <w:rPr>
                <w:rFonts w:asciiTheme="minorHAnsi" w:hAnsiTheme="minorHAnsi" w:cstheme="minorHAnsi"/>
                <w:sz w:val="20"/>
              </w:rPr>
              <w:t xml:space="preserve">. </w:t>
            </w:r>
          </w:p>
        </w:tc>
        <w:tc>
          <w:tcPr>
            <w:tcW w:w="1418" w:type="dxa"/>
            <w:vAlign w:val="center"/>
          </w:tcPr>
          <w:p w:rsidR="003578D3" w:rsidRDefault="003578D3" w:rsidP="00C25376">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843" w:type="dxa"/>
            <w:vMerge/>
            <w:shd w:val="clear" w:color="auto" w:fill="auto"/>
            <w:noWrap/>
            <w:vAlign w:val="center"/>
          </w:tcPr>
          <w:p w:rsidR="003578D3" w:rsidRPr="003B0BFC" w:rsidRDefault="003578D3" w:rsidP="009E3B4A">
            <w:pPr>
              <w:spacing w:after="0"/>
              <w:jc w:val="center"/>
              <w:rPr>
                <w:rFonts w:asciiTheme="minorHAnsi" w:hAnsiTheme="minorHAnsi" w:cstheme="minorHAnsi"/>
                <w:color w:val="000000"/>
                <w:sz w:val="20"/>
                <w:szCs w:val="20"/>
                <w:lang w:val="en-US"/>
              </w:rPr>
            </w:pPr>
          </w:p>
        </w:tc>
        <w:tc>
          <w:tcPr>
            <w:tcW w:w="1842" w:type="dxa"/>
            <w:vMerge/>
            <w:shd w:val="clear" w:color="auto" w:fill="auto"/>
            <w:noWrap/>
            <w:vAlign w:val="center"/>
          </w:tcPr>
          <w:p w:rsidR="003578D3" w:rsidRPr="003B0BFC" w:rsidRDefault="003578D3" w:rsidP="009E3B4A">
            <w:pPr>
              <w:spacing w:after="0"/>
              <w:jc w:val="center"/>
              <w:rPr>
                <w:rFonts w:asciiTheme="minorHAnsi" w:hAnsiTheme="minorHAnsi" w:cstheme="minorHAnsi"/>
                <w:color w:val="000000"/>
                <w:sz w:val="20"/>
                <w:szCs w:val="20"/>
                <w:lang w:val="en-US"/>
              </w:rPr>
            </w:pPr>
          </w:p>
        </w:tc>
      </w:tr>
      <w:tr w:rsidR="00315F02" w:rsidRPr="003B0BFC" w:rsidTr="005362BC">
        <w:trPr>
          <w:trHeight w:val="131"/>
        </w:trPr>
        <w:tc>
          <w:tcPr>
            <w:tcW w:w="11766" w:type="dxa"/>
            <w:gridSpan w:val="4"/>
            <w:shd w:val="clear" w:color="auto" w:fill="auto"/>
            <w:noWrap/>
            <w:vAlign w:val="center"/>
            <w:hideMark/>
          </w:tcPr>
          <w:p w:rsidR="00315F02" w:rsidRDefault="00315F02" w:rsidP="00B95856">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ΣΥΝΟΛΟ</w:t>
            </w:r>
          </w:p>
        </w:tc>
        <w:tc>
          <w:tcPr>
            <w:tcW w:w="1843" w:type="dxa"/>
            <w:shd w:val="clear" w:color="auto" w:fill="auto"/>
            <w:noWrap/>
            <w:vAlign w:val="center"/>
            <w:hideMark/>
          </w:tcPr>
          <w:p w:rsidR="00315F02" w:rsidRPr="003B0BFC" w:rsidRDefault="00315F02" w:rsidP="00B95856">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8.064</w:t>
            </w:r>
            <w:r w:rsidRPr="003B0BFC">
              <w:rPr>
                <w:rFonts w:asciiTheme="minorHAnsi" w:hAnsiTheme="minorHAnsi" w:cstheme="minorHAnsi"/>
                <w:b/>
                <w:bCs/>
                <w:color w:val="000000"/>
                <w:sz w:val="20"/>
                <w:szCs w:val="20"/>
              </w:rPr>
              <w:t>,</w:t>
            </w:r>
            <w:r>
              <w:rPr>
                <w:rFonts w:asciiTheme="minorHAnsi" w:hAnsiTheme="minorHAnsi" w:cstheme="minorHAnsi"/>
                <w:b/>
                <w:bCs/>
                <w:color w:val="000000"/>
                <w:sz w:val="20"/>
                <w:szCs w:val="20"/>
              </w:rPr>
              <w:t>52</w:t>
            </w:r>
            <w:r w:rsidRPr="003B0BFC">
              <w:rPr>
                <w:rFonts w:asciiTheme="minorHAnsi" w:hAnsiTheme="minorHAnsi" w:cstheme="minorHAnsi"/>
                <w:b/>
                <w:bCs/>
                <w:color w:val="000000"/>
                <w:sz w:val="20"/>
                <w:szCs w:val="20"/>
              </w:rPr>
              <w:t xml:space="preserve"> €</w:t>
            </w:r>
          </w:p>
        </w:tc>
        <w:tc>
          <w:tcPr>
            <w:tcW w:w="1842" w:type="dxa"/>
            <w:shd w:val="clear" w:color="auto" w:fill="auto"/>
            <w:noWrap/>
            <w:vAlign w:val="center"/>
            <w:hideMark/>
          </w:tcPr>
          <w:p w:rsidR="00315F02" w:rsidRPr="003B0BFC" w:rsidRDefault="00315F02" w:rsidP="00B95856">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10</w:t>
            </w:r>
            <w:r w:rsidRPr="003B0BFC">
              <w:rPr>
                <w:rFonts w:asciiTheme="minorHAnsi" w:hAnsiTheme="minorHAnsi" w:cstheme="minorHAnsi"/>
                <w:b/>
                <w:bCs/>
                <w:color w:val="000000"/>
                <w:sz w:val="20"/>
                <w:szCs w:val="20"/>
              </w:rPr>
              <w:t>.</w:t>
            </w:r>
            <w:r>
              <w:rPr>
                <w:rFonts w:asciiTheme="minorHAnsi" w:hAnsiTheme="minorHAnsi" w:cstheme="minorHAnsi"/>
                <w:b/>
                <w:bCs/>
                <w:color w:val="000000"/>
                <w:sz w:val="20"/>
                <w:szCs w:val="20"/>
              </w:rPr>
              <w:t>000</w:t>
            </w:r>
            <w:r w:rsidRPr="003B0BFC">
              <w:rPr>
                <w:rFonts w:asciiTheme="minorHAnsi" w:hAnsiTheme="minorHAnsi" w:cstheme="minorHAnsi"/>
                <w:b/>
                <w:bCs/>
                <w:color w:val="000000"/>
                <w:sz w:val="20"/>
                <w:szCs w:val="20"/>
              </w:rPr>
              <w:t>,0</w:t>
            </w:r>
            <w:r>
              <w:rPr>
                <w:rFonts w:asciiTheme="minorHAnsi" w:hAnsiTheme="minorHAnsi" w:cstheme="minorHAnsi"/>
                <w:b/>
                <w:bCs/>
                <w:color w:val="000000"/>
                <w:sz w:val="20"/>
                <w:szCs w:val="20"/>
              </w:rPr>
              <w:t>0</w:t>
            </w:r>
            <w:r w:rsidRPr="003B0BFC">
              <w:rPr>
                <w:rFonts w:asciiTheme="minorHAnsi" w:hAnsiTheme="minorHAnsi" w:cstheme="minorHAnsi"/>
                <w:b/>
                <w:bCs/>
                <w:color w:val="000000"/>
                <w:sz w:val="20"/>
                <w:szCs w:val="20"/>
              </w:rPr>
              <w:t xml:space="preserve"> €</w:t>
            </w:r>
          </w:p>
        </w:tc>
      </w:tr>
    </w:tbl>
    <w:p w:rsidR="00127684" w:rsidRDefault="00127684" w:rsidP="005D5E23">
      <w:pPr>
        <w:spacing w:after="0" w:line="276" w:lineRule="auto"/>
        <w:jc w:val="both"/>
        <w:rPr>
          <w:rFonts w:asciiTheme="minorHAnsi" w:eastAsia="Meiryo" w:hAnsiTheme="minorHAnsi" w:cstheme="minorHAnsi"/>
          <w:b/>
        </w:rPr>
      </w:pPr>
    </w:p>
    <w:p w:rsidR="00127684" w:rsidRDefault="00127684" w:rsidP="005D5E23">
      <w:pPr>
        <w:spacing w:after="0" w:line="276" w:lineRule="auto"/>
        <w:jc w:val="both"/>
        <w:rPr>
          <w:rFonts w:asciiTheme="minorHAnsi" w:eastAsia="Meiryo" w:hAnsiTheme="minorHAnsi" w:cstheme="minorHAnsi"/>
          <w:b/>
        </w:rPr>
      </w:pPr>
    </w:p>
    <w:p w:rsidR="00127684" w:rsidRDefault="00127684" w:rsidP="005D5E23">
      <w:pPr>
        <w:spacing w:after="0" w:line="276" w:lineRule="auto"/>
        <w:jc w:val="both"/>
        <w:rPr>
          <w:rFonts w:asciiTheme="minorHAnsi" w:eastAsia="Meiryo" w:hAnsiTheme="minorHAnsi" w:cstheme="minorHAnsi"/>
          <w:b/>
        </w:rPr>
      </w:pPr>
    </w:p>
    <w:p w:rsidR="00127684" w:rsidRDefault="00127684" w:rsidP="005D5E23">
      <w:pPr>
        <w:spacing w:after="0" w:line="276" w:lineRule="auto"/>
        <w:jc w:val="both"/>
        <w:rPr>
          <w:rFonts w:asciiTheme="minorHAnsi" w:eastAsia="Meiryo" w:hAnsiTheme="minorHAnsi" w:cstheme="minorHAnsi"/>
          <w:b/>
        </w:rPr>
      </w:pPr>
    </w:p>
    <w:p w:rsidR="00127684" w:rsidRDefault="00127684" w:rsidP="005D5E23">
      <w:pPr>
        <w:spacing w:after="0" w:line="276" w:lineRule="auto"/>
        <w:jc w:val="both"/>
        <w:rPr>
          <w:rFonts w:asciiTheme="minorHAnsi" w:eastAsia="Meiryo" w:hAnsiTheme="minorHAnsi" w:cstheme="minorHAnsi"/>
          <w:b/>
        </w:rPr>
      </w:pPr>
    </w:p>
    <w:p w:rsidR="00127684" w:rsidRDefault="00127684" w:rsidP="005D5E23">
      <w:pPr>
        <w:spacing w:after="0" w:line="276" w:lineRule="auto"/>
        <w:jc w:val="both"/>
        <w:rPr>
          <w:rFonts w:asciiTheme="minorHAnsi" w:eastAsia="Meiryo" w:hAnsiTheme="minorHAnsi" w:cstheme="minorHAnsi"/>
          <w:b/>
        </w:rPr>
      </w:pPr>
    </w:p>
    <w:p w:rsidR="00127684" w:rsidRDefault="00127684" w:rsidP="005D5E23">
      <w:pPr>
        <w:spacing w:after="0" w:line="276" w:lineRule="auto"/>
        <w:jc w:val="both"/>
        <w:rPr>
          <w:rFonts w:asciiTheme="minorHAnsi" w:eastAsia="Meiryo" w:hAnsiTheme="minorHAnsi" w:cstheme="minorHAnsi"/>
          <w:b/>
        </w:rPr>
      </w:pPr>
    </w:p>
    <w:p w:rsidR="00127684" w:rsidRDefault="00127684" w:rsidP="005D5E23">
      <w:pPr>
        <w:spacing w:after="0" w:line="276" w:lineRule="auto"/>
        <w:jc w:val="both"/>
        <w:rPr>
          <w:rFonts w:asciiTheme="minorHAnsi" w:eastAsia="Meiryo" w:hAnsiTheme="minorHAnsi" w:cstheme="minorHAnsi"/>
          <w:b/>
        </w:rPr>
      </w:pPr>
    </w:p>
    <w:p w:rsidR="005D0159" w:rsidRPr="003B0BFC" w:rsidRDefault="005D0159" w:rsidP="005D5E2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rsidR="005D6D08" w:rsidRPr="00EA50DE" w:rsidRDefault="005D6D08" w:rsidP="005D6D08">
      <w:pPr>
        <w:spacing w:after="0" w:line="276" w:lineRule="auto"/>
        <w:jc w:val="both"/>
        <w:rPr>
          <w:rFonts w:asciiTheme="minorHAnsi" w:eastAsia="Meiryo" w:hAnsiTheme="minorHAnsi" w:cstheme="minorHAnsi"/>
          <w:b/>
          <w:sz w:val="8"/>
        </w:rPr>
      </w:pPr>
      <w:r w:rsidRPr="003B0BFC">
        <w:rPr>
          <w:rFonts w:asciiTheme="minorHAnsi" w:eastAsia="Meiryo" w:hAnsiTheme="minorHAnsi" w:cstheme="minorHAnsi"/>
          <w:b/>
        </w:rPr>
        <w:t>της υπ’ αριθμ</w:t>
      </w:r>
      <w:r w:rsidRPr="00D42450">
        <w:rPr>
          <w:rFonts w:asciiTheme="minorHAnsi" w:eastAsia="Meiryo" w:hAnsiTheme="minorHAnsi" w:cstheme="minorHAnsi"/>
          <w:b/>
        </w:rPr>
        <w:t>. 30/002/000/</w:t>
      </w:r>
      <w:r w:rsidR="00D42450" w:rsidRPr="00D42450">
        <w:rPr>
          <w:rFonts w:eastAsia="Times New Roman" w:cs="Calibri"/>
          <w:b/>
          <w:lang w:eastAsia="el-GR"/>
        </w:rPr>
        <w:t>6654</w:t>
      </w:r>
      <w:r w:rsidRPr="00D42450">
        <w:rPr>
          <w:rFonts w:asciiTheme="minorHAnsi" w:eastAsia="Meiryo" w:hAnsiTheme="minorHAnsi" w:cstheme="minorHAnsi"/>
          <w:b/>
        </w:rPr>
        <w:t>/2019 πρόσκλησης υποβολής προσφοράς για προμήθεια υλικών</w:t>
      </w:r>
      <w:r w:rsidRPr="005D6D08">
        <w:rPr>
          <w:rFonts w:asciiTheme="minorHAnsi" w:eastAsia="Meiryo" w:hAnsiTheme="minorHAnsi" w:cstheme="minorHAnsi"/>
          <w:b/>
        </w:rPr>
        <w:t xml:space="preserve"> συντήρησης μονώσεων και την εφαρμογή τους για την επισκευή της μόνωσης σε κτίρια της Χημικής Υπηρεσίας Ελευσίνας και της Κεντρικής Υπηρεσίας του Γενικού Χημείου του Κράτους. </w:t>
      </w:r>
    </w:p>
    <w:p w:rsidR="00F5642E" w:rsidRPr="009E3B4A" w:rsidRDefault="00F5642E" w:rsidP="005D5E23">
      <w:pPr>
        <w:spacing w:after="0" w:line="276" w:lineRule="auto"/>
        <w:jc w:val="both"/>
        <w:rPr>
          <w:rFonts w:asciiTheme="minorHAnsi" w:eastAsia="Meiryo" w:hAnsiTheme="minorHAnsi" w:cstheme="minorHAnsi"/>
          <w:b/>
          <w:sz w:val="6"/>
        </w:rPr>
      </w:pPr>
    </w:p>
    <w:tbl>
      <w:tblPr>
        <w:tblW w:w="14601" w:type="dxa"/>
        <w:tblInd w:w="-5" w:type="dxa"/>
        <w:tblLayout w:type="fixed"/>
        <w:tblLook w:val="04A0" w:firstRow="1" w:lastRow="0" w:firstColumn="1" w:lastColumn="0" w:noHBand="0" w:noVBand="1"/>
      </w:tblPr>
      <w:tblGrid>
        <w:gridCol w:w="3544"/>
        <w:gridCol w:w="11057"/>
      </w:tblGrid>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rsidR="007945A9" w:rsidRDefault="007945A9" w:rsidP="00DE5A2F">
      <w:pPr>
        <w:tabs>
          <w:tab w:val="left" w:pos="2430"/>
        </w:tabs>
        <w:spacing w:line="276" w:lineRule="auto"/>
        <w:contextualSpacing/>
        <w:rPr>
          <w:rFonts w:asciiTheme="minorHAnsi" w:hAnsiTheme="minorHAnsi" w:cstheme="minorHAnsi"/>
          <w:b/>
          <w:sz w:val="14"/>
          <w:szCs w:val="24"/>
        </w:rPr>
      </w:pPr>
    </w:p>
    <w:p w:rsidR="00753CFD" w:rsidRPr="00CA7FEB" w:rsidRDefault="00753CFD" w:rsidP="00DE5A2F">
      <w:pPr>
        <w:tabs>
          <w:tab w:val="left" w:pos="2430"/>
        </w:tabs>
        <w:spacing w:line="276" w:lineRule="auto"/>
        <w:contextualSpacing/>
        <w:rPr>
          <w:rFonts w:asciiTheme="minorHAnsi" w:hAnsiTheme="minorHAnsi" w:cstheme="minorHAnsi"/>
          <w:b/>
          <w:sz w:val="4"/>
          <w:szCs w:val="24"/>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497"/>
        <w:gridCol w:w="1843"/>
        <w:gridCol w:w="1417"/>
        <w:gridCol w:w="1134"/>
        <w:gridCol w:w="1134"/>
      </w:tblGrid>
      <w:tr w:rsidR="005C3AA5" w:rsidRPr="003B0BFC" w:rsidTr="00127684">
        <w:trPr>
          <w:trHeight w:val="213"/>
        </w:trPr>
        <w:tc>
          <w:tcPr>
            <w:tcW w:w="15877" w:type="dxa"/>
            <w:gridSpan w:val="6"/>
            <w:vAlign w:val="center"/>
          </w:tcPr>
          <w:p w:rsidR="005C3AA5" w:rsidRPr="003B0BFC" w:rsidRDefault="005C3AA5" w:rsidP="00753CFD">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1 </w:t>
            </w:r>
            <w:r>
              <w:rPr>
                <w:rFonts w:asciiTheme="minorHAnsi" w:hAnsiTheme="minorHAnsi" w:cstheme="minorHAnsi"/>
                <w:b/>
                <w:color w:val="000000"/>
                <w:sz w:val="20"/>
                <w:szCs w:val="20"/>
              </w:rPr>
              <w:t>– ΧΗΜΙΚΗ ΥΠΗΡΕΣΙΑ ΕΛΕΥΣΙΝΑΣ</w:t>
            </w:r>
          </w:p>
        </w:tc>
      </w:tr>
      <w:tr w:rsidR="00127684" w:rsidRPr="00D63D2C" w:rsidTr="002050D6">
        <w:trPr>
          <w:trHeight w:val="657"/>
        </w:trPr>
        <w:tc>
          <w:tcPr>
            <w:tcW w:w="852" w:type="dxa"/>
            <w:shd w:val="clear" w:color="auto" w:fill="auto"/>
            <w:vAlign w:val="center"/>
          </w:tcPr>
          <w:p w:rsidR="005C3AA5" w:rsidRPr="00D63D2C" w:rsidRDefault="005C3AA5" w:rsidP="005C3AA5">
            <w:pPr>
              <w:spacing w:after="0"/>
              <w:jc w:val="center"/>
              <w:rPr>
                <w:rFonts w:cs="Calibri"/>
                <w:b/>
                <w:color w:val="000000"/>
                <w:sz w:val="20"/>
                <w:szCs w:val="20"/>
              </w:rPr>
            </w:pPr>
            <w:r w:rsidRPr="00D63D2C">
              <w:rPr>
                <w:rFonts w:cs="Calibri"/>
                <w:b/>
                <w:color w:val="000000"/>
                <w:sz w:val="20"/>
                <w:szCs w:val="20"/>
              </w:rPr>
              <w:t>ΕΙΔΟΣ</w:t>
            </w:r>
          </w:p>
        </w:tc>
        <w:tc>
          <w:tcPr>
            <w:tcW w:w="9497" w:type="dxa"/>
            <w:shd w:val="clear" w:color="auto" w:fill="auto"/>
            <w:vAlign w:val="center"/>
          </w:tcPr>
          <w:p w:rsidR="005C3AA5" w:rsidRPr="00D63D2C" w:rsidRDefault="005C3AA5" w:rsidP="005C3AA5">
            <w:pPr>
              <w:spacing w:after="0"/>
              <w:jc w:val="center"/>
              <w:rPr>
                <w:rFonts w:cs="Calibri"/>
                <w:b/>
                <w:color w:val="000000"/>
                <w:sz w:val="20"/>
                <w:szCs w:val="20"/>
              </w:rPr>
            </w:pPr>
            <w:r w:rsidRPr="00D63D2C">
              <w:rPr>
                <w:rFonts w:cs="Calibri"/>
                <w:b/>
                <w:color w:val="000000"/>
                <w:sz w:val="20"/>
                <w:szCs w:val="20"/>
              </w:rPr>
              <w:t>ΠΕΡΙΓΡΑΦΗ</w:t>
            </w:r>
          </w:p>
        </w:tc>
        <w:tc>
          <w:tcPr>
            <w:tcW w:w="1843" w:type="dxa"/>
            <w:vAlign w:val="center"/>
          </w:tcPr>
          <w:p w:rsidR="005C3AA5" w:rsidRPr="00D63D2C" w:rsidRDefault="005C3AA5" w:rsidP="005C3AA5">
            <w:pPr>
              <w:jc w:val="center"/>
              <w:rPr>
                <w:rFonts w:asciiTheme="minorHAnsi" w:hAnsiTheme="minorHAnsi" w:cstheme="minorHAnsi"/>
                <w:b/>
                <w:color w:val="000000"/>
                <w:sz w:val="20"/>
                <w:szCs w:val="20"/>
              </w:rPr>
            </w:pPr>
            <w:r w:rsidRPr="00D63D2C">
              <w:rPr>
                <w:rFonts w:asciiTheme="minorHAnsi" w:hAnsiTheme="minorHAnsi" w:cstheme="minorHAnsi"/>
                <w:b/>
                <w:color w:val="000000"/>
                <w:sz w:val="20"/>
                <w:szCs w:val="20"/>
              </w:rPr>
              <w:t>ΠΟΣΟΤΗΤΑ</w:t>
            </w:r>
          </w:p>
        </w:tc>
        <w:tc>
          <w:tcPr>
            <w:tcW w:w="1417" w:type="dxa"/>
            <w:vAlign w:val="center"/>
          </w:tcPr>
          <w:p w:rsidR="005C3AA5" w:rsidRPr="00D63D2C" w:rsidRDefault="005C3AA5" w:rsidP="005C3AA5">
            <w:pPr>
              <w:spacing w:after="0"/>
              <w:jc w:val="center"/>
              <w:rPr>
                <w:rFonts w:cs="Calibri"/>
                <w:b/>
                <w:color w:val="000000"/>
                <w:sz w:val="20"/>
                <w:szCs w:val="20"/>
              </w:rPr>
            </w:pPr>
            <w:r>
              <w:rPr>
                <w:rFonts w:cs="Calibri"/>
                <w:b/>
                <w:color w:val="000000"/>
                <w:sz w:val="20"/>
                <w:szCs w:val="20"/>
              </w:rPr>
              <w:t>ΑΠΑΙΤΗΣΗ/ ΠΑΡΑΠΟΜΠΗ</w:t>
            </w:r>
          </w:p>
        </w:tc>
        <w:tc>
          <w:tcPr>
            <w:tcW w:w="1134" w:type="dxa"/>
            <w:shd w:val="clear" w:color="auto" w:fill="auto"/>
            <w:noWrap/>
            <w:vAlign w:val="center"/>
          </w:tcPr>
          <w:p w:rsidR="00127684" w:rsidRDefault="00CE7A35" w:rsidP="00CE7A35">
            <w:pPr>
              <w:spacing w:after="0"/>
              <w:jc w:val="center"/>
              <w:rPr>
                <w:rFonts w:cs="Calibri"/>
                <w:b/>
                <w:color w:val="000000"/>
                <w:sz w:val="20"/>
                <w:szCs w:val="20"/>
              </w:rPr>
            </w:pPr>
            <w:r>
              <w:rPr>
                <w:rFonts w:cs="Calibri"/>
                <w:b/>
                <w:color w:val="000000"/>
                <w:sz w:val="20"/>
                <w:szCs w:val="20"/>
              </w:rPr>
              <w:t>ΣΥΝΟΛΙΚΗ ΤΙΜΗ</w:t>
            </w:r>
            <w:r w:rsidR="005C3AA5" w:rsidRPr="00D63D2C">
              <w:rPr>
                <w:rFonts w:cs="Calibri"/>
                <w:b/>
                <w:color w:val="000000"/>
                <w:sz w:val="20"/>
                <w:szCs w:val="20"/>
              </w:rPr>
              <w:t xml:space="preserve"> </w:t>
            </w:r>
          </w:p>
          <w:p w:rsidR="005C3AA5" w:rsidRPr="00D63D2C" w:rsidRDefault="005C3AA5" w:rsidP="00CE7A35">
            <w:pPr>
              <w:spacing w:after="0"/>
              <w:jc w:val="center"/>
              <w:rPr>
                <w:rFonts w:cs="Calibri"/>
                <w:b/>
                <w:color w:val="000000"/>
                <w:sz w:val="20"/>
                <w:szCs w:val="20"/>
              </w:rPr>
            </w:pPr>
            <w:r w:rsidRPr="00D63D2C">
              <w:rPr>
                <w:rFonts w:cs="Calibri"/>
                <w:b/>
                <w:color w:val="000000"/>
                <w:sz w:val="20"/>
                <w:szCs w:val="20"/>
              </w:rPr>
              <w:t>(ΧΩΡΙΣ ΦΠΑ)</w:t>
            </w:r>
          </w:p>
        </w:tc>
        <w:tc>
          <w:tcPr>
            <w:tcW w:w="1134" w:type="dxa"/>
            <w:shd w:val="clear" w:color="auto" w:fill="auto"/>
            <w:noWrap/>
            <w:vAlign w:val="center"/>
          </w:tcPr>
          <w:p w:rsidR="00127684" w:rsidRDefault="00CE7A35" w:rsidP="005C3AA5">
            <w:pPr>
              <w:spacing w:after="0"/>
              <w:jc w:val="center"/>
              <w:rPr>
                <w:rFonts w:cs="Calibri"/>
                <w:b/>
                <w:color w:val="000000"/>
                <w:sz w:val="20"/>
                <w:szCs w:val="20"/>
              </w:rPr>
            </w:pPr>
            <w:r>
              <w:rPr>
                <w:rFonts w:cs="Calibri"/>
                <w:b/>
                <w:color w:val="000000"/>
                <w:sz w:val="20"/>
                <w:szCs w:val="20"/>
              </w:rPr>
              <w:t>ΣΥΝΟΛΙΚΗ ΤΙΜΗ</w:t>
            </w:r>
            <w:r w:rsidRPr="00D63D2C">
              <w:rPr>
                <w:rFonts w:cs="Calibri"/>
                <w:b/>
                <w:color w:val="000000"/>
                <w:sz w:val="20"/>
                <w:szCs w:val="20"/>
              </w:rPr>
              <w:t xml:space="preserve"> </w:t>
            </w:r>
            <w:r w:rsidR="005C3AA5" w:rsidRPr="00D63D2C">
              <w:rPr>
                <w:rFonts w:cs="Calibri"/>
                <w:b/>
                <w:color w:val="000000"/>
                <w:sz w:val="20"/>
                <w:szCs w:val="20"/>
              </w:rPr>
              <w:t xml:space="preserve"> </w:t>
            </w:r>
          </w:p>
          <w:p w:rsidR="005C3AA5" w:rsidRPr="00D63D2C" w:rsidRDefault="005C3AA5" w:rsidP="005C3AA5">
            <w:pPr>
              <w:spacing w:after="0"/>
              <w:jc w:val="center"/>
              <w:rPr>
                <w:rFonts w:cs="Calibri"/>
                <w:b/>
                <w:color w:val="000000"/>
                <w:sz w:val="20"/>
                <w:szCs w:val="20"/>
              </w:rPr>
            </w:pPr>
            <w:r w:rsidRPr="00D63D2C">
              <w:rPr>
                <w:rFonts w:cs="Calibri"/>
                <w:b/>
                <w:color w:val="000000"/>
                <w:sz w:val="20"/>
                <w:szCs w:val="20"/>
              </w:rPr>
              <w:t>(ΜΕ ΦΠΑ)</w:t>
            </w:r>
          </w:p>
        </w:tc>
      </w:tr>
      <w:tr w:rsidR="00127684" w:rsidRPr="003B0BFC" w:rsidTr="00CA7FEB">
        <w:trPr>
          <w:trHeight w:val="2427"/>
        </w:trPr>
        <w:tc>
          <w:tcPr>
            <w:tcW w:w="852" w:type="dxa"/>
            <w:shd w:val="clear" w:color="auto" w:fill="auto"/>
            <w:vAlign w:val="center"/>
          </w:tcPr>
          <w:p w:rsidR="005C3AA5" w:rsidRPr="004F74A4" w:rsidRDefault="005C3AA5" w:rsidP="005C3AA5">
            <w:pPr>
              <w:spacing w:after="0"/>
              <w:jc w:val="center"/>
              <w:rPr>
                <w:rFonts w:asciiTheme="minorHAnsi" w:hAnsiTheme="minorHAnsi" w:cstheme="minorHAnsi"/>
                <w:color w:val="000000"/>
                <w:sz w:val="20"/>
                <w:szCs w:val="20"/>
              </w:rPr>
            </w:pPr>
            <w:r w:rsidRPr="004F74A4">
              <w:rPr>
                <w:rFonts w:asciiTheme="minorHAnsi" w:hAnsiTheme="minorHAnsi" w:cstheme="minorHAnsi"/>
                <w:color w:val="000000"/>
                <w:sz w:val="20"/>
                <w:szCs w:val="20"/>
              </w:rPr>
              <w:t>Α</w:t>
            </w:r>
          </w:p>
        </w:tc>
        <w:tc>
          <w:tcPr>
            <w:tcW w:w="9497" w:type="dxa"/>
            <w:shd w:val="clear" w:color="auto" w:fill="auto"/>
            <w:vAlign w:val="center"/>
          </w:tcPr>
          <w:p w:rsidR="005C3AA5" w:rsidRPr="004F74A4" w:rsidRDefault="005C3AA5" w:rsidP="00CA7FEB">
            <w:pPr>
              <w:spacing w:after="0" w:line="240" w:lineRule="auto"/>
              <w:jc w:val="both"/>
              <w:rPr>
                <w:rFonts w:asciiTheme="minorHAnsi" w:hAnsiTheme="minorHAnsi" w:cstheme="minorHAnsi"/>
                <w:b/>
                <w:color w:val="000000"/>
                <w:sz w:val="20"/>
                <w:szCs w:val="20"/>
              </w:rPr>
            </w:pPr>
            <w:r w:rsidRPr="004F74A4">
              <w:rPr>
                <w:rFonts w:asciiTheme="minorHAnsi" w:hAnsiTheme="minorHAnsi" w:cstheme="minorHAnsi"/>
                <w:b/>
                <w:color w:val="000000"/>
                <w:sz w:val="20"/>
                <w:szCs w:val="20"/>
              </w:rPr>
              <w:t>Ασφαλτικό βερνίκι</w:t>
            </w:r>
          </w:p>
          <w:p w:rsidR="005C3AA5" w:rsidRPr="004F74A4" w:rsidRDefault="005C3AA5" w:rsidP="00CA7FEB">
            <w:pPr>
              <w:spacing w:after="0" w:line="240" w:lineRule="auto"/>
              <w:jc w:val="both"/>
              <w:rPr>
                <w:rFonts w:asciiTheme="minorHAnsi" w:hAnsiTheme="minorHAnsi" w:cstheme="minorHAnsi"/>
                <w:sz w:val="20"/>
                <w:szCs w:val="20"/>
              </w:rPr>
            </w:pPr>
            <w:proofErr w:type="spellStart"/>
            <w:r w:rsidRPr="004F74A4">
              <w:rPr>
                <w:rFonts w:asciiTheme="minorHAnsi" w:hAnsiTheme="minorHAnsi" w:cstheme="minorHAnsi"/>
                <w:sz w:val="20"/>
                <w:szCs w:val="20"/>
              </w:rPr>
              <w:t>Υπερ</w:t>
            </w:r>
            <w:proofErr w:type="spellEnd"/>
            <w:r w:rsidRPr="004F74A4">
              <w:rPr>
                <w:rFonts w:asciiTheme="minorHAnsi" w:hAnsiTheme="minorHAnsi" w:cstheme="minorHAnsi"/>
                <w:sz w:val="20"/>
                <w:szCs w:val="20"/>
              </w:rPr>
              <w:t xml:space="preserve">-ελαστομερές ασφαλτικό στεγανωτικό διάλυμα με συνθετικά ελαστομερή πρόσθετα και </w:t>
            </w:r>
            <w:proofErr w:type="spellStart"/>
            <w:r w:rsidRPr="004F74A4">
              <w:rPr>
                <w:rFonts w:asciiTheme="minorHAnsi" w:hAnsiTheme="minorHAnsi" w:cstheme="minorHAnsi"/>
                <w:sz w:val="20"/>
                <w:szCs w:val="20"/>
              </w:rPr>
              <w:t>αντιϋδρόφιλα</w:t>
            </w:r>
            <w:proofErr w:type="spellEnd"/>
            <w:r w:rsidRPr="004F74A4">
              <w:rPr>
                <w:rFonts w:asciiTheme="minorHAnsi" w:hAnsiTheme="minorHAnsi" w:cstheme="minorHAnsi"/>
                <w:sz w:val="20"/>
                <w:szCs w:val="20"/>
              </w:rPr>
              <w:t xml:space="preserve"> συστατικά. Κατάλληλο για τη στεγάνωση και προστασία επιφανειών από σκυρόδεμα και μέταλλο. </w:t>
            </w:r>
          </w:p>
          <w:p w:rsidR="005C3AA5" w:rsidRPr="004F74A4" w:rsidRDefault="005C3AA5" w:rsidP="00CA7FEB">
            <w:pPr>
              <w:spacing w:after="0" w:line="240" w:lineRule="auto"/>
              <w:jc w:val="both"/>
              <w:rPr>
                <w:rFonts w:asciiTheme="minorHAnsi" w:hAnsiTheme="minorHAnsi" w:cstheme="minorHAnsi"/>
              </w:rPr>
            </w:pPr>
            <w:r w:rsidRPr="004F74A4">
              <w:rPr>
                <w:rFonts w:asciiTheme="minorHAnsi" w:hAnsiTheme="minorHAnsi" w:cstheme="minorHAnsi"/>
                <w:sz w:val="20"/>
                <w:szCs w:val="20"/>
              </w:rPr>
              <w:t xml:space="preserve">Συμβατό με σκυρόδεμα, </w:t>
            </w:r>
            <w:proofErr w:type="spellStart"/>
            <w:r w:rsidRPr="004F74A4">
              <w:rPr>
                <w:rFonts w:asciiTheme="minorHAnsi" w:hAnsiTheme="minorHAnsi" w:cstheme="minorHAnsi"/>
                <w:sz w:val="20"/>
                <w:szCs w:val="20"/>
              </w:rPr>
              <w:t>ελαφροσκυρόδεμα</w:t>
            </w:r>
            <w:proofErr w:type="spellEnd"/>
            <w:r w:rsidRPr="004F74A4">
              <w:rPr>
                <w:rFonts w:asciiTheme="minorHAnsi" w:hAnsiTheme="minorHAnsi" w:cstheme="minorHAnsi"/>
                <w:sz w:val="20"/>
                <w:szCs w:val="20"/>
              </w:rPr>
              <w:t xml:space="preserve">, τούβλο, πέτρα, ξύλο, μέταλλο, γυψοσανίδα, </w:t>
            </w:r>
            <w:proofErr w:type="spellStart"/>
            <w:r w:rsidRPr="004F74A4">
              <w:rPr>
                <w:rFonts w:asciiTheme="minorHAnsi" w:hAnsiTheme="minorHAnsi" w:cstheme="minorHAnsi"/>
                <w:sz w:val="20"/>
                <w:szCs w:val="20"/>
              </w:rPr>
              <w:t>αμιαντοτσιμέντο</w:t>
            </w:r>
            <w:proofErr w:type="spellEnd"/>
            <w:r w:rsidRPr="004F74A4">
              <w:rPr>
                <w:rFonts w:asciiTheme="minorHAnsi" w:hAnsiTheme="minorHAnsi" w:cstheme="minorHAnsi"/>
                <w:sz w:val="20"/>
                <w:szCs w:val="20"/>
              </w:rPr>
              <w:t xml:space="preserve"> και </w:t>
            </w:r>
            <w:proofErr w:type="spellStart"/>
            <w:r w:rsidRPr="004F74A4">
              <w:rPr>
                <w:rFonts w:asciiTheme="minorHAnsi" w:hAnsiTheme="minorHAnsi" w:cstheme="minorHAnsi"/>
                <w:sz w:val="20"/>
                <w:szCs w:val="20"/>
              </w:rPr>
              <w:t>πολυουρεθάνη</w:t>
            </w:r>
            <w:proofErr w:type="spellEnd"/>
            <w:r w:rsidRPr="004F74A4">
              <w:rPr>
                <w:rFonts w:asciiTheme="minorHAnsi" w:hAnsiTheme="minorHAnsi" w:cstheme="minorHAnsi"/>
                <w:sz w:val="20"/>
                <w:szCs w:val="20"/>
              </w:rPr>
              <w:t>.</w:t>
            </w:r>
            <w:r w:rsidRPr="004F74A4">
              <w:rPr>
                <w:rFonts w:asciiTheme="minorHAnsi" w:hAnsiTheme="minorHAnsi" w:cstheme="minorHAnsi"/>
              </w:rPr>
              <w:t xml:space="preserve"> </w:t>
            </w:r>
          </w:p>
          <w:p w:rsidR="005C3AA5" w:rsidRPr="004F74A4" w:rsidRDefault="005C3AA5" w:rsidP="00CA7FEB">
            <w:pPr>
              <w:spacing w:after="0" w:line="240" w:lineRule="auto"/>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5C3AA5" w:rsidRDefault="005C3AA5" w:rsidP="00CA7FEB">
            <w:pPr>
              <w:pStyle w:val="a7"/>
              <w:numPr>
                <w:ilvl w:val="0"/>
                <w:numId w:val="21"/>
              </w:numPr>
              <w:ind w:left="176" w:hanging="176"/>
              <w:rPr>
                <w:rFonts w:asciiTheme="minorHAnsi" w:eastAsia="Calibri" w:hAnsiTheme="minorHAnsi" w:cstheme="minorHAnsi"/>
                <w:sz w:val="20"/>
                <w:lang w:eastAsia="en-US"/>
              </w:rPr>
            </w:pPr>
            <w:r w:rsidRPr="004F74A4">
              <w:rPr>
                <w:rFonts w:asciiTheme="minorHAnsi" w:eastAsia="Calibri" w:hAnsiTheme="minorHAnsi" w:cstheme="minorHAnsi"/>
                <w:sz w:val="20"/>
              </w:rPr>
              <w:t xml:space="preserve">Σημείο </w:t>
            </w:r>
            <w:proofErr w:type="spellStart"/>
            <w:r w:rsidRPr="004F74A4">
              <w:rPr>
                <w:rFonts w:asciiTheme="minorHAnsi" w:eastAsia="Calibri" w:hAnsiTheme="minorHAnsi" w:cstheme="minorHAnsi"/>
                <w:sz w:val="20"/>
              </w:rPr>
              <w:t>μάλθωσης</w:t>
            </w:r>
            <w:proofErr w:type="spellEnd"/>
            <w:r w:rsidRPr="004F74A4">
              <w:rPr>
                <w:rFonts w:asciiTheme="minorHAnsi" w:eastAsia="Calibri" w:hAnsiTheme="minorHAnsi" w:cstheme="minorHAnsi"/>
                <w:sz w:val="20"/>
              </w:rPr>
              <w:t xml:space="preserve">  ξηρού υμένα &gt; 110 </w:t>
            </w:r>
            <w:r w:rsidRPr="001F3A89">
              <w:rPr>
                <w:rFonts w:asciiTheme="minorHAnsi" w:eastAsia="Calibri" w:hAnsiTheme="minorHAnsi" w:cstheme="minorHAnsi"/>
                <w:sz w:val="20"/>
                <w:vertAlign w:val="superscript"/>
              </w:rPr>
              <w:t>0</w:t>
            </w:r>
            <w:r w:rsidRPr="004F74A4">
              <w:rPr>
                <w:rFonts w:asciiTheme="minorHAnsi" w:eastAsia="Calibri" w:hAnsiTheme="minorHAnsi" w:cstheme="minorHAnsi"/>
                <w:sz w:val="20"/>
              </w:rPr>
              <w:t>C   (ASTM D-36)</w:t>
            </w:r>
          </w:p>
          <w:p w:rsidR="005C3AA5" w:rsidRDefault="005C3AA5" w:rsidP="00CA7FEB">
            <w:pPr>
              <w:pStyle w:val="a7"/>
              <w:numPr>
                <w:ilvl w:val="0"/>
                <w:numId w:val="21"/>
              </w:numPr>
              <w:ind w:left="176" w:hanging="176"/>
              <w:rPr>
                <w:rFonts w:asciiTheme="minorHAnsi" w:eastAsia="Calibri" w:hAnsiTheme="minorHAnsi" w:cstheme="minorHAnsi"/>
                <w:sz w:val="20"/>
                <w:lang w:eastAsia="en-US"/>
              </w:rPr>
            </w:pPr>
            <w:proofErr w:type="spellStart"/>
            <w:r w:rsidRPr="004F74A4">
              <w:rPr>
                <w:rFonts w:asciiTheme="minorHAnsi" w:eastAsia="Calibri" w:hAnsiTheme="minorHAnsi" w:cstheme="minorHAnsi"/>
                <w:sz w:val="20"/>
                <w:lang w:eastAsia="en-US"/>
              </w:rPr>
              <w:t>Ανηγμένη</w:t>
            </w:r>
            <w:proofErr w:type="spellEnd"/>
            <w:r w:rsidRPr="004F74A4">
              <w:rPr>
                <w:rFonts w:asciiTheme="minorHAnsi" w:eastAsia="Calibri" w:hAnsiTheme="minorHAnsi" w:cstheme="minorHAnsi"/>
                <w:sz w:val="20"/>
                <w:lang w:eastAsia="en-US"/>
              </w:rPr>
              <w:t xml:space="preserve"> επιμήκυνση &gt; 1000%  (ASTM D-412)</w:t>
            </w:r>
          </w:p>
          <w:p w:rsidR="005C3AA5" w:rsidRDefault="005C3AA5" w:rsidP="00CA7FEB">
            <w:pPr>
              <w:pStyle w:val="a7"/>
              <w:numPr>
                <w:ilvl w:val="0"/>
                <w:numId w:val="21"/>
              </w:numPr>
              <w:ind w:left="176" w:hanging="176"/>
              <w:rPr>
                <w:rFonts w:asciiTheme="minorHAnsi" w:eastAsia="Calibri" w:hAnsiTheme="minorHAnsi" w:cstheme="minorHAnsi"/>
                <w:sz w:val="20"/>
                <w:lang w:eastAsia="en-US"/>
              </w:rPr>
            </w:pPr>
            <w:r w:rsidRPr="004F74A4">
              <w:rPr>
                <w:rFonts w:asciiTheme="minorHAnsi" w:eastAsia="Calibri" w:hAnsiTheme="minorHAnsi" w:cstheme="minorHAnsi"/>
                <w:sz w:val="20"/>
                <w:lang w:eastAsia="en-US"/>
              </w:rPr>
              <w:t xml:space="preserve">Αντοχή σε υδροστατική πίεση ≥ 0,15 </w:t>
            </w:r>
            <w:proofErr w:type="spellStart"/>
            <w:r w:rsidRPr="004F74A4">
              <w:rPr>
                <w:rFonts w:asciiTheme="minorHAnsi" w:eastAsia="Calibri" w:hAnsiTheme="minorHAnsi" w:cstheme="minorHAnsi"/>
                <w:sz w:val="20"/>
                <w:lang w:eastAsia="en-US"/>
              </w:rPr>
              <w:t>MPa</w:t>
            </w:r>
            <w:proofErr w:type="spellEnd"/>
            <w:r w:rsidRPr="004F74A4">
              <w:rPr>
                <w:rFonts w:asciiTheme="minorHAnsi" w:eastAsia="Calibri" w:hAnsiTheme="minorHAnsi" w:cstheme="minorHAnsi"/>
                <w:sz w:val="20"/>
                <w:lang w:eastAsia="en-US"/>
              </w:rPr>
              <w:t xml:space="preserve"> (DIN 16726)</w:t>
            </w:r>
          </w:p>
          <w:p w:rsidR="005C3AA5" w:rsidRDefault="005C3AA5" w:rsidP="00CA7FEB">
            <w:pPr>
              <w:pStyle w:val="a7"/>
              <w:numPr>
                <w:ilvl w:val="0"/>
                <w:numId w:val="21"/>
              </w:numPr>
              <w:ind w:left="176" w:hanging="176"/>
              <w:rPr>
                <w:rFonts w:asciiTheme="minorHAnsi" w:eastAsia="Calibri" w:hAnsiTheme="minorHAnsi" w:cstheme="minorHAnsi"/>
                <w:sz w:val="20"/>
                <w:lang w:eastAsia="en-US"/>
              </w:rPr>
            </w:pPr>
            <w:r w:rsidRPr="004F74A4">
              <w:rPr>
                <w:rFonts w:asciiTheme="minorHAnsi" w:eastAsia="Calibri" w:hAnsiTheme="minorHAnsi" w:cstheme="minorHAnsi"/>
                <w:sz w:val="20"/>
                <w:lang w:eastAsia="en-US"/>
              </w:rPr>
              <w:t xml:space="preserve">Ικανότητα γεφύρωσης </w:t>
            </w:r>
            <w:proofErr w:type="spellStart"/>
            <w:r w:rsidRPr="004F74A4">
              <w:rPr>
                <w:rFonts w:asciiTheme="minorHAnsi" w:eastAsia="Calibri" w:hAnsiTheme="minorHAnsi" w:cstheme="minorHAnsi"/>
                <w:sz w:val="20"/>
                <w:lang w:eastAsia="en-US"/>
              </w:rPr>
              <w:t>ρηγματώσεων</w:t>
            </w:r>
            <w:proofErr w:type="spellEnd"/>
            <w:r w:rsidRPr="004F74A4">
              <w:rPr>
                <w:rFonts w:asciiTheme="minorHAnsi" w:eastAsia="Calibri" w:hAnsiTheme="minorHAnsi" w:cstheme="minorHAnsi"/>
                <w:sz w:val="20"/>
                <w:lang w:eastAsia="en-US"/>
              </w:rPr>
              <w:t xml:space="preserve"> υπό πίεση (0,5 bar, 8h, 3mmthick) (AIB 1.997 </w:t>
            </w:r>
            <w:proofErr w:type="spellStart"/>
            <w:r w:rsidRPr="004F74A4">
              <w:rPr>
                <w:rFonts w:asciiTheme="minorHAnsi" w:eastAsia="Calibri" w:hAnsiTheme="minorHAnsi" w:cstheme="minorHAnsi"/>
                <w:sz w:val="20"/>
                <w:lang w:eastAsia="en-US"/>
              </w:rPr>
              <w:t>Annex</w:t>
            </w:r>
            <w:proofErr w:type="spellEnd"/>
            <w:r w:rsidRPr="004F74A4">
              <w:rPr>
                <w:rFonts w:asciiTheme="minorHAnsi" w:eastAsia="Calibri" w:hAnsiTheme="minorHAnsi" w:cstheme="minorHAnsi"/>
                <w:sz w:val="20"/>
                <w:lang w:eastAsia="en-US"/>
              </w:rPr>
              <w:t xml:space="preserve"> III </w:t>
            </w:r>
            <w:proofErr w:type="spellStart"/>
            <w:r w:rsidRPr="004F74A4">
              <w:rPr>
                <w:rFonts w:asciiTheme="minorHAnsi" w:eastAsia="Calibri" w:hAnsiTheme="minorHAnsi" w:cstheme="minorHAnsi"/>
                <w:sz w:val="20"/>
                <w:lang w:eastAsia="en-US"/>
              </w:rPr>
              <w:t>Column</w:t>
            </w:r>
            <w:proofErr w:type="spellEnd"/>
            <w:r w:rsidRPr="004F74A4">
              <w:rPr>
                <w:rFonts w:asciiTheme="minorHAnsi" w:eastAsia="Calibri" w:hAnsiTheme="minorHAnsi" w:cstheme="minorHAnsi"/>
                <w:sz w:val="20"/>
                <w:lang w:eastAsia="en-US"/>
              </w:rPr>
              <w:t xml:space="preserve"> </w:t>
            </w:r>
            <w:r>
              <w:rPr>
                <w:rFonts w:asciiTheme="minorHAnsi" w:eastAsia="Calibri" w:hAnsiTheme="minorHAnsi" w:cstheme="minorHAnsi"/>
                <w:sz w:val="20"/>
                <w:lang w:eastAsia="en-US"/>
              </w:rPr>
              <w:t xml:space="preserve">5) </w:t>
            </w:r>
            <w:proofErr w:type="spellStart"/>
            <w:r w:rsidRPr="004F74A4">
              <w:rPr>
                <w:rFonts w:asciiTheme="minorHAnsi" w:eastAsia="Calibri" w:hAnsiTheme="minorHAnsi" w:cstheme="minorHAnsi"/>
                <w:sz w:val="20"/>
                <w:lang w:eastAsia="en-US"/>
              </w:rPr>
              <w:t>Ρηγμάτωση</w:t>
            </w:r>
            <w:proofErr w:type="spellEnd"/>
            <w:r w:rsidRPr="004F74A4">
              <w:rPr>
                <w:rFonts w:asciiTheme="minorHAnsi" w:eastAsia="Calibri" w:hAnsiTheme="minorHAnsi" w:cstheme="minorHAnsi"/>
                <w:sz w:val="20"/>
                <w:lang w:eastAsia="en-US"/>
              </w:rPr>
              <w:t xml:space="preserve"> 3mm, 0°C Ουδεμία διαρροή</w:t>
            </w:r>
          </w:p>
          <w:p w:rsidR="005C3AA5" w:rsidRPr="004F74A4" w:rsidRDefault="005C3AA5" w:rsidP="00CA7FEB">
            <w:pPr>
              <w:pStyle w:val="a7"/>
              <w:numPr>
                <w:ilvl w:val="0"/>
                <w:numId w:val="21"/>
              </w:numPr>
              <w:ind w:left="176" w:hanging="176"/>
              <w:rPr>
                <w:rFonts w:asciiTheme="minorHAnsi" w:eastAsia="Calibri" w:hAnsiTheme="minorHAnsi" w:cstheme="minorHAnsi"/>
                <w:sz w:val="20"/>
                <w:lang w:eastAsia="en-US"/>
              </w:rPr>
            </w:pPr>
            <w:r w:rsidRPr="004F74A4">
              <w:rPr>
                <w:rFonts w:asciiTheme="minorHAnsi" w:eastAsia="Calibri" w:hAnsiTheme="minorHAnsi" w:cstheme="minorHAnsi"/>
                <w:sz w:val="20"/>
                <w:lang w:eastAsia="en-US"/>
              </w:rPr>
              <w:t>Πρόσφυση σε σκυρόδεμα (ASTM D-429):</w:t>
            </w:r>
            <w:r>
              <w:rPr>
                <w:rFonts w:asciiTheme="minorHAnsi" w:eastAsia="Calibri" w:hAnsiTheme="minorHAnsi" w:cstheme="minorHAnsi"/>
                <w:sz w:val="20"/>
                <w:lang w:eastAsia="en-US"/>
              </w:rPr>
              <w:t xml:space="preserve"> </w:t>
            </w:r>
            <w:r w:rsidRPr="004F74A4">
              <w:rPr>
                <w:rFonts w:asciiTheme="minorHAnsi" w:eastAsia="Calibri" w:hAnsiTheme="minorHAnsi" w:cstheme="minorHAnsi"/>
                <w:sz w:val="20"/>
                <w:lang w:eastAsia="en-US"/>
              </w:rPr>
              <w:t>Ωρίμανση</w:t>
            </w:r>
            <w:r>
              <w:rPr>
                <w:rFonts w:asciiTheme="minorHAnsi" w:eastAsia="Calibri" w:hAnsiTheme="minorHAnsi" w:cstheme="minorHAnsi"/>
                <w:sz w:val="20"/>
                <w:lang w:eastAsia="en-US"/>
              </w:rPr>
              <w:t xml:space="preserve"> 28 ημέρες στους 70 </w:t>
            </w:r>
            <w:r w:rsidRPr="001F3A89">
              <w:rPr>
                <w:rFonts w:asciiTheme="minorHAnsi" w:eastAsia="Calibri" w:hAnsiTheme="minorHAnsi" w:cstheme="minorHAnsi"/>
                <w:sz w:val="20"/>
                <w:vertAlign w:val="superscript"/>
                <w:lang w:eastAsia="en-US"/>
              </w:rPr>
              <w:t>0</w:t>
            </w:r>
            <w:r>
              <w:rPr>
                <w:rFonts w:asciiTheme="minorHAnsi" w:eastAsia="Calibri" w:hAnsiTheme="minorHAnsi" w:cstheme="minorHAnsi"/>
                <w:sz w:val="20"/>
                <w:lang w:eastAsia="en-US"/>
              </w:rPr>
              <w:t xml:space="preserve">C </w:t>
            </w:r>
            <w:r w:rsidRPr="004F74A4">
              <w:rPr>
                <w:rFonts w:asciiTheme="minorHAnsi" w:eastAsia="Calibri" w:hAnsiTheme="minorHAnsi" w:cstheme="minorHAnsi"/>
                <w:sz w:val="20"/>
                <w:lang w:eastAsia="en-US"/>
              </w:rPr>
              <w:t>&gt; 0,40 N/mm</w:t>
            </w:r>
            <w:r w:rsidRPr="005C3AA5">
              <w:rPr>
                <w:rFonts w:asciiTheme="minorHAnsi" w:eastAsia="Calibri" w:hAnsiTheme="minorHAnsi" w:cstheme="minorHAnsi"/>
                <w:sz w:val="20"/>
                <w:vertAlign w:val="superscript"/>
                <w:lang w:eastAsia="en-US"/>
              </w:rPr>
              <w:t>2</w:t>
            </w:r>
          </w:p>
        </w:tc>
        <w:tc>
          <w:tcPr>
            <w:tcW w:w="1843" w:type="dxa"/>
            <w:vAlign w:val="center"/>
          </w:tcPr>
          <w:p w:rsidR="005C3AA5" w:rsidRPr="009E3B4A" w:rsidRDefault="005C3AA5" w:rsidP="005C3AA5">
            <w:pPr>
              <w:spacing w:after="0"/>
              <w:jc w:val="center"/>
              <w:rPr>
                <w:rFonts w:asciiTheme="minorHAnsi" w:hAnsiTheme="minorHAnsi" w:cstheme="minorHAnsi"/>
                <w:sz w:val="20"/>
                <w:szCs w:val="20"/>
              </w:rPr>
            </w:pPr>
            <w:r w:rsidRPr="009E3B4A">
              <w:rPr>
                <w:rFonts w:asciiTheme="minorHAnsi" w:hAnsiTheme="minorHAnsi" w:cstheme="minorHAnsi"/>
                <w:sz w:val="20"/>
                <w:szCs w:val="20"/>
              </w:rPr>
              <w:t>42kg</w:t>
            </w:r>
          </w:p>
        </w:tc>
        <w:tc>
          <w:tcPr>
            <w:tcW w:w="1417" w:type="dxa"/>
            <w:vAlign w:val="center"/>
          </w:tcPr>
          <w:p w:rsidR="005C3AA5" w:rsidRDefault="005C3AA5" w:rsidP="005C3AA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134" w:type="dxa"/>
            <w:vMerge w:val="restart"/>
            <w:shd w:val="clear" w:color="auto" w:fill="auto"/>
            <w:noWrap/>
            <w:vAlign w:val="center"/>
          </w:tcPr>
          <w:p w:rsidR="005C3AA5" w:rsidRPr="003B0BFC" w:rsidRDefault="005C3AA5" w:rsidP="005C3AA5">
            <w:pPr>
              <w:spacing w:after="0"/>
              <w:jc w:val="center"/>
              <w:rPr>
                <w:rFonts w:asciiTheme="minorHAnsi" w:hAnsiTheme="minorHAnsi" w:cstheme="minorHAnsi"/>
                <w:color w:val="000000"/>
                <w:sz w:val="20"/>
                <w:szCs w:val="20"/>
              </w:rPr>
            </w:pPr>
          </w:p>
        </w:tc>
        <w:tc>
          <w:tcPr>
            <w:tcW w:w="1134" w:type="dxa"/>
            <w:vMerge w:val="restart"/>
            <w:shd w:val="clear" w:color="auto" w:fill="auto"/>
            <w:noWrap/>
            <w:vAlign w:val="center"/>
          </w:tcPr>
          <w:p w:rsidR="005C3AA5" w:rsidRPr="003B0BFC" w:rsidRDefault="005C3AA5" w:rsidP="005C3AA5">
            <w:pPr>
              <w:jc w:val="center"/>
              <w:rPr>
                <w:rFonts w:asciiTheme="minorHAnsi" w:hAnsiTheme="minorHAnsi" w:cstheme="minorHAnsi"/>
                <w:color w:val="000000"/>
                <w:sz w:val="20"/>
                <w:szCs w:val="20"/>
              </w:rPr>
            </w:pPr>
          </w:p>
        </w:tc>
      </w:tr>
      <w:tr w:rsidR="00127684" w:rsidRPr="003B0BFC" w:rsidTr="00CA7FEB">
        <w:trPr>
          <w:trHeight w:val="1129"/>
        </w:trPr>
        <w:tc>
          <w:tcPr>
            <w:tcW w:w="852" w:type="dxa"/>
            <w:shd w:val="clear" w:color="auto" w:fill="auto"/>
            <w:vAlign w:val="center"/>
          </w:tcPr>
          <w:p w:rsidR="005C3AA5" w:rsidRPr="00D63D2C" w:rsidRDefault="005C3AA5" w:rsidP="005C3AA5">
            <w:pPr>
              <w:spacing w:after="0"/>
              <w:jc w:val="center"/>
              <w:rPr>
                <w:rFonts w:cs="Calibri"/>
                <w:color w:val="000000"/>
                <w:sz w:val="20"/>
                <w:szCs w:val="20"/>
              </w:rPr>
            </w:pPr>
            <w:r w:rsidRPr="00D63D2C">
              <w:rPr>
                <w:rFonts w:cs="Calibri"/>
                <w:color w:val="000000"/>
                <w:sz w:val="20"/>
                <w:szCs w:val="20"/>
              </w:rPr>
              <w:t>Β</w:t>
            </w:r>
          </w:p>
        </w:tc>
        <w:tc>
          <w:tcPr>
            <w:tcW w:w="9497" w:type="dxa"/>
            <w:shd w:val="clear" w:color="auto" w:fill="auto"/>
            <w:vAlign w:val="center"/>
          </w:tcPr>
          <w:p w:rsidR="001F3A89" w:rsidRDefault="001F3A89" w:rsidP="001F3A89">
            <w:pPr>
              <w:spacing w:after="0"/>
              <w:jc w:val="both"/>
              <w:rPr>
                <w:rFonts w:cs="Calibri"/>
                <w:b/>
                <w:color w:val="000000"/>
                <w:sz w:val="20"/>
                <w:szCs w:val="20"/>
              </w:rPr>
            </w:pPr>
            <w:r>
              <w:rPr>
                <w:rFonts w:cs="Calibri"/>
                <w:b/>
                <w:color w:val="000000"/>
                <w:sz w:val="20"/>
                <w:szCs w:val="20"/>
              </w:rPr>
              <w:t>Ε</w:t>
            </w:r>
            <w:r w:rsidRPr="004F74A4">
              <w:rPr>
                <w:rFonts w:cs="Calibri"/>
                <w:b/>
                <w:color w:val="000000"/>
                <w:sz w:val="20"/>
                <w:szCs w:val="20"/>
              </w:rPr>
              <w:t xml:space="preserve">λαστομερής </w:t>
            </w:r>
            <w:proofErr w:type="spellStart"/>
            <w:r w:rsidRPr="004F74A4">
              <w:rPr>
                <w:rFonts w:cs="Calibri"/>
                <w:b/>
                <w:color w:val="000000"/>
                <w:sz w:val="20"/>
                <w:szCs w:val="20"/>
              </w:rPr>
              <w:t>στεγανωτική</w:t>
            </w:r>
            <w:proofErr w:type="spellEnd"/>
            <w:r w:rsidRPr="004F74A4">
              <w:rPr>
                <w:rFonts w:cs="Calibri"/>
                <w:b/>
                <w:color w:val="000000"/>
                <w:sz w:val="20"/>
                <w:szCs w:val="20"/>
              </w:rPr>
              <w:t xml:space="preserve"> μεμβράνη</w:t>
            </w:r>
          </w:p>
          <w:p w:rsidR="00AC1521" w:rsidRPr="00561BF0" w:rsidRDefault="00AC1521" w:rsidP="00AC1521">
            <w:pPr>
              <w:spacing w:after="0"/>
              <w:jc w:val="both"/>
              <w:rPr>
                <w:rFonts w:cs="Calibri"/>
                <w:color w:val="000000"/>
                <w:sz w:val="20"/>
                <w:szCs w:val="20"/>
              </w:rPr>
            </w:pPr>
            <w:r w:rsidRPr="00561BF0">
              <w:rPr>
                <w:rFonts w:cs="Calibri"/>
                <w:color w:val="000000"/>
                <w:sz w:val="20"/>
                <w:szCs w:val="20"/>
              </w:rPr>
              <w:t xml:space="preserve">Ελαστομερής, ασφαλτική, </w:t>
            </w:r>
            <w:proofErr w:type="spellStart"/>
            <w:r w:rsidRPr="00561BF0">
              <w:rPr>
                <w:rFonts w:cs="Calibri"/>
                <w:color w:val="000000"/>
                <w:sz w:val="20"/>
                <w:szCs w:val="20"/>
              </w:rPr>
              <w:t>στεγανωτική</w:t>
            </w:r>
            <w:proofErr w:type="spellEnd"/>
            <w:r w:rsidRPr="00561BF0">
              <w:rPr>
                <w:rFonts w:cs="Calibri"/>
                <w:color w:val="000000"/>
                <w:sz w:val="20"/>
                <w:szCs w:val="20"/>
              </w:rPr>
              <w:t xml:space="preserve"> μεμβράνη συνολικού βάρους 4,0 </w:t>
            </w:r>
            <w:proofErr w:type="spellStart"/>
            <w:r w:rsidRPr="00561BF0">
              <w:rPr>
                <w:rFonts w:cs="Calibri"/>
                <w:color w:val="000000"/>
                <w:sz w:val="20"/>
                <w:szCs w:val="20"/>
              </w:rPr>
              <w:t>kg</w:t>
            </w:r>
            <w:proofErr w:type="spellEnd"/>
            <w:r w:rsidRPr="00561BF0">
              <w:rPr>
                <w:rFonts w:cs="Calibri"/>
                <w:color w:val="000000"/>
                <w:sz w:val="20"/>
                <w:szCs w:val="20"/>
              </w:rPr>
              <w:t>/m², με εσωτερικό οπλισμό πολυεστέρα, με κάτω επικάλυψη φιλμ πολυαιθυλενίου και άνω επικάλυψη φύλλο αλουμινίου.</w:t>
            </w:r>
            <w:r>
              <w:rPr>
                <w:rFonts w:cs="Calibri"/>
                <w:color w:val="000000"/>
                <w:sz w:val="20"/>
                <w:szCs w:val="20"/>
              </w:rPr>
              <w:t xml:space="preserve"> Το προϊόν καλύπτεται από διεθνές πρότυπο ΕΝ 13707, ΕΝ 13969. </w:t>
            </w:r>
          </w:p>
          <w:p w:rsidR="001F3A89" w:rsidRPr="004F74A4" w:rsidRDefault="001F3A89" w:rsidP="001F3A89">
            <w:pPr>
              <w:spacing w:after="0"/>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1F3A89" w:rsidRPr="002C471F" w:rsidRDefault="001F3A89" w:rsidP="001F3A89">
            <w:pPr>
              <w:pStyle w:val="a7"/>
              <w:numPr>
                <w:ilvl w:val="0"/>
                <w:numId w:val="26"/>
              </w:numPr>
              <w:ind w:left="176" w:hanging="176"/>
              <w:rPr>
                <w:rFonts w:asciiTheme="minorHAnsi" w:eastAsia="Calibri" w:hAnsiTheme="minorHAnsi" w:cstheme="minorHAnsi"/>
                <w:sz w:val="20"/>
              </w:rPr>
            </w:pPr>
            <w:r w:rsidRPr="002C471F">
              <w:rPr>
                <w:rFonts w:asciiTheme="minorHAnsi" w:eastAsia="Calibri" w:hAnsiTheme="minorHAnsi" w:cstheme="minorHAnsi"/>
                <w:sz w:val="20"/>
              </w:rPr>
              <w:t>Ευκαμψία σε χαμηλές θερμοκρασίες:  ≤ -20 ºC (EN 1109)</w:t>
            </w:r>
          </w:p>
          <w:p w:rsidR="001F3A89" w:rsidRPr="002C471F" w:rsidRDefault="001F3A89" w:rsidP="001F3A89">
            <w:pPr>
              <w:pStyle w:val="a7"/>
              <w:numPr>
                <w:ilvl w:val="0"/>
                <w:numId w:val="26"/>
              </w:numPr>
              <w:ind w:left="176" w:hanging="176"/>
              <w:rPr>
                <w:rFonts w:asciiTheme="minorHAnsi" w:eastAsia="Calibri" w:hAnsiTheme="minorHAnsi" w:cstheme="minorHAnsi"/>
                <w:sz w:val="20"/>
              </w:rPr>
            </w:pPr>
            <w:r w:rsidRPr="002C471F">
              <w:rPr>
                <w:rFonts w:asciiTheme="minorHAnsi" w:eastAsia="Calibri" w:hAnsiTheme="minorHAnsi" w:cstheme="minorHAnsi"/>
                <w:sz w:val="20"/>
              </w:rPr>
              <w:t>Τάση θραύσης (ASTM D-12311-1)</w:t>
            </w:r>
          </w:p>
          <w:p w:rsidR="00127684" w:rsidRDefault="001F3A89" w:rsidP="001F3A89">
            <w:pPr>
              <w:pStyle w:val="a7"/>
              <w:ind w:left="176"/>
              <w:rPr>
                <w:rFonts w:asciiTheme="minorHAnsi" w:eastAsia="Calibri" w:hAnsiTheme="minorHAnsi" w:cstheme="minorHAnsi"/>
                <w:sz w:val="20"/>
              </w:rPr>
            </w:pPr>
            <w:r>
              <w:rPr>
                <w:rFonts w:asciiTheme="minorHAnsi" w:eastAsia="Calibri" w:hAnsiTheme="minorHAnsi" w:cstheme="minorHAnsi"/>
                <w:sz w:val="20"/>
              </w:rPr>
              <w:t xml:space="preserve">Α. </w:t>
            </w:r>
            <w:r w:rsidRPr="002C471F">
              <w:rPr>
                <w:rFonts w:asciiTheme="minorHAnsi" w:eastAsia="Calibri" w:hAnsiTheme="minorHAnsi" w:cstheme="minorHAnsi"/>
                <w:sz w:val="20"/>
              </w:rPr>
              <w:t>Κατά μήκος</w:t>
            </w:r>
            <w:r w:rsidRPr="002C471F">
              <w:rPr>
                <w:rFonts w:asciiTheme="minorHAnsi" w:eastAsia="Calibri" w:hAnsiTheme="minorHAnsi" w:cstheme="minorHAnsi"/>
                <w:sz w:val="20"/>
              </w:rPr>
              <w:tab/>
              <w:t>: &gt; 560 N</w:t>
            </w:r>
            <w:r w:rsidR="00127684">
              <w:rPr>
                <w:rFonts w:asciiTheme="minorHAnsi" w:eastAsia="Calibri" w:hAnsiTheme="minorHAnsi" w:cstheme="minorHAnsi"/>
                <w:sz w:val="20"/>
              </w:rPr>
              <w:t xml:space="preserve"> </w:t>
            </w:r>
          </w:p>
          <w:p w:rsidR="001F3A89" w:rsidRPr="002C471F" w:rsidRDefault="001F3A89" w:rsidP="001F3A89">
            <w:pPr>
              <w:pStyle w:val="a7"/>
              <w:ind w:left="176"/>
              <w:rPr>
                <w:rFonts w:asciiTheme="minorHAnsi" w:eastAsia="Calibri" w:hAnsiTheme="minorHAnsi" w:cstheme="minorHAnsi"/>
                <w:sz w:val="20"/>
              </w:rPr>
            </w:pPr>
            <w:r>
              <w:rPr>
                <w:rFonts w:asciiTheme="minorHAnsi" w:eastAsia="Calibri" w:hAnsiTheme="minorHAnsi" w:cstheme="minorHAnsi"/>
                <w:sz w:val="20"/>
              </w:rPr>
              <w:t xml:space="preserve">Β. </w:t>
            </w:r>
            <w:r w:rsidRPr="002C471F">
              <w:rPr>
                <w:rFonts w:asciiTheme="minorHAnsi" w:eastAsia="Calibri" w:hAnsiTheme="minorHAnsi" w:cstheme="minorHAnsi"/>
                <w:sz w:val="20"/>
              </w:rPr>
              <w:t>Εγκάρσια</w:t>
            </w:r>
            <w:r w:rsidRPr="002C471F">
              <w:rPr>
                <w:rFonts w:asciiTheme="minorHAnsi" w:eastAsia="Calibri" w:hAnsiTheme="minorHAnsi" w:cstheme="minorHAnsi"/>
                <w:sz w:val="20"/>
              </w:rPr>
              <w:tab/>
              <w:t>: &gt; 420 N</w:t>
            </w:r>
          </w:p>
          <w:p w:rsidR="001F3A89" w:rsidRPr="002C471F" w:rsidRDefault="001F3A89" w:rsidP="001F3A89">
            <w:pPr>
              <w:pStyle w:val="a7"/>
              <w:numPr>
                <w:ilvl w:val="0"/>
                <w:numId w:val="26"/>
              </w:numPr>
              <w:ind w:left="176" w:hanging="176"/>
              <w:rPr>
                <w:rFonts w:asciiTheme="minorHAnsi" w:eastAsia="Calibri" w:hAnsiTheme="minorHAnsi" w:cstheme="minorHAnsi"/>
                <w:sz w:val="20"/>
              </w:rPr>
            </w:pPr>
            <w:r w:rsidRPr="002C471F">
              <w:rPr>
                <w:rFonts w:asciiTheme="minorHAnsi" w:eastAsia="Calibri" w:hAnsiTheme="minorHAnsi" w:cstheme="minorHAnsi"/>
                <w:sz w:val="20"/>
              </w:rPr>
              <w:lastRenderedPageBreak/>
              <w:t>Επιμήκυνση θραύσης (ASTM D-12311-1)</w:t>
            </w:r>
          </w:p>
          <w:p w:rsidR="00127684" w:rsidRDefault="001F3A89" w:rsidP="001F3A89">
            <w:pPr>
              <w:pStyle w:val="a7"/>
              <w:ind w:left="176"/>
              <w:rPr>
                <w:rFonts w:asciiTheme="minorHAnsi" w:eastAsia="Calibri" w:hAnsiTheme="minorHAnsi" w:cstheme="minorHAnsi"/>
                <w:sz w:val="20"/>
              </w:rPr>
            </w:pPr>
            <w:r>
              <w:rPr>
                <w:rFonts w:asciiTheme="minorHAnsi" w:eastAsia="Calibri" w:hAnsiTheme="minorHAnsi" w:cstheme="minorHAnsi"/>
                <w:sz w:val="20"/>
              </w:rPr>
              <w:t xml:space="preserve">Α. </w:t>
            </w:r>
            <w:r w:rsidRPr="002C471F">
              <w:rPr>
                <w:rFonts w:asciiTheme="minorHAnsi" w:eastAsia="Calibri" w:hAnsiTheme="minorHAnsi" w:cstheme="minorHAnsi"/>
                <w:sz w:val="20"/>
              </w:rPr>
              <w:t>Κατά μήκος</w:t>
            </w:r>
            <w:r w:rsidRPr="002C471F">
              <w:rPr>
                <w:rFonts w:asciiTheme="minorHAnsi" w:eastAsia="Calibri" w:hAnsiTheme="minorHAnsi" w:cstheme="minorHAnsi"/>
                <w:sz w:val="20"/>
              </w:rPr>
              <w:tab/>
              <w:t>: &gt; 4</w:t>
            </w:r>
            <w:r>
              <w:rPr>
                <w:rFonts w:asciiTheme="minorHAnsi" w:eastAsia="Calibri" w:hAnsiTheme="minorHAnsi" w:cstheme="minorHAnsi"/>
                <w:sz w:val="20"/>
                <w:lang w:val="en-US"/>
              </w:rPr>
              <w:t>0</w:t>
            </w:r>
            <w:r w:rsidRPr="002C471F">
              <w:rPr>
                <w:rFonts w:asciiTheme="minorHAnsi" w:eastAsia="Calibri" w:hAnsiTheme="minorHAnsi" w:cstheme="minorHAnsi"/>
                <w:sz w:val="20"/>
              </w:rPr>
              <w:t>%</w:t>
            </w:r>
          </w:p>
          <w:p w:rsidR="001F3A89" w:rsidRPr="002C471F" w:rsidRDefault="001F3A89" w:rsidP="001F3A89">
            <w:pPr>
              <w:pStyle w:val="a7"/>
              <w:ind w:left="176"/>
              <w:rPr>
                <w:rFonts w:asciiTheme="minorHAnsi" w:eastAsia="Calibri" w:hAnsiTheme="minorHAnsi" w:cstheme="minorHAnsi"/>
                <w:sz w:val="20"/>
              </w:rPr>
            </w:pPr>
            <w:r>
              <w:rPr>
                <w:rFonts w:asciiTheme="minorHAnsi" w:eastAsia="Calibri" w:hAnsiTheme="minorHAnsi" w:cstheme="minorHAnsi"/>
                <w:sz w:val="20"/>
              </w:rPr>
              <w:t>Β. Εγκάρσια</w:t>
            </w:r>
            <w:r>
              <w:rPr>
                <w:rFonts w:asciiTheme="minorHAnsi" w:eastAsia="Calibri" w:hAnsiTheme="minorHAnsi" w:cstheme="minorHAnsi"/>
                <w:sz w:val="20"/>
              </w:rPr>
              <w:tab/>
              <w:t xml:space="preserve">: &gt; </w:t>
            </w:r>
            <w:r>
              <w:rPr>
                <w:rFonts w:asciiTheme="minorHAnsi" w:eastAsia="Calibri" w:hAnsiTheme="minorHAnsi" w:cstheme="minorHAnsi"/>
                <w:sz w:val="20"/>
                <w:lang w:val="en-US"/>
              </w:rPr>
              <w:t>4</w:t>
            </w:r>
            <w:r>
              <w:rPr>
                <w:rFonts w:asciiTheme="minorHAnsi" w:eastAsia="Calibri" w:hAnsiTheme="minorHAnsi" w:cstheme="minorHAnsi"/>
                <w:sz w:val="20"/>
              </w:rPr>
              <w:t>0</w:t>
            </w:r>
            <w:r w:rsidRPr="002C471F">
              <w:rPr>
                <w:rFonts w:asciiTheme="minorHAnsi" w:eastAsia="Calibri" w:hAnsiTheme="minorHAnsi" w:cstheme="minorHAnsi"/>
                <w:sz w:val="20"/>
              </w:rPr>
              <w:t>%</w:t>
            </w:r>
          </w:p>
          <w:p w:rsidR="001F3A89" w:rsidRDefault="001F3A89" w:rsidP="001F3A89">
            <w:pPr>
              <w:pStyle w:val="a7"/>
              <w:numPr>
                <w:ilvl w:val="0"/>
                <w:numId w:val="26"/>
              </w:numPr>
              <w:ind w:left="176" w:hanging="176"/>
              <w:rPr>
                <w:rFonts w:asciiTheme="minorHAnsi" w:eastAsia="Calibri" w:hAnsiTheme="minorHAnsi" w:cstheme="minorHAnsi"/>
                <w:sz w:val="20"/>
              </w:rPr>
            </w:pPr>
            <w:r w:rsidRPr="002C471F">
              <w:rPr>
                <w:rFonts w:asciiTheme="minorHAnsi" w:eastAsia="Calibri" w:hAnsiTheme="minorHAnsi" w:cstheme="minorHAnsi"/>
                <w:sz w:val="20"/>
              </w:rPr>
              <w:t xml:space="preserve">Σημείο </w:t>
            </w:r>
            <w:proofErr w:type="spellStart"/>
            <w:r w:rsidRPr="002C471F">
              <w:rPr>
                <w:rFonts w:asciiTheme="minorHAnsi" w:eastAsia="Calibri" w:hAnsiTheme="minorHAnsi" w:cstheme="minorHAnsi"/>
                <w:sz w:val="20"/>
              </w:rPr>
              <w:t>μάλθωσης</w:t>
            </w:r>
            <w:proofErr w:type="spellEnd"/>
            <w:r w:rsidRPr="002C471F">
              <w:rPr>
                <w:rFonts w:asciiTheme="minorHAnsi" w:eastAsia="Calibri" w:hAnsiTheme="minorHAnsi" w:cstheme="minorHAnsi"/>
                <w:sz w:val="20"/>
              </w:rPr>
              <w:t>: ≥1</w:t>
            </w:r>
            <w:r>
              <w:rPr>
                <w:rFonts w:asciiTheme="minorHAnsi" w:eastAsia="Calibri" w:hAnsiTheme="minorHAnsi" w:cstheme="minorHAnsi"/>
                <w:sz w:val="20"/>
                <w:lang w:val="en-US"/>
              </w:rPr>
              <w:t>25</w:t>
            </w:r>
            <w:r w:rsidRPr="002C471F">
              <w:rPr>
                <w:rFonts w:asciiTheme="minorHAnsi" w:eastAsia="Calibri" w:hAnsiTheme="minorHAnsi" w:cstheme="minorHAnsi"/>
                <w:sz w:val="20"/>
              </w:rPr>
              <w:t xml:space="preserve"> °C (EN 1427)</w:t>
            </w:r>
          </w:p>
          <w:p w:rsidR="005C3AA5" w:rsidRPr="002C471F" w:rsidRDefault="001F3A89" w:rsidP="001F3A89">
            <w:pPr>
              <w:pStyle w:val="a7"/>
              <w:numPr>
                <w:ilvl w:val="0"/>
                <w:numId w:val="26"/>
              </w:numPr>
              <w:ind w:left="176" w:hanging="176"/>
              <w:rPr>
                <w:rFonts w:asciiTheme="minorHAnsi" w:eastAsia="Calibri" w:hAnsiTheme="minorHAnsi" w:cstheme="minorHAnsi"/>
                <w:sz w:val="20"/>
              </w:rPr>
            </w:pPr>
            <w:r w:rsidRPr="002C471F">
              <w:rPr>
                <w:rFonts w:asciiTheme="minorHAnsi" w:eastAsia="Calibri" w:hAnsiTheme="minorHAnsi" w:cstheme="minorHAnsi"/>
                <w:sz w:val="20"/>
              </w:rPr>
              <w:t xml:space="preserve">Ελαστική επαναφορά του </w:t>
            </w:r>
            <w:r>
              <w:rPr>
                <w:rFonts w:asciiTheme="minorHAnsi" w:eastAsia="Calibri" w:hAnsiTheme="minorHAnsi" w:cstheme="minorHAnsi"/>
                <w:sz w:val="20"/>
              </w:rPr>
              <w:t>ασφαλτικού υλικού (ΕΝ 13398) ≥ 8</w:t>
            </w:r>
            <w:r w:rsidRPr="002C471F">
              <w:rPr>
                <w:rFonts w:asciiTheme="minorHAnsi" w:eastAsia="Calibri" w:hAnsiTheme="minorHAnsi" w:cstheme="minorHAnsi"/>
                <w:sz w:val="20"/>
              </w:rPr>
              <w:t>0 %</w:t>
            </w:r>
          </w:p>
        </w:tc>
        <w:tc>
          <w:tcPr>
            <w:tcW w:w="1843" w:type="dxa"/>
            <w:vAlign w:val="center"/>
          </w:tcPr>
          <w:p w:rsidR="005C3AA5" w:rsidRPr="009E3B4A" w:rsidRDefault="005C3AA5" w:rsidP="005C3AA5">
            <w:pPr>
              <w:spacing w:after="0"/>
              <w:jc w:val="center"/>
              <w:rPr>
                <w:rFonts w:asciiTheme="minorHAnsi" w:hAnsiTheme="minorHAnsi" w:cstheme="minorHAnsi"/>
                <w:sz w:val="20"/>
                <w:szCs w:val="20"/>
              </w:rPr>
            </w:pPr>
            <w:r w:rsidRPr="009E3B4A">
              <w:rPr>
                <w:rFonts w:asciiTheme="minorHAnsi" w:hAnsiTheme="minorHAnsi" w:cstheme="minorHAnsi"/>
                <w:sz w:val="20"/>
                <w:szCs w:val="20"/>
              </w:rPr>
              <w:lastRenderedPageBreak/>
              <w:t>8 ρολά των 1x10m2</w:t>
            </w:r>
          </w:p>
        </w:tc>
        <w:tc>
          <w:tcPr>
            <w:tcW w:w="1417" w:type="dxa"/>
            <w:vAlign w:val="center"/>
          </w:tcPr>
          <w:p w:rsidR="005C3AA5" w:rsidRPr="009E3B4A" w:rsidRDefault="005C3AA5" w:rsidP="005C3AA5">
            <w:pPr>
              <w:spacing w:after="0"/>
              <w:jc w:val="center"/>
              <w:rPr>
                <w:rFonts w:asciiTheme="minorHAnsi" w:hAnsiTheme="minorHAnsi" w:cstheme="minorHAnsi"/>
                <w:sz w:val="20"/>
                <w:szCs w:val="20"/>
              </w:rPr>
            </w:pPr>
            <w:r>
              <w:rPr>
                <w:rFonts w:asciiTheme="minorHAnsi" w:hAnsiTheme="minorHAnsi" w:cstheme="minorHAnsi"/>
                <w:color w:val="000000"/>
                <w:sz w:val="20"/>
                <w:szCs w:val="20"/>
              </w:rPr>
              <w:t>ΝΑΙ</w:t>
            </w: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r>
      <w:tr w:rsidR="00127684" w:rsidRPr="003B0BFC" w:rsidTr="00127684">
        <w:trPr>
          <w:trHeight w:val="1138"/>
        </w:trPr>
        <w:tc>
          <w:tcPr>
            <w:tcW w:w="852" w:type="dxa"/>
            <w:shd w:val="clear" w:color="auto" w:fill="auto"/>
            <w:vAlign w:val="center"/>
          </w:tcPr>
          <w:p w:rsidR="005C3AA5" w:rsidRPr="00D63D2C" w:rsidRDefault="005C3AA5" w:rsidP="005C3AA5">
            <w:pPr>
              <w:spacing w:after="0"/>
              <w:jc w:val="center"/>
              <w:rPr>
                <w:rFonts w:cs="Calibri"/>
                <w:color w:val="000000"/>
                <w:sz w:val="20"/>
                <w:szCs w:val="20"/>
              </w:rPr>
            </w:pPr>
            <w:r w:rsidRPr="00D63D2C">
              <w:rPr>
                <w:rFonts w:cs="Calibri"/>
                <w:color w:val="000000"/>
                <w:sz w:val="20"/>
                <w:szCs w:val="20"/>
              </w:rPr>
              <w:t>Γ</w:t>
            </w:r>
          </w:p>
        </w:tc>
        <w:tc>
          <w:tcPr>
            <w:tcW w:w="9497" w:type="dxa"/>
            <w:shd w:val="clear" w:color="auto" w:fill="auto"/>
            <w:vAlign w:val="center"/>
          </w:tcPr>
          <w:p w:rsidR="00C372C0" w:rsidRDefault="00C372C0" w:rsidP="00CA7FEB">
            <w:pPr>
              <w:spacing w:after="0" w:line="240" w:lineRule="auto"/>
              <w:jc w:val="both"/>
              <w:rPr>
                <w:rFonts w:cs="Calibri"/>
                <w:b/>
                <w:color w:val="000000"/>
                <w:sz w:val="20"/>
                <w:szCs w:val="20"/>
              </w:rPr>
            </w:pPr>
            <w:r>
              <w:rPr>
                <w:rFonts w:cs="Calibri"/>
                <w:b/>
                <w:color w:val="000000"/>
                <w:sz w:val="20"/>
                <w:szCs w:val="20"/>
              </w:rPr>
              <w:t>Ελαστομερής μαστίχη ακρυλικής βάσης</w:t>
            </w:r>
          </w:p>
          <w:p w:rsidR="00C372C0" w:rsidRDefault="00C372C0" w:rsidP="00CA7FEB">
            <w:pPr>
              <w:spacing w:after="0" w:line="240" w:lineRule="auto"/>
              <w:jc w:val="both"/>
              <w:rPr>
                <w:rFonts w:ascii="Verdana" w:hAnsi="Verdana"/>
                <w:color w:val="333333"/>
                <w:sz w:val="17"/>
                <w:szCs w:val="17"/>
                <w:shd w:val="clear" w:color="auto" w:fill="FFFFFF"/>
              </w:rPr>
            </w:pPr>
            <w:proofErr w:type="spellStart"/>
            <w:r>
              <w:rPr>
                <w:rFonts w:ascii="Verdana" w:hAnsi="Verdana"/>
                <w:color w:val="333333"/>
                <w:sz w:val="17"/>
                <w:szCs w:val="17"/>
                <w:shd w:val="clear" w:color="auto" w:fill="FFFFFF"/>
              </w:rPr>
              <w:t>Ελαστοπλαστικό</w:t>
            </w:r>
            <w:proofErr w:type="spellEnd"/>
            <w:r>
              <w:rPr>
                <w:rFonts w:ascii="Verdana" w:hAnsi="Verdana"/>
                <w:color w:val="333333"/>
                <w:sz w:val="17"/>
                <w:szCs w:val="17"/>
                <w:shd w:val="clear" w:color="auto" w:fill="FFFFFF"/>
              </w:rPr>
              <w:t xml:space="preserve"> ακρυλικό υλικό σφραγίσεως αρμών ενός συστατικού. </w:t>
            </w:r>
          </w:p>
          <w:p w:rsidR="00C372C0" w:rsidRPr="00561BF0" w:rsidRDefault="00C372C0" w:rsidP="00CA7FEB">
            <w:pPr>
              <w:spacing w:after="0" w:line="240" w:lineRule="auto"/>
              <w:jc w:val="both"/>
              <w:rPr>
                <w:rFonts w:cs="Calibri"/>
                <w:color w:val="000000"/>
                <w:sz w:val="20"/>
                <w:szCs w:val="20"/>
              </w:rPr>
            </w:pPr>
            <w:r>
              <w:rPr>
                <w:rFonts w:cs="Calibri"/>
                <w:color w:val="000000"/>
                <w:sz w:val="20"/>
                <w:szCs w:val="20"/>
              </w:rPr>
              <w:t xml:space="preserve">Το προϊόν καλύπτεται από διεθνές πρότυπο ΕΝ 14188-2. </w:t>
            </w:r>
          </w:p>
          <w:p w:rsidR="00C372C0" w:rsidRPr="004F74A4" w:rsidRDefault="00C372C0" w:rsidP="00CA7FEB">
            <w:pPr>
              <w:spacing w:after="0" w:line="240" w:lineRule="auto"/>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C372C0" w:rsidRDefault="00C372C0" w:rsidP="00CA7FEB">
            <w:pPr>
              <w:pStyle w:val="a7"/>
              <w:numPr>
                <w:ilvl w:val="0"/>
                <w:numId w:val="29"/>
              </w:numPr>
              <w:ind w:left="176" w:hanging="176"/>
              <w:rPr>
                <w:rFonts w:asciiTheme="minorHAnsi" w:eastAsia="Calibri" w:hAnsiTheme="minorHAnsi" w:cstheme="minorHAnsi"/>
                <w:sz w:val="20"/>
                <w:lang w:eastAsia="en-US"/>
              </w:rPr>
            </w:pPr>
            <w:r>
              <w:rPr>
                <w:rFonts w:asciiTheme="minorHAnsi" w:eastAsia="Calibri" w:hAnsiTheme="minorHAnsi" w:cstheme="minorHAnsi"/>
                <w:sz w:val="20"/>
              </w:rPr>
              <w:t xml:space="preserve">Πυκνότητα: 1.52 </w:t>
            </w:r>
            <w:r>
              <w:rPr>
                <w:rFonts w:asciiTheme="minorHAnsi" w:eastAsia="Calibri" w:hAnsiTheme="minorHAnsi" w:cstheme="minorHAnsi"/>
                <w:sz w:val="20"/>
                <w:u w:val="single"/>
              </w:rPr>
              <w:t>+</w:t>
            </w:r>
            <w:r>
              <w:rPr>
                <w:rFonts w:asciiTheme="minorHAnsi" w:eastAsia="Calibri" w:hAnsiTheme="minorHAnsi" w:cstheme="minorHAnsi"/>
                <w:sz w:val="20"/>
              </w:rPr>
              <w:t xml:space="preserve"> 0.05 </w:t>
            </w:r>
            <w:r>
              <w:rPr>
                <w:rFonts w:asciiTheme="minorHAnsi" w:eastAsia="Calibri" w:hAnsiTheme="minorHAnsi" w:cstheme="minorHAnsi"/>
                <w:sz w:val="20"/>
                <w:lang w:val="en-US"/>
              </w:rPr>
              <w:t>g</w:t>
            </w:r>
            <w:r w:rsidRPr="00C372C0">
              <w:rPr>
                <w:rFonts w:asciiTheme="minorHAnsi" w:eastAsia="Calibri" w:hAnsiTheme="minorHAnsi" w:cstheme="minorHAnsi"/>
                <w:sz w:val="20"/>
              </w:rPr>
              <w:t>/</w:t>
            </w:r>
            <w:r w:rsidRPr="00C372C0">
              <w:rPr>
                <w:rFonts w:asciiTheme="minorHAnsi" w:eastAsia="Calibri" w:hAnsiTheme="minorHAnsi" w:cstheme="minorHAnsi"/>
                <w:sz w:val="20"/>
                <w:lang w:val="en-US"/>
              </w:rPr>
              <w:t>cm</w:t>
            </w:r>
            <w:r w:rsidRPr="00C372C0">
              <w:rPr>
                <w:rFonts w:asciiTheme="minorHAnsi" w:eastAsia="Calibri" w:hAnsiTheme="minorHAnsi" w:cstheme="minorHAnsi"/>
                <w:sz w:val="20"/>
                <w:vertAlign w:val="superscript"/>
              </w:rPr>
              <w:t>3</w:t>
            </w:r>
            <w:r w:rsidRPr="00C372C0">
              <w:rPr>
                <w:rFonts w:asciiTheme="minorHAnsi" w:eastAsia="Calibri" w:hAnsiTheme="minorHAnsi" w:cstheme="minorHAnsi"/>
                <w:sz w:val="20"/>
              </w:rPr>
              <w:t xml:space="preserve"> (</w:t>
            </w:r>
            <w:r w:rsidRPr="004F74A4">
              <w:rPr>
                <w:rFonts w:asciiTheme="minorHAnsi" w:eastAsia="Calibri" w:hAnsiTheme="minorHAnsi" w:cstheme="minorHAnsi"/>
                <w:sz w:val="20"/>
                <w:lang w:eastAsia="en-US"/>
              </w:rPr>
              <w:t>ASTM D-</w:t>
            </w:r>
            <w:r w:rsidRPr="00C372C0">
              <w:rPr>
                <w:rFonts w:asciiTheme="minorHAnsi" w:eastAsia="Calibri" w:hAnsiTheme="minorHAnsi" w:cstheme="minorHAnsi"/>
                <w:sz w:val="20"/>
                <w:lang w:eastAsia="en-US"/>
              </w:rPr>
              <w:t>1</w:t>
            </w:r>
            <w:r w:rsidRPr="004F74A4">
              <w:rPr>
                <w:rFonts w:asciiTheme="minorHAnsi" w:eastAsia="Calibri" w:hAnsiTheme="minorHAnsi" w:cstheme="minorHAnsi"/>
                <w:sz w:val="20"/>
                <w:lang w:eastAsia="en-US"/>
              </w:rPr>
              <w:t>4</w:t>
            </w:r>
            <w:r w:rsidRPr="00C372C0">
              <w:rPr>
                <w:rFonts w:asciiTheme="minorHAnsi" w:eastAsia="Calibri" w:hAnsiTheme="minorHAnsi" w:cstheme="minorHAnsi"/>
                <w:sz w:val="20"/>
                <w:lang w:eastAsia="en-US"/>
              </w:rPr>
              <w:t>75</w:t>
            </w:r>
            <w:r w:rsidRPr="004F74A4">
              <w:rPr>
                <w:rFonts w:asciiTheme="minorHAnsi" w:eastAsia="Calibri" w:hAnsiTheme="minorHAnsi" w:cstheme="minorHAnsi"/>
                <w:sz w:val="20"/>
                <w:lang w:eastAsia="en-US"/>
              </w:rPr>
              <w:t>)</w:t>
            </w:r>
          </w:p>
          <w:p w:rsidR="00C372C0" w:rsidRPr="00C372C0" w:rsidRDefault="00C372C0" w:rsidP="00CA7FEB">
            <w:pPr>
              <w:pStyle w:val="a7"/>
              <w:numPr>
                <w:ilvl w:val="0"/>
                <w:numId w:val="29"/>
              </w:numPr>
              <w:ind w:left="176" w:hanging="176"/>
              <w:rPr>
                <w:rFonts w:asciiTheme="minorHAnsi" w:hAnsiTheme="minorHAnsi" w:cs="Calibri"/>
                <w:b/>
                <w:color w:val="000000"/>
                <w:sz w:val="20"/>
              </w:rPr>
            </w:pPr>
            <w:r>
              <w:rPr>
                <w:rFonts w:asciiTheme="minorHAnsi" w:eastAsia="Calibri" w:hAnsiTheme="minorHAnsi" w:cstheme="minorHAnsi"/>
                <w:sz w:val="20"/>
                <w:lang w:eastAsia="en-US"/>
              </w:rPr>
              <w:t xml:space="preserve">Τάση επιμήκυνσης: 0.15 </w:t>
            </w:r>
            <w:r w:rsidRPr="004F74A4">
              <w:rPr>
                <w:rFonts w:asciiTheme="minorHAnsi" w:eastAsia="Calibri" w:hAnsiTheme="minorHAnsi" w:cstheme="minorHAnsi"/>
                <w:sz w:val="20"/>
                <w:lang w:eastAsia="en-US"/>
              </w:rPr>
              <w:t>N/mm</w:t>
            </w:r>
            <w:r w:rsidRPr="00DE49DC">
              <w:rPr>
                <w:rFonts w:asciiTheme="minorHAnsi" w:eastAsia="Calibri" w:hAnsiTheme="minorHAnsi" w:cstheme="minorHAnsi"/>
                <w:sz w:val="20"/>
                <w:vertAlign w:val="superscript"/>
                <w:lang w:eastAsia="en-US"/>
              </w:rPr>
              <w:t>2</w:t>
            </w:r>
            <w:r>
              <w:rPr>
                <w:rFonts w:asciiTheme="minorHAnsi" w:eastAsia="Calibri" w:hAnsiTheme="minorHAnsi" w:cstheme="minorHAnsi"/>
                <w:sz w:val="20"/>
                <w:vertAlign w:val="superscript"/>
                <w:lang w:eastAsia="en-US"/>
              </w:rPr>
              <w:t xml:space="preserve"> </w:t>
            </w:r>
            <w:r w:rsidRPr="004F74A4">
              <w:rPr>
                <w:rFonts w:asciiTheme="minorHAnsi" w:eastAsia="Calibri" w:hAnsiTheme="minorHAnsi" w:cstheme="minorHAnsi"/>
                <w:sz w:val="20"/>
                <w:lang w:eastAsia="en-US"/>
              </w:rPr>
              <w:t>(</w:t>
            </w:r>
            <w:r>
              <w:rPr>
                <w:rFonts w:asciiTheme="minorHAnsi" w:eastAsia="Calibri" w:hAnsiTheme="minorHAnsi" w:cstheme="minorHAnsi"/>
                <w:sz w:val="20"/>
                <w:lang w:val="en-US" w:eastAsia="en-US"/>
              </w:rPr>
              <w:t>DIN</w:t>
            </w:r>
            <w:r w:rsidRPr="00C372C0">
              <w:rPr>
                <w:rFonts w:asciiTheme="minorHAnsi" w:eastAsia="Calibri" w:hAnsiTheme="minorHAnsi" w:cstheme="minorHAnsi"/>
                <w:sz w:val="20"/>
                <w:lang w:eastAsia="en-US"/>
              </w:rPr>
              <w:t xml:space="preserve"> 53504</w:t>
            </w:r>
            <w:r w:rsidRPr="004F74A4">
              <w:rPr>
                <w:rFonts w:asciiTheme="minorHAnsi" w:eastAsia="Calibri" w:hAnsiTheme="minorHAnsi" w:cstheme="minorHAnsi"/>
                <w:sz w:val="20"/>
                <w:lang w:eastAsia="en-US"/>
              </w:rPr>
              <w:t>)</w:t>
            </w:r>
          </w:p>
          <w:p w:rsidR="005C3AA5" w:rsidRPr="00025978" w:rsidRDefault="00C372C0" w:rsidP="00CA7FEB">
            <w:pPr>
              <w:pStyle w:val="a7"/>
              <w:numPr>
                <w:ilvl w:val="0"/>
                <w:numId w:val="29"/>
              </w:numPr>
              <w:ind w:left="176" w:hanging="176"/>
              <w:rPr>
                <w:rFonts w:asciiTheme="minorHAnsi" w:hAnsiTheme="minorHAnsi" w:cs="Calibri"/>
                <w:b/>
                <w:color w:val="000000"/>
                <w:sz w:val="20"/>
              </w:rPr>
            </w:pPr>
            <w:r>
              <w:rPr>
                <w:rFonts w:asciiTheme="minorHAnsi" w:eastAsia="Calibri" w:hAnsiTheme="minorHAnsi" w:cstheme="minorHAnsi"/>
                <w:sz w:val="20"/>
                <w:lang w:eastAsia="en-US"/>
              </w:rPr>
              <w:t xml:space="preserve">Χρόνος σχηματισμού </w:t>
            </w:r>
            <w:proofErr w:type="spellStart"/>
            <w:r>
              <w:rPr>
                <w:rFonts w:asciiTheme="minorHAnsi" w:eastAsia="Calibri" w:hAnsiTheme="minorHAnsi" w:cstheme="minorHAnsi"/>
                <w:sz w:val="20"/>
                <w:lang w:eastAsia="en-US"/>
              </w:rPr>
              <w:t>υμενίου</w:t>
            </w:r>
            <w:proofErr w:type="spellEnd"/>
            <w:r>
              <w:rPr>
                <w:rFonts w:asciiTheme="minorHAnsi" w:eastAsia="Calibri" w:hAnsiTheme="minorHAnsi" w:cstheme="minorHAnsi"/>
                <w:sz w:val="20"/>
                <w:lang w:eastAsia="en-US"/>
              </w:rPr>
              <w:t xml:space="preserve">: 10-15 </w:t>
            </w:r>
            <w:r>
              <w:rPr>
                <w:rFonts w:asciiTheme="minorHAnsi" w:eastAsia="Calibri" w:hAnsiTheme="minorHAnsi" w:cstheme="minorHAnsi"/>
                <w:sz w:val="20"/>
                <w:lang w:val="en-US" w:eastAsia="en-US"/>
              </w:rPr>
              <w:t>min</w:t>
            </w:r>
          </w:p>
        </w:tc>
        <w:tc>
          <w:tcPr>
            <w:tcW w:w="1843" w:type="dxa"/>
            <w:vAlign w:val="center"/>
          </w:tcPr>
          <w:p w:rsidR="005C3AA5" w:rsidRPr="009E3B4A" w:rsidRDefault="005C3AA5" w:rsidP="005C3AA5">
            <w:pPr>
              <w:spacing w:after="0"/>
              <w:jc w:val="center"/>
              <w:rPr>
                <w:rFonts w:asciiTheme="minorHAnsi" w:hAnsiTheme="minorHAnsi" w:cstheme="minorHAnsi"/>
                <w:sz w:val="20"/>
                <w:szCs w:val="20"/>
              </w:rPr>
            </w:pPr>
            <w:r w:rsidRPr="009E3B4A">
              <w:rPr>
                <w:rFonts w:asciiTheme="minorHAnsi" w:hAnsiTheme="minorHAnsi" w:cstheme="minorHAnsi"/>
                <w:sz w:val="20"/>
                <w:szCs w:val="20"/>
              </w:rPr>
              <w:t>25kg</w:t>
            </w:r>
          </w:p>
        </w:tc>
        <w:tc>
          <w:tcPr>
            <w:tcW w:w="1417" w:type="dxa"/>
            <w:vAlign w:val="center"/>
          </w:tcPr>
          <w:p w:rsidR="005C3AA5" w:rsidRPr="009E3B4A" w:rsidRDefault="005C3AA5" w:rsidP="005C3AA5">
            <w:pPr>
              <w:spacing w:after="0"/>
              <w:jc w:val="center"/>
              <w:rPr>
                <w:rFonts w:asciiTheme="minorHAnsi" w:hAnsiTheme="minorHAnsi" w:cstheme="minorHAnsi"/>
                <w:sz w:val="20"/>
                <w:szCs w:val="20"/>
              </w:rPr>
            </w:pPr>
            <w:r>
              <w:rPr>
                <w:rFonts w:asciiTheme="minorHAnsi" w:hAnsiTheme="minorHAnsi" w:cstheme="minorHAnsi"/>
                <w:color w:val="000000"/>
                <w:sz w:val="20"/>
                <w:szCs w:val="20"/>
              </w:rPr>
              <w:t>ΝΑΙ</w:t>
            </w: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r>
      <w:tr w:rsidR="00127684" w:rsidRPr="003B0BFC" w:rsidTr="00127684">
        <w:trPr>
          <w:trHeight w:val="600"/>
        </w:trPr>
        <w:tc>
          <w:tcPr>
            <w:tcW w:w="852" w:type="dxa"/>
            <w:shd w:val="clear" w:color="auto" w:fill="auto"/>
            <w:vAlign w:val="center"/>
          </w:tcPr>
          <w:p w:rsidR="005C3AA5" w:rsidRPr="00D63D2C" w:rsidRDefault="005C3AA5" w:rsidP="005C3AA5">
            <w:pPr>
              <w:spacing w:after="0"/>
              <w:jc w:val="center"/>
              <w:rPr>
                <w:rFonts w:cs="Calibri"/>
                <w:color w:val="000000"/>
                <w:sz w:val="20"/>
                <w:szCs w:val="20"/>
              </w:rPr>
            </w:pPr>
            <w:r w:rsidRPr="00D63D2C">
              <w:rPr>
                <w:rFonts w:cs="Calibri"/>
                <w:color w:val="000000"/>
                <w:sz w:val="20"/>
                <w:szCs w:val="20"/>
              </w:rPr>
              <w:t>Δ</w:t>
            </w:r>
          </w:p>
        </w:tc>
        <w:tc>
          <w:tcPr>
            <w:tcW w:w="9497" w:type="dxa"/>
            <w:shd w:val="clear" w:color="auto" w:fill="auto"/>
            <w:vAlign w:val="center"/>
          </w:tcPr>
          <w:p w:rsidR="00127684" w:rsidRPr="00E84AA1" w:rsidRDefault="00127684" w:rsidP="00CA7FEB">
            <w:pPr>
              <w:spacing w:after="0" w:line="240" w:lineRule="auto"/>
              <w:jc w:val="both"/>
              <w:rPr>
                <w:rFonts w:cs="Calibri"/>
                <w:b/>
                <w:color w:val="000000"/>
                <w:sz w:val="20"/>
                <w:szCs w:val="20"/>
              </w:rPr>
            </w:pPr>
            <w:r>
              <w:rPr>
                <w:rFonts w:cs="Calibri"/>
                <w:b/>
                <w:color w:val="000000"/>
                <w:sz w:val="20"/>
                <w:szCs w:val="20"/>
              </w:rPr>
              <w:t>Π</w:t>
            </w:r>
            <w:r w:rsidRPr="005A18DE">
              <w:rPr>
                <w:rFonts w:cs="Calibri"/>
                <w:b/>
                <w:color w:val="000000"/>
                <w:sz w:val="20"/>
                <w:szCs w:val="20"/>
              </w:rPr>
              <w:t>ολυουρεθανικό</w:t>
            </w:r>
            <w:r w:rsidRPr="00E84AA1">
              <w:rPr>
                <w:rFonts w:cs="Calibri"/>
                <w:b/>
                <w:color w:val="000000"/>
                <w:sz w:val="20"/>
                <w:szCs w:val="20"/>
              </w:rPr>
              <w:t xml:space="preserve">  </w:t>
            </w:r>
            <w:r w:rsidRPr="005A18DE">
              <w:rPr>
                <w:rFonts w:cs="Calibri"/>
                <w:b/>
                <w:color w:val="000000"/>
                <w:sz w:val="20"/>
                <w:szCs w:val="20"/>
              </w:rPr>
              <w:t>αστάρι</w:t>
            </w:r>
            <w:r w:rsidRPr="00E84AA1">
              <w:rPr>
                <w:rFonts w:cs="Calibri"/>
                <w:b/>
                <w:color w:val="000000"/>
                <w:sz w:val="20"/>
                <w:szCs w:val="20"/>
              </w:rPr>
              <w:t xml:space="preserve"> </w:t>
            </w:r>
          </w:p>
          <w:p w:rsidR="00127684" w:rsidRDefault="00127684" w:rsidP="00CA7FEB">
            <w:pPr>
              <w:spacing w:after="0" w:line="240" w:lineRule="auto"/>
              <w:jc w:val="both"/>
              <w:rPr>
                <w:rFonts w:cs="Calibri"/>
                <w:color w:val="000000"/>
                <w:sz w:val="20"/>
                <w:szCs w:val="20"/>
              </w:rPr>
            </w:pPr>
            <w:r w:rsidRPr="005A18DE">
              <w:rPr>
                <w:rFonts w:cs="Calibri"/>
                <w:color w:val="000000"/>
                <w:sz w:val="20"/>
                <w:szCs w:val="20"/>
              </w:rPr>
              <w:t xml:space="preserve">Κατάλληλο για </w:t>
            </w:r>
            <w:proofErr w:type="spellStart"/>
            <w:r w:rsidRPr="005A18DE">
              <w:rPr>
                <w:rFonts w:cs="Calibri"/>
                <w:color w:val="000000"/>
                <w:sz w:val="20"/>
                <w:szCs w:val="20"/>
              </w:rPr>
              <w:t>προεπάλειψη</w:t>
            </w:r>
            <w:proofErr w:type="spellEnd"/>
            <w:r w:rsidRPr="005A18DE">
              <w:rPr>
                <w:rFonts w:cs="Calibri"/>
                <w:color w:val="000000"/>
                <w:sz w:val="20"/>
                <w:szCs w:val="20"/>
              </w:rPr>
              <w:t xml:space="preserve"> επιφανειών από σκυρόδεμα προ της εφαρμογής </w:t>
            </w:r>
            <w:proofErr w:type="spellStart"/>
            <w:r w:rsidRPr="005A18DE">
              <w:rPr>
                <w:rFonts w:cs="Calibri"/>
                <w:color w:val="000000"/>
                <w:sz w:val="20"/>
                <w:szCs w:val="20"/>
              </w:rPr>
              <w:t>πολυουρεθανικών</w:t>
            </w:r>
            <w:proofErr w:type="spellEnd"/>
            <w:r w:rsidRPr="005A18DE">
              <w:rPr>
                <w:rFonts w:cs="Calibri"/>
                <w:color w:val="000000"/>
                <w:sz w:val="20"/>
                <w:szCs w:val="20"/>
              </w:rPr>
              <w:t>, ακρυλικών ή υβριδικών στεγανωτικών υλικών.</w:t>
            </w:r>
          </w:p>
          <w:p w:rsidR="00127684" w:rsidRPr="004F74A4" w:rsidRDefault="00127684" w:rsidP="00CA7FEB">
            <w:pPr>
              <w:spacing w:after="0" w:line="240" w:lineRule="auto"/>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127684" w:rsidRDefault="00127684" w:rsidP="00CA7FEB">
            <w:pPr>
              <w:pStyle w:val="a7"/>
              <w:numPr>
                <w:ilvl w:val="0"/>
                <w:numId w:val="32"/>
              </w:numPr>
              <w:ind w:left="175" w:hanging="175"/>
              <w:rPr>
                <w:rFonts w:asciiTheme="minorHAnsi" w:eastAsia="Calibri" w:hAnsiTheme="minorHAnsi" w:cstheme="minorHAnsi"/>
                <w:sz w:val="20"/>
                <w:lang w:eastAsia="en-US"/>
              </w:rPr>
            </w:pPr>
            <w:r>
              <w:rPr>
                <w:rFonts w:asciiTheme="minorHAnsi" w:eastAsia="Calibri" w:hAnsiTheme="minorHAnsi" w:cstheme="minorHAnsi"/>
                <w:sz w:val="20"/>
              </w:rPr>
              <w:t>Χρώμα: Κιτρινωπό</w:t>
            </w:r>
          </w:p>
          <w:p w:rsidR="00127684" w:rsidRDefault="00127684" w:rsidP="00CA7FEB">
            <w:pPr>
              <w:pStyle w:val="a7"/>
              <w:numPr>
                <w:ilvl w:val="0"/>
                <w:numId w:val="32"/>
              </w:numPr>
              <w:ind w:left="176" w:hanging="176"/>
              <w:rPr>
                <w:rFonts w:asciiTheme="minorHAnsi" w:eastAsia="Calibri" w:hAnsiTheme="minorHAnsi" w:cstheme="minorHAnsi"/>
                <w:sz w:val="20"/>
                <w:lang w:eastAsia="en-US"/>
              </w:rPr>
            </w:pPr>
            <w:r>
              <w:rPr>
                <w:rFonts w:asciiTheme="minorHAnsi" w:eastAsia="Calibri" w:hAnsiTheme="minorHAnsi" w:cstheme="minorHAnsi"/>
                <w:sz w:val="20"/>
              </w:rPr>
              <w:t xml:space="preserve">Πυκνότητα: 0.95 </w:t>
            </w:r>
            <w:r>
              <w:rPr>
                <w:rFonts w:asciiTheme="minorHAnsi" w:eastAsia="Calibri" w:hAnsiTheme="minorHAnsi" w:cstheme="minorHAnsi"/>
                <w:sz w:val="20"/>
                <w:u w:val="single"/>
              </w:rPr>
              <w:t>+</w:t>
            </w:r>
            <w:r>
              <w:rPr>
                <w:rFonts w:asciiTheme="minorHAnsi" w:eastAsia="Calibri" w:hAnsiTheme="minorHAnsi" w:cstheme="minorHAnsi"/>
                <w:sz w:val="20"/>
              </w:rPr>
              <w:t xml:space="preserve"> 0.05 </w:t>
            </w:r>
            <w:r>
              <w:rPr>
                <w:rFonts w:asciiTheme="minorHAnsi" w:eastAsia="Calibri" w:hAnsiTheme="minorHAnsi" w:cstheme="minorHAnsi"/>
                <w:sz w:val="20"/>
                <w:lang w:val="en-US"/>
              </w:rPr>
              <w:t>g</w:t>
            </w:r>
            <w:r w:rsidRPr="00C372C0">
              <w:rPr>
                <w:rFonts w:asciiTheme="minorHAnsi" w:eastAsia="Calibri" w:hAnsiTheme="minorHAnsi" w:cstheme="minorHAnsi"/>
                <w:sz w:val="20"/>
              </w:rPr>
              <w:t>/</w:t>
            </w:r>
            <w:r w:rsidRPr="00C372C0">
              <w:rPr>
                <w:rFonts w:asciiTheme="minorHAnsi" w:eastAsia="Calibri" w:hAnsiTheme="minorHAnsi" w:cstheme="minorHAnsi"/>
                <w:sz w:val="20"/>
                <w:lang w:val="en-US"/>
              </w:rPr>
              <w:t>cm</w:t>
            </w:r>
            <w:r w:rsidRPr="00C372C0">
              <w:rPr>
                <w:rFonts w:asciiTheme="minorHAnsi" w:eastAsia="Calibri" w:hAnsiTheme="minorHAnsi" w:cstheme="minorHAnsi"/>
                <w:sz w:val="20"/>
                <w:vertAlign w:val="superscript"/>
              </w:rPr>
              <w:t>3</w:t>
            </w:r>
            <w:r w:rsidRPr="00C372C0">
              <w:rPr>
                <w:rFonts w:asciiTheme="minorHAnsi" w:eastAsia="Calibri" w:hAnsiTheme="minorHAnsi" w:cstheme="minorHAnsi"/>
                <w:sz w:val="20"/>
              </w:rPr>
              <w:t xml:space="preserve"> (</w:t>
            </w:r>
            <w:r w:rsidRPr="004F74A4">
              <w:rPr>
                <w:rFonts w:asciiTheme="minorHAnsi" w:eastAsia="Calibri" w:hAnsiTheme="minorHAnsi" w:cstheme="minorHAnsi"/>
                <w:sz w:val="20"/>
                <w:lang w:eastAsia="en-US"/>
              </w:rPr>
              <w:t>ASTM D-</w:t>
            </w:r>
            <w:r w:rsidRPr="00C372C0">
              <w:rPr>
                <w:rFonts w:asciiTheme="minorHAnsi" w:eastAsia="Calibri" w:hAnsiTheme="minorHAnsi" w:cstheme="minorHAnsi"/>
                <w:sz w:val="20"/>
                <w:lang w:eastAsia="en-US"/>
              </w:rPr>
              <w:t>1</w:t>
            </w:r>
            <w:r w:rsidRPr="004F74A4">
              <w:rPr>
                <w:rFonts w:asciiTheme="minorHAnsi" w:eastAsia="Calibri" w:hAnsiTheme="minorHAnsi" w:cstheme="minorHAnsi"/>
                <w:sz w:val="20"/>
                <w:lang w:eastAsia="en-US"/>
              </w:rPr>
              <w:t>4</w:t>
            </w:r>
            <w:r w:rsidRPr="00C372C0">
              <w:rPr>
                <w:rFonts w:asciiTheme="minorHAnsi" w:eastAsia="Calibri" w:hAnsiTheme="minorHAnsi" w:cstheme="minorHAnsi"/>
                <w:sz w:val="20"/>
                <w:lang w:eastAsia="en-US"/>
              </w:rPr>
              <w:t>75</w:t>
            </w:r>
            <w:r w:rsidRPr="004F74A4">
              <w:rPr>
                <w:rFonts w:asciiTheme="minorHAnsi" w:eastAsia="Calibri" w:hAnsiTheme="minorHAnsi" w:cstheme="minorHAnsi"/>
                <w:sz w:val="20"/>
                <w:lang w:eastAsia="en-US"/>
              </w:rPr>
              <w:t>)</w:t>
            </w:r>
          </w:p>
          <w:p w:rsidR="00127684" w:rsidRDefault="00127684" w:rsidP="00CA7FEB">
            <w:pPr>
              <w:pStyle w:val="a7"/>
              <w:numPr>
                <w:ilvl w:val="0"/>
                <w:numId w:val="32"/>
              </w:numPr>
              <w:ind w:left="176" w:hanging="176"/>
              <w:rPr>
                <w:rFonts w:asciiTheme="minorHAnsi" w:eastAsia="Calibri" w:hAnsiTheme="minorHAnsi" w:cstheme="minorHAnsi"/>
                <w:sz w:val="20"/>
                <w:lang w:eastAsia="en-US"/>
              </w:rPr>
            </w:pPr>
            <w:r>
              <w:rPr>
                <w:rFonts w:asciiTheme="minorHAnsi" w:eastAsia="Calibri" w:hAnsiTheme="minorHAnsi" w:cstheme="minorHAnsi"/>
                <w:sz w:val="20"/>
                <w:lang w:eastAsia="en-US"/>
              </w:rPr>
              <w:t>Ιξώδες στους 25</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sidRPr="00792DD1">
              <w:rPr>
                <w:rFonts w:asciiTheme="minorHAnsi" w:eastAsia="Calibri" w:hAnsiTheme="minorHAnsi" w:cstheme="minorHAnsi"/>
                <w:sz w:val="20"/>
                <w:lang w:eastAsia="en-US"/>
              </w:rPr>
              <w:t xml:space="preserve">: 110 </w:t>
            </w:r>
            <w:proofErr w:type="spellStart"/>
            <w:r>
              <w:rPr>
                <w:rFonts w:asciiTheme="minorHAnsi" w:eastAsia="Calibri" w:hAnsiTheme="minorHAnsi" w:cstheme="minorHAnsi"/>
                <w:sz w:val="20"/>
                <w:lang w:val="en-US" w:eastAsia="en-US"/>
              </w:rPr>
              <w:t>cPs</w:t>
            </w:r>
            <w:proofErr w:type="spellEnd"/>
            <w:r w:rsidRPr="00792DD1">
              <w:rPr>
                <w:rFonts w:asciiTheme="minorHAnsi" w:eastAsia="Calibri" w:hAnsiTheme="minorHAnsi" w:cstheme="minorHAnsi"/>
                <w:sz w:val="20"/>
                <w:lang w:eastAsia="en-US"/>
              </w:rPr>
              <w:t xml:space="preserve"> </w:t>
            </w:r>
            <w:r w:rsidRPr="00C372C0">
              <w:rPr>
                <w:rFonts w:asciiTheme="minorHAnsi" w:eastAsia="Calibri" w:hAnsiTheme="minorHAnsi" w:cstheme="minorHAnsi"/>
                <w:sz w:val="20"/>
              </w:rPr>
              <w:t>(</w:t>
            </w:r>
            <w:r w:rsidRPr="004F74A4">
              <w:rPr>
                <w:rFonts w:asciiTheme="minorHAnsi" w:eastAsia="Calibri" w:hAnsiTheme="minorHAnsi" w:cstheme="minorHAnsi"/>
                <w:sz w:val="20"/>
                <w:lang w:eastAsia="en-US"/>
              </w:rPr>
              <w:t>ASTM D-</w:t>
            </w:r>
            <w:r w:rsidRPr="00792DD1">
              <w:rPr>
                <w:rFonts w:asciiTheme="minorHAnsi" w:eastAsia="Calibri" w:hAnsiTheme="minorHAnsi" w:cstheme="minorHAnsi"/>
                <w:sz w:val="20"/>
                <w:lang w:eastAsia="en-US"/>
              </w:rPr>
              <w:t>2196-86</w:t>
            </w:r>
            <w:r w:rsidRPr="004F74A4">
              <w:rPr>
                <w:rFonts w:asciiTheme="minorHAnsi" w:eastAsia="Calibri" w:hAnsiTheme="minorHAnsi" w:cstheme="minorHAnsi"/>
                <w:sz w:val="20"/>
                <w:lang w:eastAsia="en-US"/>
              </w:rPr>
              <w:t>)</w:t>
            </w:r>
          </w:p>
          <w:p w:rsidR="00127684" w:rsidRPr="00127684" w:rsidRDefault="00127684" w:rsidP="00CA7FEB">
            <w:pPr>
              <w:pStyle w:val="a7"/>
              <w:numPr>
                <w:ilvl w:val="0"/>
                <w:numId w:val="32"/>
              </w:numPr>
              <w:ind w:left="176" w:hanging="176"/>
              <w:rPr>
                <w:rFonts w:cs="Calibri"/>
                <w:b/>
                <w:color w:val="000000"/>
                <w:sz w:val="20"/>
              </w:rPr>
            </w:pPr>
            <w:r>
              <w:rPr>
                <w:rFonts w:asciiTheme="minorHAnsi" w:eastAsia="Calibri" w:hAnsiTheme="minorHAnsi" w:cstheme="minorHAnsi"/>
                <w:sz w:val="20"/>
                <w:lang w:eastAsia="en-US"/>
              </w:rPr>
              <w:t>Χρόνος επιφανειακής ξήρανσης στους 25</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sidRPr="00792DD1">
              <w:rPr>
                <w:rFonts w:asciiTheme="minorHAnsi" w:eastAsia="Calibri" w:hAnsiTheme="minorHAnsi" w:cstheme="minorHAnsi"/>
                <w:sz w:val="20"/>
                <w:lang w:eastAsia="en-US"/>
              </w:rPr>
              <w:t>:</w:t>
            </w:r>
            <w:r>
              <w:rPr>
                <w:rFonts w:asciiTheme="minorHAnsi" w:eastAsia="Calibri" w:hAnsiTheme="minorHAnsi" w:cstheme="minorHAnsi"/>
                <w:sz w:val="20"/>
                <w:lang w:eastAsia="en-US"/>
              </w:rPr>
              <w:t xml:space="preserve"> 2-4</w:t>
            </w:r>
            <w:r>
              <w:rPr>
                <w:rFonts w:asciiTheme="minorHAnsi" w:eastAsia="Calibri" w:hAnsiTheme="minorHAnsi" w:cstheme="minorHAnsi"/>
                <w:sz w:val="20"/>
                <w:lang w:val="en-US" w:eastAsia="en-US"/>
              </w:rPr>
              <w:t>h</w:t>
            </w:r>
          </w:p>
          <w:p w:rsidR="005C3AA5" w:rsidRDefault="00127684" w:rsidP="00CA7FEB">
            <w:pPr>
              <w:pStyle w:val="a7"/>
              <w:numPr>
                <w:ilvl w:val="0"/>
                <w:numId w:val="32"/>
              </w:numPr>
              <w:ind w:left="176" w:hanging="176"/>
              <w:rPr>
                <w:rFonts w:cs="Calibri"/>
                <w:b/>
                <w:color w:val="000000"/>
                <w:sz w:val="20"/>
              </w:rPr>
            </w:pPr>
            <w:r>
              <w:rPr>
                <w:rFonts w:asciiTheme="minorHAnsi" w:eastAsia="Calibri" w:hAnsiTheme="minorHAnsi" w:cstheme="minorHAnsi"/>
                <w:sz w:val="20"/>
                <w:lang w:eastAsia="en-US"/>
              </w:rPr>
              <w:t>Σημείο ανάφλεξης: 28</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Pr>
                <w:rFonts w:asciiTheme="minorHAnsi" w:eastAsia="Calibri" w:hAnsiTheme="minorHAnsi" w:cstheme="minorHAnsi"/>
                <w:sz w:val="20"/>
                <w:lang w:eastAsia="en-US"/>
              </w:rPr>
              <w:t xml:space="preserve"> (</w:t>
            </w:r>
            <w:r>
              <w:rPr>
                <w:rFonts w:asciiTheme="minorHAnsi" w:eastAsia="Calibri" w:hAnsiTheme="minorHAnsi" w:cstheme="minorHAnsi"/>
                <w:sz w:val="20"/>
                <w:lang w:val="en-US" w:eastAsia="en-US"/>
              </w:rPr>
              <w:t>ASTM</w:t>
            </w:r>
            <w:r w:rsidRPr="00792DD1">
              <w:rPr>
                <w:rFonts w:asciiTheme="minorHAnsi" w:eastAsia="Calibri" w:hAnsiTheme="minorHAnsi" w:cstheme="minorHAnsi"/>
                <w:sz w:val="20"/>
                <w:lang w:eastAsia="en-US"/>
              </w:rPr>
              <w:t xml:space="preserve"> </w:t>
            </w:r>
            <w:r>
              <w:rPr>
                <w:rFonts w:asciiTheme="minorHAnsi" w:eastAsia="Calibri" w:hAnsiTheme="minorHAnsi" w:cstheme="minorHAnsi"/>
                <w:sz w:val="20"/>
                <w:lang w:val="en-US" w:eastAsia="en-US"/>
              </w:rPr>
              <w:t>D</w:t>
            </w:r>
            <w:r w:rsidRPr="00792DD1">
              <w:rPr>
                <w:rFonts w:asciiTheme="minorHAnsi" w:eastAsia="Calibri" w:hAnsiTheme="minorHAnsi" w:cstheme="minorHAnsi"/>
                <w:sz w:val="20"/>
                <w:lang w:eastAsia="en-US"/>
              </w:rPr>
              <w:t>93)</w:t>
            </w:r>
          </w:p>
        </w:tc>
        <w:tc>
          <w:tcPr>
            <w:tcW w:w="1843" w:type="dxa"/>
            <w:vAlign w:val="center"/>
          </w:tcPr>
          <w:p w:rsidR="005C3AA5" w:rsidRPr="009E3B4A" w:rsidRDefault="005C3AA5" w:rsidP="005C3AA5">
            <w:pPr>
              <w:spacing w:after="0"/>
              <w:jc w:val="center"/>
              <w:rPr>
                <w:rFonts w:asciiTheme="minorHAnsi" w:hAnsiTheme="minorHAnsi" w:cstheme="minorHAnsi"/>
                <w:sz w:val="20"/>
                <w:szCs w:val="20"/>
              </w:rPr>
            </w:pPr>
            <w:r w:rsidRPr="009E3B4A">
              <w:rPr>
                <w:rFonts w:asciiTheme="minorHAnsi" w:hAnsiTheme="minorHAnsi" w:cstheme="minorHAnsi"/>
                <w:sz w:val="20"/>
                <w:szCs w:val="20"/>
              </w:rPr>
              <w:t>76kg</w:t>
            </w:r>
          </w:p>
        </w:tc>
        <w:tc>
          <w:tcPr>
            <w:tcW w:w="1417" w:type="dxa"/>
            <w:vAlign w:val="center"/>
          </w:tcPr>
          <w:p w:rsidR="005C3AA5" w:rsidRPr="009E3B4A" w:rsidRDefault="005C3AA5" w:rsidP="005C3AA5">
            <w:pPr>
              <w:spacing w:after="0"/>
              <w:jc w:val="center"/>
              <w:rPr>
                <w:rFonts w:asciiTheme="minorHAnsi" w:hAnsiTheme="minorHAnsi" w:cstheme="minorHAnsi"/>
                <w:sz w:val="20"/>
                <w:szCs w:val="20"/>
              </w:rPr>
            </w:pPr>
            <w:r>
              <w:rPr>
                <w:rFonts w:asciiTheme="minorHAnsi" w:hAnsiTheme="minorHAnsi" w:cstheme="minorHAnsi"/>
                <w:color w:val="000000"/>
                <w:sz w:val="20"/>
                <w:szCs w:val="20"/>
              </w:rPr>
              <w:t>ΝΑΙ</w:t>
            </w: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r>
      <w:tr w:rsidR="00127684" w:rsidRPr="003B0BFC" w:rsidTr="00127684">
        <w:trPr>
          <w:trHeight w:val="70"/>
        </w:trPr>
        <w:tc>
          <w:tcPr>
            <w:tcW w:w="852" w:type="dxa"/>
            <w:shd w:val="clear" w:color="auto" w:fill="auto"/>
            <w:vAlign w:val="center"/>
          </w:tcPr>
          <w:p w:rsidR="005C3AA5" w:rsidRPr="00D63D2C" w:rsidRDefault="005C3AA5" w:rsidP="005C3AA5">
            <w:pPr>
              <w:spacing w:after="0"/>
              <w:jc w:val="center"/>
              <w:rPr>
                <w:rFonts w:cs="Calibri"/>
                <w:color w:val="000000"/>
                <w:sz w:val="20"/>
                <w:szCs w:val="20"/>
                <w:lang w:val="en-US"/>
              </w:rPr>
            </w:pPr>
            <w:r>
              <w:rPr>
                <w:rFonts w:cs="Calibri"/>
                <w:color w:val="000000"/>
                <w:sz w:val="20"/>
                <w:szCs w:val="20"/>
                <w:lang w:val="en-US"/>
              </w:rPr>
              <w:t>E</w:t>
            </w:r>
          </w:p>
        </w:tc>
        <w:tc>
          <w:tcPr>
            <w:tcW w:w="9497" w:type="dxa"/>
            <w:shd w:val="clear" w:color="auto" w:fill="auto"/>
            <w:vAlign w:val="center"/>
          </w:tcPr>
          <w:p w:rsidR="005C3AA5" w:rsidRDefault="005C3AA5" w:rsidP="00CA7FEB">
            <w:pPr>
              <w:spacing w:after="0" w:line="240" w:lineRule="auto"/>
              <w:jc w:val="both"/>
              <w:rPr>
                <w:rFonts w:cs="Calibri"/>
                <w:b/>
                <w:color w:val="000000"/>
                <w:sz w:val="20"/>
                <w:szCs w:val="20"/>
              </w:rPr>
            </w:pPr>
            <w:r>
              <w:rPr>
                <w:rFonts w:cs="Calibri"/>
                <w:b/>
                <w:color w:val="000000"/>
                <w:sz w:val="20"/>
                <w:szCs w:val="20"/>
              </w:rPr>
              <w:t>Στεγανωτικό υλικό υβριδικής βάσης</w:t>
            </w:r>
          </w:p>
          <w:p w:rsidR="005C3AA5" w:rsidRDefault="005C3AA5" w:rsidP="00CA7FEB">
            <w:pPr>
              <w:spacing w:after="0" w:line="240" w:lineRule="auto"/>
              <w:jc w:val="both"/>
              <w:rPr>
                <w:rFonts w:cs="Calibri"/>
                <w:color w:val="000000"/>
                <w:sz w:val="20"/>
                <w:szCs w:val="20"/>
              </w:rPr>
            </w:pPr>
            <w:r>
              <w:rPr>
                <w:rFonts w:cs="Calibri"/>
                <w:color w:val="000000"/>
                <w:sz w:val="20"/>
                <w:szCs w:val="20"/>
              </w:rPr>
              <w:t>Υ</w:t>
            </w:r>
            <w:r w:rsidRPr="005A18DE">
              <w:rPr>
                <w:rFonts w:cs="Calibri"/>
                <w:color w:val="000000"/>
                <w:sz w:val="20"/>
                <w:szCs w:val="20"/>
              </w:rPr>
              <w:t>δατοδιαλυτό, ελαστομερές, επαλειφόμενο στεγανωτικό υλικό υβ</w:t>
            </w:r>
            <w:r>
              <w:rPr>
                <w:rFonts w:cs="Calibri"/>
                <w:color w:val="000000"/>
                <w:sz w:val="20"/>
                <w:szCs w:val="20"/>
              </w:rPr>
              <w:t xml:space="preserve">ριδικής βάσεως, ενός συστατικού, </w:t>
            </w:r>
            <w:r w:rsidRPr="005A18DE">
              <w:rPr>
                <w:rFonts w:cs="Calibri"/>
                <w:color w:val="000000"/>
                <w:sz w:val="20"/>
                <w:szCs w:val="20"/>
              </w:rPr>
              <w:t>για μακροχρόνια στεγανοποίηση επιφανειών</w:t>
            </w:r>
            <w:r>
              <w:rPr>
                <w:rFonts w:cs="Calibri"/>
                <w:color w:val="000000"/>
                <w:sz w:val="20"/>
                <w:szCs w:val="20"/>
              </w:rPr>
              <w:t>.</w:t>
            </w:r>
          </w:p>
          <w:p w:rsidR="005C3AA5" w:rsidRPr="005A18DE" w:rsidRDefault="005C3AA5" w:rsidP="00CA7FEB">
            <w:pPr>
              <w:spacing w:after="0" w:line="240" w:lineRule="auto"/>
              <w:rPr>
                <w:rFonts w:asciiTheme="minorHAnsi" w:hAnsiTheme="minorHAnsi" w:cstheme="minorHAnsi"/>
                <w:b/>
                <w:sz w:val="20"/>
              </w:rPr>
            </w:pPr>
            <w:r w:rsidRPr="005A18DE">
              <w:rPr>
                <w:rFonts w:asciiTheme="minorHAnsi" w:hAnsiTheme="minorHAnsi" w:cstheme="minorHAnsi"/>
                <w:b/>
                <w:sz w:val="20"/>
              </w:rPr>
              <w:t>Τεχνικά χαρακτηριστικά:</w:t>
            </w:r>
          </w:p>
          <w:p w:rsidR="005C3AA5" w:rsidRDefault="005C3AA5" w:rsidP="00CA7FEB">
            <w:pPr>
              <w:pStyle w:val="a7"/>
              <w:numPr>
                <w:ilvl w:val="0"/>
                <w:numId w:val="23"/>
              </w:numPr>
              <w:ind w:left="176" w:hanging="176"/>
              <w:rPr>
                <w:rFonts w:asciiTheme="minorHAnsi" w:hAnsiTheme="minorHAnsi" w:cstheme="minorHAnsi"/>
                <w:sz w:val="20"/>
              </w:rPr>
            </w:pPr>
            <w:r w:rsidRPr="005A18DE">
              <w:rPr>
                <w:rFonts w:asciiTheme="minorHAnsi" w:hAnsiTheme="minorHAnsi" w:cstheme="minorHAnsi"/>
                <w:sz w:val="20"/>
              </w:rPr>
              <w:t xml:space="preserve">Ιξώδες: 3000 – 4000cPs         </w:t>
            </w:r>
            <w:r>
              <w:rPr>
                <w:rFonts w:asciiTheme="minorHAnsi" w:hAnsiTheme="minorHAnsi" w:cstheme="minorHAnsi"/>
                <w:sz w:val="20"/>
              </w:rPr>
              <w:t xml:space="preserve">                    </w:t>
            </w:r>
            <w:r w:rsidRPr="005A18DE">
              <w:rPr>
                <w:rFonts w:asciiTheme="minorHAnsi" w:hAnsiTheme="minorHAnsi" w:cstheme="minorHAnsi"/>
                <w:sz w:val="20"/>
              </w:rPr>
              <w:t xml:space="preserve">   </w:t>
            </w:r>
            <w:r>
              <w:rPr>
                <w:rFonts w:asciiTheme="minorHAnsi" w:hAnsiTheme="minorHAnsi" w:cstheme="minorHAnsi"/>
                <w:sz w:val="20"/>
              </w:rPr>
              <w:t xml:space="preserve">  </w:t>
            </w:r>
            <w:r w:rsidRPr="005A18DE">
              <w:rPr>
                <w:rFonts w:asciiTheme="minorHAnsi" w:hAnsiTheme="minorHAnsi" w:cstheme="minorHAnsi"/>
                <w:sz w:val="20"/>
              </w:rPr>
              <w:t>ASTM D 2196-86</w:t>
            </w:r>
          </w:p>
          <w:p w:rsidR="005C3AA5" w:rsidRDefault="005C3AA5" w:rsidP="00CA7FEB">
            <w:pPr>
              <w:pStyle w:val="a7"/>
              <w:numPr>
                <w:ilvl w:val="0"/>
                <w:numId w:val="23"/>
              </w:numPr>
              <w:ind w:left="176" w:hanging="176"/>
              <w:rPr>
                <w:rFonts w:asciiTheme="minorHAnsi" w:hAnsiTheme="minorHAnsi" w:cstheme="minorHAnsi"/>
                <w:sz w:val="20"/>
              </w:rPr>
            </w:pPr>
            <w:r w:rsidRPr="005A18DE">
              <w:rPr>
                <w:rFonts w:asciiTheme="minorHAnsi" w:hAnsiTheme="minorHAnsi" w:cstheme="minorHAnsi"/>
                <w:sz w:val="20"/>
              </w:rPr>
              <w:t xml:space="preserve">Επιμήκυνση θραύσης: 800%       </w:t>
            </w:r>
            <w:r>
              <w:rPr>
                <w:rFonts w:asciiTheme="minorHAnsi" w:hAnsiTheme="minorHAnsi" w:cstheme="minorHAnsi"/>
                <w:sz w:val="20"/>
              </w:rPr>
              <w:t xml:space="preserve">                 </w:t>
            </w:r>
            <w:r w:rsidRPr="005A18DE">
              <w:rPr>
                <w:rFonts w:asciiTheme="minorHAnsi" w:hAnsiTheme="minorHAnsi" w:cstheme="minorHAnsi"/>
                <w:sz w:val="20"/>
              </w:rPr>
              <w:t xml:space="preserve"> DIN 53504</w:t>
            </w:r>
          </w:p>
          <w:p w:rsidR="005C3AA5" w:rsidRDefault="005C3AA5" w:rsidP="00CA7FEB">
            <w:pPr>
              <w:pStyle w:val="a7"/>
              <w:numPr>
                <w:ilvl w:val="0"/>
                <w:numId w:val="23"/>
              </w:numPr>
              <w:ind w:left="176" w:hanging="176"/>
              <w:rPr>
                <w:rFonts w:asciiTheme="minorHAnsi" w:hAnsiTheme="minorHAnsi" w:cstheme="minorHAnsi"/>
                <w:sz w:val="20"/>
              </w:rPr>
            </w:pPr>
            <w:r w:rsidRPr="005A18DE">
              <w:rPr>
                <w:rFonts w:asciiTheme="minorHAnsi" w:hAnsiTheme="minorHAnsi" w:cstheme="minorHAnsi"/>
                <w:sz w:val="20"/>
              </w:rPr>
              <w:t xml:space="preserve">Τάση θραύσης: 4.00 Ν/mm2        </w:t>
            </w:r>
            <w:r>
              <w:rPr>
                <w:rFonts w:asciiTheme="minorHAnsi" w:hAnsiTheme="minorHAnsi" w:cstheme="minorHAnsi"/>
                <w:sz w:val="20"/>
              </w:rPr>
              <w:t xml:space="preserve">               </w:t>
            </w:r>
            <w:r w:rsidRPr="005A18DE">
              <w:rPr>
                <w:rFonts w:asciiTheme="minorHAnsi" w:hAnsiTheme="minorHAnsi" w:cstheme="minorHAnsi"/>
                <w:sz w:val="20"/>
              </w:rPr>
              <w:t xml:space="preserve"> DIN 53504</w:t>
            </w:r>
          </w:p>
          <w:p w:rsidR="00127684" w:rsidRDefault="005C3AA5" w:rsidP="00CA7FEB">
            <w:pPr>
              <w:pStyle w:val="a7"/>
              <w:numPr>
                <w:ilvl w:val="0"/>
                <w:numId w:val="23"/>
              </w:numPr>
              <w:ind w:left="176" w:hanging="176"/>
              <w:rPr>
                <w:rFonts w:asciiTheme="minorHAnsi" w:hAnsiTheme="minorHAnsi" w:cstheme="minorHAnsi"/>
                <w:sz w:val="20"/>
              </w:rPr>
            </w:pPr>
            <w:r w:rsidRPr="005A18DE">
              <w:rPr>
                <w:rFonts w:asciiTheme="minorHAnsi" w:hAnsiTheme="minorHAnsi" w:cstheme="minorHAnsi"/>
                <w:sz w:val="20"/>
              </w:rPr>
              <w:t>Πρόσφυση σε σκυρόδεμα &gt; 1.5 Ν/mm2    ASTM D 903</w:t>
            </w:r>
          </w:p>
          <w:p w:rsidR="00127684" w:rsidRPr="00127684" w:rsidRDefault="00127684" w:rsidP="00CA7FEB">
            <w:pPr>
              <w:pStyle w:val="a7"/>
              <w:numPr>
                <w:ilvl w:val="0"/>
                <w:numId w:val="23"/>
              </w:numPr>
              <w:ind w:left="176" w:hanging="176"/>
              <w:rPr>
                <w:rFonts w:asciiTheme="minorHAnsi" w:hAnsiTheme="minorHAnsi" w:cstheme="minorHAnsi"/>
                <w:sz w:val="20"/>
              </w:rPr>
            </w:pPr>
            <w:r w:rsidRPr="00127684">
              <w:rPr>
                <w:rFonts w:asciiTheme="minorHAnsi" w:hAnsiTheme="minorHAnsi" w:cstheme="minorHAnsi"/>
                <w:sz w:val="20"/>
              </w:rPr>
              <w:t>Αντοχή σε θερμοκρασιακές μεταβολές: -40 έως και +90</w:t>
            </w:r>
            <w:r w:rsidRPr="00127684">
              <w:rPr>
                <w:rFonts w:asciiTheme="minorHAnsi" w:eastAsia="Calibri" w:hAnsiTheme="minorHAnsi" w:cstheme="minorHAnsi"/>
                <w:sz w:val="20"/>
                <w:vertAlign w:val="superscript"/>
                <w:lang w:eastAsia="en-US"/>
              </w:rPr>
              <w:t>ο</w:t>
            </w:r>
            <w:r w:rsidRPr="00127684">
              <w:rPr>
                <w:rFonts w:asciiTheme="minorHAnsi" w:eastAsia="Calibri" w:hAnsiTheme="minorHAnsi" w:cstheme="minorHAnsi"/>
                <w:sz w:val="20"/>
                <w:lang w:val="en-US" w:eastAsia="en-US"/>
              </w:rPr>
              <w:t>C</w:t>
            </w:r>
          </w:p>
          <w:p w:rsidR="00127684" w:rsidRPr="005A18DE" w:rsidRDefault="00127684" w:rsidP="00CA7FEB">
            <w:pPr>
              <w:pStyle w:val="a7"/>
              <w:numPr>
                <w:ilvl w:val="0"/>
                <w:numId w:val="23"/>
              </w:numPr>
              <w:ind w:left="176" w:hanging="176"/>
              <w:rPr>
                <w:rFonts w:asciiTheme="minorHAnsi" w:hAnsiTheme="minorHAnsi" w:cstheme="minorHAnsi"/>
                <w:sz w:val="20"/>
              </w:rPr>
            </w:pPr>
            <w:r>
              <w:rPr>
                <w:rFonts w:asciiTheme="minorHAnsi" w:eastAsia="Calibri" w:hAnsiTheme="minorHAnsi" w:cstheme="minorHAnsi"/>
                <w:sz w:val="20"/>
                <w:lang w:eastAsia="en-US"/>
              </w:rPr>
              <w:t xml:space="preserve">Θερμοκρασία εφαρμογής: </w:t>
            </w:r>
            <w:r>
              <w:rPr>
                <w:rFonts w:asciiTheme="minorHAnsi" w:hAnsiTheme="minorHAnsi" w:cstheme="minorHAnsi"/>
                <w:sz w:val="20"/>
              </w:rPr>
              <w:t>-5 έως και +40</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p>
        </w:tc>
        <w:tc>
          <w:tcPr>
            <w:tcW w:w="1843" w:type="dxa"/>
            <w:vAlign w:val="center"/>
          </w:tcPr>
          <w:p w:rsidR="005C3AA5" w:rsidRPr="009E3B4A" w:rsidRDefault="005C3AA5" w:rsidP="005C3AA5">
            <w:pPr>
              <w:spacing w:after="0"/>
              <w:jc w:val="center"/>
              <w:rPr>
                <w:rFonts w:asciiTheme="minorHAnsi" w:hAnsiTheme="minorHAnsi" w:cstheme="minorHAnsi"/>
                <w:sz w:val="20"/>
                <w:szCs w:val="20"/>
              </w:rPr>
            </w:pPr>
            <w:r w:rsidRPr="009E3B4A">
              <w:rPr>
                <w:rFonts w:asciiTheme="minorHAnsi" w:hAnsiTheme="minorHAnsi" w:cstheme="minorHAnsi"/>
                <w:sz w:val="20"/>
                <w:szCs w:val="20"/>
              </w:rPr>
              <w:t>675kg</w:t>
            </w:r>
          </w:p>
        </w:tc>
        <w:tc>
          <w:tcPr>
            <w:tcW w:w="1417" w:type="dxa"/>
            <w:vAlign w:val="center"/>
          </w:tcPr>
          <w:p w:rsidR="005C3AA5" w:rsidRPr="009E3B4A" w:rsidRDefault="005C3AA5" w:rsidP="005C3AA5">
            <w:pPr>
              <w:spacing w:after="0"/>
              <w:jc w:val="center"/>
              <w:rPr>
                <w:rFonts w:asciiTheme="minorHAnsi" w:hAnsiTheme="minorHAnsi" w:cstheme="minorHAnsi"/>
                <w:sz w:val="20"/>
                <w:szCs w:val="20"/>
              </w:rPr>
            </w:pPr>
            <w:r>
              <w:rPr>
                <w:rFonts w:asciiTheme="minorHAnsi" w:hAnsiTheme="minorHAnsi" w:cstheme="minorHAnsi"/>
                <w:color w:val="000000"/>
                <w:sz w:val="20"/>
                <w:szCs w:val="20"/>
              </w:rPr>
              <w:t>ΝΑΙ</w:t>
            </w: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r>
      <w:tr w:rsidR="005C3AA5" w:rsidRPr="003B0BFC" w:rsidTr="00CA7FEB">
        <w:trPr>
          <w:trHeight w:val="70"/>
        </w:trPr>
        <w:tc>
          <w:tcPr>
            <w:tcW w:w="852" w:type="dxa"/>
            <w:shd w:val="clear" w:color="auto" w:fill="auto"/>
            <w:vAlign w:val="center"/>
          </w:tcPr>
          <w:p w:rsidR="005C3AA5" w:rsidRDefault="005C3AA5" w:rsidP="005C3AA5">
            <w:pPr>
              <w:spacing w:after="0"/>
              <w:jc w:val="center"/>
              <w:rPr>
                <w:rFonts w:cs="Calibri"/>
                <w:color w:val="000000"/>
                <w:sz w:val="20"/>
                <w:szCs w:val="20"/>
                <w:lang w:val="en-US"/>
              </w:rPr>
            </w:pPr>
          </w:p>
        </w:tc>
        <w:tc>
          <w:tcPr>
            <w:tcW w:w="11340" w:type="dxa"/>
            <w:gridSpan w:val="2"/>
            <w:shd w:val="clear" w:color="auto" w:fill="auto"/>
            <w:vAlign w:val="center"/>
          </w:tcPr>
          <w:p w:rsidR="005C3AA5" w:rsidRPr="003578D3" w:rsidRDefault="005C3AA5" w:rsidP="00CA7FEB">
            <w:pPr>
              <w:spacing w:after="0" w:line="240" w:lineRule="auto"/>
              <w:contextualSpacing/>
              <w:jc w:val="both"/>
              <w:rPr>
                <w:rFonts w:asciiTheme="minorHAnsi" w:hAnsiTheme="minorHAnsi" w:cstheme="minorHAnsi"/>
                <w:b/>
                <w:sz w:val="20"/>
                <w:szCs w:val="20"/>
              </w:rPr>
            </w:pPr>
            <w:r w:rsidRPr="003578D3">
              <w:rPr>
                <w:rFonts w:asciiTheme="minorHAnsi" w:hAnsiTheme="minorHAnsi" w:cstheme="minorHAnsi"/>
                <w:b/>
                <w:sz w:val="20"/>
                <w:szCs w:val="20"/>
              </w:rPr>
              <w:t xml:space="preserve">Εφαρμογή των </w:t>
            </w:r>
            <w:r w:rsidR="00127684" w:rsidRPr="003578D3">
              <w:rPr>
                <w:rFonts w:asciiTheme="minorHAnsi" w:hAnsiTheme="minorHAnsi" w:cstheme="minorHAnsi"/>
                <w:b/>
                <w:sz w:val="20"/>
                <w:szCs w:val="20"/>
              </w:rPr>
              <w:t>υπό</w:t>
            </w:r>
            <w:r w:rsidRPr="003578D3">
              <w:rPr>
                <w:rFonts w:asciiTheme="minorHAnsi" w:hAnsiTheme="minorHAnsi" w:cstheme="minorHAnsi"/>
                <w:b/>
                <w:sz w:val="20"/>
                <w:szCs w:val="20"/>
              </w:rPr>
              <w:t xml:space="preserve"> προμήθεια υλικών στη Χημική Υπηρεσία Ελευσίνας </w:t>
            </w:r>
          </w:p>
          <w:p w:rsidR="005C3AA5" w:rsidRDefault="005C3AA5" w:rsidP="00CA7FEB">
            <w:pPr>
              <w:spacing w:after="0" w:line="240" w:lineRule="auto"/>
              <w:jc w:val="both"/>
              <w:rPr>
                <w:rFonts w:asciiTheme="minorHAnsi" w:hAnsiTheme="minorHAnsi" w:cstheme="minorHAnsi"/>
                <w:sz w:val="20"/>
              </w:rPr>
            </w:pPr>
            <w:r w:rsidRPr="003578D3">
              <w:rPr>
                <w:rFonts w:asciiTheme="minorHAnsi" w:hAnsiTheme="minorHAnsi" w:cstheme="minorHAnsi"/>
                <w:sz w:val="20"/>
              </w:rPr>
              <w:t xml:space="preserve">Περιμετρική στεγάνωση του στηθαίου, τοπικές επεμβάσεις και στεγάνωση με υβριδικό υλικό. </w:t>
            </w:r>
          </w:p>
          <w:p w:rsidR="002050D6" w:rsidRDefault="002050D6" w:rsidP="00CA7FEB">
            <w:pPr>
              <w:pStyle w:val="a7"/>
              <w:numPr>
                <w:ilvl w:val="0"/>
                <w:numId w:val="34"/>
              </w:numPr>
              <w:ind w:left="175" w:hanging="175"/>
              <w:jc w:val="both"/>
              <w:rPr>
                <w:rFonts w:asciiTheme="minorHAnsi" w:hAnsiTheme="minorHAnsi" w:cstheme="minorHAnsi"/>
                <w:sz w:val="20"/>
              </w:rPr>
            </w:pPr>
            <w:r>
              <w:rPr>
                <w:rFonts w:asciiTheme="minorHAnsi" w:hAnsiTheme="minorHAnsi" w:cstheme="minorHAnsi"/>
                <w:sz w:val="20"/>
              </w:rPr>
              <w:t>Κ</w:t>
            </w:r>
            <w:r w:rsidRPr="002050D6">
              <w:rPr>
                <w:rFonts w:asciiTheme="minorHAnsi" w:hAnsiTheme="minorHAnsi" w:cstheme="minorHAnsi"/>
                <w:sz w:val="20"/>
              </w:rPr>
              <w:t>αλός καθαρισμός της επιφάνειας των στηθαίων για την απομάκρυνση κάθε χαλαρού σημείου, παλαιών επαλλειπτικών ή ασφαλτικών στρώσεων. Αφού τελειώσει η προεργασία, γίνεται υδροβολή της επιφάνειας για την απομάκρυνση σκόνης, λαδιών κλπ.</w:t>
            </w:r>
          </w:p>
          <w:p w:rsidR="002050D6" w:rsidRDefault="005C3AA5" w:rsidP="00CA7FEB">
            <w:pPr>
              <w:pStyle w:val="a7"/>
              <w:numPr>
                <w:ilvl w:val="0"/>
                <w:numId w:val="34"/>
              </w:numPr>
              <w:ind w:left="175" w:hanging="175"/>
              <w:jc w:val="both"/>
              <w:rPr>
                <w:rFonts w:asciiTheme="minorHAnsi" w:hAnsiTheme="minorHAnsi" w:cstheme="minorHAnsi"/>
                <w:sz w:val="20"/>
              </w:rPr>
            </w:pPr>
            <w:r w:rsidRPr="002050D6">
              <w:rPr>
                <w:rFonts w:asciiTheme="minorHAnsi" w:hAnsiTheme="minorHAnsi" w:cstheme="minorHAnsi"/>
                <w:sz w:val="20"/>
              </w:rPr>
              <w:t xml:space="preserve">Αστάρωμα της επιφάνειας με ασφαλτικό βερνίκι (Είδος Α). </w:t>
            </w:r>
          </w:p>
          <w:p w:rsidR="002050D6" w:rsidRDefault="005C3AA5" w:rsidP="00CA7FEB">
            <w:pPr>
              <w:pStyle w:val="a7"/>
              <w:numPr>
                <w:ilvl w:val="0"/>
                <w:numId w:val="34"/>
              </w:numPr>
              <w:ind w:left="175" w:hanging="175"/>
              <w:jc w:val="both"/>
              <w:rPr>
                <w:rFonts w:asciiTheme="minorHAnsi" w:hAnsiTheme="minorHAnsi" w:cstheme="minorHAnsi"/>
                <w:sz w:val="20"/>
              </w:rPr>
            </w:pPr>
            <w:r w:rsidRPr="002050D6">
              <w:rPr>
                <w:rFonts w:asciiTheme="minorHAnsi" w:hAnsiTheme="minorHAnsi" w:cstheme="minorHAnsi"/>
                <w:sz w:val="20"/>
              </w:rPr>
              <w:t xml:space="preserve">Στεγάνωση του στηθαίου με διάστρωση και επικόλληση εν θερμώ της ελαστομερούς, ασφαλτικής, στεγανωτικής μεμβράνης (Είδος Β). </w:t>
            </w:r>
          </w:p>
          <w:p w:rsidR="002050D6" w:rsidRDefault="005C3AA5" w:rsidP="00CA7FEB">
            <w:pPr>
              <w:pStyle w:val="a7"/>
              <w:numPr>
                <w:ilvl w:val="0"/>
                <w:numId w:val="34"/>
              </w:numPr>
              <w:ind w:left="175" w:hanging="175"/>
              <w:jc w:val="both"/>
              <w:rPr>
                <w:rFonts w:asciiTheme="minorHAnsi" w:hAnsiTheme="minorHAnsi" w:cstheme="minorHAnsi"/>
                <w:sz w:val="20"/>
              </w:rPr>
            </w:pPr>
            <w:r w:rsidRPr="002050D6">
              <w:rPr>
                <w:rFonts w:asciiTheme="minorHAnsi" w:hAnsiTheme="minorHAnsi" w:cstheme="minorHAnsi"/>
                <w:sz w:val="20"/>
              </w:rPr>
              <w:t>Επάλειψη των επιφανειών με ελαστομερή μαστίχη ακρυλικής βάσης (Είδος Γ) και με στεγανωτικό υλικό υβριδικής βάσεως (Είδος Ε).</w:t>
            </w:r>
          </w:p>
          <w:p w:rsidR="005C3AA5" w:rsidRPr="002050D6" w:rsidRDefault="005C3AA5" w:rsidP="00CA7FEB">
            <w:pPr>
              <w:pStyle w:val="a7"/>
              <w:numPr>
                <w:ilvl w:val="0"/>
                <w:numId w:val="34"/>
              </w:numPr>
              <w:ind w:left="175" w:hanging="175"/>
              <w:jc w:val="both"/>
              <w:rPr>
                <w:rFonts w:asciiTheme="minorHAnsi" w:hAnsiTheme="minorHAnsi" w:cstheme="minorHAnsi"/>
                <w:sz w:val="20"/>
              </w:rPr>
            </w:pPr>
            <w:r w:rsidRPr="002050D6">
              <w:rPr>
                <w:rFonts w:asciiTheme="minorHAnsi" w:hAnsiTheme="minorHAnsi" w:cstheme="minorHAnsi"/>
                <w:sz w:val="20"/>
              </w:rPr>
              <w:t xml:space="preserve">Αστάρωμα της επιφάνειας με πολυουρεθανικό αστάρι (Είδος Δ) και τρεις στεγανωτικές στρώσεις με στεγανωτικό υλικό υβριδικής βάσεως (Είδος Ε). </w:t>
            </w:r>
          </w:p>
        </w:tc>
        <w:tc>
          <w:tcPr>
            <w:tcW w:w="1417" w:type="dxa"/>
            <w:vAlign w:val="center"/>
          </w:tcPr>
          <w:p w:rsidR="005C3AA5" w:rsidRDefault="005C3AA5" w:rsidP="005C3AA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c>
          <w:tcPr>
            <w:tcW w:w="1134" w:type="dxa"/>
            <w:vMerge/>
            <w:shd w:val="clear" w:color="auto" w:fill="auto"/>
            <w:noWrap/>
            <w:vAlign w:val="center"/>
          </w:tcPr>
          <w:p w:rsidR="005C3AA5" w:rsidRPr="009E3B4A" w:rsidRDefault="005C3AA5" w:rsidP="005C3AA5">
            <w:pPr>
              <w:spacing w:after="0"/>
              <w:jc w:val="center"/>
              <w:rPr>
                <w:rFonts w:asciiTheme="minorHAnsi" w:hAnsiTheme="minorHAnsi" w:cstheme="minorHAnsi"/>
                <w:sz w:val="20"/>
                <w:szCs w:val="20"/>
              </w:rPr>
            </w:pPr>
          </w:p>
        </w:tc>
      </w:tr>
      <w:tr w:rsidR="005C3AA5" w:rsidRPr="003B0BFC" w:rsidTr="00127684">
        <w:trPr>
          <w:trHeight w:val="420"/>
        </w:trPr>
        <w:tc>
          <w:tcPr>
            <w:tcW w:w="15877" w:type="dxa"/>
            <w:gridSpan w:val="6"/>
            <w:vAlign w:val="center"/>
          </w:tcPr>
          <w:p w:rsidR="005C3AA5" w:rsidRPr="00D765B4" w:rsidRDefault="005C3AA5" w:rsidP="005C3AA5">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2 – ΚΕΝΤΡΙΚΗ ΥΠΗΡΕΣΙΑ</w:t>
            </w:r>
          </w:p>
        </w:tc>
      </w:tr>
      <w:tr w:rsidR="00127684" w:rsidRPr="003B0BFC" w:rsidTr="00127684">
        <w:trPr>
          <w:trHeight w:val="247"/>
        </w:trPr>
        <w:tc>
          <w:tcPr>
            <w:tcW w:w="852" w:type="dxa"/>
            <w:shd w:val="clear" w:color="auto" w:fill="auto"/>
            <w:noWrap/>
            <w:vAlign w:val="center"/>
          </w:tcPr>
          <w:p w:rsidR="005C3AA5" w:rsidRPr="00D63D2C" w:rsidRDefault="005C3AA5" w:rsidP="005C3AA5">
            <w:pPr>
              <w:spacing w:after="0"/>
              <w:jc w:val="center"/>
              <w:rPr>
                <w:rFonts w:cs="Calibri"/>
                <w:b/>
                <w:color w:val="000000"/>
                <w:sz w:val="20"/>
                <w:szCs w:val="20"/>
              </w:rPr>
            </w:pPr>
            <w:r w:rsidRPr="00D63D2C">
              <w:rPr>
                <w:rFonts w:cs="Calibri"/>
                <w:b/>
                <w:color w:val="000000"/>
                <w:sz w:val="20"/>
                <w:szCs w:val="20"/>
              </w:rPr>
              <w:t>ΕΙΔΟΣ</w:t>
            </w:r>
          </w:p>
        </w:tc>
        <w:tc>
          <w:tcPr>
            <w:tcW w:w="9497" w:type="dxa"/>
            <w:shd w:val="clear" w:color="auto" w:fill="auto"/>
            <w:noWrap/>
            <w:vAlign w:val="center"/>
          </w:tcPr>
          <w:p w:rsidR="005C3AA5" w:rsidRPr="00D63D2C" w:rsidRDefault="005C3AA5" w:rsidP="005C3AA5">
            <w:pPr>
              <w:spacing w:after="0"/>
              <w:jc w:val="center"/>
              <w:rPr>
                <w:rFonts w:cs="Calibri"/>
                <w:b/>
                <w:color w:val="000000"/>
                <w:sz w:val="20"/>
                <w:szCs w:val="20"/>
              </w:rPr>
            </w:pPr>
            <w:r w:rsidRPr="00D63D2C">
              <w:rPr>
                <w:rFonts w:cs="Calibri"/>
                <w:b/>
                <w:color w:val="000000"/>
                <w:sz w:val="20"/>
                <w:szCs w:val="20"/>
              </w:rPr>
              <w:t>ΠΕΡΙΓΡΑΦΗ</w:t>
            </w:r>
          </w:p>
        </w:tc>
        <w:tc>
          <w:tcPr>
            <w:tcW w:w="1843" w:type="dxa"/>
            <w:vAlign w:val="center"/>
          </w:tcPr>
          <w:p w:rsidR="005C3AA5" w:rsidRPr="00D63D2C" w:rsidRDefault="005C3AA5" w:rsidP="005C3AA5">
            <w:pPr>
              <w:jc w:val="center"/>
              <w:rPr>
                <w:rFonts w:asciiTheme="minorHAnsi" w:hAnsiTheme="minorHAnsi" w:cstheme="minorHAnsi"/>
                <w:b/>
                <w:color w:val="000000"/>
                <w:sz w:val="20"/>
                <w:szCs w:val="20"/>
              </w:rPr>
            </w:pPr>
            <w:r w:rsidRPr="00D63D2C">
              <w:rPr>
                <w:rFonts w:asciiTheme="minorHAnsi" w:hAnsiTheme="minorHAnsi" w:cstheme="minorHAnsi"/>
                <w:b/>
                <w:color w:val="000000"/>
                <w:sz w:val="20"/>
                <w:szCs w:val="20"/>
              </w:rPr>
              <w:t>ΠΟΣΟΤΗΤΑ</w:t>
            </w:r>
          </w:p>
        </w:tc>
        <w:tc>
          <w:tcPr>
            <w:tcW w:w="1417" w:type="dxa"/>
            <w:vAlign w:val="center"/>
          </w:tcPr>
          <w:p w:rsidR="005C3AA5" w:rsidRPr="00D63D2C" w:rsidRDefault="005C3AA5" w:rsidP="005C3AA5">
            <w:pPr>
              <w:spacing w:after="0"/>
              <w:jc w:val="center"/>
              <w:rPr>
                <w:rFonts w:cs="Calibri"/>
                <w:b/>
                <w:color w:val="000000"/>
                <w:sz w:val="20"/>
                <w:szCs w:val="20"/>
              </w:rPr>
            </w:pPr>
            <w:r>
              <w:rPr>
                <w:rFonts w:cs="Calibri"/>
                <w:b/>
                <w:color w:val="000000"/>
                <w:sz w:val="20"/>
                <w:szCs w:val="20"/>
              </w:rPr>
              <w:t>ΑΠΑΙΤΗΣΗ/ ΠΑΡΑΠΟΜΠΗ</w:t>
            </w:r>
          </w:p>
        </w:tc>
        <w:tc>
          <w:tcPr>
            <w:tcW w:w="1134" w:type="dxa"/>
            <w:shd w:val="clear" w:color="auto" w:fill="auto"/>
            <w:noWrap/>
            <w:vAlign w:val="center"/>
          </w:tcPr>
          <w:p w:rsidR="00127684" w:rsidRDefault="00CE7A35" w:rsidP="005C3AA5">
            <w:pPr>
              <w:spacing w:after="0"/>
              <w:jc w:val="center"/>
              <w:rPr>
                <w:rFonts w:cs="Calibri"/>
                <w:b/>
                <w:color w:val="000000"/>
                <w:sz w:val="20"/>
                <w:szCs w:val="20"/>
              </w:rPr>
            </w:pPr>
            <w:r>
              <w:rPr>
                <w:rFonts w:cs="Calibri"/>
                <w:b/>
                <w:color w:val="000000"/>
                <w:sz w:val="20"/>
                <w:szCs w:val="20"/>
              </w:rPr>
              <w:t>ΣΥΝΟΛΙΚΗ ΤΙΜΗ</w:t>
            </w:r>
            <w:r w:rsidRPr="00D63D2C">
              <w:rPr>
                <w:rFonts w:cs="Calibri"/>
                <w:b/>
                <w:color w:val="000000"/>
                <w:sz w:val="20"/>
                <w:szCs w:val="20"/>
              </w:rPr>
              <w:t xml:space="preserve"> </w:t>
            </w:r>
            <w:r w:rsidR="005C3AA5" w:rsidRPr="00D63D2C">
              <w:rPr>
                <w:rFonts w:cs="Calibri"/>
                <w:b/>
                <w:color w:val="000000"/>
                <w:sz w:val="20"/>
                <w:szCs w:val="20"/>
              </w:rPr>
              <w:t xml:space="preserve"> </w:t>
            </w:r>
          </w:p>
          <w:p w:rsidR="005C3AA5" w:rsidRPr="00D63D2C" w:rsidRDefault="005C3AA5" w:rsidP="005C3AA5">
            <w:pPr>
              <w:spacing w:after="0"/>
              <w:jc w:val="center"/>
              <w:rPr>
                <w:rFonts w:cs="Calibri"/>
                <w:b/>
                <w:color w:val="000000"/>
                <w:sz w:val="20"/>
                <w:szCs w:val="20"/>
              </w:rPr>
            </w:pPr>
            <w:r w:rsidRPr="00D63D2C">
              <w:rPr>
                <w:rFonts w:cs="Calibri"/>
                <w:b/>
                <w:color w:val="000000"/>
                <w:sz w:val="20"/>
                <w:szCs w:val="20"/>
              </w:rPr>
              <w:t>(ΧΩΡΙΣ ΦΠΑ)</w:t>
            </w:r>
          </w:p>
        </w:tc>
        <w:tc>
          <w:tcPr>
            <w:tcW w:w="1134" w:type="dxa"/>
            <w:shd w:val="clear" w:color="auto" w:fill="auto"/>
            <w:noWrap/>
            <w:vAlign w:val="center"/>
          </w:tcPr>
          <w:p w:rsidR="00127684" w:rsidRDefault="00CE7A35" w:rsidP="005C3AA5">
            <w:pPr>
              <w:spacing w:after="0"/>
              <w:jc w:val="center"/>
              <w:rPr>
                <w:rFonts w:cs="Calibri"/>
                <w:b/>
                <w:color w:val="000000"/>
                <w:sz w:val="20"/>
                <w:szCs w:val="20"/>
              </w:rPr>
            </w:pPr>
            <w:r>
              <w:rPr>
                <w:rFonts w:cs="Calibri"/>
                <w:b/>
                <w:color w:val="000000"/>
                <w:sz w:val="20"/>
                <w:szCs w:val="20"/>
              </w:rPr>
              <w:t>ΣΥΝΟΛΙΚΗ ΤΙΜΗ</w:t>
            </w:r>
          </w:p>
          <w:p w:rsidR="005C3AA5" w:rsidRPr="00D63D2C" w:rsidRDefault="00CE7A35" w:rsidP="005C3AA5">
            <w:pPr>
              <w:spacing w:after="0"/>
              <w:jc w:val="center"/>
              <w:rPr>
                <w:rFonts w:cs="Calibri"/>
                <w:b/>
                <w:color w:val="000000"/>
                <w:sz w:val="20"/>
                <w:szCs w:val="20"/>
              </w:rPr>
            </w:pPr>
            <w:r w:rsidRPr="00D63D2C">
              <w:rPr>
                <w:rFonts w:cs="Calibri"/>
                <w:b/>
                <w:color w:val="000000"/>
                <w:sz w:val="20"/>
                <w:szCs w:val="20"/>
              </w:rPr>
              <w:t xml:space="preserve"> </w:t>
            </w:r>
            <w:r w:rsidR="005C3AA5" w:rsidRPr="00D63D2C">
              <w:rPr>
                <w:rFonts w:cs="Calibri"/>
                <w:b/>
                <w:color w:val="000000"/>
                <w:sz w:val="20"/>
                <w:szCs w:val="20"/>
              </w:rPr>
              <w:t>(ΜΕ ΦΠΑ)</w:t>
            </w:r>
          </w:p>
        </w:tc>
      </w:tr>
      <w:tr w:rsidR="00127684" w:rsidRPr="003B0BFC" w:rsidTr="00127684">
        <w:trPr>
          <w:trHeight w:val="603"/>
        </w:trPr>
        <w:tc>
          <w:tcPr>
            <w:tcW w:w="852" w:type="dxa"/>
            <w:shd w:val="clear" w:color="auto" w:fill="auto"/>
            <w:noWrap/>
            <w:vAlign w:val="center"/>
          </w:tcPr>
          <w:p w:rsidR="005C3AA5" w:rsidRPr="00BC70B5" w:rsidRDefault="005C3AA5" w:rsidP="005C3AA5">
            <w:pPr>
              <w:spacing w:after="0"/>
              <w:jc w:val="center"/>
              <w:rPr>
                <w:rFonts w:cs="Calibri"/>
                <w:color w:val="000000"/>
                <w:sz w:val="20"/>
                <w:szCs w:val="20"/>
              </w:rPr>
            </w:pPr>
            <w:r w:rsidRPr="00BC70B5">
              <w:rPr>
                <w:rFonts w:cs="Calibri"/>
                <w:color w:val="000000"/>
                <w:sz w:val="20"/>
                <w:szCs w:val="20"/>
              </w:rPr>
              <w:t>Α</w:t>
            </w:r>
          </w:p>
        </w:tc>
        <w:tc>
          <w:tcPr>
            <w:tcW w:w="9497" w:type="dxa"/>
            <w:shd w:val="clear" w:color="auto" w:fill="auto"/>
            <w:noWrap/>
            <w:vAlign w:val="center"/>
          </w:tcPr>
          <w:p w:rsidR="00127684" w:rsidRPr="00E84AA1" w:rsidRDefault="00127684" w:rsidP="00127684">
            <w:pPr>
              <w:spacing w:after="0"/>
              <w:jc w:val="both"/>
              <w:rPr>
                <w:rFonts w:cs="Calibri"/>
                <w:b/>
                <w:color w:val="000000"/>
                <w:sz w:val="20"/>
                <w:szCs w:val="20"/>
              </w:rPr>
            </w:pPr>
            <w:r>
              <w:rPr>
                <w:rFonts w:cs="Calibri"/>
                <w:b/>
                <w:color w:val="000000"/>
                <w:sz w:val="20"/>
                <w:szCs w:val="20"/>
              </w:rPr>
              <w:t>Π</w:t>
            </w:r>
            <w:r w:rsidRPr="005A18DE">
              <w:rPr>
                <w:rFonts w:cs="Calibri"/>
                <w:b/>
                <w:color w:val="000000"/>
                <w:sz w:val="20"/>
                <w:szCs w:val="20"/>
              </w:rPr>
              <w:t>ολυουρεθανικό</w:t>
            </w:r>
            <w:r w:rsidRPr="00E84AA1">
              <w:rPr>
                <w:rFonts w:cs="Calibri"/>
                <w:b/>
                <w:color w:val="000000"/>
                <w:sz w:val="20"/>
                <w:szCs w:val="20"/>
              </w:rPr>
              <w:t xml:space="preserve">  </w:t>
            </w:r>
            <w:r w:rsidRPr="005A18DE">
              <w:rPr>
                <w:rFonts w:cs="Calibri"/>
                <w:b/>
                <w:color w:val="000000"/>
                <w:sz w:val="20"/>
                <w:szCs w:val="20"/>
              </w:rPr>
              <w:t>αστάρι</w:t>
            </w:r>
            <w:r w:rsidRPr="00E84AA1">
              <w:rPr>
                <w:rFonts w:cs="Calibri"/>
                <w:b/>
                <w:color w:val="000000"/>
                <w:sz w:val="20"/>
                <w:szCs w:val="20"/>
              </w:rPr>
              <w:t xml:space="preserve"> </w:t>
            </w:r>
          </w:p>
          <w:p w:rsidR="00127684" w:rsidRDefault="00127684" w:rsidP="00127684">
            <w:pPr>
              <w:spacing w:after="0"/>
              <w:jc w:val="both"/>
              <w:rPr>
                <w:rFonts w:cs="Calibri"/>
                <w:color w:val="000000"/>
                <w:sz w:val="20"/>
                <w:szCs w:val="20"/>
              </w:rPr>
            </w:pPr>
            <w:r w:rsidRPr="005A18DE">
              <w:rPr>
                <w:rFonts w:cs="Calibri"/>
                <w:color w:val="000000"/>
                <w:sz w:val="20"/>
                <w:szCs w:val="20"/>
              </w:rPr>
              <w:t xml:space="preserve">Κατάλληλο για </w:t>
            </w:r>
            <w:proofErr w:type="spellStart"/>
            <w:r w:rsidRPr="005A18DE">
              <w:rPr>
                <w:rFonts w:cs="Calibri"/>
                <w:color w:val="000000"/>
                <w:sz w:val="20"/>
                <w:szCs w:val="20"/>
              </w:rPr>
              <w:t>προεπάλειψη</w:t>
            </w:r>
            <w:proofErr w:type="spellEnd"/>
            <w:r w:rsidRPr="005A18DE">
              <w:rPr>
                <w:rFonts w:cs="Calibri"/>
                <w:color w:val="000000"/>
                <w:sz w:val="20"/>
                <w:szCs w:val="20"/>
              </w:rPr>
              <w:t xml:space="preserve"> επιφανειών από σκυρόδεμα προ της εφαρμογής </w:t>
            </w:r>
            <w:proofErr w:type="spellStart"/>
            <w:r w:rsidRPr="005A18DE">
              <w:rPr>
                <w:rFonts w:cs="Calibri"/>
                <w:color w:val="000000"/>
                <w:sz w:val="20"/>
                <w:szCs w:val="20"/>
              </w:rPr>
              <w:t>πολυουρεθανικών</w:t>
            </w:r>
            <w:proofErr w:type="spellEnd"/>
            <w:r w:rsidRPr="005A18DE">
              <w:rPr>
                <w:rFonts w:cs="Calibri"/>
                <w:color w:val="000000"/>
                <w:sz w:val="20"/>
                <w:szCs w:val="20"/>
              </w:rPr>
              <w:t>, ακρυλικών ή υβριδικών στεγανωτικών υλικών.</w:t>
            </w:r>
          </w:p>
          <w:p w:rsidR="00127684" w:rsidRPr="004F74A4" w:rsidRDefault="00127684" w:rsidP="00127684">
            <w:pPr>
              <w:spacing w:after="0"/>
              <w:rPr>
                <w:rFonts w:asciiTheme="minorHAnsi" w:hAnsiTheme="minorHAnsi" w:cstheme="minorHAnsi"/>
                <w:b/>
                <w:sz w:val="20"/>
              </w:rPr>
            </w:pPr>
            <w:r w:rsidRPr="004F74A4">
              <w:rPr>
                <w:rFonts w:asciiTheme="minorHAnsi" w:hAnsiTheme="minorHAnsi" w:cstheme="minorHAnsi"/>
                <w:b/>
                <w:sz w:val="20"/>
              </w:rPr>
              <w:t>Τεχνικά χαρακτηριστικά:</w:t>
            </w:r>
          </w:p>
          <w:p w:rsidR="00127684" w:rsidRDefault="00127684" w:rsidP="00127684">
            <w:pPr>
              <w:pStyle w:val="a7"/>
              <w:numPr>
                <w:ilvl w:val="0"/>
                <w:numId w:val="33"/>
              </w:numPr>
              <w:ind w:left="175" w:hanging="175"/>
              <w:rPr>
                <w:rFonts w:asciiTheme="minorHAnsi" w:eastAsia="Calibri" w:hAnsiTheme="minorHAnsi" w:cstheme="minorHAnsi"/>
                <w:sz w:val="20"/>
                <w:lang w:eastAsia="en-US"/>
              </w:rPr>
            </w:pPr>
            <w:r>
              <w:rPr>
                <w:rFonts w:asciiTheme="minorHAnsi" w:eastAsia="Calibri" w:hAnsiTheme="minorHAnsi" w:cstheme="minorHAnsi"/>
                <w:sz w:val="20"/>
              </w:rPr>
              <w:t>Χρώμα: Κιτρινωπό</w:t>
            </w:r>
          </w:p>
          <w:p w:rsidR="00127684" w:rsidRDefault="00127684" w:rsidP="00127684">
            <w:pPr>
              <w:pStyle w:val="a7"/>
              <w:numPr>
                <w:ilvl w:val="0"/>
                <w:numId w:val="33"/>
              </w:numPr>
              <w:ind w:left="176" w:hanging="176"/>
              <w:rPr>
                <w:rFonts w:asciiTheme="minorHAnsi" w:eastAsia="Calibri" w:hAnsiTheme="minorHAnsi" w:cstheme="minorHAnsi"/>
                <w:sz w:val="20"/>
                <w:lang w:eastAsia="en-US"/>
              </w:rPr>
            </w:pPr>
            <w:r>
              <w:rPr>
                <w:rFonts w:asciiTheme="minorHAnsi" w:eastAsia="Calibri" w:hAnsiTheme="minorHAnsi" w:cstheme="minorHAnsi"/>
                <w:sz w:val="20"/>
              </w:rPr>
              <w:t xml:space="preserve">Πυκνότητα: 0.95 </w:t>
            </w:r>
            <w:r>
              <w:rPr>
                <w:rFonts w:asciiTheme="minorHAnsi" w:eastAsia="Calibri" w:hAnsiTheme="minorHAnsi" w:cstheme="minorHAnsi"/>
                <w:sz w:val="20"/>
                <w:u w:val="single"/>
              </w:rPr>
              <w:t>+</w:t>
            </w:r>
            <w:r>
              <w:rPr>
                <w:rFonts w:asciiTheme="minorHAnsi" w:eastAsia="Calibri" w:hAnsiTheme="minorHAnsi" w:cstheme="minorHAnsi"/>
                <w:sz w:val="20"/>
              </w:rPr>
              <w:t xml:space="preserve"> 0.05 </w:t>
            </w:r>
            <w:r>
              <w:rPr>
                <w:rFonts w:asciiTheme="minorHAnsi" w:eastAsia="Calibri" w:hAnsiTheme="minorHAnsi" w:cstheme="minorHAnsi"/>
                <w:sz w:val="20"/>
                <w:lang w:val="en-US"/>
              </w:rPr>
              <w:t>g</w:t>
            </w:r>
            <w:r w:rsidRPr="00C372C0">
              <w:rPr>
                <w:rFonts w:asciiTheme="minorHAnsi" w:eastAsia="Calibri" w:hAnsiTheme="minorHAnsi" w:cstheme="minorHAnsi"/>
                <w:sz w:val="20"/>
              </w:rPr>
              <w:t>/</w:t>
            </w:r>
            <w:r w:rsidRPr="00C372C0">
              <w:rPr>
                <w:rFonts w:asciiTheme="minorHAnsi" w:eastAsia="Calibri" w:hAnsiTheme="minorHAnsi" w:cstheme="minorHAnsi"/>
                <w:sz w:val="20"/>
                <w:lang w:val="en-US"/>
              </w:rPr>
              <w:t>cm</w:t>
            </w:r>
            <w:r w:rsidRPr="00C372C0">
              <w:rPr>
                <w:rFonts w:asciiTheme="minorHAnsi" w:eastAsia="Calibri" w:hAnsiTheme="minorHAnsi" w:cstheme="minorHAnsi"/>
                <w:sz w:val="20"/>
                <w:vertAlign w:val="superscript"/>
              </w:rPr>
              <w:t>3</w:t>
            </w:r>
            <w:r w:rsidRPr="00C372C0">
              <w:rPr>
                <w:rFonts w:asciiTheme="minorHAnsi" w:eastAsia="Calibri" w:hAnsiTheme="minorHAnsi" w:cstheme="minorHAnsi"/>
                <w:sz w:val="20"/>
              </w:rPr>
              <w:t xml:space="preserve"> (</w:t>
            </w:r>
            <w:r w:rsidRPr="004F74A4">
              <w:rPr>
                <w:rFonts w:asciiTheme="minorHAnsi" w:eastAsia="Calibri" w:hAnsiTheme="minorHAnsi" w:cstheme="minorHAnsi"/>
                <w:sz w:val="20"/>
                <w:lang w:eastAsia="en-US"/>
              </w:rPr>
              <w:t>ASTM D-</w:t>
            </w:r>
            <w:r w:rsidRPr="00C372C0">
              <w:rPr>
                <w:rFonts w:asciiTheme="minorHAnsi" w:eastAsia="Calibri" w:hAnsiTheme="minorHAnsi" w:cstheme="minorHAnsi"/>
                <w:sz w:val="20"/>
                <w:lang w:eastAsia="en-US"/>
              </w:rPr>
              <w:t>1</w:t>
            </w:r>
            <w:r w:rsidRPr="004F74A4">
              <w:rPr>
                <w:rFonts w:asciiTheme="minorHAnsi" w:eastAsia="Calibri" w:hAnsiTheme="minorHAnsi" w:cstheme="minorHAnsi"/>
                <w:sz w:val="20"/>
                <w:lang w:eastAsia="en-US"/>
              </w:rPr>
              <w:t>4</w:t>
            </w:r>
            <w:r w:rsidRPr="00C372C0">
              <w:rPr>
                <w:rFonts w:asciiTheme="minorHAnsi" w:eastAsia="Calibri" w:hAnsiTheme="minorHAnsi" w:cstheme="minorHAnsi"/>
                <w:sz w:val="20"/>
                <w:lang w:eastAsia="en-US"/>
              </w:rPr>
              <w:t>75</w:t>
            </w:r>
            <w:r w:rsidRPr="004F74A4">
              <w:rPr>
                <w:rFonts w:asciiTheme="minorHAnsi" w:eastAsia="Calibri" w:hAnsiTheme="minorHAnsi" w:cstheme="minorHAnsi"/>
                <w:sz w:val="20"/>
                <w:lang w:eastAsia="en-US"/>
              </w:rPr>
              <w:t>)</w:t>
            </w:r>
          </w:p>
          <w:p w:rsidR="00127684" w:rsidRDefault="00127684" w:rsidP="00127684">
            <w:pPr>
              <w:pStyle w:val="a7"/>
              <w:numPr>
                <w:ilvl w:val="0"/>
                <w:numId w:val="33"/>
              </w:numPr>
              <w:ind w:left="176" w:hanging="176"/>
              <w:rPr>
                <w:rFonts w:asciiTheme="minorHAnsi" w:eastAsia="Calibri" w:hAnsiTheme="minorHAnsi" w:cstheme="minorHAnsi"/>
                <w:sz w:val="20"/>
                <w:lang w:eastAsia="en-US"/>
              </w:rPr>
            </w:pPr>
            <w:r>
              <w:rPr>
                <w:rFonts w:asciiTheme="minorHAnsi" w:eastAsia="Calibri" w:hAnsiTheme="minorHAnsi" w:cstheme="minorHAnsi"/>
                <w:sz w:val="20"/>
                <w:lang w:eastAsia="en-US"/>
              </w:rPr>
              <w:t>Ιξώδες στους 25</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sidRPr="00792DD1">
              <w:rPr>
                <w:rFonts w:asciiTheme="minorHAnsi" w:eastAsia="Calibri" w:hAnsiTheme="minorHAnsi" w:cstheme="minorHAnsi"/>
                <w:sz w:val="20"/>
                <w:lang w:eastAsia="en-US"/>
              </w:rPr>
              <w:t xml:space="preserve">: 110 </w:t>
            </w:r>
            <w:proofErr w:type="spellStart"/>
            <w:r>
              <w:rPr>
                <w:rFonts w:asciiTheme="minorHAnsi" w:eastAsia="Calibri" w:hAnsiTheme="minorHAnsi" w:cstheme="minorHAnsi"/>
                <w:sz w:val="20"/>
                <w:lang w:val="en-US" w:eastAsia="en-US"/>
              </w:rPr>
              <w:t>cPs</w:t>
            </w:r>
            <w:proofErr w:type="spellEnd"/>
            <w:r w:rsidRPr="00792DD1">
              <w:rPr>
                <w:rFonts w:asciiTheme="minorHAnsi" w:eastAsia="Calibri" w:hAnsiTheme="minorHAnsi" w:cstheme="minorHAnsi"/>
                <w:sz w:val="20"/>
                <w:lang w:eastAsia="en-US"/>
              </w:rPr>
              <w:t xml:space="preserve"> </w:t>
            </w:r>
            <w:r w:rsidRPr="00C372C0">
              <w:rPr>
                <w:rFonts w:asciiTheme="minorHAnsi" w:eastAsia="Calibri" w:hAnsiTheme="minorHAnsi" w:cstheme="minorHAnsi"/>
                <w:sz w:val="20"/>
              </w:rPr>
              <w:t>(</w:t>
            </w:r>
            <w:r w:rsidRPr="004F74A4">
              <w:rPr>
                <w:rFonts w:asciiTheme="minorHAnsi" w:eastAsia="Calibri" w:hAnsiTheme="minorHAnsi" w:cstheme="minorHAnsi"/>
                <w:sz w:val="20"/>
                <w:lang w:eastAsia="en-US"/>
              </w:rPr>
              <w:t>ASTM D-</w:t>
            </w:r>
            <w:r w:rsidRPr="00792DD1">
              <w:rPr>
                <w:rFonts w:asciiTheme="minorHAnsi" w:eastAsia="Calibri" w:hAnsiTheme="minorHAnsi" w:cstheme="minorHAnsi"/>
                <w:sz w:val="20"/>
                <w:lang w:eastAsia="en-US"/>
              </w:rPr>
              <w:t>2196-86</w:t>
            </w:r>
            <w:r w:rsidRPr="004F74A4">
              <w:rPr>
                <w:rFonts w:asciiTheme="minorHAnsi" w:eastAsia="Calibri" w:hAnsiTheme="minorHAnsi" w:cstheme="minorHAnsi"/>
                <w:sz w:val="20"/>
                <w:lang w:eastAsia="en-US"/>
              </w:rPr>
              <w:t>)</w:t>
            </w:r>
          </w:p>
          <w:p w:rsidR="00127684" w:rsidRPr="00127684" w:rsidRDefault="00127684" w:rsidP="00127684">
            <w:pPr>
              <w:pStyle w:val="a7"/>
              <w:numPr>
                <w:ilvl w:val="0"/>
                <w:numId w:val="33"/>
              </w:numPr>
              <w:ind w:left="176" w:hanging="176"/>
              <w:rPr>
                <w:rFonts w:cs="Calibri"/>
                <w:b/>
                <w:color w:val="000000"/>
                <w:sz w:val="20"/>
              </w:rPr>
            </w:pPr>
            <w:r>
              <w:rPr>
                <w:rFonts w:asciiTheme="minorHAnsi" w:eastAsia="Calibri" w:hAnsiTheme="minorHAnsi" w:cstheme="minorHAnsi"/>
                <w:sz w:val="20"/>
                <w:lang w:eastAsia="en-US"/>
              </w:rPr>
              <w:t>Χρόνος επιφανειακής ξήρανσης στους 25</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sidRPr="00792DD1">
              <w:rPr>
                <w:rFonts w:asciiTheme="minorHAnsi" w:eastAsia="Calibri" w:hAnsiTheme="minorHAnsi" w:cstheme="minorHAnsi"/>
                <w:sz w:val="20"/>
                <w:lang w:eastAsia="en-US"/>
              </w:rPr>
              <w:t>:</w:t>
            </w:r>
            <w:r>
              <w:rPr>
                <w:rFonts w:asciiTheme="minorHAnsi" w:eastAsia="Calibri" w:hAnsiTheme="minorHAnsi" w:cstheme="minorHAnsi"/>
                <w:sz w:val="20"/>
                <w:lang w:eastAsia="en-US"/>
              </w:rPr>
              <w:t xml:space="preserve"> 2-4</w:t>
            </w:r>
            <w:r>
              <w:rPr>
                <w:rFonts w:asciiTheme="minorHAnsi" w:eastAsia="Calibri" w:hAnsiTheme="minorHAnsi" w:cstheme="minorHAnsi"/>
                <w:sz w:val="20"/>
                <w:lang w:val="en-US" w:eastAsia="en-US"/>
              </w:rPr>
              <w:t>h</w:t>
            </w:r>
          </w:p>
          <w:p w:rsidR="005C3AA5" w:rsidRPr="00D63D2C" w:rsidRDefault="00127684" w:rsidP="00127684">
            <w:pPr>
              <w:pStyle w:val="a7"/>
              <w:numPr>
                <w:ilvl w:val="0"/>
                <w:numId w:val="33"/>
              </w:numPr>
              <w:ind w:left="176" w:hanging="176"/>
              <w:rPr>
                <w:rFonts w:cs="Calibri"/>
                <w:b/>
                <w:color w:val="000000"/>
                <w:sz w:val="20"/>
              </w:rPr>
            </w:pPr>
            <w:r>
              <w:rPr>
                <w:rFonts w:asciiTheme="minorHAnsi" w:eastAsia="Calibri" w:hAnsiTheme="minorHAnsi" w:cstheme="minorHAnsi"/>
                <w:sz w:val="20"/>
                <w:lang w:eastAsia="en-US"/>
              </w:rPr>
              <w:t>Σημείο ανάφλεξης: 28</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r>
              <w:rPr>
                <w:rFonts w:asciiTheme="minorHAnsi" w:eastAsia="Calibri" w:hAnsiTheme="minorHAnsi" w:cstheme="minorHAnsi"/>
                <w:sz w:val="20"/>
                <w:lang w:eastAsia="en-US"/>
              </w:rPr>
              <w:t xml:space="preserve"> (</w:t>
            </w:r>
            <w:r>
              <w:rPr>
                <w:rFonts w:asciiTheme="minorHAnsi" w:eastAsia="Calibri" w:hAnsiTheme="minorHAnsi" w:cstheme="minorHAnsi"/>
                <w:sz w:val="20"/>
                <w:lang w:val="en-US" w:eastAsia="en-US"/>
              </w:rPr>
              <w:t>ASTM</w:t>
            </w:r>
            <w:r w:rsidRPr="00792DD1">
              <w:rPr>
                <w:rFonts w:asciiTheme="minorHAnsi" w:eastAsia="Calibri" w:hAnsiTheme="minorHAnsi" w:cstheme="minorHAnsi"/>
                <w:sz w:val="20"/>
                <w:lang w:eastAsia="en-US"/>
              </w:rPr>
              <w:t xml:space="preserve"> </w:t>
            </w:r>
            <w:r>
              <w:rPr>
                <w:rFonts w:asciiTheme="minorHAnsi" w:eastAsia="Calibri" w:hAnsiTheme="minorHAnsi" w:cstheme="minorHAnsi"/>
                <w:sz w:val="20"/>
                <w:lang w:val="en-US" w:eastAsia="en-US"/>
              </w:rPr>
              <w:t>D</w:t>
            </w:r>
            <w:r w:rsidRPr="00792DD1">
              <w:rPr>
                <w:rFonts w:asciiTheme="minorHAnsi" w:eastAsia="Calibri" w:hAnsiTheme="minorHAnsi" w:cstheme="minorHAnsi"/>
                <w:sz w:val="20"/>
                <w:lang w:eastAsia="en-US"/>
              </w:rPr>
              <w:t>93)</w:t>
            </w:r>
          </w:p>
        </w:tc>
        <w:tc>
          <w:tcPr>
            <w:tcW w:w="1843" w:type="dxa"/>
            <w:vAlign w:val="center"/>
          </w:tcPr>
          <w:p w:rsidR="005C3AA5" w:rsidRDefault="005C3AA5" w:rsidP="005C3AA5">
            <w:pPr>
              <w:jc w:val="center"/>
            </w:pPr>
            <w:r>
              <w:rPr>
                <w:rFonts w:asciiTheme="minorHAnsi" w:hAnsiTheme="minorHAnsi" w:cstheme="minorHAnsi"/>
                <w:sz w:val="20"/>
                <w:szCs w:val="20"/>
                <w:lang w:val="en-US"/>
              </w:rPr>
              <w:t>38</w:t>
            </w:r>
            <w:proofErr w:type="spellStart"/>
            <w:r w:rsidRPr="0036721D">
              <w:rPr>
                <w:rFonts w:asciiTheme="minorHAnsi" w:hAnsiTheme="minorHAnsi" w:cstheme="minorHAnsi"/>
                <w:sz w:val="20"/>
                <w:szCs w:val="20"/>
              </w:rPr>
              <w:t>kg</w:t>
            </w:r>
            <w:proofErr w:type="spellEnd"/>
          </w:p>
        </w:tc>
        <w:tc>
          <w:tcPr>
            <w:tcW w:w="1417" w:type="dxa"/>
            <w:vAlign w:val="center"/>
          </w:tcPr>
          <w:p w:rsidR="005C3AA5" w:rsidRDefault="005C3AA5" w:rsidP="005C3AA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134" w:type="dxa"/>
            <w:vMerge w:val="restart"/>
            <w:shd w:val="clear" w:color="auto" w:fill="auto"/>
            <w:noWrap/>
            <w:vAlign w:val="center"/>
          </w:tcPr>
          <w:p w:rsidR="005C3AA5" w:rsidRDefault="005C3AA5" w:rsidP="005C3AA5">
            <w:pPr>
              <w:spacing w:after="0"/>
              <w:jc w:val="center"/>
              <w:rPr>
                <w:rFonts w:cs="Calibri"/>
                <w:b/>
                <w:color w:val="000000"/>
                <w:sz w:val="20"/>
                <w:szCs w:val="20"/>
              </w:rPr>
            </w:pPr>
          </w:p>
        </w:tc>
        <w:tc>
          <w:tcPr>
            <w:tcW w:w="1134" w:type="dxa"/>
            <w:vMerge w:val="restart"/>
            <w:shd w:val="clear" w:color="auto" w:fill="auto"/>
            <w:noWrap/>
            <w:vAlign w:val="center"/>
          </w:tcPr>
          <w:p w:rsidR="005C3AA5" w:rsidRDefault="005C3AA5" w:rsidP="005C3AA5">
            <w:pPr>
              <w:spacing w:after="0"/>
              <w:jc w:val="center"/>
              <w:rPr>
                <w:rFonts w:cs="Calibri"/>
                <w:b/>
                <w:color w:val="000000"/>
                <w:sz w:val="20"/>
                <w:szCs w:val="20"/>
              </w:rPr>
            </w:pPr>
          </w:p>
        </w:tc>
      </w:tr>
      <w:tr w:rsidR="00127684" w:rsidRPr="003B0BFC" w:rsidTr="00127684">
        <w:trPr>
          <w:trHeight w:val="603"/>
        </w:trPr>
        <w:tc>
          <w:tcPr>
            <w:tcW w:w="852" w:type="dxa"/>
            <w:shd w:val="clear" w:color="auto" w:fill="auto"/>
            <w:noWrap/>
            <w:vAlign w:val="center"/>
          </w:tcPr>
          <w:p w:rsidR="005C3AA5" w:rsidRPr="00BC70B5" w:rsidRDefault="005C3AA5" w:rsidP="005C3AA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9497" w:type="dxa"/>
            <w:shd w:val="clear" w:color="auto" w:fill="auto"/>
            <w:noWrap/>
            <w:vAlign w:val="center"/>
          </w:tcPr>
          <w:p w:rsidR="005C3AA5" w:rsidRDefault="005C3AA5" w:rsidP="005C3AA5">
            <w:pPr>
              <w:spacing w:after="0"/>
              <w:jc w:val="both"/>
              <w:rPr>
                <w:rFonts w:cs="Calibri"/>
                <w:b/>
                <w:color w:val="000000"/>
                <w:sz w:val="20"/>
                <w:szCs w:val="20"/>
              </w:rPr>
            </w:pPr>
            <w:r>
              <w:rPr>
                <w:rFonts w:cs="Calibri"/>
                <w:b/>
                <w:color w:val="000000"/>
                <w:sz w:val="20"/>
                <w:szCs w:val="20"/>
              </w:rPr>
              <w:t>Στεγανωτικό υλικό υβριδικής βάσης</w:t>
            </w:r>
          </w:p>
          <w:p w:rsidR="005C3AA5" w:rsidRDefault="005C3AA5" w:rsidP="005C3AA5">
            <w:pPr>
              <w:spacing w:after="0"/>
              <w:jc w:val="both"/>
              <w:rPr>
                <w:rFonts w:cs="Calibri"/>
                <w:color w:val="000000"/>
                <w:sz w:val="20"/>
                <w:szCs w:val="20"/>
              </w:rPr>
            </w:pPr>
            <w:r>
              <w:rPr>
                <w:rFonts w:cs="Calibri"/>
                <w:color w:val="000000"/>
                <w:sz w:val="20"/>
                <w:szCs w:val="20"/>
              </w:rPr>
              <w:t>Υ</w:t>
            </w:r>
            <w:r w:rsidRPr="005A18DE">
              <w:rPr>
                <w:rFonts w:cs="Calibri"/>
                <w:color w:val="000000"/>
                <w:sz w:val="20"/>
                <w:szCs w:val="20"/>
              </w:rPr>
              <w:t>δατοδιαλυτό, ελαστομερές, επαλειφόμενο στεγανωτικό υλικό υβ</w:t>
            </w:r>
            <w:r>
              <w:rPr>
                <w:rFonts w:cs="Calibri"/>
                <w:color w:val="000000"/>
                <w:sz w:val="20"/>
                <w:szCs w:val="20"/>
              </w:rPr>
              <w:t xml:space="preserve">ριδικής βάσεως, ενός συστατικού, </w:t>
            </w:r>
            <w:r w:rsidRPr="005A18DE">
              <w:rPr>
                <w:rFonts w:cs="Calibri"/>
                <w:color w:val="000000"/>
                <w:sz w:val="20"/>
                <w:szCs w:val="20"/>
              </w:rPr>
              <w:t>για μακροχρόνια στεγανοποίηση επιφανειών</w:t>
            </w:r>
            <w:r>
              <w:rPr>
                <w:rFonts w:cs="Calibri"/>
                <w:color w:val="000000"/>
                <w:sz w:val="20"/>
                <w:szCs w:val="20"/>
              </w:rPr>
              <w:t>.</w:t>
            </w:r>
          </w:p>
          <w:p w:rsidR="005C3AA5" w:rsidRPr="005A18DE" w:rsidRDefault="005C3AA5" w:rsidP="005C3AA5">
            <w:pPr>
              <w:spacing w:after="0"/>
              <w:rPr>
                <w:rFonts w:asciiTheme="minorHAnsi" w:hAnsiTheme="minorHAnsi" w:cstheme="minorHAnsi"/>
                <w:b/>
                <w:sz w:val="20"/>
              </w:rPr>
            </w:pPr>
            <w:r w:rsidRPr="005A18DE">
              <w:rPr>
                <w:rFonts w:asciiTheme="minorHAnsi" w:hAnsiTheme="minorHAnsi" w:cstheme="minorHAnsi"/>
                <w:b/>
                <w:sz w:val="20"/>
              </w:rPr>
              <w:t>Τεχνικά χαρακτηριστικά:</w:t>
            </w:r>
          </w:p>
          <w:p w:rsidR="005C3AA5" w:rsidRDefault="005C3AA5" w:rsidP="00753CFD">
            <w:pPr>
              <w:pStyle w:val="a7"/>
              <w:numPr>
                <w:ilvl w:val="0"/>
                <w:numId w:val="25"/>
              </w:numPr>
              <w:ind w:left="176" w:hanging="176"/>
              <w:rPr>
                <w:rFonts w:asciiTheme="minorHAnsi" w:hAnsiTheme="minorHAnsi" w:cstheme="minorHAnsi"/>
                <w:sz w:val="20"/>
              </w:rPr>
            </w:pPr>
            <w:r w:rsidRPr="005A18DE">
              <w:rPr>
                <w:rFonts w:asciiTheme="minorHAnsi" w:hAnsiTheme="minorHAnsi" w:cstheme="minorHAnsi"/>
                <w:sz w:val="20"/>
              </w:rPr>
              <w:t xml:space="preserve">Ιξώδες: 3000 – 4000cPs         </w:t>
            </w:r>
            <w:r>
              <w:rPr>
                <w:rFonts w:asciiTheme="minorHAnsi" w:hAnsiTheme="minorHAnsi" w:cstheme="minorHAnsi"/>
                <w:sz w:val="20"/>
              </w:rPr>
              <w:t xml:space="preserve">                    </w:t>
            </w:r>
            <w:r w:rsidRPr="005A18DE">
              <w:rPr>
                <w:rFonts w:asciiTheme="minorHAnsi" w:hAnsiTheme="minorHAnsi" w:cstheme="minorHAnsi"/>
                <w:sz w:val="20"/>
              </w:rPr>
              <w:t xml:space="preserve">   </w:t>
            </w:r>
            <w:r>
              <w:rPr>
                <w:rFonts w:asciiTheme="minorHAnsi" w:hAnsiTheme="minorHAnsi" w:cstheme="minorHAnsi"/>
                <w:sz w:val="20"/>
              </w:rPr>
              <w:t xml:space="preserve">  </w:t>
            </w:r>
            <w:r w:rsidRPr="005A18DE">
              <w:rPr>
                <w:rFonts w:asciiTheme="minorHAnsi" w:hAnsiTheme="minorHAnsi" w:cstheme="minorHAnsi"/>
                <w:sz w:val="20"/>
              </w:rPr>
              <w:t>ASTM D 2196-86</w:t>
            </w:r>
          </w:p>
          <w:p w:rsidR="005C3AA5" w:rsidRDefault="005C3AA5" w:rsidP="00753CFD">
            <w:pPr>
              <w:pStyle w:val="a7"/>
              <w:numPr>
                <w:ilvl w:val="0"/>
                <w:numId w:val="25"/>
              </w:numPr>
              <w:ind w:left="176" w:hanging="176"/>
              <w:rPr>
                <w:rFonts w:asciiTheme="minorHAnsi" w:hAnsiTheme="minorHAnsi" w:cstheme="minorHAnsi"/>
                <w:sz w:val="20"/>
              </w:rPr>
            </w:pPr>
            <w:r w:rsidRPr="005A18DE">
              <w:rPr>
                <w:rFonts w:asciiTheme="minorHAnsi" w:hAnsiTheme="minorHAnsi" w:cstheme="minorHAnsi"/>
                <w:sz w:val="20"/>
              </w:rPr>
              <w:t xml:space="preserve">Επιμήκυνση θραύσης: 800%       </w:t>
            </w:r>
            <w:r>
              <w:rPr>
                <w:rFonts w:asciiTheme="minorHAnsi" w:hAnsiTheme="minorHAnsi" w:cstheme="minorHAnsi"/>
                <w:sz w:val="20"/>
              </w:rPr>
              <w:t xml:space="preserve">                 </w:t>
            </w:r>
            <w:r w:rsidRPr="005A18DE">
              <w:rPr>
                <w:rFonts w:asciiTheme="minorHAnsi" w:hAnsiTheme="minorHAnsi" w:cstheme="minorHAnsi"/>
                <w:sz w:val="20"/>
              </w:rPr>
              <w:t xml:space="preserve"> DIN 53504</w:t>
            </w:r>
          </w:p>
          <w:p w:rsidR="005C3AA5" w:rsidRDefault="005C3AA5" w:rsidP="00753CFD">
            <w:pPr>
              <w:pStyle w:val="a7"/>
              <w:numPr>
                <w:ilvl w:val="0"/>
                <w:numId w:val="25"/>
              </w:numPr>
              <w:ind w:left="176" w:hanging="176"/>
              <w:rPr>
                <w:rFonts w:asciiTheme="minorHAnsi" w:hAnsiTheme="minorHAnsi" w:cstheme="minorHAnsi"/>
                <w:sz w:val="20"/>
              </w:rPr>
            </w:pPr>
            <w:r w:rsidRPr="005A18DE">
              <w:rPr>
                <w:rFonts w:asciiTheme="minorHAnsi" w:hAnsiTheme="minorHAnsi" w:cstheme="minorHAnsi"/>
                <w:sz w:val="20"/>
              </w:rPr>
              <w:t xml:space="preserve">Τάση θραύσης: 4.00 Ν/mm2        </w:t>
            </w:r>
            <w:r>
              <w:rPr>
                <w:rFonts w:asciiTheme="minorHAnsi" w:hAnsiTheme="minorHAnsi" w:cstheme="minorHAnsi"/>
                <w:sz w:val="20"/>
              </w:rPr>
              <w:t xml:space="preserve">               </w:t>
            </w:r>
            <w:r w:rsidRPr="005A18DE">
              <w:rPr>
                <w:rFonts w:asciiTheme="minorHAnsi" w:hAnsiTheme="minorHAnsi" w:cstheme="minorHAnsi"/>
                <w:sz w:val="20"/>
              </w:rPr>
              <w:t xml:space="preserve"> DIN 53504</w:t>
            </w:r>
          </w:p>
          <w:p w:rsidR="00127684" w:rsidRDefault="005C3AA5" w:rsidP="00127684">
            <w:pPr>
              <w:pStyle w:val="a7"/>
              <w:numPr>
                <w:ilvl w:val="0"/>
                <w:numId w:val="25"/>
              </w:numPr>
              <w:ind w:left="176" w:hanging="176"/>
              <w:rPr>
                <w:rFonts w:asciiTheme="minorHAnsi" w:hAnsiTheme="minorHAnsi" w:cstheme="minorHAnsi"/>
                <w:sz w:val="20"/>
              </w:rPr>
            </w:pPr>
            <w:r w:rsidRPr="005A18DE">
              <w:rPr>
                <w:rFonts w:asciiTheme="minorHAnsi" w:hAnsiTheme="minorHAnsi" w:cstheme="minorHAnsi"/>
                <w:sz w:val="20"/>
              </w:rPr>
              <w:t>Πρόσφυση σε σκυρόδεμα &gt; 1.5 Ν/mm2    ASTM D 903</w:t>
            </w:r>
          </w:p>
          <w:p w:rsidR="00127684" w:rsidRPr="00127684" w:rsidRDefault="00127684" w:rsidP="00127684">
            <w:pPr>
              <w:pStyle w:val="a7"/>
              <w:numPr>
                <w:ilvl w:val="0"/>
                <w:numId w:val="25"/>
              </w:numPr>
              <w:ind w:left="176" w:hanging="176"/>
              <w:rPr>
                <w:rFonts w:asciiTheme="minorHAnsi" w:hAnsiTheme="minorHAnsi" w:cstheme="minorHAnsi"/>
                <w:sz w:val="20"/>
              </w:rPr>
            </w:pPr>
            <w:r w:rsidRPr="00127684">
              <w:rPr>
                <w:rFonts w:asciiTheme="minorHAnsi" w:hAnsiTheme="minorHAnsi" w:cstheme="minorHAnsi"/>
                <w:sz w:val="20"/>
              </w:rPr>
              <w:t>Αντοχή σε θερμοκρασιακές μεταβολές: -40 έως και +90</w:t>
            </w:r>
            <w:r w:rsidRPr="00127684">
              <w:rPr>
                <w:rFonts w:asciiTheme="minorHAnsi" w:eastAsia="Calibri" w:hAnsiTheme="minorHAnsi" w:cstheme="minorHAnsi"/>
                <w:sz w:val="20"/>
                <w:vertAlign w:val="superscript"/>
                <w:lang w:eastAsia="en-US"/>
              </w:rPr>
              <w:t>ο</w:t>
            </w:r>
            <w:r w:rsidRPr="00127684">
              <w:rPr>
                <w:rFonts w:asciiTheme="minorHAnsi" w:eastAsia="Calibri" w:hAnsiTheme="minorHAnsi" w:cstheme="minorHAnsi"/>
                <w:sz w:val="20"/>
                <w:lang w:val="en-US" w:eastAsia="en-US"/>
              </w:rPr>
              <w:t>C</w:t>
            </w:r>
          </w:p>
          <w:p w:rsidR="00127684" w:rsidRPr="005A18DE" w:rsidRDefault="00127684" w:rsidP="00127684">
            <w:pPr>
              <w:pStyle w:val="a7"/>
              <w:numPr>
                <w:ilvl w:val="0"/>
                <w:numId w:val="25"/>
              </w:numPr>
              <w:ind w:left="176" w:hanging="176"/>
              <w:rPr>
                <w:rFonts w:asciiTheme="minorHAnsi" w:hAnsiTheme="minorHAnsi" w:cstheme="minorHAnsi"/>
                <w:sz w:val="20"/>
              </w:rPr>
            </w:pPr>
            <w:r>
              <w:rPr>
                <w:rFonts w:asciiTheme="minorHAnsi" w:eastAsia="Calibri" w:hAnsiTheme="minorHAnsi" w:cstheme="minorHAnsi"/>
                <w:sz w:val="20"/>
                <w:lang w:eastAsia="en-US"/>
              </w:rPr>
              <w:t xml:space="preserve">Θερμοκρασία εφαρμογής: </w:t>
            </w:r>
            <w:r>
              <w:rPr>
                <w:rFonts w:asciiTheme="minorHAnsi" w:hAnsiTheme="minorHAnsi" w:cstheme="minorHAnsi"/>
                <w:sz w:val="20"/>
              </w:rPr>
              <w:t>-5 έως και +40</w:t>
            </w:r>
            <w:r>
              <w:rPr>
                <w:rFonts w:asciiTheme="minorHAnsi" w:eastAsia="Calibri" w:hAnsiTheme="minorHAnsi" w:cstheme="minorHAnsi"/>
                <w:sz w:val="20"/>
                <w:vertAlign w:val="superscript"/>
                <w:lang w:eastAsia="en-US"/>
              </w:rPr>
              <w:t>ο</w:t>
            </w:r>
            <w:r>
              <w:rPr>
                <w:rFonts w:asciiTheme="minorHAnsi" w:eastAsia="Calibri" w:hAnsiTheme="minorHAnsi" w:cstheme="minorHAnsi"/>
                <w:sz w:val="20"/>
                <w:lang w:val="en-US" w:eastAsia="en-US"/>
              </w:rPr>
              <w:t>C</w:t>
            </w:r>
          </w:p>
        </w:tc>
        <w:tc>
          <w:tcPr>
            <w:tcW w:w="1843" w:type="dxa"/>
            <w:vAlign w:val="center"/>
          </w:tcPr>
          <w:p w:rsidR="005C3AA5" w:rsidRDefault="005C3AA5" w:rsidP="005C3AA5">
            <w:pPr>
              <w:jc w:val="center"/>
            </w:pPr>
            <w:r>
              <w:rPr>
                <w:rFonts w:asciiTheme="minorHAnsi" w:hAnsiTheme="minorHAnsi" w:cstheme="minorHAnsi"/>
                <w:sz w:val="20"/>
                <w:szCs w:val="20"/>
              </w:rPr>
              <w:t>312</w:t>
            </w:r>
            <w:r w:rsidRPr="0036721D">
              <w:rPr>
                <w:rFonts w:asciiTheme="minorHAnsi" w:hAnsiTheme="minorHAnsi" w:cstheme="minorHAnsi"/>
                <w:sz w:val="20"/>
                <w:szCs w:val="20"/>
              </w:rPr>
              <w:t>kg</w:t>
            </w:r>
          </w:p>
        </w:tc>
        <w:tc>
          <w:tcPr>
            <w:tcW w:w="1417" w:type="dxa"/>
            <w:vAlign w:val="center"/>
          </w:tcPr>
          <w:p w:rsidR="005C3AA5" w:rsidRPr="003B0BFC" w:rsidRDefault="005C3AA5" w:rsidP="005C3AA5">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ΝΑΙ</w:t>
            </w:r>
          </w:p>
        </w:tc>
        <w:tc>
          <w:tcPr>
            <w:tcW w:w="1134" w:type="dxa"/>
            <w:vMerge/>
            <w:shd w:val="clear" w:color="auto" w:fill="auto"/>
            <w:noWrap/>
            <w:vAlign w:val="center"/>
          </w:tcPr>
          <w:p w:rsidR="005C3AA5" w:rsidRPr="003B0BFC" w:rsidRDefault="005C3AA5" w:rsidP="005C3AA5">
            <w:pPr>
              <w:spacing w:after="0"/>
              <w:jc w:val="center"/>
              <w:rPr>
                <w:rFonts w:asciiTheme="minorHAnsi" w:hAnsiTheme="minorHAnsi" w:cstheme="minorHAnsi"/>
                <w:color w:val="000000"/>
                <w:sz w:val="20"/>
                <w:szCs w:val="20"/>
                <w:lang w:val="en-US"/>
              </w:rPr>
            </w:pPr>
          </w:p>
        </w:tc>
        <w:tc>
          <w:tcPr>
            <w:tcW w:w="1134" w:type="dxa"/>
            <w:vMerge/>
            <w:shd w:val="clear" w:color="auto" w:fill="auto"/>
            <w:noWrap/>
            <w:vAlign w:val="center"/>
          </w:tcPr>
          <w:p w:rsidR="005C3AA5" w:rsidRPr="003B0BFC" w:rsidRDefault="005C3AA5" w:rsidP="005C3AA5">
            <w:pPr>
              <w:spacing w:after="0"/>
              <w:jc w:val="center"/>
              <w:rPr>
                <w:rFonts w:asciiTheme="minorHAnsi" w:hAnsiTheme="minorHAnsi" w:cstheme="minorHAnsi"/>
                <w:color w:val="000000"/>
                <w:sz w:val="20"/>
                <w:szCs w:val="20"/>
                <w:lang w:val="en-US"/>
              </w:rPr>
            </w:pPr>
          </w:p>
        </w:tc>
      </w:tr>
      <w:tr w:rsidR="005C3AA5" w:rsidRPr="003B0BFC" w:rsidTr="00127684">
        <w:trPr>
          <w:trHeight w:val="603"/>
        </w:trPr>
        <w:tc>
          <w:tcPr>
            <w:tcW w:w="852" w:type="dxa"/>
            <w:shd w:val="clear" w:color="auto" w:fill="auto"/>
            <w:noWrap/>
            <w:vAlign w:val="center"/>
          </w:tcPr>
          <w:p w:rsidR="005C3AA5" w:rsidRDefault="005C3AA5" w:rsidP="005C3AA5">
            <w:pPr>
              <w:spacing w:after="0"/>
              <w:jc w:val="center"/>
              <w:rPr>
                <w:rFonts w:asciiTheme="minorHAnsi" w:hAnsiTheme="minorHAnsi" w:cstheme="minorHAnsi"/>
                <w:color w:val="000000"/>
                <w:sz w:val="20"/>
                <w:szCs w:val="20"/>
              </w:rPr>
            </w:pPr>
          </w:p>
        </w:tc>
        <w:tc>
          <w:tcPr>
            <w:tcW w:w="11340" w:type="dxa"/>
            <w:gridSpan w:val="2"/>
            <w:shd w:val="clear" w:color="auto" w:fill="auto"/>
            <w:noWrap/>
            <w:vAlign w:val="center"/>
          </w:tcPr>
          <w:p w:rsidR="005C3AA5" w:rsidRPr="003578D3" w:rsidRDefault="005C3AA5" w:rsidP="005C3AA5">
            <w:pPr>
              <w:spacing w:line="276" w:lineRule="auto"/>
              <w:contextualSpacing/>
              <w:jc w:val="both"/>
              <w:rPr>
                <w:rFonts w:asciiTheme="minorHAnsi" w:hAnsiTheme="minorHAnsi" w:cstheme="minorHAnsi"/>
                <w:b/>
                <w:sz w:val="20"/>
                <w:szCs w:val="20"/>
              </w:rPr>
            </w:pPr>
            <w:r w:rsidRPr="003578D3">
              <w:rPr>
                <w:rFonts w:asciiTheme="minorHAnsi" w:hAnsiTheme="minorHAnsi" w:cstheme="minorHAnsi"/>
                <w:b/>
                <w:sz w:val="20"/>
                <w:szCs w:val="20"/>
              </w:rPr>
              <w:t>Εφαρμογή των υπο προμήθεια υλικών στη</w:t>
            </w:r>
            <w:r>
              <w:rPr>
                <w:rFonts w:asciiTheme="minorHAnsi" w:hAnsiTheme="minorHAnsi" w:cstheme="minorHAnsi"/>
                <w:b/>
                <w:sz w:val="20"/>
                <w:szCs w:val="20"/>
              </w:rPr>
              <w:t>ν Κεντρική Υπηρεσία</w:t>
            </w:r>
            <w:r w:rsidRPr="003578D3">
              <w:rPr>
                <w:rFonts w:asciiTheme="minorHAnsi" w:hAnsiTheme="minorHAnsi" w:cstheme="minorHAnsi"/>
                <w:b/>
                <w:sz w:val="20"/>
                <w:szCs w:val="20"/>
              </w:rPr>
              <w:t xml:space="preserve"> </w:t>
            </w:r>
          </w:p>
          <w:p w:rsidR="005C3AA5" w:rsidRDefault="005C3AA5" w:rsidP="005C3AA5">
            <w:pPr>
              <w:spacing w:after="0"/>
              <w:jc w:val="both"/>
              <w:rPr>
                <w:rFonts w:asciiTheme="minorHAnsi" w:hAnsiTheme="minorHAnsi" w:cstheme="minorHAnsi"/>
                <w:sz w:val="20"/>
                <w:szCs w:val="20"/>
              </w:rPr>
            </w:pPr>
            <w:r>
              <w:rPr>
                <w:rFonts w:asciiTheme="minorHAnsi" w:hAnsiTheme="minorHAnsi" w:cstheme="minorHAnsi"/>
                <w:sz w:val="20"/>
                <w:szCs w:val="20"/>
              </w:rPr>
              <w:t>Σ</w:t>
            </w:r>
            <w:r w:rsidRPr="003578D3">
              <w:rPr>
                <w:rFonts w:asciiTheme="minorHAnsi" w:hAnsiTheme="minorHAnsi" w:cstheme="minorHAnsi"/>
                <w:sz w:val="20"/>
                <w:szCs w:val="20"/>
              </w:rPr>
              <w:t xml:space="preserve">τεγάνωση του μεγάλου υπόστεγου της εισόδου, του μικρού υπόστεγου της εισόδου καθώς και του μικρού δώματος της αίθουσας Συμβουλίου. </w:t>
            </w:r>
          </w:p>
          <w:p w:rsidR="005C3AA5" w:rsidRDefault="00CF4658" w:rsidP="0086752C">
            <w:pPr>
              <w:spacing w:after="0"/>
              <w:jc w:val="both"/>
              <w:rPr>
                <w:rFonts w:asciiTheme="minorHAnsi" w:hAnsiTheme="minorHAnsi" w:cstheme="minorHAnsi"/>
                <w:sz w:val="20"/>
                <w:szCs w:val="20"/>
              </w:rPr>
            </w:pPr>
            <w:r>
              <w:rPr>
                <w:rFonts w:asciiTheme="minorHAnsi" w:hAnsiTheme="minorHAnsi" w:cstheme="minorHAnsi"/>
                <w:sz w:val="20"/>
              </w:rPr>
              <w:t>Κ</w:t>
            </w:r>
            <w:r w:rsidRPr="002050D6">
              <w:rPr>
                <w:rFonts w:asciiTheme="minorHAnsi" w:hAnsiTheme="minorHAnsi" w:cstheme="minorHAnsi"/>
                <w:sz w:val="20"/>
              </w:rPr>
              <w:t xml:space="preserve">αλός καθαρισμός </w:t>
            </w:r>
            <w:r>
              <w:rPr>
                <w:rFonts w:asciiTheme="minorHAnsi" w:hAnsiTheme="minorHAnsi" w:cstheme="minorHAnsi"/>
                <w:sz w:val="20"/>
              </w:rPr>
              <w:t>των προς μόνωση επιφανειών.</w:t>
            </w:r>
            <w:r w:rsidRPr="002050D6">
              <w:rPr>
                <w:rFonts w:asciiTheme="minorHAnsi" w:hAnsiTheme="minorHAnsi" w:cstheme="minorHAnsi"/>
                <w:sz w:val="20"/>
              </w:rPr>
              <w:t xml:space="preserve"> </w:t>
            </w:r>
            <w:r>
              <w:rPr>
                <w:rFonts w:asciiTheme="minorHAnsi" w:hAnsiTheme="minorHAnsi" w:cstheme="minorHAnsi"/>
                <w:sz w:val="20"/>
              </w:rPr>
              <w:t>Α</w:t>
            </w:r>
            <w:r w:rsidRPr="003578D3">
              <w:rPr>
                <w:rFonts w:asciiTheme="minorHAnsi" w:hAnsiTheme="minorHAnsi" w:cstheme="minorHAnsi"/>
                <w:sz w:val="20"/>
              </w:rPr>
              <w:t xml:space="preserve">στάρωμα της επιφάνειας με πολυουρεθανικό αστάρι </w:t>
            </w:r>
            <w:r>
              <w:rPr>
                <w:rFonts w:asciiTheme="minorHAnsi" w:hAnsiTheme="minorHAnsi" w:cstheme="minorHAnsi"/>
                <w:sz w:val="20"/>
              </w:rPr>
              <w:t xml:space="preserve">(Είδος Α) </w:t>
            </w:r>
            <w:r w:rsidRPr="003578D3">
              <w:rPr>
                <w:rFonts w:asciiTheme="minorHAnsi" w:hAnsiTheme="minorHAnsi" w:cstheme="minorHAnsi"/>
                <w:sz w:val="20"/>
              </w:rPr>
              <w:t xml:space="preserve">και τρεις στεγανωτικές στρώσεις με στεγανωτικό υλικό υβριδικής βάσεως </w:t>
            </w:r>
            <w:r>
              <w:rPr>
                <w:rFonts w:asciiTheme="minorHAnsi" w:hAnsiTheme="minorHAnsi" w:cstheme="minorHAnsi"/>
                <w:sz w:val="20"/>
              </w:rPr>
              <w:t>(Είδος Β)</w:t>
            </w:r>
            <w:r w:rsidRPr="003578D3">
              <w:rPr>
                <w:rFonts w:asciiTheme="minorHAnsi" w:hAnsiTheme="minorHAnsi" w:cstheme="minorHAnsi"/>
                <w:sz w:val="20"/>
              </w:rPr>
              <w:t xml:space="preserve">. </w:t>
            </w:r>
          </w:p>
        </w:tc>
        <w:tc>
          <w:tcPr>
            <w:tcW w:w="1417" w:type="dxa"/>
            <w:vAlign w:val="center"/>
          </w:tcPr>
          <w:p w:rsidR="005C3AA5" w:rsidRDefault="005C3AA5" w:rsidP="005C3AA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134" w:type="dxa"/>
            <w:vMerge/>
            <w:shd w:val="clear" w:color="auto" w:fill="auto"/>
            <w:noWrap/>
            <w:vAlign w:val="center"/>
          </w:tcPr>
          <w:p w:rsidR="005C3AA5" w:rsidRPr="003B0BFC" w:rsidRDefault="005C3AA5" w:rsidP="005C3AA5">
            <w:pPr>
              <w:spacing w:after="0"/>
              <w:jc w:val="center"/>
              <w:rPr>
                <w:rFonts w:asciiTheme="minorHAnsi" w:hAnsiTheme="minorHAnsi" w:cstheme="minorHAnsi"/>
                <w:color w:val="000000"/>
                <w:sz w:val="20"/>
                <w:szCs w:val="20"/>
                <w:lang w:val="en-US"/>
              </w:rPr>
            </w:pPr>
          </w:p>
        </w:tc>
        <w:tc>
          <w:tcPr>
            <w:tcW w:w="1134" w:type="dxa"/>
            <w:vMerge/>
            <w:shd w:val="clear" w:color="auto" w:fill="auto"/>
            <w:noWrap/>
            <w:vAlign w:val="center"/>
          </w:tcPr>
          <w:p w:rsidR="005C3AA5" w:rsidRPr="003B0BFC" w:rsidRDefault="005C3AA5" w:rsidP="005C3AA5">
            <w:pPr>
              <w:spacing w:after="0"/>
              <w:jc w:val="center"/>
              <w:rPr>
                <w:rFonts w:asciiTheme="minorHAnsi" w:hAnsiTheme="minorHAnsi" w:cstheme="minorHAnsi"/>
                <w:color w:val="000000"/>
                <w:sz w:val="20"/>
                <w:szCs w:val="20"/>
                <w:lang w:val="en-US"/>
              </w:rPr>
            </w:pPr>
          </w:p>
        </w:tc>
      </w:tr>
      <w:tr w:rsidR="005C3AA5" w:rsidRPr="003B0BFC" w:rsidTr="00127684">
        <w:trPr>
          <w:trHeight w:val="131"/>
        </w:trPr>
        <w:tc>
          <w:tcPr>
            <w:tcW w:w="13609" w:type="dxa"/>
            <w:gridSpan w:val="4"/>
            <w:shd w:val="clear" w:color="auto" w:fill="auto"/>
            <w:noWrap/>
            <w:vAlign w:val="center"/>
            <w:hideMark/>
          </w:tcPr>
          <w:p w:rsidR="005C3AA5" w:rsidRDefault="005C3AA5" w:rsidP="005C3AA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ΣΥΝΟΛΟ</w:t>
            </w:r>
          </w:p>
        </w:tc>
        <w:tc>
          <w:tcPr>
            <w:tcW w:w="1134" w:type="dxa"/>
            <w:shd w:val="clear" w:color="auto" w:fill="auto"/>
            <w:noWrap/>
            <w:vAlign w:val="center"/>
          </w:tcPr>
          <w:p w:rsidR="005C3AA5" w:rsidRPr="003B0BFC" w:rsidRDefault="005C3AA5" w:rsidP="005C3AA5">
            <w:pPr>
              <w:jc w:val="center"/>
              <w:rPr>
                <w:rFonts w:asciiTheme="minorHAnsi" w:hAnsiTheme="minorHAnsi" w:cstheme="minorHAnsi"/>
                <w:b/>
                <w:bCs/>
                <w:color w:val="000000"/>
                <w:sz w:val="20"/>
                <w:szCs w:val="20"/>
              </w:rPr>
            </w:pPr>
          </w:p>
        </w:tc>
        <w:tc>
          <w:tcPr>
            <w:tcW w:w="1134" w:type="dxa"/>
            <w:shd w:val="clear" w:color="auto" w:fill="auto"/>
            <w:noWrap/>
            <w:vAlign w:val="center"/>
          </w:tcPr>
          <w:p w:rsidR="005C3AA5" w:rsidRPr="003B0BFC" w:rsidRDefault="005C3AA5" w:rsidP="005C3AA5">
            <w:pPr>
              <w:jc w:val="center"/>
              <w:rPr>
                <w:rFonts w:asciiTheme="minorHAnsi" w:hAnsiTheme="minorHAnsi" w:cstheme="minorHAnsi"/>
                <w:b/>
                <w:bCs/>
                <w:color w:val="000000"/>
                <w:sz w:val="20"/>
                <w:szCs w:val="20"/>
              </w:rPr>
            </w:pPr>
          </w:p>
        </w:tc>
      </w:tr>
    </w:tbl>
    <w:p w:rsidR="005C3AA5" w:rsidRPr="00072D83" w:rsidRDefault="005C3AA5" w:rsidP="00DE5A2F">
      <w:pPr>
        <w:tabs>
          <w:tab w:val="left" w:pos="2430"/>
        </w:tabs>
        <w:spacing w:line="276" w:lineRule="auto"/>
        <w:contextualSpacing/>
        <w:rPr>
          <w:rFonts w:asciiTheme="minorHAnsi" w:hAnsiTheme="minorHAnsi" w:cstheme="minorHAnsi"/>
          <w:b/>
          <w:sz w:val="14"/>
          <w:szCs w:val="24"/>
        </w:rPr>
      </w:pPr>
    </w:p>
    <w:p w:rsidR="00491C60" w:rsidRDefault="00491C60" w:rsidP="00DE5A2F">
      <w:pPr>
        <w:tabs>
          <w:tab w:val="left" w:pos="2430"/>
        </w:tabs>
        <w:spacing w:line="276" w:lineRule="auto"/>
        <w:contextualSpacing/>
        <w:rPr>
          <w:rFonts w:asciiTheme="minorHAnsi" w:hAnsiTheme="minorHAnsi" w:cstheme="minorHAnsi"/>
          <w:b/>
          <w:szCs w:val="24"/>
        </w:rPr>
      </w:pPr>
    </w:p>
    <w:p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sz w:val="18"/>
          <w:szCs w:val="18"/>
        </w:rPr>
        <w:t xml:space="preserve">               </w:t>
      </w:r>
      <w:r w:rsidRPr="00F5642E">
        <w:rPr>
          <w:rFonts w:asciiTheme="minorHAnsi" w:hAnsiTheme="minorHAnsi" w:cstheme="minorHAnsi"/>
          <w:color w:val="000000"/>
          <w:sz w:val="18"/>
          <w:szCs w:val="18"/>
        </w:rPr>
        <w:t>Για τον Προσφέροντα:</w:t>
      </w:r>
    </w:p>
    <w:p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w:t>
      </w:r>
      <w:r w:rsidR="00D765B4">
        <w:rPr>
          <w:rFonts w:asciiTheme="minorHAnsi" w:hAnsiTheme="minorHAnsi" w:cstheme="minorHAnsi"/>
          <w:color w:val="000000"/>
          <w:sz w:val="18"/>
          <w:szCs w:val="18"/>
        </w:rPr>
        <w:t>ώπου  και  σφραγίδα Προσφέροντ</w:t>
      </w:r>
      <w:r w:rsidR="00042DF7">
        <w:rPr>
          <w:rFonts w:asciiTheme="minorHAnsi" w:hAnsiTheme="minorHAnsi" w:cstheme="minorHAnsi"/>
          <w:color w:val="000000"/>
          <w:sz w:val="18"/>
          <w:szCs w:val="18"/>
        </w:rPr>
        <w:t>α</w:t>
      </w:r>
    </w:p>
    <w:p w:rsidR="00185779" w:rsidRDefault="00185779"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185779" w:rsidRDefault="00185779" w:rsidP="00185779">
      <w:pPr>
        <w:spacing w:after="0" w:line="276" w:lineRule="auto"/>
        <w:jc w:val="both"/>
        <w:rPr>
          <w:rFonts w:asciiTheme="minorHAnsi" w:eastAsia="Meiryo" w:hAnsiTheme="minorHAnsi" w:cstheme="minorHAnsi"/>
          <w:b/>
        </w:rPr>
      </w:pPr>
    </w:p>
    <w:p w:rsidR="00185779" w:rsidRPr="003B0BFC" w:rsidRDefault="00185779" w:rsidP="00185779">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Γ</w:t>
      </w:r>
      <w:r w:rsidRPr="003B0BFC">
        <w:rPr>
          <w:rFonts w:asciiTheme="minorHAnsi" w:eastAsia="Meiryo" w:hAnsiTheme="minorHAnsi" w:cstheme="minorHAnsi"/>
          <w:b/>
        </w:rPr>
        <w:t xml:space="preserve">: </w:t>
      </w:r>
      <w:r w:rsidR="00CF4658">
        <w:rPr>
          <w:rFonts w:asciiTheme="minorHAnsi" w:eastAsia="Meiryo" w:hAnsiTheme="minorHAnsi" w:cstheme="minorHAnsi"/>
          <w:b/>
        </w:rPr>
        <w:t>ΚΑΤΟΛΟΓΟΣ ΠΡΟΜΗΘΕΙΩΝ</w:t>
      </w:r>
      <w:r>
        <w:rPr>
          <w:rFonts w:asciiTheme="minorHAnsi" w:eastAsia="Meiryo" w:hAnsiTheme="minorHAnsi" w:cstheme="minorHAnsi"/>
          <w:b/>
        </w:rPr>
        <w:t xml:space="preserve"> ΑΝΑΦΟΡΑΣ</w:t>
      </w:r>
    </w:p>
    <w:p w:rsidR="00185779" w:rsidRPr="00EA50DE" w:rsidRDefault="00185779" w:rsidP="00185779">
      <w:pPr>
        <w:spacing w:after="0" w:line="276" w:lineRule="auto"/>
        <w:jc w:val="both"/>
        <w:rPr>
          <w:rFonts w:asciiTheme="minorHAnsi" w:eastAsia="Meiryo" w:hAnsiTheme="minorHAnsi" w:cstheme="minorHAnsi"/>
          <w:b/>
          <w:sz w:val="8"/>
        </w:rPr>
      </w:pPr>
      <w:r w:rsidRPr="003B0BFC">
        <w:rPr>
          <w:rFonts w:asciiTheme="minorHAnsi" w:eastAsia="Meiryo" w:hAnsiTheme="minorHAnsi" w:cstheme="minorHAnsi"/>
          <w:b/>
        </w:rPr>
        <w:t xml:space="preserve">της υπ’ </w:t>
      </w:r>
      <w:r w:rsidRPr="00D42450">
        <w:rPr>
          <w:rFonts w:asciiTheme="minorHAnsi" w:eastAsia="Meiryo" w:hAnsiTheme="minorHAnsi" w:cstheme="minorHAnsi"/>
          <w:b/>
        </w:rPr>
        <w:t>αριθμ. 30/002/000/</w:t>
      </w:r>
      <w:r w:rsidR="00D42450" w:rsidRPr="00D42450">
        <w:rPr>
          <w:rFonts w:eastAsia="Times New Roman" w:cs="Calibri"/>
          <w:b/>
          <w:lang w:eastAsia="el-GR"/>
        </w:rPr>
        <w:t>6654</w:t>
      </w:r>
      <w:r w:rsidRPr="00D42450">
        <w:rPr>
          <w:rFonts w:asciiTheme="minorHAnsi" w:eastAsia="Meiryo" w:hAnsiTheme="minorHAnsi" w:cstheme="minorHAnsi"/>
          <w:b/>
        </w:rPr>
        <w:t>/2019 πρόσκλησης υποβολής προσφοράς για προμήθεια υλικών συντήρησης μονώσεων για την επισκευή της μόνωσης σε κτίρια της Χημικής Υπηρεσίας Ελευσίνας και της Κεντρικής Υπηρεσίας του Γενικού Χημείου του Κράτους.</w:t>
      </w:r>
      <w:r w:rsidRPr="005D6D08">
        <w:rPr>
          <w:rFonts w:asciiTheme="minorHAnsi" w:eastAsia="Meiryo" w:hAnsiTheme="minorHAnsi" w:cstheme="minorHAnsi"/>
          <w:b/>
        </w:rPr>
        <w:t xml:space="preserve"> </w:t>
      </w:r>
    </w:p>
    <w:p w:rsidR="00185779" w:rsidRPr="009E3B4A" w:rsidRDefault="00185779" w:rsidP="00185779">
      <w:pPr>
        <w:spacing w:after="0" w:line="276" w:lineRule="auto"/>
        <w:jc w:val="both"/>
        <w:rPr>
          <w:rFonts w:asciiTheme="minorHAnsi" w:eastAsia="Meiryo" w:hAnsiTheme="minorHAnsi" w:cstheme="minorHAnsi"/>
          <w:b/>
          <w:sz w:val="6"/>
        </w:rPr>
      </w:pPr>
    </w:p>
    <w:tbl>
      <w:tblPr>
        <w:tblW w:w="14601" w:type="dxa"/>
        <w:tblInd w:w="-5" w:type="dxa"/>
        <w:tblLayout w:type="fixed"/>
        <w:tblLook w:val="04A0" w:firstRow="1" w:lastRow="0" w:firstColumn="1" w:lastColumn="0" w:noHBand="0" w:noVBand="1"/>
      </w:tblPr>
      <w:tblGrid>
        <w:gridCol w:w="3544"/>
        <w:gridCol w:w="11057"/>
      </w:tblGrid>
      <w:tr w:rsidR="00185779" w:rsidRPr="00F5642E" w:rsidTr="009C48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779" w:rsidRPr="00F5642E" w:rsidRDefault="00185779" w:rsidP="009C4808">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185779" w:rsidRPr="00F5642E" w:rsidRDefault="00185779" w:rsidP="009C4808">
            <w:pPr>
              <w:spacing w:after="0" w:line="276" w:lineRule="auto"/>
              <w:rPr>
                <w:rFonts w:asciiTheme="minorHAnsi" w:eastAsia="Times New Roman" w:hAnsiTheme="minorHAnsi" w:cstheme="minorHAnsi"/>
                <w:color w:val="000000"/>
                <w:sz w:val="20"/>
                <w:szCs w:val="20"/>
                <w:lang w:eastAsia="el-GR"/>
              </w:rPr>
            </w:pPr>
          </w:p>
        </w:tc>
      </w:tr>
      <w:tr w:rsidR="00185779" w:rsidRPr="00F5642E" w:rsidTr="009C48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779" w:rsidRPr="00F5642E" w:rsidRDefault="00185779" w:rsidP="009C4808">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185779" w:rsidRPr="00F5642E" w:rsidRDefault="00185779" w:rsidP="009C4808">
            <w:pPr>
              <w:spacing w:after="0" w:line="276" w:lineRule="auto"/>
              <w:rPr>
                <w:rFonts w:asciiTheme="minorHAnsi" w:eastAsia="Times New Roman" w:hAnsiTheme="minorHAnsi" w:cstheme="minorHAnsi"/>
                <w:color w:val="000000"/>
                <w:sz w:val="20"/>
                <w:szCs w:val="20"/>
                <w:lang w:eastAsia="el-GR"/>
              </w:rPr>
            </w:pPr>
          </w:p>
        </w:tc>
      </w:tr>
      <w:tr w:rsidR="00185779" w:rsidRPr="00F5642E" w:rsidTr="009C4808">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779" w:rsidRPr="00F5642E" w:rsidRDefault="00185779" w:rsidP="009C4808">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185779" w:rsidRPr="00F5642E" w:rsidRDefault="00185779" w:rsidP="009C4808">
            <w:pPr>
              <w:spacing w:after="0" w:line="276" w:lineRule="auto"/>
              <w:rPr>
                <w:rFonts w:asciiTheme="minorHAnsi" w:eastAsia="Times New Roman" w:hAnsiTheme="minorHAnsi" w:cstheme="minorHAnsi"/>
                <w:color w:val="000000"/>
                <w:sz w:val="20"/>
                <w:szCs w:val="20"/>
                <w:lang w:val="en-US" w:eastAsia="el-GR"/>
              </w:rPr>
            </w:pPr>
          </w:p>
        </w:tc>
      </w:tr>
      <w:tr w:rsidR="00185779" w:rsidRPr="00F5642E" w:rsidTr="009C48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779" w:rsidRPr="00F5642E" w:rsidRDefault="00185779" w:rsidP="009C4808">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185779" w:rsidRPr="00F5642E" w:rsidRDefault="00185779" w:rsidP="009C4808">
            <w:pPr>
              <w:spacing w:after="0" w:line="276" w:lineRule="auto"/>
              <w:rPr>
                <w:rFonts w:asciiTheme="minorHAnsi" w:eastAsia="Times New Roman" w:hAnsiTheme="minorHAnsi" w:cstheme="minorHAnsi"/>
                <w:color w:val="000000"/>
                <w:sz w:val="20"/>
                <w:szCs w:val="20"/>
                <w:lang w:eastAsia="el-GR"/>
              </w:rPr>
            </w:pPr>
          </w:p>
        </w:tc>
      </w:tr>
      <w:tr w:rsidR="00185779" w:rsidRPr="00F5642E" w:rsidTr="009C48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779" w:rsidRPr="00F5642E" w:rsidRDefault="00185779" w:rsidP="009C4808">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185779" w:rsidRPr="00F5642E" w:rsidRDefault="00185779" w:rsidP="009C4808">
            <w:pPr>
              <w:spacing w:after="0" w:line="276" w:lineRule="auto"/>
              <w:rPr>
                <w:rFonts w:asciiTheme="minorHAnsi" w:eastAsia="Times New Roman" w:hAnsiTheme="minorHAnsi" w:cstheme="minorHAnsi"/>
                <w:color w:val="000000"/>
                <w:sz w:val="20"/>
                <w:szCs w:val="20"/>
                <w:lang w:eastAsia="el-GR"/>
              </w:rPr>
            </w:pPr>
          </w:p>
        </w:tc>
      </w:tr>
      <w:tr w:rsidR="00185779" w:rsidRPr="00F5642E" w:rsidTr="009C48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779" w:rsidRPr="00F5642E" w:rsidRDefault="00185779" w:rsidP="009C4808">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(Νόμιμου Εκπροσώπου):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185779" w:rsidRPr="00F5642E" w:rsidRDefault="00185779" w:rsidP="009C4808">
            <w:pPr>
              <w:spacing w:after="0" w:line="276" w:lineRule="auto"/>
              <w:rPr>
                <w:rFonts w:asciiTheme="minorHAnsi" w:eastAsia="Times New Roman" w:hAnsiTheme="minorHAnsi" w:cstheme="minorHAnsi"/>
                <w:color w:val="000000"/>
                <w:sz w:val="20"/>
                <w:szCs w:val="20"/>
                <w:lang w:eastAsia="el-GR"/>
              </w:rPr>
            </w:pPr>
          </w:p>
        </w:tc>
      </w:tr>
      <w:tr w:rsidR="00185779" w:rsidRPr="00F5642E" w:rsidTr="009C48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779" w:rsidRPr="00F5642E" w:rsidRDefault="00185779" w:rsidP="009C4808">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185779" w:rsidRPr="00F5642E" w:rsidRDefault="00185779" w:rsidP="009C4808">
            <w:pPr>
              <w:spacing w:after="0" w:line="276" w:lineRule="auto"/>
              <w:rPr>
                <w:rFonts w:asciiTheme="minorHAnsi" w:eastAsia="Times New Roman" w:hAnsiTheme="minorHAnsi" w:cstheme="minorHAnsi"/>
                <w:color w:val="000000"/>
                <w:sz w:val="20"/>
                <w:szCs w:val="20"/>
                <w:lang w:eastAsia="el-GR"/>
              </w:rPr>
            </w:pPr>
          </w:p>
        </w:tc>
      </w:tr>
    </w:tbl>
    <w:p w:rsidR="00185779" w:rsidRDefault="00185779" w:rsidP="00185779">
      <w:pPr>
        <w:tabs>
          <w:tab w:val="left" w:pos="2430"/>
        </w:tabs>
        <w:spacing w:line="276" w:lineRule="auto"/>
        <w:contextualSpacing/>
        <w:rPr>
          <w:rFonts w:asciiTheme="minorHAnsi" w:hAnsiTheme="minorHAnsi" w:cstheme="minorHAnsi"/>
          <w:b/>
          <w:sz w:val="14"/>
          <w:szCs w:val="24"/>
        </w:rPr>
      </w:pPr>
    </w:p>
    <w:p w:rsidR="00185779" w:rsidRDefault="00185779" w:rsidP="00DE5A2F">
      <w:pPr>
        <w:tabs>
          <w:tab w:val="left" w:pos="14175"/>
          <w:tab w:val="left" w:pos="14317"/>
        </w:tabs>
        <w:spacing w:line="276" w:lineRule="auto"/>
        <w:ind w:right="199"/>
        <w:jc w:val="right"/>
        <w:rPr>
          <w:rFonts w:asciiTheme="minorHAnsi" w:hAnsiTheme="minorHAnsi" w:cstheme="minorHAnsi"/>
          <w:color w:val="000000"/>
          <w:sz w:val="18"/>
          <w:szCs w:val="1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2835"/>
        <w:gridCol w:w="2410"/>
        <w:gridCol w:w="2977"/>
      </w:tblGrid>
      <w:tr w:rsidR="00185779" w:rsidRPr="00D63D2C" w:rsidTr="00185779">
        <w:trPr>
          <w:trHeight w:val="657"/>
        </w:trPr>
        <w:tc>
          <w:tcPr>
            <w:tcW w:w="567" w:type="dxa"/>
            <w:shd w:val="clear" w:color="auto" w:fill="auto"/>
            <w:vAlign w:val="center"/>
          </w:tcPr>
          <w:p w:rsidR="00185779" w:rsidRPr="00D63D2C" w:rsidRDefault="00185779" w:rsidP="00185779">
            <w:pPr>
              <w:spacing w:after="0"/>
              <w:jc w:val="center"/>
              <w:rPr>
                <w:rFonts w:cs="Calibri"/>
                <w:b/>
                <w:color w:val="000000"/>
                <w:sz w:val="20"/>
                <w:szCs w:val="20"/>
              </w:rPr>
            </w:pPr>
            <w:r>
              <w:rPr>
                <w:rFonts w:cs="Calibri"/>
                <w:b/>
                <w:color w:val="000000"/>
                <w:sz w:val="20"/>
                <w:szCs w:val="20"/>
              </w:rPr>
              <w:t>Α/Α</w:t>
            </w:r>
          </w:p>
        </w:tc>
        <w:tc>
          <w:tcPr>
            <w:tcW w:w="5812" w:type="dxa"/>
            <w:shd w:val="clear" w:color="auto" w:fill="auto"/>
            <w:vAlign w:val="center"/>
          </w:tcPr>
          <w:p w:rsidR="00185779" w:rsidRPr="00D63D2C" w:rsidRDefault="00185779" w:rsidP="00185779">
            <w:pPr>
              <w:spacing w:after="0"/>
              <w:jc w:val="center"/>
              <w:rPr>
                <w:rFonts w:cs="Calibri"/>
                <w:b/>
                <w:color w:val="000000"/>
                <w:sz w:val="20"/>
                <w:szCs w:val="20"/>
              </w:rPr>
            </w:pPr>
            <w:r>
              <w:rPr>
                <w:rFonts w:cs="Calibri"/>
                <w:b/>
                <w:color w:val="000000"/>
                <w:sz w:val="20"/>
                <w:szCs w:val="20"/>
              </w:rPr>
              <w:t>ΤΙΤΛΟΣ ΕΡΓΟΥ - ΠΕΡΙΓΡΑΦΗ</w:t>
            </w:r>
          </w:p>
        </w:tc>
        <w:tc>
          <w:tcPr>
            <w:tcW w:w="2835" w:type="dxa"/>
            <w:vAlign w:val="center"/>
          </w:tcPr>
          <w:p w:rsidR="00185779" w:rsidRPr="00D63D2C" w:rsidRDefault="00185779" w:rsidP="00185779">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ΦΟΡΕΑΣ</w:t>
            </w:r>
          </w:p>
        </w:tc>
        <w:tc>
          <w:tcPr>
            <w:tcW w:w="2410" w:type="dxa"/>
            <w:vAlign w:val="center"/>
          </w:tcPr>
          <w:p w:rsidR="00185779" w:rsidRPr="00D63D2C" w:rsidRDefault="00185779" w:rsidP="00185779">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ΧΡΟΝΟΛΟΓΙΑ ΚΑΤΑΣΚΕΥΗΣ</w:t>
            </w:r>
          </w:p>
        </w:tc>
        <w:tc>
          <w:tcPr>
            <w:tcW w:w="2977" w:type="dxa"/>
            <w:vAlign w:val="center"/>
          </w:tcPr>
          <w:p w:rsidR="00185779" w:rsidRPr="00D63D2C" w:rsidRDefault="00185779" w:rsidP="00185779">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ΥΠΕΥΘΥΝΟΣ ΕΠΙΚΟΙΝΩΝΙΑΣ</w:t>
            </w:r>
          </w:p>
        </w:tc>
      </w:tr>
      <w:tr w:rsidR="00185779" w:rsidRPr="00D63D2C" w:rsidTr="00185779">
        <w:trPr>
          <w:trHeight w:val="657"/>
        </w:trPr>
        <w:tc>
          <w:tcPr>
            <w:tcW w:w="567" w:type="dxa"/>
            <w:shd w:val="clear" w:color="auto" w:fill="auto"/>
            <w:vAlign w:val="center"/>
          </w:tcPr>
          <w:p w:rsidR="00185779" w:rsidRDefault="00185779" w:rsidP="00185779">
            <w:pPr>
              <w:spacing w:after="0"/>
              <w:rPr>
                <w:rFonts w:cs="Calibri"/>
                <w:b/>
                <w:color w:val="000000"/>
                <w:sz w:val="20"/>
                <w:szCs w:val="20"/>
              </w:rPr>
            </w:pPr>
          </w:p>
        </w:tc>
        <w:tc>
          <w:tcPr>
            <w:tcW w:w="5812" w:type="dxa"/>
            <w:shd w:val="clear" w:color="auto" w:fill="auto"/>
            <w:vAlign w:val="center"/>
          </w:tcPr>
          <w:p w:rsidR="00185779" w:rsidRDefault="00185779" w:rsidP="00185779">
            <w:pPr>
              <w:spacing w:after="0"/>
              <w:jc w:val="center"/>
              <w:rPr>
                <w:rFonts w:cs="Calibri"/>
                <w:b/>
                <w:color w:val="000000"/>
                <w:sz w:val="20"/>
                <w:szCs w:val="20"/>
              </w:rPr>
            </w:pPr>
          </w:p>
        </w:tc>
        <w:tc>
          <w:tcPr>
            <w:tcW w:w="2835" w:type="dxa"/>
            <w:vAlign w:val="center"/>
          </w:tcPr>
          <w:p w:rsidR="00185779" w:rsidRDefault="00185779" w:rsidP="00185779">
            <w:pPr>
              <w:jc w:val="center"/>
              <w:rPr>
                <w:rFonts w:asciiTheme="minorHAnsi" w:hAnsiTheme="minorHAnsi" w:cstheme="minorHAnsi"/>
                <w:b/>
                <w:color w:val="000000"/>
                <w:sz w:val="20"/>
                <w:szCs w:val="20"/>
              </w:rPr>
            </w:pPr>
          </w:p>
        </w:tc>
        <w:tc>
          <w:tcPr>
            <w:tcW w:w="2410" w:type="dxa"/>
            <w:vAlign w:val="center"/>
          </w:tcPr>
          <w:p w:rsidR="00185779" w:rsidRDefault="00185779" w:rsidP="00185779">
            <w:pPr>
              <w:jc w:val="center"/>
              <w:rPr>
                <w:rFonts w:asciiTheme="minorHAnsi" w:hAnsiTheme="minorHAnsi" w:cstheme="minorHAnsi"/>
                <w:b/>
                <w:color w:val="000000"/>
                <w:sz w:val="20"/>
                <w:szCs w:val="20"/>
              </w:rPr>
            </w:pPr>
          </w:p>
        </w:tc>
        <w:tc>
          <w:tcPr>
            <w:tcW w:w="2977" w:type="dxa"/>
            <w:vAlign w:val="center"/>
          </w:tcPr>
          <w:p w:rsidR="00185779" w:rsidRDefault="00185779" w:rsidP="00185779">
            <w:pPr>
              <w:jc w:val="center"/>
              <w:rPr>
                <w:rFonts w:asciiTheme="minorHAnsi" w:hAnsiTheme="minorHAnsi" w:cstheme="minorHAnsi"/>
                <w:b/>
                <w:color w:val="000000"/>
                <w:sz w:val="20"/>
                <w:szCs w:val="20"/>
              </w:rPr>
            </w:pPr>
          </w:p>
        </w:tc>
      </w:tr>
      <w:tr w:rsidR="00185779" w:rsidRPr="00D63D2C" w:rsidTr="00185779">
        <w:trPr>
          <w:trHeight w:val="657"/>
        </w:trPr>
        <w:tc>
          <w:tcPr>
            <w:tcW w:w="567" w:type="dxa"/>
            <w:shd w:val="clear" w:color="auto" w:fill="auto"/>
            <w:vAlign w:val="center"/>
          </w:tcPr>
          <w:p w:rsidR="00185779" w:rsidRDefault="00185779" w:rsidP="00185779">
            <w:pPr>
              <w:spacing w:after="0"/>
              <w:rPr>
                <w:rFonts w:cs="Calibri"/>
                <w:b/>
                <w:color w:val="000000"/>
                <w:sz w:val="20"/>
                <w:szCs w:val="20"/>
              </w:rPr>
            </w:pPr>
          </w:p>
        </w:tc>
        <w:tc>
          <w:tcPr>
            <w:tcW w:w="5812" w:type="dxa"/>
            <w:shd w:val="clear" w:color="auto" w:fill="auto"/>
            <w:vAlign w:val="center"/>
          </w:tcPr>
          <w:p w:rsidR="00185779" w:rsidRDefault="00185779" w:rsidP="00185779">
            <w:pPr>
              <w:spacing w:after="0"/>
              <w:jc w:val="center"/>
              <w:rPr>
                <w:rFonts w:cs="Calibri"/>
                <w:b/>
                <w:color w:val="000000"/>
                <w:sz w:val="20"/>
                <w:szCs w:val="20"/>
              </w:rPr>
            </w:pPr>
          </w:p>
        </w:tc>
        <w:tc>
          <w:tcPr>
            <w:tcW w:w="2835" w:type="dxa"/>
            <w:vAlign w:val="center"/>
          </w:tcPr>
          <w:p w:rsidR="00185779" w:rsidRDefault="00185779" w:rsidP="00185779">
            <w:pPr>
              <w:jc w:val="center"/>
              <w:rPr>
                <w:rFonts w:asciiTheme="minorHAnsi" w:hAnsiTheme="minorHAnsi" w:cstheme="minorHAnsi"/>
                <w:b/>
                <w:color w:val="000000"/>
                <w:sz w:val="20"/>
                <w:szCs w:val="20"/>
              </w:rPr>
            </w:pPr>
          </w:p>
        </w:tc>
        <w:tc>
          <w:tcPr>
            <w:tcW w:w="2410" w:type="dxa"/>
            <w:vAlign w:val="center"/>
          </w:tcPr>
          <w:p w:rsidR="00185779" w:rsidRDefault="00185779" w:rsidP="00185779">
            <w:pPr>
              <w:jc w:val="center"/>
              <w:rPr>
                <w:rFonts w:asciiTheme="minorHAnsi" w:hAnsiTheme="minorHAnsi" w:cstheme="minorHAnsi"/>
                <w:b/>
                <w:color w:val="000000"/>
                <w:sz w:val="20"/>
                <w:szCs w:val="20"/>
              </w:rPr>
            </w:pPr>
          </w:p>
        </w:tc>
        <w:tc>
          <w:tcPr>
            <w:tcW w:w="2977" w:type="dxa"/>
            <w:vAlign w:val="center"/>
          </w:tcPr>
          <w:p w:rsidR="00185779" w:rsidRDefault="00185779" w:rsidP="00185779">
            <w:pPr>
              <w:jc w:val="center"/>
              <w:rPr>
                <w:rFonts w:asciiTheme="minorHAnsi" w:hAnsiTheme="minorHAnsi" w:cstheme="minorHAnsi"/>
                <w:b/>
                <w:color w:val="000000"/>
                <w:sz w:val="20"/>
                <w:szCs w:val="20"/>
              </w:rPr>
            </w:pPr>
          </w:p>
        </w:tc>
      </w:tr>
      <w:tr w:rsidR="00185779" w:rsidRPr="00D63D2C" w:rsidTr="00185779">
        <w:trPr>
          <w:trHeight w:val="657"/>
        </w:trPr>
        <w:tc>
          <w:tcPr>
            <w:tcW w:w="567" w:type="dxa"/>
            <w:shd w:val="clear" w:color="auto" w:fill="auto"/>
            <w:vAlign w:val="center"/>
          </w:tcPr>
          <w:p w:rsidR="00185779" w:rsidRDefault="00185779" w:rsidP="00185779">
            <w:pPr>
              <w:spacing w:after="0"/>
              <w:rPr>
                <w:rFonts w:cs="Calibri"/>
                <w:b/>
                <w:color w:val="000000"/>
                <w:sz w:val="20"/>
                <w:szCs w:val="20"/>
              </w:rPr>
            </w:pPr>
          </w:p>
        </w:tc>
        <w:tc>
          <w:tcPr>
            <w:tcW w:w="5812" w:type="dxa"/>
            <w:shd w:val="clear" w:color="auto" w:fill="auto"/>
            <w:vAlign w:val="center"/>
          </w:tcPr>
          <w:p w:rsidR="00185779" w:rsidRDefault="00185779" w:rsidP="00185779">
            <w:pPr>
              <w:spacing w:after="0"/>
              <w:jc w:val="center"/>
              <w:rPr>
                <w:rFonts w:cs="Calibri"/>
                <w:b/>
                <w:color w:val="000000"/>
                <w:sz w:val="20"/>
                <w:szCs w:val="20"/>
              </w:rPr>
            </w:pPr>
          </w:p>
        </w:tc>
        <w:tc>
          <w:tcPr>
            <w:tcW w:w="2835" w:type="dxa"/>
            <w:vAlign w:val="center"/>
          </w:tcPr>
          <w:p w:rsidR="00185779" w:rsidRDefault="00185779" w:rsidP="00185779">
            <w:pPr>
              <w:jc w:val="center"/>
              <w:rPr>
                <w:rFonts w:asciiTheme="minorHAnsi" w:hAnsiTheme="minorHAnsi" w:cstheme="minorHAnsi"/>
                <w:b/>
                <w:color w:val="000000"/>
                <w:sz w:val="20"/>
                <w:szCs w:val="20"/>
              </w:rPr>
            </w:pPr>
          </w:p>
        </w:tc>
        <w:tc>
          <w:tcPr>
            <w:tcW w:w="2410" w:type="dxa"/>
            <w:vAlign w:val="center"/>
          </w:tcPr>
          <w:p w:rsidR="00185779" w:rsidRDefault="00185779" w:rsidP="00185779">
            <w:pPr>
              <w:jc w:val="center"/>
              <w:rPr>
                <w:rFonts w:asciiTheme="minorHAnsi" w:hAnsiTheme="minorHAnsi" w:cstheme="minorHAnsi"/>
                <w:b/>
                <w:color w:val="000000"/>
                <w:sz w:val="20"/>
                <w:szCs w:val="20"/>
              </w:rPr>
            </w:pPr>
          </w:p>
        </w:tc>
        <w:tc>
          <w:tcPr>
            <w:tcW w:w="2977" w:type="dxa"/>
            <w:vAlign w:val="center"/>
          </w:tcPr>
          <w:p w:rsidR="00185779" w:rsidRDefault="00185779" w:rsidP="00185779">
            <w:pPr>
              <w:jc w:val="center"/>
              <w:rPr>
                <w:rFonts w:asciiTheme="minorHAnsi" w:hAnsiTheme="minorHAnsi" w:cstheme="minorHAnsi"/>
                <w:b/>
                <w:color w:val="000000"/>
                <w:sz w:val="20"/>
                <w:szCs w:val="20"/>
              </w:rPr>
            </w:pPr>
          </w:p>
        </w:tc>
      </w:tr>
      <w:tr w:rsidR="00185779" w:rsidRPr="00D63D2C" w:rsidTr="00185779">
        <w:trPr>
          <w:trHeight w:val="657"/>
        </w:trPr>
        <w:tc>
          <w:tcPr>
            <w:tcW w:w="567" w:type="dxa"/>
            <w:shd w:val="clear" w:color="auto" w:fill="auto"/>
            <w:vAlign w:val="center"/>
          </w:tcPr>
          <w:p w:rsidR="00185779" w:rsidRDefault="00185779" w:rsidP="00185779">
            <w:pPr>
              <w:spacing w:after="0"/>
              <w:rPr>
                <w:rFonts w:cs="Calibri"/>
                <w:b/>
                <w:color w:val="000000"/>
                <w:sz w:val="20"/>
                <w:szCs w:val="20"/>
              </w:rPr>
            </w:pPr>
          </w:p>
        </w:tc>
        <w:tc>
          <w:tcPr>
            <w:tcW w:w="5812" w:type="dxa"/>
            <w:shd w:val="clear" w:color="auto" w:fill="auto"/>
            <w:vAlign w:val="center"/>
          </w:tcPr>
          <w:p w:rsidR="00185779" w:rsidRDefault="00185779" w:rsidP="00185779">
            <w:pPr>
              <w:spacing w:after="0"/>
              <w:jc w:val="center"/>
              <w:rPr>
                <w:rFonts w:cs="Calibri"/>
                <w:b/>
                <w:color w:val="000000"/>
                <w:sz w:val="20"/>
                <w:szCs w:val="20"/>
              </w:rPr>
            </w:pPr>
          </w:p>
        </w:tc>
        <w:tc>
          <w:tcPr>
            <w:tcW w:w="2835" w:type="dxa"/>
            <w:vAlign w:val="center"/>
          </w:tcPr>
          <w:p w:rsidR="00185779" w:rsidRDefault="00185779" w:rsidP="00185779">
            <w:pPr>
              <w:jc w:val="center"/>
              <w:rPr>
                <w:rFonts w:asciiTheme="minorHAnsi" w:hAnsiTheme="minorHAnsi" w:cstheme="minorHAnsi"/>
                <w:b/>
                <w:color w:val="000000"/>
                <w:sz w:val="20"/>
                <w:szCs w:val="20"/>
              </w:rPr>
            </w:pPr>
          </w:p>
        </w:tc>
        <w:tc>
          <w:tcPr>
            <w:tcW w:w="2410" w:type="dxa"/>
            <w:vAlign w:val="center"/>
          </w:tcPr>
          <w:p w:rsidR="00185779" w:rsidRDefault="00185779" w:rsidP="00185779">
            <w:pPr>
              <w:jc w:val="center"/>
              <w:rPr>
                <w:rFonts w:asciiTheme="minorHAnsi" w:hAnsiTheme="minorHAnsi" w:cstheme="minorHAnsi"/>
                <w:b/>
                <w:color w:val="000000"/>
                <w:sz w:val="20"/>
                <w:szCs w:val="20"/>
              </w:rPr>
            </w:pPr>
          </w:p>
        </w:tc>
        <w:tc>
          <w:tcPr>
            <w:tcW w:w="2977" w:type="dxa"/>
            <w:vAlign w:val="center"/>
          </w:tcPr>
          <w:p w:rsidR="00185779" w:rsidRDefault="00185779" w:rsidP="00185779">
            <w:pPr>
              <w:jc w:val="center"/>
              <w:rPr>
                <w:rFonts w:asciiTheme="minorHAnsi" w:hAnsiTheme="minorHAnsi" w:cstheme="minorHAnsi"/>
                <w:b/>
                <w:color w:val="000000"/>
                <w:sz w:val="20"/>
                <w:szCs w:val="20"/>
              </w:rPr>
            </w:pPr>
          </w:p>
        </w:tc>
      </w:tr>
      <w:tr w:rsidR="00185779" w:rsidRPr="00D63D2C" w:rsidTr="00185779">
        <w:trPr>
          <w:trHeight w:val="657"/>
        </w:trPr>
        <w:tc>
          <w:tcPr>
            <w:tcW w:w="567" w:type="dxa"/>
            <w:shd w:val="clear" w:color="auto" w:fill="auto"/>
            <w:vAlign w:val="center"/>
          </w:tcPr>
          <w:p w:rsidR="00185779" w:rsidRDefault="00185779" w:rsidP="00185779">
            <w:pPr>
              <w:spacing w:after="0"/>
              <w:rPr>
                <w:rFonts w:cs="Calibri"/>
                <w:b/>
                <w:color w:val="000000"/>
                <w:sz w:val="20"/>
                <w:szCs w:val="20"/>
              </w:rPr>
            </w:pPr>
          </w:p>
        </w:tc>
        <w:tc>
          <w:tcPr>
            <w:tcW w:w="5812" w:type="dxa"/>
            <w:shd w:val="clear" w:color="auto" w:fill="auto"/>
            <w:vAlign w:val="center"/>
          </w:tcPr>
          <w:p w:rsidR="00185779" w:rsidRDefault="00185779" w:rsidP="00185779">
            <w:pPr>
              <w:spacing w:after="0"/>
              <w:jc w:val="center"/>
              <w:rPr>
                <w:rFonts w:cs="Calibri"/>
                <w:b/>
                <w:color w:val="000000"/>
                <w:sz w:val="20"/>
                <w:szCs w:val="20"/>
              </w:rPr>
            </w:pPr>
          </w:p>
        </w:tc>
        <w:tc>
          <w:tcPr>
            <w:tcW w:w="2835" w:type="dxa"/>
            <w:vAlign w:val="center"/>
          </w:tcPr>
          <w:p w:rsidR="00185779" w:rsidRDefault="00185779" w:rsidP="00185779">
            <w:pPr>
              <w:jc w:val="center"/>
              <w:rPr>
                <w:rFonts w:asciiTheme="minorHAnsi" w:hAnsiTheme="minorHAnsi" w:cstheme="minorHAnsi"/>
                <w:b/>
                <w:color w:val="000000"/>
                <w:sz w:val="20"/>
                <w:szCs w:val="20"/>
              </w:rPr>
            </w:pPr>
          </w:p>
        </w:tc>
        <w:tc>
          <w:tcPr>
            <w:tcW w:w="2410" w:type="dxa"/>
            <w:vAlign w:val="center"/>
          </w:tcPr>
          <w:p w:rsidR="00185779" w:rsidRDefault="00185779" w:rsidP="00185779">
            <w:pPr>
              <w:jc w:val="center"/>
              <w:rPr>
                <w:rFonts w:asciiTheme="minorHAnsi" w:hAnsiTheme="minorHAnsi" w:cstheme="minorHAnsi"/>
                <w:b/>
                <w:color w:val="000000"/>
                <w:sz w:val="20"/>
                <w:szCs w:val="20"/>
              </w:rPr>
            </w:pPr>
          </w:p>
        </w:tc>
        <w:tc>
          <w:tcPr>
            <w:tcW w:w="2977" w:type="dxa"/>
            <w:vAlign w:val="center"/>
          </w:tcPr>
          <w:p w:rsidR="00185779" w:rsidRDefault="00185779" w:rsidP="00185779">
            <w:pPr>
              <w:jc w:val="center"/>
              <w:rPr>
                <w:rFonts w:asciiTheme="minorHAnsi" w:hAnsiTheme="minorHAnsi" w:cstheme="minorHAnsi"/>
                <w:b/>
                <w:color w:val="000000"/>
                <w:sz w:val="20"/>
                <w:szCs w:val="20"/>
              </w:rPr>
            </w:pPr>
          </w:p>
        </w:tc>
      </w:tr>
      <w:tr w:rsidR="00185779" w:rsidRPr="00D63D2C" w:rsidTr="00185779">
        <w:trPr>
          <w:trHeight w:val="657"/>
        </w:trPr>
        <w:tc>
          <w:tcPr>
            <w:tcW w:w="567" w:type="dxa"/>
            <w:shd w:val="clear" w:color="auto" w:fill="auto"/>
            <w:vAlign w:val="center"/>
          </w:tcPr>
          <w:p w:rsidR="00185779" w:rsidRDefault="00185779" w:rsidP="00185779">
            <w:pPr>
              <w:spacing w:after="0"/>
              <w:rPr>
                <w:rFonts w:cs="Calibri"/>
                <w:b/>
                <w:color w:val="000000"/>
                <w:sz w:val="20"/>
                <w:szCs w:val="20"/>
              </w:rPr>
            </w:pPr>
          </w:p>
        </w:tc>
        <w:tc>
          <w:tcPr>
            <w:tcW w:w="5812" w:type="dxa"/>
            <w:shd w:val="clear" w:color="auto" w:fill="auto"/>
            <w:vAlign w:val="center"/>
          </w:tcPr>
          <w:p w:rsidR="00185779" w:rsidRDefault="00185779" w:rsidP="00185779">
            <w:pPr>
              <w:spacing w:after="0"/>
              <w:jc w:val="center"/>
              <w:rPr>
                <w:rFonts w:cs="Calibri"/>
                <w:b/>
                <w:color w:val="000000"/>
                <w:sz w:val="20"/>
                <w:szCs w:val="20"/>
              </w:rPr>
            </w:pPr>
          </w:p>
        </w:tc>
        <w:tc>
          <w:tcPr>
            <w:tcW w:w="2835" w:type="dxa"/>
            <w:vAlign w:val="center"/>
          </w:tcPr>
          <w:p w:rsidR="00185779" w:rsidRDefault="00185779" w:rsidP="00185779">
            <w:pPr>
              <w:jc w:val="center"/>
              <w:rPr>
                <w:rFonts w:asciiTheme="minorHAnsi" w:hAnsiTheme="minorHAnsi" w:cstheme="minorHAnsi"/>
                <w:b/>
                <w:color w:val="000000"/>
                <w:sz w:val="20"/>
                <w:szCs w:val="20"/>
              </w:rPr>
            </w:pPr>
          </w:p>
        </w:tc>
        <w:tc>
          <w:tcPr>
            <w:tcW w:w="2410" w:type="dxa"/>
            <w:vAlign w:val="center"/>
          </w:tcPr>
          <w:p w:rsidR="00185779" w:rsidRDefault="00185779" w:rsidP="00185779">
            <w:pPr>
              <w:jc w:val="center"/>
              <w:rPr>
                <w:rFonts w:asciiTheme="minorHAnsi" w:hAnsiTheme="minorHAnsi" w:cstheme="minorHAnsi"/>
                <w:b/>
                <w:color w:val="000000"/>
                <w:sz w:val="20"/>
                <w:szCs w:val="20"/>
              </w:rPr>
            </w:pPr>
          </w:p>
        </w:tc>
        <w:tc>
          <w:tcPr>
            <w:tcW w:w="2977" w:type="dxa"/>
            <w:vAlign w:val="center"/>
          </w:tcPr>
          <w:p w:rsidR="00185779" w:rsidRDefault="00185779" w:rsidP="00185779">
            <w:pPr>
              <w:jc w:val="center"/>
              <w:rPr>
                <w:rFonts w:asciiTheme="minorHAnsi" w:hAnsiTheme="minorHAnsi" w:cstheme="minorHAnsi"/>
                <w:b/>
                <w:color w:val="000000"/>
                <w:sz w:val="20"/>
                <w:szCs w:val="20"/>
              </w:rPr>
            </w:pPr>
          </w:p>
        </w:tc>
      </w:tr>
      <w:tr w:rsidR="00185779" w:rsidRPr="00D63D2C" w:rsidTr="00185779">
        <w:trPr>
          <w:trHeight w:val="657"/>
        </w:trPr>
        <w:tc>
          <w:tcPr>
            <w:tcW w:w="567" w:type="dxa"/>
            <w:shd w:val="clear" w:color="auto" w:fill="auto"/>
            <w:vAlign w:val="center"/>
          </w:tcPr>
          <w:p w:rsidR="00185779" w:rsidRDefault="00185779" w:rsidP="00185779">
            <w:pPr>
              <w:spacing w:after="0"/>
              <w:rPr>
                <w:rFonts w:cs="Calibri"/>
                <w:b/>
                <w:color w:val="000000"/>
                <w:sz w:val="20"/>
                <w:szCs w:val="20"/>
              </w:rPr>
            </w:pPr>
          </w:p>
        </w:tc>
        <w:tc>
          <w:tcPr>
            <w:tcW w:w="5812" w:type="dxa"/>
            <w:shd w:val="clear" w:color="auto" w:fill="auto"/>
            <w:vAlign w:val="center"/>
          </w:tcPr>
          <w:p w:rsidR="00185779" w:rsidRDefault="00185779" w:rsidP="00185779">
            <w:pPr>
              <w:spacing w:after="0"/>
              <w:jc w:val="center"/>
              <w:rPr>
                <w:rFonts w:cs="Calibri"/>
                <w:b/>
                <w:color w:val="000000"/>
                <w:sz w:val="20"/>
                <w:szCs w:val="20"/>
              </w:rPr>
            </w:pPr>
          </w:p>
        </w:tc>
        <w:tc>
          <w:tcPr>
            <w:tcW w:w="2835" w:type="dxa"/>
            <w:vAlign w:val="center"/>
          </w:tcPr>
          <w:p w:rsidR="00185779" w:rsidRDefault="00185779" w:rsidP="00185779">
            <w:pPr>
              <w:jc w:val="center"/>
              <w:rPr>
                <w:rFonts w:asciiTheme="minorHAnsi" w:hAnsiTheme="minorHAnsi" w:cstheme="minorHAnsi"/>
                <w:b/>
                <w:color w:val="000000"/>
                <w:sz w:val="20"/>
                <w:szCs w:val="20"/>
              </w:rPr>
            </w:pPr>
          </w:p>
        </w:tc>
        <w:tc>
          <w:tcPr>
            <w:tcW w:w="2410" w:type="dxa"/>
            <w:vAlign w:val="center"/>
          </w:tcPr>
          <w:p w:rsidR="00185779" w:rsidRDefault="00185779" w:rsidP="00185779">
            <w:pPr>
              <w:jc w:val="center"/>
              <w:rPr>
                <w:rFonts w:asciiTheme="minorHAnsi" w:hAnsiTheme="minorHAnsi" w:cstheme="minorHAnsi"/>
                <w:b/>
                <w:color w:val="000000"/>
                <w:sz w:val="20"/>
                <w:szCs w:val="20"/>
              </w:rPr>
            </w:pPr>
          </w:p>
        </w:tc>
        <w:tc>
          <w:tcPr>
            <w:tcW w:w="2977" w:type="dxa"/>
            <w:vAlign w:val="center"/>
          </w:tcPr>
          <w:p w:rsidR="00185779" w:rsidRDefault="00185779" w:rsidP="00185779">
            <w:pPr>
              <w:jc w:val="center"/>
              <w:rPr>
                <w:rFonts w:asciiTheme="minorHAnsi" w:hAnsiTheme="minorHAnsi" w:cstheme="minorHAnsi"/>
                <w:b/>
                <w:color w:val="000000"/>
                <w:sz w:val="20"/>
                <w:szCs w:val="20"/>
              </w:rPr>
            </w:pPr>
          </w:p>
        </w:tc>
      </w:tr>
    </w:tbl>
    <w:p w:rsidR="00185779" w:rsidRPr="00F5642E" w:rsidRDefault="00185779" w:rsidP="00185779">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sz w:val="18"/>
          <w:szCs w:val="18"/>
        </w:rPr>
        <w:t xml:space="preserve">               </w:t>
      </w:r>
      <w:r w:rsidRPr="00F5642E">
        <w:rPr>
          <w:rFonts w:asciiTheme="minorHAnsi" w:hAnsiTheme="minorHAnsi" w:cstheme="minorHAnsi"/>
          <w:color w:val="000000"/>
          <w:sz w:val="18"/>
          <w:szCs w:val="18"/>
        </w:rPr>
        <w:t>Για τον Προσφέροντα:</w:t>
      </w:r>
    </w:p>
    <w:p w:rsidR="00185779" w:rsidRDefault="00185779" w:rsidP="00185779">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w:t>
      </w:r>
      <w:r>
        <w:rPr>
          <w:rFonts w:asciiTheme="minorHAnsi" w:hAnsiTheme="minorHAnsi" w:cstheme="minorHAnsi"/>
          <w:color w:val="000000"/>
          <w:sz w:val="18"/>
          <w:szCs w:val="18"/>
        </w:rPr>
        <w:t>ώπου  και  σφραγίδα Προσφέροντα</w:t>
      </w:r>
    </w:p>
    <w:p w:rsidR="00185779" w:rsidRDefault="00185779" w:rsidP="00DE5A2F">
      <w:pPr>
        <w:tabs>
          <w:tab w:val="left" w:pos="14175"/>
          <w:tab w:val="left" w:pos="14317"/>
        </w:tabs>
        <w:spacing w:line="276" w:lineRule="auto"/>
        <w:ind w:right="199"/>
        <w:jc w:val="right"/>
        <w:rPr>
          <w:rFonts w:asciiTheme="minorHAnsi" w:hAnsiTheme="minorHAnsi" w:cstheme="minorHAnsi"/>
          <w:color w:val="000000"/>
          <w:sz w:val="18"/>
          <w:szCs w:val="18"/>
        </w:rPr>
      </w:pPr>
    </w:p>
    <w:p w:rsidR="00185779" w:rsidRPr="00042DF7" w:rsidRDefault="00185779"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185779" w:rsidRPr="00042DF7" w:rsidSect="00CA7FEB">
          <w:footerReference w:type="default" r:id="rId19"/>
          <w:pgSz w:w="16838" w:h="11906" w:orient="landscape" w:code="9"/>
          <w:pgMar w:top="709" w:right="1418" w:bottom="426" w:left="851" w:header="567" w:footer="567" w:gutter="0"/>
          <w:cols w:space="708"/>
          <w:docGrid w:linePitch="360"/>
        </w:sectPr>
      </w:pPr>
    </w:p>
    <w:p w:rsidR="00D63373" w:rsidRPr="00185779"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185779">
        <w:rPr>
          <w:rFonts w:asciiTheme="minorHAnsi" w:hAnsiTheme="minorHAnsi" w:cstheme="minorHAnsi"/>
          <w:b/>
          <w:sz w:val="20"/>
          <w:szCs w:val="20"/>
        </w:rPr>
        <w:t>Δ</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23" w:rsidRDefault="00737923" w:rsidP="00EF68D4">
      <w:pPr>
        <w:spacing w:after="0" w:line="240" w:lineRule="auto"/>
      </w:pPr>
      <w:r>
        <w:separator/>
      </w:r>
    </w:p>
  </w:endnote>
  <w:endnote w:type="continuationSeparator" w:id="0">
    <w:p w:rsidR="00737923" w:rsidRDefault="00737923"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BB" w:rsidRDefault="00C420BB">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C420BB" w:rsidRDefault="00C420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BB" w:rsidRPr="00B80D68" w:rsidRDefault="00C420BB"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851E6C">
      <w:rPr>
        <w:rFonts w:cs="Calibri"/>
        <w:bCs/>
        <w:noProof/>
        <w:sz w:val="20"/>
        <w:szCs w:val="20"/>
      </w:rPr>
      <w:t>6</w:t>
    </w:r>
    <w:r w:rsidRPr="00B80D68">
      <w:rPr>
        <w:rFonts w:cs="Calibri"/>
        <w:bCs/>
        <w:sz w:val="20"/>
        <w:szCs w:val="20"/>
      </w:rPr>
      <w:fldChar w:fldCharType="end"/>
    </w:r>
  </w:p>
  <w:p w:rsidR="00C420BB" w:rsidRDefault="00C420BB">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BB" w:rsidRDefault="00C420BB">
    <w:pPr>
      <w:pStyle w:val="a6"/>
      <w:jc w:val="center"/>
    </w:pPr>
  </w:p>
  <w:p w:rsidR="00C420BB" w:rsidRDefault="00C420B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064721"/>
      <w:docPartObj>
        <w:docPartGallery w:val="Page Numbers (Bottom of Page)"/>
        <w:docPartUnique/>
      </w:docPartObj>
    </w:sdtPr>
    <w:sdtEndPr>
      <w:rPr>
        <w:sz w:val="20"/>
        <w:szCs w:val="20"/>
      </w:rPr>
    </w:sdtEndPr>
    <w:sdtContent>
      <w:p w:rsidR="00C420BB" w:rsidRPr="00E335CD" w:rsidRDefault="00C420BB">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851E6C">
          <w:rPr>
            <w:noProof/>
            <w:sz w:val="20"/>
            <w:szCs w:val="20"/>
          </w:rPr>
          <w:t>14</w:t>
        </w:r>
        <w:r w:rsidRPr="00E335CD">
          <w:rPr>
            <w:sz w:val="20"/>
            <w:szCs w:val="20"/>
          </w:rPr>
          <w:fldChar w:fldCharType="end"/>
        </w:r>
      </w:p>
    </w:sdtContent>
  </w:sdt>
  <w:p w:rsidR="00C420BB" w:rsidRDefault="00C420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23" w:rsidRDefault="00737923" w:rsidP="00EF68D4">
      <w:pPr>
        <w:spacing w:after="0" w:line="240" w:lineRule="auto"/>
      </w:pPr>
      <w:r>
        <w:separator/>
      </w:r>
    </w:p>
  </w:footnote>
  <w:footnote w:type="continuationSeparator" w:id="0">
    <w:p w:rsidR="00737923" w:rsidRDefault="00737923"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1DEC"/>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 w15:restartNumberingAfterBreak="0">
    <w:nsid w:val="0CE322A0"/>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3" w15:restartNumberingAfterBreak="0">
    <w:nsid w:val="133748AD"/>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46772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6" w15:restartNumberingAfterBreak="0">
    <w:nsid w:val="1D480E50"/>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BB7BF1"/>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5376BC"/>
    <w:multiLevelType w:val="hybridMultilevel"/>
    <w:tmpl w:val="BE7C0F1E"/>
    <w:lvl w:ilvl="0" w:tplc="615EADE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CD7B18"/>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740730"/>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1" w15:restartNumberingAfterBreak="0">
    <w:nsid w:val="32035EDE"/>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2" w15:restartNumberingAfterBreak="0">
    <w:nsid w:val="38136BF2"/>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E323D5"/>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4" w15:restartNumberingAfterBreak="0">
    <w:nsid w:val="46394AA7"/>
    <w:multiLevelType w:val="hybridMultilevel"/>
    <w:tmpl w:val="657251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A6C689F"/>
    <w:multiLevelType w:val="hybridMultilevel"/>
    <w:tmpl w:val="54F6E1BA"/>
    <w:lvl w:ilvl="0" w:tplc="20A0EED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15A28A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7"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8" w15:restartNumberingAfterBreak="0">
    <w:nsid w:val="58782D29"/>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885245A"/>
    <w:multiLevelType w:val="hybridMultilevel"/>
    <w:tmpl w:val="775A27E0"/>
    <w:lvl w:ilvl="0" w:tplc="27FA237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C3C42D7"/>
    <w:multiLevelType w:val="hybridMultilevel"/>
    <w:tmpl w:val="54F6E1BA"/>
    <w:lvl w:ilvl="0" w:tplc="20A0EED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50412E8"/>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76E31C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23"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87E7E82"/>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CAD060F"/>
    <w:multiLevelType w:val="hybridMultilevel"/>
    <w:tmpl w:val="ACD86A0A"/>
    <w:lvl w:ilvl="0" w:tplc="60C4C90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7" w15:restartNumberingAfterBreak="0">
    <w:nsid w:val="74E24A0E"/>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6915E22"/>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30" w15:restartNumberingAfterBreak="0">
    <w:nsid w:val="7A0314EE"/>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A166499"/>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CB15DD6"/>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33" w15:restartNumberingAfterBreak="0">
    <w:nsid w:val="7EC110A8"/>
    <w:multiLevelType w:val="hybridMultilevel"/>
    <w:tmpl w:val="ACD86A0A"/>
    <w:lvl w:ilvl="0" w:tplc="60C4C90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9"/>
  </w:num>
  <w:num w:numId="3">
    <w:abstractNumId w:val="26"/>
  </w:num>
  <w:num w:numId="4">
    <w:abstractNumId w:val="4"/>
  </w:num>
  <w:num w:numId="5">
    <w:abstractNumId w:val="17"/>
  </w:num>
  <w:num w:numId="6">
    <w:abstractNumId w:val="23"/>
  </w:num>
  <w:num w:numId="7">
    <w:abstractNumId w:val="3"/>
  </w:num>
  <w:num w:numId="8">
    <w:abstractNumId w:val="31"/>
  </w:num>
  <w:num w:numId="9">
    <w:abstractNumId w:val="16"/>
  </w:num>
  <w:num w:numId="10">
    <w:abstractNumId w:val="6"/>
  </w:num>
  <w:num w:numId="11">
    <w:abstractNumId w:val="12"/>
  </w:num>
  <w:num w:numId="12">
    <w:abstractNumId w:val="32"/>
  </w:num>
  <w:num w:numId="13">
    <w:abstractNumId w:val="5"/>
  </w:num>
  <w:num w:numId="14">
    <w:abstractNumId w:val="13"/>
  </w:num>
  <w:num w:numId="15">
    <w:abstractNumId w:val="21"/>
  </w:num>
  <w:num w:numId="16">
    <w:abstractNumId w:val="1"/>
  </w:num>
  <w:num w:numId="17">
    <w:abstractNumId w:val="0"/>
  </w:num>
  <w:num w:numId="18">
    <w:abstractNumId w:val="10"/>
  </w:num>
  <w:num w:numId="19">
    <w:abstractNumId w:val="14"/>
  </w:num>
  <w:num w:numId="20">
    <w:abstractNumId w:val="28"/>
  </w:num>
  <w:num w:numId="21">
    <w:abstractNumId w:val="9"/>
  </w:num>
  <w:num w:numId="22">
    <w:abstractNumId w:val="24"/>
  </w:num>
  <w:num w:numId="23">
    <w:abstractNumId w:val="22"/>
  </w:num>
  <w:num w:numId="24">
    <w:abstractNumId w:val="18"/>
  </w:num>
  <w:num w:numId="25">
    <w:abstractNumId w:val="11"/>
  </w:num>
  <w:num w:numId="26">
    <w:abstractNumId w:val="7"/>
  </w:num>
  <w:num w:numId="27">
    <w:abstractNumId w:val="27"/>
  </w:num>
  <w:num w:numId="28">
    <w:abstractNumId w:val="33"/>
  </w:num>
  <w:num w:numId="29">
    <w:abstractNumId w:val="19"/>
  </w:num>
  <w:num w:numId="30">
    <w:abstractNumId w:val="25"/>
  </w:num>
  <w:num w:numId="31">
    <w:abstractNumId w:val="8"/>
  </w:num>
  <w:num w:numId="32">
    <w:abstractNumId w:val="20"/>
  </w:num>
  <w:num w:numId="33">
    <w:abstractNumId w:val="15"/>
  </w:num>
  <w:num w:numId="3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0F6A"/>
    <w:rsid w:val="00011944"/>
    <w:rsid w:val="000147A0"/>
    <w:rsid w:val="0001605D"/>
    <w:rsid w:val="00021373"/>
    <w:rsid w:val="0002153B"/>
    <w:rsid w:val="00023143"/>
    <w:rsid w:val="00025978"/>
    <w:rsid w:val="00026094"/>
    <w:rsid w:val="00027B6E"/>
    <w:rsid w:val="000336B1"/>
    <w:rsid w:val="00034F26"/>
    <w:rsid w:val="00041477"/>
    <w:rsid w:val="00042057"/>
    <w:rsid w:val="00042DF7"/>
    <w:rsid w:val="00045383"/>
    <w:rsid w:val="00045720"/>
    <w:rsid w:val="00045B92"/>
    <w:rsid w:val="000517B2"/>
    <w:rsid w:val="00054057"/>
    <w:rsid w:val="00054E3E"/>
    <w:rsid w:val="00055605"/>
    <w:rsid w:val="00055948"/>
    <w:rsid w:val="00057AA0"/>
    <w:rsid w:val="00063A8C"/>
    <w:rsid w:val="000644AD"/>
    <w:rsid w:val="00072998"/>
    <w:rsid w:val="00072D83"/>
    <w:rsid w:val="0007373F"/>
    <w:rsid w:val="00074B14"/>
    <w:rsid w:val="00080BFD"/>
    <w:rsid w:val="000900D4"/>
    <w:rsid w:val="00090DBB"/>
    <w:rsid w:val="00092D2F"/>
    <w:rsid w:val="00093686"/>
    <w:rsid w:val="0009453A"/>
    <w:rsid w:val="000A324A"/>
    <w:rsid w:val="000B00B2"/>
    <w:rsid w:val="000B4D16"/>
    <w:rsid w:val="000C1A0D"/>
    <w:rsid w:val="000C2DC1"/>
    <w:rsid w:val="000D2AD4"/>
    <w:rsid w:val="000D3DA8"/>
    <w:rsid w:val="000E4FB6"/>
    <w:rsid w:val="000E537B"/>
    <w:rsid w:val="000E65A6"/>
    <w:rsid w:val="000E6953"/>
    <w:rsid w:val="000E7D3B"/>
    <w:rsid w:val="000F0B7B"/>
    <w:rsid w:val="000F387D"/>
    <w:rsid w:val="000F6498"/>
    <w:rsid w:val="000F7736"/>
    <w:rsid w:val="000F7D66"/>
    <w:rsid w:val="00100426"/>
    <w:rsid w:val="00102289"/>
    <w:rsid w:val="00104243"/>
    <w:rsid w:val="00113834"/>
    <w:rsid w:val="00114ADA"/>
    <w:rsid w:val="00116B61"/>
    <w:rsid w:val="001175C3"/>
    <w:rsid w:val="00117BF6"/>
    <w:rsid w:val="00117C2F"/>
    <w:rsid w:val="00120E5F"/>
    <w:rsid w:val="00121A6D"/>
    <w:rsid w:val="00126EFC"/>
    <w:rsid w:val="00127684"/>
    <w:rsid w:val="00127A2B"/>
    <w:rsid w:val="001344B9"/>
    <w:rsid w:val="001425AA"/>
    <w:rsid w:val="00145E73"/>
    <w:rsid w:val="00152F1A"/>
    <w:rsid w:val="00155262"/>
    <w:rsid w:val="0015546E"/>
    <w:rsid w:val="00156254"/>
    <w:rsid w:val="001606ED"/>
    <w:rsid w:val="001607C3"/>
    <w:rsid w:val="001628B1"/>
    <w:rsid w:val="00164BE4"/>
    <w:rsid w:val="00184C2F"/>
    <w:rsid w:val="00185779"/>
    <w:rsid w:val="00191E23"/>
    <w:rsid w:val="001923F2"/>
    <w:rsid w:val="00195489"/>
    <w:rsid w:val="001A6907"/>
    <w:rsid w:val="001B156E"/>
    <w:rsid w:val="001C10BC"/>
    <w:rsid w:val="001C1BD8"/>
    <w:rsid w:val="001C4EF8"/>
    <w:rsid w:val="001D4099"/>
    <w:rsid w:val="001D4960"/>
    <w:rsid w:val="001D5244"/>
    <w:rsid w:val="001E4719"/>
    <w:rsid w:val="001F3A89"/>
    <w:rsid w:val="001F4210"/>
    <w:rsid w:val="00201647"/>
    <w:rsid w:val="002050D6"/>
    <w:rsid w:val="00207FCD"/>
    <w:rsid w:val="002134C8"/>
    <w:rsid w:val="00216BAE"/>
    <w:rsid w:val="00216BFF"/>
    <w:rsid w:val="00220273"/>
    <w:rsid w:val="002240FE"/>
    <w:rsid w:val="002241AE"/>
    <w:rsid w:val="00224E53"/>
    <w:rsid w:val="00231E54"/>
    <w:rsid w:val="00232520"/>
    <w:rsid w:val="00235B8B"/>
    <w:rsid w:val="00236A60"/>
    <w:rsid w:val="00237570"/>
    <w:rsid w:val="00240A48"/>
    <w:rsid w:val="0024213D"/>
    <w:rsid w:val="00243268"/>
    <w:rsid w:val="002473C0"/>
    <w:rsid w:val="002501FA"/>
    <w:rsid w:val="00260A55"/>
    <w:rsid w:val="00267E6F"/>
    <w:rsid w:val="00270747"/>
    <w:rsid w:val="00272022"/>
    <w:rsid w:val="0027241C"/>
    <w:rsid w:val="00275AD7"/>
    <w:rsid w:val="00276970"/>
    <w:rsid w:val="00277D9F"/>
    <w:rsid w:val="002849B5"/>
    <w:rsid w:val="00284B7B"/>
    <w:rsid w:val="00286B1B"/>
    <w:rsid w:val="002A38CD"/>
    <w:rsid w:val="002B1610"/>
    <w:rsid w:val="002B6F42"/>
    <w:rsid w:val="002C471F"/>
    <w:rsid w:val="002D2274"/>
    <w:rsid w:val="002D2EE7"/>
    <w:rsid w:val="002E4AD0"/>
    <w:rsid w:val="002E5FE6"/>
    <w:rsid w:val="002E7575"/>
    <w:rsid w:val="002E7EC1"/>
    <w:rsid w:val="002F3440"/>
    <w:rsid w:val="002F5C59"/>
    <w:rsid w:val="002F64FD"/>
    <w:rsid w:val="00310A02"/>
    <w:rsid w:val="003154C9"/>
    <w:rsid w:val="00315F02"/>
    <w:rsid w:val="0031607D"/>
    <w:rsid w:val="003264FD"/>
    <w:rsid w:val="00327995"/>
    <w:rsid w:val="00332ACC"/>
    <w:rsid w:val="00340EAB"/>
    <w:rsid w:val="0034527B"/>
    <w:rsid w:val="00353AAD"/>
    <w:rsid w:val="00353D04"/>
    <w:rsid w:val="003578D3"/>
    <w:rsid w:val="003604DE"/>
    <w:rsid w:val="0036220F"/>
    <w:rsid w:val="003711C0"/>
    <w:rsid w:val="003722ED"/>
    <w:rsid w:val="00373B33"/>
    <w:rsid w:val="00375709"/>
    <w:rsid w:val="003759D2"/>
    <w:rsid w:val="00383098"/>
    <w:rsid w:val="00383619"/>
    <w:rsid w:val="003862A9"/>
    <w:rsid w:val="00387AA5"/>
    <w:rsid w:val="00387CB1"/>
    <w:rsid w:val="00394780"/>
    <w:rsid w:val="003A23CA"/>
    <w:rsid w:val="003A38C2"/>
    <w:rsid w:val="003A7CD7"/>
    <w:rsid w:val="003B0BFC"/>
    <w:rsid w:val="003B1385"/>
    <w:rsid w:val="003B4F6C"/>
    <w:rsid w:val="003B5FE7"/>
    <w:rsid w:val="003D1ADB"/>
    <w:rsid w:val="003D1B4B"/>
    <w:rsid w:val="003D1C44"/>
    <w:rsid w:val="003D72CC"/>
    <w:rsid w:val="003E0551"/>
    <w:rsid w:val="003E4546"/>
    <w:rsid w:val="003E6091"/>
    <w:rsid w:val="003E64C2"/>
    <w:rsid w:val="003F34F1"/>
    <w:rsid w:val="003F50A0"/>
    <w:rsid w:val="004009B9"/>
    <w:rsid w:val="00403A41"/>
    <w:rsid w:val="00404F8E"/>
    <w:rsid w:val="00407A55"/>
    <w:rsid w:val="004107BF"/>
    <w:rsid w:val="00411397"/>
    <w:rsid w:val="00411AB1"/>
    <w:rsid w:val="00411EA4"/>
    <w:rsid w:val="004168E9"/>
    <w:rsid w:val="00422DE4"/>
    <w:rsid w:val="004326C2"/>
    <w:rsid w:val="004339A3"/>
    <w:rsid w:val="00436495"/>
    <w:rsid w:val="004369A7"/>
    <w:rsid w:val="004407B1"/>
    <w:rsid w:val="00440E33"/>
    <w:rsid w:val="00444A25"/>
    <w:rsid w:val="00447EA8"/>
    <w:rsid w:val="00450CC8"/>
    <w:rsid w:val="00462933"/>
    <w:rsid w:val="00464DD3"/>
    <w:rsid w:val="00465E1E"/>
    <w:rsid w:val="004702C5"/>
    <w:rsid w:val="00470526"/>
    <w:rsid w:val="004737FC"/>
    <w:rsid w:val="004742DA"/>
    <w:rsid w:val="0047524C"/>
    <w:rsid w:val="004816F4"/>
    <w:rsid w:val="00483606"/>
    <w:rsid w:val="004840DF"/>
    <w:rsid w:val="00485278"/>
    <w:rsid w:val="00485B54"/>
    <w:rsid w:val="00490712"/>
    <w:rsid w:val="0049090B"/>
    <w:rsid w:val="00491C60"/>
    <w:rsid w:val="00495BDE"/>
    <w:rsid w:val="004A000E"/>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26B2"/>
    <w:rsid w:val="004E5FD8"/>
    <w:rsid w:val="004E6EC4"/>
    <w:rsid w:val="004E7C4F"/>
    <w:rsid w:val="004F0217"/>
    <w:rsid w:val="004F0F16"/>
    <w:rsid w:val="004F74A4"/>
    <w:rsid w:val="004F7D49"/>
    <w:rsid w:val="004F7E77"/>
    <w:rsid w:val="00501A82"/>
    <w:rsid w:val="00505212"/>
    <w:rsid w:val="00507050"/>
    <w:rsid w:val="005130C6"/>
    <w:rsid w:val="00514079"/>
    <w:rsid w:val="00521EC1"/>
    <w:rsid w:val="00524D02"/>
    <w:rsid w:val="005306E2"/>
    <w:rsid w:val="005362BC"/>
    <w:rsid w:val="00536C41"/>
    <w:rsid w:val="0054275D"/>
    <w:rsid w:val="005430A3"/>
    <w:rsid w:val="005448CF"/>
    <w:rsid w:val="00544F92"/>
    <w:rsid w:val="00545C23"/>
    <w:rsid w:val="00546E41"/>
    <w:rsid w:val="0054782C"/>
    <w:rsid w:val="005529FF"/>
    <w:rsid w:val="0055498B"/>
    <w:rsid w:val="00561BF0"/>
    <w:rsid w:val="00561C58"/>
    <w:rsid w:val="00564995"/>
    <w:rsid w:val="00570337"/>
    <w:rsid w:val="00570D1F"/>
    <w:rsid w:val="00572917"/>
    <w:rsid w:val="0057326F"/>
    <w:rsid w:val="005732C2"/>
    <w:rsid w:val="00577C07"/>
    <w:rsid w:val="00581F1F"/>
    <w:rsid w:val="00583ACE"/>
    <w:rsid w:val="00586283"/>
    <w:rsid w:val="005869F1"/>
    <w:rsid w:val="00587B59"/>
    <w:rsid w:val="00595727"/>
    <w:rsid w:val="00596087"/>
    <w:rsid w:val="00597078"/>
    <w:rsid w:val="005A18DE"/>
    <w:rsid w:val="005B18EC"/>
    <w:rsid w:val="005B2D6C"/>
    <w:rsid w:val="005B4542"/>
    <w:rsid w:val="005B6471"/>
    <w:rsid w:val="005B656A"/>
    <w:rsid w:val="005C0C03"/>
    <w:rsid w:val="005C177B"/>
    <w:rsid w:val="005C25C5"/>
    <w:rsid w:val="005C3AA5"/>
    <w:rsid w:val="005C554E"/>
    <w:rsid w:val="005D0159"/>
    <w:rsid w:val="005D2EB1"/>
    <w:rsid w:val="005D2F69"/>
    <w:rsid w:val="005D3574"/>
    <w:rsid w:val="005D3900"/>
    <w:rsid w:val="005D5BCA"/>
    <w:rsid w:val="005D5E15"/>
    <w:rsid w:val="005D5E23"/>
    <w:rsid w:val="005D5F40"/>
    <w:rsid w:val="005D6D08"/>
    <w:rsid w:val="005D7D25"/>
    <w:rsid w:val="005E13EB"/>
    <w:rsid w:val="005E2FF1"/>
    <w:rsid w:val="005E308F"/>
    <w:rsid w:val="005E507D"/>
    <w:rsid w:val="005E523F"/>
    <w:rsid w:val="005F17C1"/>
    <w:rsid w:val="005F2131"/>
    <w:rsid w:val="005F532B"/>
    <w:rsid w:val="006019D9"/>
    <w:rsid w:val="006021BB"/>
    <w:rsid w:val="00602BD4"/>
    <w:rsid w:val="006058A2"/>
    <w:rsid w:val="00606CB7"/>
    <w:rsid w:val="00610A21"/>
    <w:rsid w:val="00610E24"/>
    <w:rsid w:val="00611848"/>
    <w:rsid w:val="006139F4"/>
    <w:rsid w:val="00614E50"/>
    <w:rsid w:val="00615713"/>
    <w:rsid w:val="0061728C"/>
    <w:rsid w:val="00617752"/>
    <w:rsid w:val="0062157E"/>
    <w:rsid w:val="006250F3"/>
    <w:rsid w:val="006308E3"/>
    <w:rsid w:val="00632E52"/>
    <w:rsid w:val="0063438E"/>
    <w:rsid w:val="0063670E"/>
    <w:rsid w:val="00636993"/>
    <w:rsid w:val="00640AAA"/>
    <w:rsid w:val="006457B3"/>
    <w:rsid w:val="00646D2F"/>
    <w:rsid w:val="00647CCD"/>
    <w:rsid w:val="00653D43"/>
    <w:rsid w:val="00655313"/>
    <w:rsid w:val="00656592"/>
    <w:rsid w:val="00657088"/>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6BC3"/>
    <w:rsid w:val="006B76B8"/>
    <w:rsid w:val="006B77CE"/>
    <w:rsid w:val="006C2D7D"/>
    <w:rsid w:val="006C3748"/>
    <w:rsid w:val="006C39DD"/>
    <w:rsid w:val="006C3D25"/>
    <w:rsid w:val="006C5EE4"/>
    <w:rsid w:val="006C66C6"/>
    <w:rsid w:val="006D3761"/>
    <w:rsid w:val="006E1AD8"/>
    <w:rsid w:val="006E5CC6"/>
    <w:rsid w:val="006E7323"/>
    <w:rsid w:val="006F053E"/>
    <w:rsid w:val="006F1857"/>
    <w:rsid w:val="006F23F8"/>
    <w:rsid w:val="006F32AC"/>
    <w:rsid w:val="007008CF"/>
    <w:rsid w:val="00701BBA"/>
    <w:rsid w:val="00705DBB"/>
    <w:rsid w:val="007103C8"/>
    <w:rsid w:val="00711BC1"/>
    <w:rsid w:val="00717792"/>
    <w:rsid w:val="00721768"/>
    <w:rsid w:val="00721AE1"/>
    <w:rsid w:val="00721E28"/>
    <w:rsid w:val="00723C6F"/>
    <w:rsid w:val="00731F9A"/>
    <w:rsid w:val="0073427A"/>
    <w:rsid w:val="00737923"/>
    <w:rsid w:val="00737FE2"/>
    <w:rsid w:val="0074046A"/>
    <w:rsid w:val="00741DB0"/>
    <w:rsid w:val="00745230"/>
    <w:rsid w:val="00753987"/>
    <w:rsid w:val="00753CFD"/>
    <w:rsid w:val="00761B17"/>
    <w:rsid w:val="00762214"/>
    <w:rsid w:val="0076420E"/>
    <w:rsid w:val="0076663C"/>
    <w:rsid w:val="0076760E"/>
    <w:rsid w:val="00767ECF"/>
    <w:rsid w:val="007731D3"/>
    <w:rsid w:val="007771FC"/>
    <w:rsid w:val="00782A8D"/>
    <w:rsid w:val="00783297"/>
    <w:rsid w:val="00791AC2"/>
    <w:rsid w:val="00792826"/>
    <w:rsid w:val="00792D51"/>
    <w:rsid w:val="00792DD1"/>
    <w:rsid w:val="007933C6"/>
    <w:rsid w:val="00793AE0"/>
    <w:rsid w:val="007945A9"/>
    <w:rsid w:val="00795C2E"/>
    <w:rsid w:val="00796DB3"/>
    <w:rsid w:val="00797856"/>
    <w:rsid w:val="007A2801"/>
    <w:rsid w:val="007A7BDE"/>
    <w:rsid w:val="007C1B7B"/>
    <w:rsid w:val="007C43C9"/>
    <w:rsid w:val="007C64EB"/>
    <w:rsid w:val="007C6F69"/>
    <w:rsid w:val="007C7B79"/>
    <w:rsid w:val="007D2BB2"/>
    <w:rsid w:val="007E63DF"/>
    <w:rsid w:val="007E7B9B"/>
    <w:rsid w:val="007F091F"/>
    <w:rsid w:val="007F35F5"/>
    <w:rsid w:val="007F74B0"/>
    <w:rsid w:val="00801F0E"/>
    <w:rsid w:val="00803F81"/>
    <w:rsid w:val="00807D91"/>
    <w:rsid w:val="008103A2"/>
    <w:rsid w:val="00814172"/>
    <w:rsid w:val="00821A08"/>
    <w:rsid w:val="00823851"/>
    <w:rsid w:val="00824367"/>
    <w:rsid w:val="00824A3F"/>
    <w:rsid w:val="00826DE2"/>
    <w:rsid w:val="008301AC"/>
    <w:rsid w:val="00831E39"/>
    <w:rsid w:val="0083537F"/>
    <w:rsid w:val="00840012"/>
    <w:rsid w:val="00843455"/>
    <w:rsid w:val="00846992"/>
    <w:rsid w:val="008507AA"/>
    <w:rsid w:val="00851E63"/>
    <w:rsid w:val="00851E6C"/>
    <w:rsid w:val="0085370C"/>
    <w:rsid w:val="008562D3"/>
    <w:rsid w:val="00857DE6"/>
    <w:rsid w:val="00865603"/>
    <w:rsid w:val="0086752C"/>
    <w:rsid w:val="00870FC4"/>
    <w:rsid w:val="00871DED"/>
    <w:rsid w:val="00874E92"/>
    <w:rsid w:val="00881004"/>
    <w:rsid w:val="0088641A"/>
    <w:rsid w:val="00887D37"/>
    <w:rsid w:val="008900EF"/>
    <w:rsid w:val="0089259F"/>
    <w:rsid w:val="00896E8A"/>
    <w:rsid w:val="008A4486"/>
    <w:rsid w:val="008A5E25"/>
    <w:rsid w:val="008A7136"/>
    <w:rsid w:val="008B1ED9"/>
    <w:rsid w:val="008B3DED"/>
    <w:rsid w:val="008C12B8"/>
    <w:rsid w:val="008C25F6"/>
    <w:rsid w:val="008D0818"/>
    <w:rsid w:val="008D1CEA"/>
    <w:rsid w:val="008E51AF"/>
    <w:rsid w:val="008E539E"/>
    <w:rsid w:val="008E6EF9"/>
    <w:rsid w:val="008E7412"/>
    <w:rsid w:val="008F1547"/>
    <w:rsid w:val="008F40DD"/>
    <w:rsid w:val="008F4D76"/>
    <w:rsid w:val="00900DDF"/>
    <w:rsid w:val="00911A34"/>
    <w:rsid w:val="00920201"/>
    <w:rsid w:val="00924423"/>
    <w:rsid w:val="00924C2A"/>
    <w:rsid w:val="00925B7A"/>
    <w:rsid w:val="00927763"/>
    <w:rsid w:val="0093286F"/>
    <w:rsid w:val="00936314"/>
    <w:rsid w:val="00936AE3"/>
    <w:rsid w:val="00937EBB"/>
    <w:rsid w:val="009411A9"/>
    <w:rsid w:val="009621DF"/>
    <w:rsid w:val="009632C2"/>
    <w:rsid w:val="00964F8C"/>
    <w:rsid w:val="009730B6"/>
    <w:rsid w:val="00975433"/>
    <w:rsid w:val="0097705F"/>
    <w:rsid w:val="00977792"/>
    <w:rsid w:val="00981AE9"/>
    <w:rsid w:val="00985085"/>
    <w:rsid w:val="009852B4"/>
    <w:rsid w:val="00992AA2"/>
    <w:rsid w:val="00993F3A"/>
    <w:rsid w:val="00994898"/>
    <w:rsid w:val="009967D3"/>
    <w:rsid w:val="00997F85"/>
    <w:rsid w:val="009B01DD"/>
    <w:rsid w:val="009B5867"/>
    <w:rsid w:val="009B5AE4"/>
    <w:rsid w:val="009C14CE"/>
    <w:rsid w:val="009C1BF2"/>
    <w:rsid w:val="009C4808"/>
    <w:rsid w:val="009C49A1"/>
    <w:rsid w:val="009C53F4"/>
    <w:rsid w:val="009C5D57"/>
    <w:rsid w:val="009D29AE"/>
    <w:rsid w:val="009D4EEC"/>
    <w:rsid w:val="009E0361"/>
    <w:rsid w:val="009E1B07"/>
    <w:rsid w:val="009E2D15"/>
    <w:rsid w:val="009E3B4A"/>
    <w:rsid w:val="009E3DE0"/>
    <w:rsid w:val="009E4276"/>
    <w:rsid w:val="009E741B"/>
    <w:rsid w:val="009E7620"/>
    <w:rsid w:val="009F0578"/>
    <w:rsid w:val="00A0171F"/>
    <w:rsid w:val="00A07BC5"/>
    <w:rsid w:val="00A13240"/>
    <w:rsid w:val="00A15B6D"/>
    <w:rsid w:val="00A16E40"/>
    <w:rsid w:val="00A16F23"/>
    <w:rsid w:val="00A17443"/>
    <w:rsid w:val="00A17915"/>
    <w:rsid w:val="00A22E34"/>
    <w:rsid w:val="00A23F8D"/>
    <w:rsid w:val="00A31107"/>
    <w:rsid w:val="00A313DD"/>
    <w:rsid w:val="00A33EBE"/>
    <w:rsid w:val="00A3666F"/>
    <w:rsid w:val="00A4110F"/>
    <w:rsid w:val="00A445E5"/>
    <w:rsid w:val="00A47ABE"/>
    <w:rsid w:val="00A52AFA"/>
    <w:rsid w:val="00A63A71"/>
    <w:rsid w:val="00A67F86"/>
    <w:rsid w:val="00A72043"/>
    <w:rsid w:val="00A763E2"/>
    <w:rsid w:val="00A805B4"/>
    <w:rsid w:val="00A8063D"/>
    <w:rsid w:val="00A811A4"/>
    <w:rsid w:val="00A826B3"/>
    <w:rsid w:val="00A87E11"/>
    <w:rsid w:val="00AA21D9"/>
    <w:rsid w:val="00AA2211"/>
    <w:rsid w:val="00AB0911"/>
    <w:rsid w:val="00AB303D"/>
    <w:rsid w:val="00AB4480"/>
    <w:rsid w:val="00AB50D5"/>
    <w:rsid w:val="00AB774B"/>
    <w:rsid w:val="00AC1521"/>
    <w:rsid w:val="00AC2CB7"/>
    <w:rsid w:val="00AC5C3E"/>
    <w:rsid w:val="00AC67F7"/>
    <w:rsid w:val="00AD33F1"/>
    <w:rsid w:val="00AD4B33"/>
    <w:rsid w:val="00AD5D22"/>
    <w:rsid w:val="00AE0121"/>
    <w:rsid w:val="00AE0C6A"/>
    <w:rsid w:val="00AE1120"/>
    <w:rsid w:val="00AE3BC7"/>
    <w:rsid w:val="00AE436D"/>
    <w:rsid w:val="00AE4AAE"/>
    <w:rsid w:val="00AE6B8D"/>
    <w:rsid w:val="00AF57B6"/>
    <w:rsid w:val="00AF72DC"/>
    <w:rsid w:val="00B009E8"/>
    <w:rsid w:val="00B01638"/>
    <w:rsid w:val="00B01841"/>
    <w:rsid w:val="00B01D53"/>
    <w:rsid w:val="00B031D6"/>
    <w:rsid w:val="00B056C1"/>
    <w:rsid w:val="00B10A36"/>
    <w:rsid w:val="00B11C8E"/>
    <w:rsid w:val="00B11F4A"/>
    <w:rsid w:val="00B123B7"/>
    <w:rsid w:val="00B13355"/>
    <w:rsid w:val="00B142E4"/>
    <w:rsid w:val="00B147B0"/>
    <w:rsid w:val="00B15B15"/>
    <w:rsid w:val="00B174AB"/>
    <w:rsid w:val="00B21E62"/>
    <w:rsid w:val="00B26235"/>
    <w:rsid w:val="00B264B9"/>
    <w:rsid w:val="00B27477"/>
    <w:rsid w:val="00B319BB"/>
    <w:rsid w:val="00B347CF"/>
    <w:rsid w:val="00B42F6F"/>
    <w:rsid w:val="00B43B85"/>
    <w:rsid w:val="00B460AE"/>
    <w:rsid w:val="00B461B4"/>
    <w:rsid w:val="00B4637A"/>
    <w:rsid w:val="00B46CC0"/>
    <w:rsid w:val="00B53050"/>
    <w:rsid w:val="00B53C26"/>
    <w:rsid w:val="00B545AA"/>
    <w:rsid w:val="00B63087"/>
    <w:rsid w:val="00B71E2E"/>
    <w:rsid w:val="00B72046"/>
    <w:rsid w:val="00B74C4A"/>
    <w:rsid w:val="00B74E5A"/>
    <w:rsid w:val="00B778FC"/>
    <w:rsid w:val="00B77C00"/>
    <w:rsid w:val="00B81998"/>
    <w:rsid w:val="00B92CD0"/>
    <w:rsid w:val="00B9510C"/>
    <w:rsid w:val="00B95856"/>
    <w:rsid w:val="00B95F1F"/>
    <w:rsid w:val="00B9706E"/>
    <w:rsid w:val="00B977F4"/>
    <w:rsid w:val="00BA4856"/>
    <w:rsid w:val="00BA490A"/>
    <w:rsid w:val="00BB15FA"/>
    <w:rsid w:val="00BB1739"/>
    <w:rsid w:val="00BB4293"/>
    <w:rsid w:val="00BB57F9"/>
    <w:rsid w:val="00BC43CB"/>
    <w:rsid w:val="00BC47E8"/>
    <w:rsid w:val="00BC70B5"/>
    <w:rsid w:val="00BD1976"/>
    <w:rsid w:val="00BD5806"/>
    <w:rsid w:val="00BD7926"/>
    <w:rsid w:val="00BE0567"/>
    <w:rsid w:val="00BE3940"/>
    <w:rsid w:val="00BE3EB2"/>
    <w:rsid w:val="00BE6FCE"/>
    <w:rsid w:val="00BF45C2"/>
    <w:rsid w:val="00BF74F5"/>
    <w:rsid w:val="00BF7C9D"/>
    <w:rsid w:val="00C02F9B"/>
    <w:rsid w:val="00C0692E"/>
    <w:rsid w:val="00C073D1"/>
    <w:rsid w:val="00C1153C"/>
    <w:rsid w:val="00C11B4E"/>
    <w:rsid w:val="00C1298F"/>
    <w:rsid w:val="00C22B92"/>
    <w:rsid w:val="00C25376"/>
    <w:rsid w:val="00C2554E"/>
    <w:rsid w:val="00C26533"/>
    <w:rsid w:val="00C372C0"/>
    <w:rsid w:val="00C40C78"/>
    <w:rsid w:val="00C420BB"/>
    <w:rsid w:val="00C42857"/>
    <w:rsid w:val="00C42A19"/>
    <w:rsid w:val="00C431F0"/>
    <w:rsid w:val="00C433D9"/>
    <w:rsid w:val="00C56754"/>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91E39"/>
    <w:rsid w:val="00C97DFE"/>
    <w:rsid w:val="00CA0F71"/>
    <w:rsid w:val="00CA1F23"/>
    <w:rsid w:val="00CA4B98"/>
    <w:rsid w:val="00CA5AE7"/>
    <w:rsid w:val="00CA6CA5"/>
    <w:rsid w:val="00CA7FEB"/>
    <w:rsid w:val="00CB4D65"/>
    <w:rsid w:val="00CB59B7"/>
    <w:rsid w:val="00CB7480"/>
    <w:rsid w:val="00CC1DD2"/>
    <w:rsid w:val="00CC464C"/>
    <w:rsid w:val="00CC4CE4"/>
    <w:rsid w:val="00CC7ED8"/>
    <w:rsid w:val="00CD280D"/>
    <w:rsid w:val="00CD296E"/>
    <w:rsid w:val="00CD50CC"/>
    <w:rsid w:val="00CE020E"/>
    <w:rsid w:val="00CE0456"/>
    <w:rsid w:val="00CE221D"/>
    <w:rsid w:val="00CE3FC7"/>
    <w:rsid w:val="00CE7A35"/>
    <w:rsid w:val="00CF4658"/>
    <w:rsid w:val="00CF538D"/>
    <w:rsid w:val="00D00B94"/>
    <w:rsid w:val="00D02C5B"/>
    <w:rsid w:val="00D0602C"/>
    <w:rsid w:val="00D06968"/>
    <w:rsid w:val="00D1250C"/>
    <w:rsid w:val="00D1343E"/>
    <w:rsid w:val="00D2574A"/>
    <w:rsid w:val="00D326AD"/>
    <w:rsid w:val="00D328FF"/>
    <w:rsid w:val="00D32DC7"/>
    <w:rsid w:val="00D34DED"/>
    <w:rsid w:val="00D37B79"/>
    <w:rsid w:val="00D4002F"/>
    <w:rsid w:val="00D42450"/>
    <w:rsid w:val="00D42A66"/>
    <w:rsid w:val="00D433E6"/>
    <w:rsid w:val="00D461D5"/>
    <w:rsid w:val="00D46791"/>
    <w:rsid w:val="00D4797A"/>
    <w:rsid w:val="00D47DED"/>
    <w:rsid w:val="00D5236B"/>
    <w:rsid w:val="00D5559F"/>
    <w:rsid w:val="00D55DAC"/>
    <w:rsid w:val="00D63373"/>
    <w:rsid w:val="00D63D2C"/>
    <w:rsid w:val="00D64074"/>
    <w:rsid w:val="00D64315"/>
    <w:rsid w:val="00D65519"/>
    <w:rsid w:val="00D655AB"/>
    <w:rsid w:val="00D7209F"/>
    <w:rsid w:val="00D74594"/>
    <w:rsid w:val="00D747B4"/>
    <w:rsid w:val="00D74F76"/>
    <w:rsid w:val="00D765B4"/>
    <w:rsid w:val="00D81470"/>
    <w:rsid w:val="00D82192"/>
    <w:rsid w:val="00D828B8"/>
    <w:rsid w:val="00D8758B"/>
    <w:rsid w:val="00D9045E"/>
    <w:rsid w:val="00D92CDD"/>
    <w:rsid w:val="00D9401E"/>
    <w:rsid w:val="00DA143B"/>
    <w:rsid w:val="00DA7338"/>
    <w:rsid w:val="00DB35AE"/>
    <w:rsid w:val="00DB634A"/>
    <w:rsid w:val="00DB6D97"/>
    <w:rsid w:val="00DB77B4"/>
    <w:rsid w:val="00DC0ACA"/>
    <w:rsid w:val="00DC397C"/>
    <w:rsid w:val="00DC40B3"/>
    <w:rsid w:val="00DC5983"/>
    <w:rsid w:val="00DC6CC3"/>
    <w:rsid w:val="00DC7464"/>
    <w:rsid w:val="00DD5336"/>
    <w:rsid w:val="00DD5DD0"/>
    <w:rsid w:val="00DD663E"/>
    <w:rsid w:val="00DD75E0"/>
    <w:rsid w:val="00DD7DFD"/>
    <w:rsid w:val="00DE49DC"/>
    <w:rsid w:val="00DE59AD"/>
    <w:rsid w:val="00DE5A2F"/>
    <w:rsid w:val="00DE67C1"/>
    <w:rsid w:val="00DE6CDC"/>
    <w:rsid w:val="00DF29AD"/>
    <w:rsid w:val="00DF32F5"/>
    <w:rsid w:val="00DF3ED6"/>
    <w:rsid w:val="00DF62B9"/>
    <w:rsid w:val="00E001CA"/>
    <w:rsid w:val="00E020C7"/>
    <w:rsid w:val="00E034EC"/>
    <w:rsid w:val="00E03E9A"/>
    <w:rsid w:val="00E03F88"/>
    <w:rsid w:val="00E045CE"/>
    <w:rsid w:val="00E0483E"/>
    <w:rsid w:val="00E0529E"/>
    <w:rsid w:val="00E1002A"/>
    <w:rsid w:val="00E10737"/>
    <w:rsid w:val="00E11995"/>
    <w:rsid w:val="00E15173"/>
    <w:rsid w:val="00E17E8F"/>
    <w:rsid w:val="00E24AC2"/>
    <w:rsid w:val="00E24D6A"/>
    <w:rsid w:val="00E31C47"/>
    <w:rsid w:val="00E335CD"/>
    <w:rsid w:val="00E404F5"/>
    <w:rsid w:val="00E444EC"/>
    <w:rsid w:val="00E467F8"/>
    <w:rsid w:val="00E46C83"/>
    <w:rsid w:val="00E473CB"/>
    <w:rsid w:val="00E57698"/>
    <w:rsid w:val="00E576E7"/>
    <w:rsid w:val="00E62AD5"/>
    <w:rsid w:val="00E6302B"/>
    <w:rsid w:val="00E645DC"/>
    <w:rsid w:val="00E759BA"/>
    <w:rsid w:val="00E77DAB"/>
    <w:rsid w:val="00E80F8F"/>
    <w:rsid w:val="00E84AA1"/>
    <w:rsid w:val="00E905DB"/>
    <w:rsid w:val="00E9060D"/>
    <w:rsid w:val="00EA1EE5"/>
    <w:rsid w:val="00EA42FD"/>
    <w:rsid w:val="00EA50DE"/>
    <w:rsid w:val="00EA5AE2"/>
    <w:rsid w:val="00EB2DBD"/>
    <w:rsid w:val="00EB6081"/>
    <w:rsid w:val="00EC69B9"/>
    <w:rsid w:val="00EC74EA"/>
    <w:rsid w:val="00ED04A8"/>
    <w:rsid w:val="00ED2A7D"/>
    <w:rsid w:val="00ED2D6A"/>
    <w:rsid w:val="00ED38A7"/>
    <w:rsid w:val="00ED5A69"/>
    <w:rsid w:val="00ED726E"/>
    <w:rsid w:val="00EE7916"/>
    <w:rsid w:val="00EF057D"/>
    <w:rsid w:val="00EF0CAB"/>
    <w:rsid w:val="00EF5D74"/>
    <w:rsid w:val="00EF68D4"/>
    <w:rsid w:val="00EF6DFC"/>
    <w:rsid w:val="00EF7292"/>
    <w:rsid w:val="00EF7835"/>
    <w:rsid w:val="00F04901"/>
    <w:rsid w:val="00F0490F"/>
    <w:rsid w:val="00F04B28"/>
    <w:rsid w:val="00F10F76"/>
    <w:rsid w:val="00F11D1A"/>
    <w:rsid w:val="00F13F51"/>
    <w:rsid w:val="00F14604"/>
    <w:rsid w:val="00F2264A"/>
    <w:rsid w:val="00F25131"/>
    <w:rsid w:val="00F254B0"/>
    <w:rsid w:val="00F315A2"/>
    <w:rsid w:val="00F41768"/>
    <w:rsid w:val="00F43365"/>
    <w:rsid w:val="00F433F9"/>
    <w:rsid w:val="00F44E03"/>
    <w:rsid w:val="00F46794"/>
    <w:rsid w:val="00F51775"/>
    <w:rsid w:val="00F52014"/>
    <w:rsid w:val="00F520FD"/>
    <w:rsid w:val="00F5642E"/>
    <w:rsid w:val="00F57312"/>
    <w:rsid w:val="00F60788"/>
    <w:rsid w:val="00F62A60"/>
    <w:rsid w:val="00F70B03"/>
    <w:rsid w:val="00F70C3C"/>
    <w:rsid w:val="00F72D29"/>
    <w:rsid w:val="00F81893"/>
    <w:rsid w:val="00F84967"/>
    <w:rsid w:val="00FA797D"/>
    <w:rsid w:val="00FB0156"/>
    <w:rsid w:val="00FB41F2"/>
    <w:rsid w:val="00FB429B"/>
    <w:rsid w:val="00FC14FD"/>
    <w:rsid w:val="00FC1A9A"/>
    <w:rsid w:val="00FD3AA4"/>
    <w:rsid w:val="00FD44F0"/>
    <w:rsid w:val="00FE3BC7"/>
    <w:rsid w:val="00FE3C77"/>
    <w:rsid w:val="00FE4E4B"/>
    <w:rsid w:val="00FF1CD3"/>
    <w:rsid w:val="00FF48A4"/>
    <w:rsid w:val="00FF67F2"/>
    <w:rsid w:val="00FF6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A5B66-FDE6-4ACD-AEB2-258B4089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fsina@gcsl.g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gcsl.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siteadmin@aade.gr" TargetMode="External"/><Relationship Id="rId10" Type="http://schemas.openxmlformats.org/officeDocument/2006/relationships/hyperlink" Target="mailto:support@gcsl.g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prokeryxeis-diagonism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3A319-E458-4094-81A3-D36CFAED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5174</Words>
  <Characters>27941</Characters>
  <Application>Microsoft Office Word</Application>
  <DocSecurity>0</DocSecurity>
  <Lines>232</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pc_9_248</cp:lastModifiedBy>
  <cp:revision>6</cp:revision>
  <cp:lastPrinted>2019-10-04T06:08:00Z</cp:lastPrinted>
  <dcterms:created xsi:type="dcterms:W3CDTF">2019-10-04T11:47:00Z</dcterms:created>
  <dcterms:modified xsi:type="dcterms:W3CDTF">2019-10-09T09:38:00Z</dcterms:modified>
</cp:coreProperties>
</file>