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122" w:rsidRPr="007C6B4E" w:rsidRDefault="00E75122" w:rsidP="00231DE8">
      <w:pPr>
        <w:spacing w:after="0" w:line="240" w:lineRule="auto"/>
        <w:rPr>
          <w:sz w:val="20"/>
          <w:szCs w:val="20"/>
          <w:lang w:val="en-US"/>
        </w:rPr>
      </w:pPr>
    </w:p>
    <w:p w:rsidR="00821FB9" w:rsidRDefault="00821FB9" w:rsidP="00323567">
      <w:pPr>
        <w:spacing w:after="120" w:line="240" w:lineRule="auto"/>
        <w:ind w:left="993" w:hanging="993"/>
        <w:contextualSpacing/>
        <w:jc w:val="both"/>
        <w:rPr>
          <w:rFonts w:ascii="Times New Roman" w:hAnsi="Times New Roman"/>
          <w:b/>
          <w:sz w:val="24"/>
          <w:u w:val="single"/>
          <w:lang w:val="en-US"/>
        </w:rPr>
      </w:pPr>
    </w:p>
    <w:p w:rsidR="00342649" w:rsidRDefault="00342649" w:rsidP="0038311E">
      <w:pPr>
        <w:spacing w:after="240" w:line="240" w:lineRule="auto"/>
        <w:contextualSpacing/>
        <w:jc w:val="both"/>
        <w:rPr>
          <w:rFonts w:ascii="Times New Roman" w:hAnsi="Times New Roman"/>
          <w:b/>
          <w:u w:val="single"/>
        </w:rPr>
      </w:pPr>
    </w:p>
    <w:p w:rsidR="00342649" w:rsidRDefault="00342649" w:rsidP="0038311E">
      <w:pPr>
        <w:spacing w:after="240" w:line="240" w:lineRule="auto"/>
        <w:contextualSpacing/>
        <w:jc w:val="both"/>
        <w:rPr>
          <w:rFonts w:ascii="Times New Roman" w:hAnsi="Times New Roman"/>
          <w:b/>
          <w:u w:val="single"/>
        </w:rPr>
      </w:pPr>
    </w:p>
    <w:p w:rsidR="000B5840" w:rsidRDefault="000B5840" w:rsidP="0038311E">
      <w:pPr>
        <w:spacing w:after="240" w:line="240" w:lineRule="auto"/>
        <w:contextualSpacing/>
        <w:jc w:val="both"/>
        <w:rPr>
          <w:rFonts w:ascii="Times New Roman" w:hAnsi="Times New Roman"/>
          <w:b/>
          <w:u w:val="single"/>
        </w:rPr>
      </w:pPr>
    </w:p>
    <w:p w:rsidR="000B5840" w:rsidRDefault="000B5840" w:rsidP="0038311E">
      <w:pPr>
        <w:spacing w:after="240" w:line="240" w:lineRule="auto"/>
        <w:contextualSpacing/>
        <w:jc w:val="both"/>
        <w:rPr>
          <w:rFonts w:ascii="Times New Roman" w:hAnsi="Times New Roman"/>
          <w:b/>
          <w:u w:val="single"/>
        </w:rPr>
      </w:pPr>
    </w:p>
    <w:p w:rsidR="000B5840" w:rsidRDefault="000B5840" w:rsidP="0038311E">
      <w:pPr>
        <w:spacing w:after="240" w:line="240" w:lineRule="auto"/>
        <w:contextualSpacing/>
        <w:jc w:val="both"/>
        <w:rPr>
          <w:rFonts w:ascii="Times New Roman" w:hAnsi="Times New Roman"/>
          <w:b/>
          <w:u w:val="single"/>
        </w:rPr>
      </w:pPr>
    </w:p>
    <w:p w:rsidR="000B5840" w:rsidRDefault="000B5840" w:rsidP="0038311E">
      <w:pPr>
        <w:spacing w:after="240" w:line="240" w:lineRule="auto"/>
        <w:contextualSpacing/>
        <w:jc w:val="both"/>
        <w:rPr>
          <w:rFonts w:ascii="Times New Roman" w:hAnsi="Times New Roman"/>
          <w:b/>
          <w:u w:val="single"/>
        </w:rPr>
      </w:pPr>
    </w:p>
    <w:p w:rsidR="00A1378D" w:rsidRDefault="00BA4DCD" w:rsidP="0038311E">
      <w:pPr>
        <w:spacing w:after="240" w:line="240" w:lineRule="auto"/>
        <w:contextualSpacing/>
        <w:jc w:val="both"/>
        <w:rPr>
          <w:rFonts w:ascii="Times New Roman" w:hAnsi="Times New Roman"/>
        </w:rPr>
      </w:pPr>
      <w:r w:rsidRPr="001F62C5">
        <w:rPr>
          <w:rFonts w:ascii="Times New Roman" w:hAnsi="Times New Roman"/>
          <w:b/>
          <w:u w:val="single"/>
        </w:rPr>
        <w:t>Συνημμένα</w:t>
      </w:r>
      <w:r w:rsidRPr="001F62C5">
        <w:rPr>
          <w:rFonts w:ascii="Times New Roman" w:hAnsi="Times New Roman"/>
        </w:rPr>
        <w:t>:</w:t>
      </w:r>
    </w:p>
    <w:p w:rsidR="0084789D" w:rsidRPr="00F33B8D" w:rsidRDefault="0084789D" w:rsidP="00376BE3">
      <w:pPr>
        <w:numPr>
          <w:ilvl w:val="0"/>
          <w:numId w:val="7"/>
        </w:numPr>
        <w:spacing w:after="240" w:line="240" w:lineRule="auto"/>
        <w:contextualSpacing/>
        <w:jc w:val="both"/>
        <w:rPr>
          <w:rFonts w:ascii="Times New Roman" w:hAnsi="Times New Roman"/>
        </w:rPr>
      </w:pPr>
      <w:r w:rsidRPr="00F33B8D">
        <w:rPr>
          <w:rFonts w:ascii="Times New Roman" w:hAnsi="Times New Roman"/>
        </w:rPr>
        <w:t xml:space="preserve">Παράρτημα </w:t>
      </w:r>
      <w:r>
        <w:rPr>
          <w:rFonts w:ascii="Times New Roman" w:hAnsi="Times New Roman"/>
        </w:rPr>
        <w:t>Α</w:t>
      </w:r>
      <w:r w:rsidRPr="00F33B8D">
        <w:rPr>
          <w:rFonts w:ascii="Times New Roman" w:hAnsi="Times New Roman"/>
        </w:rPr>
        <w:t xml:space="preserve">: </w:t>
      </w:r>
      <w:r w:rsidR="00A1378D">
        <w:rPr>
          <w:rFonts w:ascii="Times New Roman" w:hAnsi="Times New Roman"/>
        </w:rPr>
        <w:t xml:space="preserve">Τεχνικές </w:t>
      </w:r>
      <w:r w:rsidR="0038311E">
        <w:rPr>
          <w:rFonts w:ascii="Times New Roman" w:hAnsi="Times New Roman"/>
        </w:rPr>
        <w:t>Προδιαγραφές</w:t>
      </w:r>
      <w:r w:rsidRPr="00F33B8D">
        <w:rPr>
          <w:rFonts w:ascii="Times New Roman" w:hAnsi="Times New Roman"/>
        </w:rPr>
        <w:t xml:space="preserve"> </w:t>
      </w:r>
      <w:r w:rsidR="00A1378D">
        <w:rPr>
          <w:rFonts w:ascii="Times New Roman" w:hAnsi="Times New Roman"/>
        </w:rPr>
        <w:t>.</w:t>
      </w:r>
    </w:p>
    <w:p w:rsidR="00A1378D" w:rsidRDefault="00BA4DCD" w:rsidP="00376BE3">
      <w:pPr>
        <w:numPr>
          <w:ilvl w:val="0"/>
          <w:numId w:val="7"/>
        </w:numPr>
        <w:spacing w:after="0" w:line="240" w:lineRule="auto"/>
        <w:contextualSpacing/>
        <w:jc w:val="both"/>
        <w:rPr>
          <w:rFonts w:ascii="Times New Roman" w:hAnsi="Times New Roman"/>
        </w:rPr>
      </w:pPr>
      <w:r w:rsidRPr="00F33B8D">
        <w:rPr>
          <w:rFonts w:ascii="Times New Roman" w:hAnsi="Times New Roman"/>
        </w:rPr>
        <w:t xml:space="preserve">Παράρτημα </w:t>
      </w:r>
      <w:r w:rsidR="0084789D">
        <w:rPr>
          <w:rFonts w:ascii="Times New Roman" w:hAnsi="Times New Roman"/>
        </w:rPr>
        <w:t>Β</w:t>
      </w:r>
      <w:r w:rsidRPr="00F33B8D">
        <w:rPr>
          <w:rFonts w:ascii="Times New Roman" w:hAnsi="Times New Roman"/>
        </w:rPr>
        <w:t xml:space="preserve">: </w:t>
      </w:r>
      <w:r w:rsidR="00A1378D">
        <w:rPr>
          <w:rFonts w:ascii="Times New Roman" w:hAnsi="Times New Roman"/>
        </w:rPr>
        <w:t>Πίνακες Συμμόρφωσης.</w:t>
      </w:r>
    </w:p>
    <w:p w:rsidR="00BA4DCD" w:rsidRPr="00F33B8D" w:rsidRDefault="00A1378D" w:rsidP="00376BE3">
      <w:pPr>
        <w:numPr>
          <w:ilvl w:val="0"/>
          <w:numId w:val="7"/>
        </w:numPr>
        <w:spacing w:after="0" w:line="240" w:lineRule="auto"/>
        <w:contextualSpacing/>
        <w:jc w:val="both"/>
        <w:rPr>
          <w:rFonts w:ascii="Times New Roman" w:hAnsi="Times New Roman"/>
        </w:rPr>
      </w:pPr>
      <w:r>
        <w:rPr>
          <w:rFonts w:ascii="Times New Roman" w:hAnsi="Times New Roman"/>
        </w:rPr>
        <w:t xml:space="preserve">Παράρτημα Γ: Πίνακας </w:t>
      </w:r>
      <w:r w:rsidR="00BA4DCD">
        <w:rPr>
          <w:rFonts w:ascii="Times New Roman" w:hAnsi="Times New Roman"/>
        </w:rPr>
        <w:t xml:space="preserve"> </w:t>
      </w:r>
      <w:r w:rsidR="00BA4DCD" w:rsidRPr="00F33B8D">
        <w:rPr>
          <w:rFonts w:ascii="Times New Roman" w:hAnsi="Times New Roman"/>
        </w:rPr>
        <w:t xml:space="preserve">Οικονομικής Προσφοράς </w:t>
      </w:r>
    </w:p>
    <w:p w:rsidR="00EC19B8" w:rsidRDefault="0084789D" w:rsidP="00376BE3">
      <w:pPr>
        <w:numPr>
          <w:ilvl w:val="0"/>
          <w:numId w:val="7"/>
        </w:numPr>
        <w:spacing w:after="0" w:line="240" w:lineRule="auto"/>
        <w:contextualSpacing/>
        <w:jc w:val="both"/>
        <w:rPr>
          <w:rFonts w:ascii="Times New Roman" w:hAnsi="Times New Roman"/>
        </w:rPr>
      </w:pPr>
      <w:r>
        <w:rPr>
          <w:rFonts w:ascii="Times New Roman" w:hAnsi="Times New Roman"/>
        </w:rPr>
        <w:t xml:space="preserve">Παράρτημα </w:t>
      </w:r>
      <w:r w:rsidR="00A1378D">
        <w:rPr>
          <w:rFonts w:ascii="Times New Roman" w:hAnsi="Times New Roman"/>
        </w:rPr>
        <w:t>Δ</w:t>
      </w:r>
      <w:r w:rsidR="00323567">
        <w:rPr>
          <w:rFonts w:ascii="Times New Roman" w:hAnsi="Times New Roman"/>
        </w:rPr>
        <w:t xml:space="preserve">: </w:t>
      </w:r>
      <w:r w:rsidR="00EC19B8">
        <w:rPr>
          <w:rFonts w:ascii="Times New Roman" w:hAnsi="Times New Roman"/>
        </w:rPr>
        <w:t>ΥΠΟΔΕΙΓΜΑ ΕΓΓΥΗΤΙΚΗΣ ΕΠΙΣΤΟΛΗΣ ΚΑΛΗΣ ΛΕΙΤΟΥΡΓΙΑΣ.</w:t>
      </w:r>
    </w:p>
    <w:p w:rsidR="00EC19B8" w:rsidRPr="00EC19B8" w:rsidRDefault="00EC19B8" w:rsidP="00376BE3">
      <w:pPr>
        <w:numPr>
          <w:ilvl w:val="0"/>
          <w:numId w:val="7"/>
        </w:numPr>
        <w:spacing w:line="240" w:lineRule="auto"/>
        <w:contextualSpacing/>
        <w:jc w:val="both"/>
        <w:rPr>
          <w:rFonts w:ascii="Times New Roman" w:hAnsi="Times New Roman"/>
          <w:b/>
          <w:bCs/>
        </w:rPr>
      </w:pPr>
      <w:r>
        <w:rPr>
          <w:rFonts w:ascii="Times New Roman" w:hAnsi="Times New Roman"/>
        </w:rPr>
        <w:t xml:space="preserve">Παράρτημα Ε: </w:t>
      </w:r>
      <w:r w:rsidR="00323567">
        <w:rPr>
          <w:rFonts w:ascii="Times New Roman" w:hAnsi="Times New Roman"/>
        </w:rPr>
        <w:t>Υπεύθυνη Δ</w:t>
      </w:r>
      <w:r w:rsidR="00BA4DCD" w:rsidRPr="00F33B8D">
        <w:rPr>
          <w:rFonts w:ascii="Times New Roman" w:hAnsi="Times New Roman"/>
        </w:rPr>
        <w:t>ήλωση</w:t>
      </w:r>
      <w:r w:rsidRPr="00EC19B8">
        <w:rPr>
          <w:rFonts w:ascii="Times New Roman" w:hAnsi="Times New Roman"/>
          <w:b/>
          <w:bCs/>
        </w:rPr>
        <w:t>.-</w:t>
      </w:r>
    </w:p>
    <w:p w:rsidR="00BA4DCD" w:rsidRPr="00F33B8D" w:rsidRDefault="00BA4DCD" w:rsidP="00E31936">
      <w:pPr>
        <w:spacing w:after="0" w:line="240" w:lineRule="auto"/>
        <w:ind w:left="360"/>
        <w:contextualSpacing/>
        <w:jc w:val="both"/>
        <w:rPr>
          <w:rFonts w:ascii="Times New Roman" w:hAnsi="Times New Roman"/>
        </w:rPr>
      </w:pPr>
      <w:r w:rsidRPr="00F33B8D">
        <w:rPr>
          <w:rFonts w:ascii="Times New Roman" w:hAnsi="Times New Roman"/>
        </w:rPr>
        <w:t xml:space="preserve"> </w:t>
      </w:r>
    </w:p>
    <w:p w:rsidR="00450E5A" w:rsidRDefault="00450E5A" w:rsidP="00BA4DCD">
      <w:pPr>
        <w:rPr>
          <w:rFonts w:ascii="Times New Roman" w:eastAsia="Meiryo" w:hAnsi="Times New Roman"/>
          <w:b/>
        </w:rPr>
        <w:sectPr w:rsidR="00450E5A" w:rsidSect="008934A6">
          <w:footerReference w:type="default" r:id="rId8"/>
          <w:pgSz w:w="11906" w:h="16838" w:code="9"/>
          <w:pgMar w:top="1440" w:right="1080" w:bottom="1440" w:left="1080" w:header="567" w:footer="567" w:gutter="0"/>
          <w:cols w:space="708"/>
          <w:docGrid w:linePitch="360"/>
        </w:sectPr>
      </w:pPr>
    </w:p>
    <w:p w:rsidR="007E3232" w:rsidRDefault="00215B5E" w:rsidP="007E3232">
      <w:pPr>
        <w:shd w:val="clear" w:color="auto" w:fill="DEEAF6" w:themeFill="accent1" w:themeFillTint="33"/>
        <w:tabs>
          <w:tab w:val="left" w:pos="1465"/>
        </w:tabs>
        <w:spacing w:after="0"/>
        <w:rPr>
          <w:rFonts w:ascii="Times New Roman" w:hAnsi="Times New Roman"/>
          <w:b/>
          <w:u w:val="single"/>
        </w:rPr>
      </w:pPr>
      <w:r>
        <w:rPr>
          <w:rFonts w:ascii="Times New Roman" w:hAnsi="Times New Roman"/>
          <w:b/>
        </w:rPr>
        <w:lastRenderedPageBreak/>
        <w:t>ΠΑΡΑΡΤΗΜΑ:</w:t>
      </w:r>
      <w:r w:rsidR="00D66C18">
        <w:rPr>
          <w:rFonts w:ascii="Times New Roman" w:hAnsi="Times New Roman"/>
          <w:b/>
        </w:rPr>
        <w:t>Α</w:t>
      </w:r>
      <w:r w:rsidR="007E3232">
        <w:rPr>
          <w:rFonts w:ascii="Times New Roman" w:hAnsi="Times New Roman"/>
          <w:b/>
        </w:rPr>
        <w:t xml:space="preserve">. </w:t>
      </w:r>
      <w:r w:rsidR="0070637F" w:rsidRPr="007E3232">
        <w:rPr>
          <w:rFonts w:ascii="Times New Roman" w:hAnsi="Times New Roman"/>
          <w:b/>
          <w:u w:val="single"/>
        </w:rPr>
        <w:t>1.</w:t>
      </w:r>
      <w:r w:rsidR="002F1CCA">
        <w:rPr>
          <w:rFonts w:ascii="Times New Roman" w:hAnsi="Times New Roman"/>
          <w:b/>
          <w:u w:val="single"/>
        </w:rPr>
        <w:t>Τ</w:t>
      </w:r>
      <w:r w:rsidR="009F02EE" w:rsidRPr="009F02EE">
        <w:rPr>
          <w:rFonts w:ascii="Times New Roman" w:hAnsi="Times New Roman"/>
          <w:b/>
          <w:u w:val="single"/>
        </w:rPr>
        <w:t xml:space="preserve">ΕΧΝΙΚΕΣ ΠΡΟΔΙΑΓΡΑΦΕΣ </w:t>
      </w:r>
      <w:r w:rsidR="006B2B89">
        <w:rPr>
          <w:rFonts w:ascii="Times New Roman" w:hAnsi="Times New Roman"/>
          <w:b/>
          <w:u w:val="single"/>
        </w:rPr>
        <w:t xml:space="preserve">για </w:t>
      </w:r>
      <w:r w:rsidR="0095686C">
        <w:rPr>
          <w:rFonts w:ascii="Times New Roman" w:hAnsi="Times New Roman"/>
          <w:b/>
          <w:u w:val="single"/>
        </w:rPr>
        <w:t xml:space="preserve"> </w:t>
      </w:r>
      <w:r w:rsidR="00972D2B">
        <w:rPr>
          <w:rFonts w:ascii="Times New Roman" w:hAnsi="Times New Roman"/>
          <w:b/>
          <w:u w:val="single"/>
        </w:rPr>
        <w:t>ΦΑΞ</w:t>
      </w:r>
      <w:r w:rsidR="007E3232">
        <w:rPr>
          <w:rFonts w:ascii="Times New Roman" w:hAnsi="Times New Roman"/>
          <w:b/>
          <w:u w:val="single"/>
        </w:rPr>
        <w:t>.</w:t>
      </w:r>
    </w:p>
    <w:p w:rsidR="00EF57AE" w:rsidRPr="007E3232" w:rsidRDefault="007E3232" w:rsidP="007041E5">
      <w:pPr>
        <w:pStyle w:val="Default"/>
        <w:rPr>
          <w:rFonts w:ascii="Times New Roman" w:hAnsi="Times New Roman"/>
          <w:b/>
        </w:rPr>
      </w:pPr>
      <w:r w:rsidRPr="007E3232">
        <w:rPr>
          <w:rFonts w:ascii="Times New Roman" w:hAnsi="Times New Roman"/>
          <w:b/>
        </w:rPr>
        <w:t xml:space="preserve">Ανήκει </w:t>
      </w:r>
      <w:r>
        <w:rPr>
          <w:rFonts w:ascii="Times New Roman" w:hAnsi="Times New Roman"/>
          <w:b/>
        </w:rPr>
        <w:t>στην υπάρθ.Δ.Π.Δ.Υ.Κ.Υ.</w:t>
      </w:r>
      <w:r w:rsidR="007041E5" w:rsidRPr="007041E5">
        <w:t xml:space="preserve"> </w:t>
      </w:r>
      <w:r w:rsidR="007041E5" w:rsidRPr="007041E5">
        <w:rPr>
          <w:b/>
        </w:rPr>
        <w:t>1070936ΕΞ2019/16-05-2019</w:t>
      </w:r>
      <w:r w:rsidR="007041E5">
        <w:t xml:space="preserve"> </w:t>
      </w:r>
      <w:r w:rsidR="005B32D5">
        <w:rPr>
          <w:rFonts w:ascii="Times New Roman" w:hAnsi="Times New Roman"/>
          <w:b/>
        </w:rPr>
        <w:t>πρόσκληση υποβολής προσφορών</w:t>
      </w:r>
    </w:p>
    <w:tbl>
      <w:tblPr>
        <w:tblpPr w:leftFromText="180" w:rightFromText="180" w:vertAnchor="page" w:horzAnchor="page" w:tblpX="875" w:tblpY="2613"/>
        <w:tblW w:w="0" w:type="auto"/>
        <w:tblLayout w:type="fixed"/>
        <w:tblCellMar>
          <w:left w:w="5" w:type="dxa"/>
          <w:right w:w="0" w:type="dxa"/>
        </w:tblCellMar>
        <w:tblLook w:val="0000"/>
      </w:tblPr>
      <w:tblGrid>
        <w:gridCol w:w="6660"/>
        <w:gridCol w:w="1530"/>
      </w:tblGrid>
      <w:tr w:rsidR="00D22C59" w:rsidRPr="00FC508D" w:rsidTr="00FC508D">
        <w:trPr>
          <w:trHeight w:val="355"/>
          <w:tblHeader/>
        </w:trPr>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bCs/>
              </w:rPr>
              <w:t>ΠΕΡΙΓΡΑΦΗ</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bCs/>
              </w:rPr>
              <w:t>ΑΠΑΙΤΗΣΗ</w:t>
            </w: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 xml:space="preserve">Α. ΓΕΝΙΚΗ  </w:t>
            </w:r>
            <w:r w:rsidRPr="00FC508D">
              <w:rPr>
                <w:rFonts w:cs="Calibri"/>
                <w:lang w:val="en-US"/>
              </w:rPr>
              <w:t xml:space="preserve"> </w:t>
            </w:r>
            <w:r w:rsidRPr="00FC508D">
              <w:rPr>
                <w:rFonts w:cs="Calibri"/>
              </w:rPr>
              <w:t>ΑΠΑΙΤΗΣΗ</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 xml:space="preserve">Α.1 Όλοι οι όροι των τεχνικών προδιαγραφών του παρόντος πίνακα είναι απαράβατοι επί ποινή αποκλεισμού και πρέπει να τεκμηριώνονται με αντίστοιχες υποχρεωτικές παραπομπές σε τεχνικά φυλλάδια (ενδεικτικά: prospectus, </w:t>
            </w:r>
            <w:r w:rsidRPr="00FC508D">
              <w:rPr>
                <w:rFonts w:cs="Calibri"/>
                <w:lang w:val="en-US"/>
              </w:rPr>
              <w:t>manuals</w:t>
            </w:r>
            <w:r w:rsidRPr="00FC508D">
              <w:rPr>
                <w:rFonts w:cs="Calibri"/>
              </w:rPr>
              <w:t xml:space="preserve"> κλπ), τα οποία θα συνυποβάλλονται με την τεχνική προσφορά. Τα εγχειρίδια εγκατάστασης και λειτουργίας  πρέπει να είναι στην ελληνική  γλώσσα.</w:t>
            </w:r>
          </w:p>
          <w:p w:rsidR="00D22C59" w:rsidRPr="00FC508D" w:rsidRDefault="00D22C59" w:rsidP="007E3232">
            <w:pPr>
              <w:spacing w:before="240"/>
              <w:rPr>
                <w:rFonts w:cs="Calibri"/>
              </w:rPr>
            </w:pPr>
            <w:r w:rsidRPr="00FC508D">
              <w:rPr>
                <w:rFonts w:cs="Calibri"/>
              </w:rPr>
              <w:t>Στην περίπτωση που ορισμένα από τα ζητούμενα τεχνικά χαρακτηριστικά δεν αναφέρονται σε τεχνικά φυλλάδια, η τεκμηρίωση θα γίνεται με παραπομπή σε σχετικές βεβαιώσεις της κατασκευάστριας εταιρίας.</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rPr>
              <w:t>ΝΑΙ</w:t>
            </w: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Β.   ΓΕΝΙΚΑ   ΧΑΡΑΚΤΗΡΙΣΤΙΚΑ</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 xml:space="preserve">Β.1 Μηχάνημα καινούργιο ως προς όλα τα μέρη του (αμεταχείριστο, όχι προϊόν ανακατασκευής) ψηφιακής τεχνολογίας και να μην έχει ανακοινωθεί παύση της παραγωγής του (Κατάσταση </w:t>
            </w:r>
            <w:r w:rsidRPr="00FC508D">
              <w:rPr>
                <w:rFonts w:cs="Calibri"/>
                <w:lang w:val="en-US"/>
              </w:rPr>
              <w:t>End</w:t>
            </w:r>
            <w:r w:rsidRPr="00FC508D">
              <w:rPr>
                <w:rFonts w:cs="Calibri"/>
              </w:rPr>
              <w:t xml:space="preserve"> </w:t>
            </w:r>
            <w:r w:rsidRPr="00FC508D">
              <w:rPr>
                <w:rFonts w:cs="Calibri"/>
                <w:lang w:val="en-US"/>
              </w:rPr>
              <w:t>of</w:t>
            </w:r>
            <w:r w:rsidRPr="00FC508D">
              <w:rPr>
                <w:rFonts w:cs="Calibri"/>
              </w:rPr>
              <w:t xml:space="preserve"> </w:t>
            </w:r>
            <w:r w:rsidRPr="00FC508D">
              <w:rPr>
                <w:rFonts w:cs="Calibri"/>
                <w:lang w:val="en-US"/>
              </w:rPr>
              <w:t>Life</w:t>
            </w:r>
            <w:r w:rsidRPr="00FC508D">
              <w:rPr>
                <w:rFonts w:cs="Calibri"/>
              </w:rPr>
              <w:t>).</w:t>
            </w:r>
            <w:r w:rsidRPr="00FC508D">
              <w:rPr>
                <w:rFonts w:cs="Calibri"/>
                <w:iCs/>
              </w:rPr>
              <w:t xml:space="preserve"> </w:t>
            </w:r>
          </w:p>
          <w:p w:rsidR="00D22C59" w:rsidRPr="00FC508D" w:rsidRDefault="00D22C59" w:rsidP="007E3232">
            <w:pPr>
              <w:spacing w:before="240"/>
              <w:rPr>
                <w:rFonts w:cs="Calibri"/>
              </w:rPr>
            </w:pPr>
            <w:r w:rsidRPr="00FC508D">
              <w:rPr>
                <w:rFonts w:cs="Calibri"/>
              </w:rPr>
              <w:t>Υποβολή δήλωσης του εργοστασίου κατασκευής με την τεχνική προσφορά, όπου θα βεβαιώνεται ότι το προσφερόμενο μοντέλο κυκλοφορεί στην αγορά τουλάχιστον 2 έτη.</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rPr>
              <w:t>ΝΑΙ</w:t>
            </w: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Β.2 Λειτουργίες μηχανήματος: τηλεομοιοτυπία (</w:t>
            </w:r>
            <w:r w:rsidRPr="00FC508D">
              <w:rPr>
                <w:rFonts w:cs="Calibri"/>
                <w:lang w:val="en-US"/>
              </w:rPr>
              <w:t>FAX</w:t>
            </w:r>
            <w:r w:rsidRPr="00FC508D">
              <w:rPr>
                <w:rFonts w:cs="Calibri"/>
              </w:rPr>
              <w:t>)/τηλέφωνο- αντιγραφή- εκτύπωση.</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lang w:val="en-US"/>
              </w:rPr>
              <w:t>NAI</w:t>
            </w: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lang w:val="en-US"/>
              </w:rPr>
            </w:pPr>
            <w:r w:rsidRPr="00FC508D">
              <w:rPr>
                <w:rFonts w:cs="Calibri"/>
              </w:rPr>
              <w:t xml:space="preserve">Β.3 Μέγεθος χαρτιού </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lang w:val="en-US"/>
              </w:rPr>
            </w:pPr>
            <w:r w:rsidRPr="00FC508D">
              <w:rPr>
                <w:rFonts w:cs="Calibri"/>
                <w:lang w:val="en-US"/>
              </w:rPr>
              <w:t>A4</w:t>
            </w: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 xml:space="preserve">Γ. ΤΗΛΕΟΜΟΙΟΤΥΠΙΑ ( </w:t>
            </w:r>
            <w:r w:rsidRPr="00FC508D">
              <w:rPr>
                <w:rFonts w:cs="Calibri"/>
                <w:lang w:val="en-US"/>
              </w:rPr>
              <w:t>Fax</w:t>
            </w:r>
            <w:r w:rsidRPr="00FC508D">
              <w:rPr>
                <w:rFonts w:cs="Calibri"/>
              </w:rPr>
              <w:t xml:space="preserve"> )</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lang w:val="en-US"/>
              </w:rPr>
            </w:pPr>
            <w:r w:rsidRPr="00FC508D">
              <w:rPr>
                <w:rFonts w:cs="Calibri"/>
              </w:rPr>
              <w:t>Γ.1 Συμβατότητα ( Πρωτόκολλο επικοινωνίας )</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lang w:val="en-US"/>
              </w:rPr>
            </w:pPr>
            <w:r w:rsidRPr="00FC508D">
              <w:rPr>
                <w:rFonts w:cs="Calibri"/>
              </w:rPr>
              <w:t>Κατ’ ελάχιστον</w:t>
            </w:r>
            <w:r w:rsidRPr="00FC508D">
              <w:rPr>
                <w:rFonts w:cs="Calibri"/>
                <w:lang w:val="en-US"/>
              </w:rPr>
              <w:t xml:space="preserve"> G3</w:t>
            </w: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lang w:val="en-US"/>
              </w:rPr>
            </w:pPr>
            <w:r w:rsidRPr="00FC508D">
              <w:rPr>
                <w:rFonts w:cs="Calibri"/>
              </w:rPr>
              <w:t>Γ.2 Μέθοδος εκτύπωσης</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lang w:val="en-US"/>
              </w:rPr>
            </w:pPr>
            <w:r w:rsidRPr="00FC508D">
              <w:rPr>
                <w:rFonts w:cs="Calibri"/>
                <w:lang w:val="en-US"/>
              </w:rPr>
              <w:t>Laser</w:t>
            </w: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Γ.3 Ταχύτητα εκτύπωσης</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rPr>
              <w:t xml:space="preserve">≥ 10 </w:t>
            </w:r>
            <w:r w:rsidRPr="00FC508D">
              <w:rPr>
                <w:rFonts w:cs="Calibri"/>
                <w:lang w:val="en-US"/>
              </w:rPr>
              <w:t>ppm</w:t>
            </w: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lang w:val="en-US"/>
              </w:rPr>
            </w:pPr>
            <w:r w:rsidRPr="00FC508D">
              <w:rPr>
                <w:rFonts w:cs="Calibri"/>
              </w:rPr>
              <w:lastRenderedPageBreak/>
              <w:t>Γ.4 Μνήμες αριθμών ( επαφές )</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rPr>
              <w:t>≥ 100</w:t>
            </w:r>
          </w:p>
        </w:tc>
      </w:tr>
      <w:tr w:rsidR="00D22C59" w:rsidRPr="00FC508D" w:rsidTr="00FC508D">
        <w:trPr>
          <w:trHeight w:val="688"/>
        </w:trPr>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Γ.5 Γρήγορες κλήσεις</w:t>
            </w:r>
          </w:p>
          <w:p w:rsidR="00D22C59" w:rsidRPr="00FC508D" w:rsidRDefault="00D22C59" w:rsidP="007E3232">
            <w:pPr>
              <w:spacing w:before="240"/>
              <w:rPr>
                <w:rFonts w:cs="Calibri"/>
              </w:rPr>
            </w:pPr>
            <w:r w:rsidRPr="00FC508D">
              <w:rPr>
                <w:rFonts w:cs="Calibri"/>
              </w:rPr>
              <w:t xml:space="preserve">Κλήση σταθμών με το πάτημα ενός πλήκτρου. </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rPr>
              <w:t>≥10</w:t>
            </w: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4D005B">
            <w:pPr>
              <w:spacing w:before="240"/>
              <w:rPr>
                <w:rFonts w:cs="Calibri"/>
              </w:rPr>
            </w:pPr>
            <w:r w:rsidRPr="00FC508D">
              <w:rPr>
                <w:rFonts w:cs="Calibri"/>
              </w:rPr>
              <w:t>Γ.6 Λίστα  κλήσεων (εισερχ</w:t>
            </w:r>
            <w:r w:rsidR="004D005B">
              <w:rPr>
                <w:rFonts w:cs="Calibri"/>
              </w:rPr>
              <w:t xml:space="preserve">όμενες </w:t>
            </w:r>
            <w:r w:rsidRPr="00FC508D">
              <w:rPr>
                <w:rFonts w:cs="Calibri"/>
              </w:rPr>
              <w:t>/εξερχ</w:t>
            </w:r>
            <w:r w:rsidR="004D005B">
              <w:rPr>
                <w:rFonts w:cs="Calibri"/>
              </w:rPr>
              <w:t>όμενες /αναπάντητες.</w:t>
            </w:r>
            <w:r w:rsidRPr="00FC508D">
              <w:rPr>
                <w:rFonts w:cs="Calibri"/>
              </w:rPr>
              <w:t xml:space="preserve">) </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rPr>
              <w:t>ΝΑΙ</w:t>
            </w: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Δ.  ΛΟΙΠΑ ΧΑΡΑΚΤΗΡΙΣΤΙΚΑ</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 xml:space="preserve">  Δ.1  Αυτόματη επανάκληση  </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rPr>
              <w:t>ΝΑΙ</w:t>
            </w: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 xml:space="preserve">Δ.2 Επιβεβαίωση αποστολής  </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rPr>
              <w:t>ΝΑΙ</w:t>
            </w: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 xml:space="preserve">Δ.3 Αναγνώριση κλήσης </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rPr>
              <w:t>ΝΑΙ</w:t>
            </w:r>
          </w:p>
        </w:tc>
      </w:tr>
      <w:tr w:rsidR="00D22C59" w:rsidRPr="00FC508D" w:rsidTr="00FC508D">
        <w:trPr>
          <w:trHeight w:val="623"/>
        </w:trPr>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Δ.4 Ανοιχτή συνομιλία</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rPr>
              <w:t>ΝΑΙ</w:t>
            </w: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 xml:space="preserve">Δ.5 Οθόνη LCD ή νεώτερη, τουλάχιστον 2 γραμμών  </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rPr>
              <w:t>ΝΑΙ</w:t>
            </w: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 xml:space="preserve">Δ.6 Κασέτα  χαρτιού </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rPr>
              <w:t>≥  50 φύλλα</w:t>
            </w: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 xml:space="preserve">Δ.7 Αυτόματος τροφοδότης ( </w:t>
            </w:r>
            <w:r w:rsidRPr="00FC508D">
              <w:rPr>
                <w:rFonts w:cs="Calibri"/>
                <w:lang w:val="en-US"/>
              </w:rPr>
              <w:t>ADF</w:t>
            </w:r>
            <w:r w:rsidRPr="00FC508D">
              <w:rPr>
                <w:rFonts w:cs="Calibri"/>
              </w:rPr>
              <w:t>)</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rPr>
              <w:t>ΝΑΙ</w:t>
            </w: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bCs/>
              </w:rPr>
              <w:t xml:space="preserve">Δ.8 </w:t>
            </w:r>
            <w:r w:rsidRPr="00FC508D">
              <w:rPr>
                <w:rFonts w:cs="Calibri"/>
              </w:rPr>
              <w:t xml:space="preserve"> Ελληνικό Μενού</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rPr>
              <w:t>ΝΑΙ</w:t>
            </w:r>
          </w:p>
        </w:tc>
      </w:tr>
      <w:tr w:rsidR="00D22C59" w:rsidRPr="00FC508D" w:rsidTr="00FC508D">
        <w:tc>
          <w:tcPr>
            <w:tcW w:w="6660" w:type="dxa"/>
            <w:tcBorders>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bCs/>
              </w:rPr>
              <w:t xml:space="preserve">Δ.9 </w:t>
            </w:r>
            <w:r w:rsidRPr="00FC508D">
              <w:rPr>
                <w:rFonts w:cs="Calibri"/>
              </w:rPr>
              <w:t>Μνήμη</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lang w:val="en-US"/>
              </w:rPr>
              <w:t xml:space="preserve">≥ </w:t>
            </w:r>
            <w:r w:rsidRPr="00FC508D">
              <w:rPr>
                <w:rFonts w:cs="Calibri"/>
              </w:rPr>
              <w:t>16</w:t>
            </w:r>
            <w:r w:rsidRPr="00FC508D">
              <w:rPr>
                <w:rFonts w:cs="Calibri"/>
                <w:lang w:val="en-US"/>
              </w:rPr>
              <w:t>MB</w:t>
            </w:r>
          </w:p>
        </w:tc>
      </w:tr>
      <w:tr w:rsidR="00D22C59" w:rsidRPr="00FC508D" w:rsidTr="00FC508D">
        <w:tc>
          <w:tcPr>
            <w:tcW w:w="6660" w:type="dxa"/>
            <w:tcBorders>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Δ.10  Σύνδεση τουλάχιστον USB 2.0 HiSpeed</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rPr>
              <w:t>ΝΑΙ</w:t>
            </w:r>
          </w:p>
        </w:tc>
      </w:tr>
      <w:tr w:rsidR="00D22C59" w:rsidRPr="00FC508D" w:rsidTr="00FC508D">
        <w:tc>
          <w:tcPr>
            <w:tcW w:w="6660" w:type="dxa"/>
            <w:tcBorders>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 xml:space="preserve">Δ.11  Ρεύμα 220 </w:t>
            </w:r>
            <w:r w:rsidRPr="00FC508D">
              <w:rPr>
                <w:rFonts w:cs="Calibri"/>
                <w:lang w:val="en-US"/>
              </w:rPr>
              <w:t>V</w:t>
            </w:r>
            <w:r w:rsidRPr="00FC508D">
              <w:rPr>
                <w:rFonts w:cs="Calibri"/>
              </w:rPr>
              <w:t xml:space="preserve">/50 </w:t>
            </w:r>
            <w:r w:rsidRPr="00FC508D">
              <w:rPr>
                <w:rFonts w:cs="Calibri"/>
                <w:lang w:val="en-US"/>
              </w:rPr>
              <w:t>Hz</w:t>
            </w:r>
            <w:r w:rsidRPr="00FC508D">
              <w:rPr>
                <w:rFonts w:cs="Calibri"/>
              </w:rPr>
              <w:t xml:space="preserve">  χωρίς ανάγκη ειδικής εγκατάστασης </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rPr>
              <w:t>ΝΑΙ</w:t>
            </w: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bookmarkStart w:id="0" w:name="__DdeLink__835_1810289461"/>
            <w:bookmarkEnd w:id="0"/>
            <w:r w:rsidRPr="00FC508D">
              <w:rPr>
                <w:rFonts w:cs="Calibri"/>
              </w:rPr>
              <w:t>Ε .   ΕΙΔΙΚΟΙ  ΟΡΟΙ</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bCs/>
              </w:rPr>
              <w:t>Ε.1 Ο κατασκευαστής πρέπει να διαθέτει τα ακόλουθα ισχύοντα πιστοποιητικά:</w:t>
            </w:r>
          </w:p>
          <w:p w:rsidR="00D22C59" w:rsidRPr="00FC508D" w:rsidRDefault="00D22C59" w:rsidP="007E3232">
            <w:pPr>
              <w:spacing w:before="240"/>
              <w:rPr>
                <w:rFonts w:cs="Calibri"/>
              </w:rPr>
            </w:pPr>
            <w:r w:rsidRPr="00FC508D">
              <w:rPr>
                <w:rFonts w:cs="Calibri"/>
                <w:bCs/>
              </w:rPr>
              <w:t xml:space="preserve">- ISO 9001 </w:t>
            </w:r>
          </w:p>
          <w:p w:rsidR="00D22C59" w:rsidRPr="00FC508D" w:rsidRDefault="00D22C59" w:rsidP="007E3232">
            <w:pPr>
              <w:spacing w:before="240"/>
              <w:rPr>
                <w:rFonts w:cs="Calibri"/>
              </w:rPr>
            </w:pPr>
            <w:r w:rsidRPr="00FC508D">
              <w:rPr>
                <w:rFonts w:cs="Calibri"/>
                <w:bCs/>
              </w:rPr>
              <w:t>- ΙSO</w:t>
            </w:r>
            <w:r w:rsidRPr="00FC508D">
              <w:rPr>
                <w:rFonts w:cs="Calibri"/>
                <w:bCs/>
                <w:lang w:val="en-US"/>
              </w:rPr>
              <w:t xml:space="preserve"> </w:t>
            </w:r>
            <w:r w:rsidRPr="00FC508D">
              <w:rPr>
                <w:rFonts w:cs="Calibri"/>
                <w:bCs/>
              </w:rPr>
              <w:t>14001</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rPr>
              <w:t>ΝΑΙ</w:t>
            </w:r>
          </w:p>
        </w:tc>
      </w:tr>
      <w:tr w:rsidR="00D22C59" w:rsidRPr="00FC508D" w:rsidTr="00FC508D">
        <w:tc>
          <w:tcPr>
            <w:tcW w:w="6660" w:type="dxa"/>
            <w:tcBorders>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bCs/>
              </w:rPr>
              <w:lastRenderedPageBreak/>
              <w:t>Ε.2 Το προϊόν πρέπει να διαθέτει σήμανση CE και να συμμορφώνεται με οδηγία RoHS.</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rPr>
              <w:t>ΝΑΙ</w:t>
            </w: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 xml:space="preserve">Ε.3 Ο προμηθευτής οφείλει να συμμετέχει σε εγκεκριμένο σύστημα εναλλακτικής διαχείρισης αποβλήτων ηλεκτρικού και ηλεκτρονικού εξοπλισμού [ΑΗΗΕ, </w:t>
            </w:r>
            <w:r w:rsidRPr="00FC508D">
              <w:rPr>
                <w:rFonts w:cs="Calibri"/>
                <w:lang w:val="en-US"/>
              </w:rPr>
              <w:t>Waste</w:t>
            </w:r>
            <w:r w:rsidRPr="00FC508D">
              <w:rPr>
                <w:rFonts w:cs="Calibri"/>
              </w:rPr>
              <w:t xml:space="preserve"> </w:t>
            </w:r>
            <w:r w:rsidRPr="00FC508D">
              <w:rPr>
                <w:rFonts w:cs="Calibri"/>
                <w:lang w:val="en-US"/>
              </w:rPr>
              <w:t>Electrical</w:t>
            </w:r>
            <w:r w:rsidRPr="00FC508D">
              <w:rPr>
                <w:rFonts w:cs="Calibri"/>
              </w:rPr>
              <w:t xml:space="preserve"> </w:t>
            </w:r>
            <w:r w:rsidRPr="00FC508D">
              <w:rPr>
                <w:rFonts w:cs="Calibri"/>
                <w:lang w:val="en-US"/>
              </w:rPr>
              <w:t>and</w:t>
            </w:r>
            <w:r w:rsidRPr="00FC508D">
              <w:rPr>
                <w:rFonts w:cs="Calibri"/>
              </w:rPr>
              <w:t xml:space="preserve"> </w:t>
            </w:r>
            <w:r w:rsidRPr="00FC508D">
              <w:rPr>
                <w:rFonts w:cs="Calibri"/>
                <w:lang w:val="en-US"/>
              </w:rPr>
              <w:t>Electronic</w:t>
            </w:r>
            <w:r w:rsidRPr="00FC508D">
              <w:rPr>
                <w:rFonts w:cs="Calibri"/>
              </w:rPr>
              <w:t xml:space="preserve"> </w:t>
            </w:r>
            <w:r w:rsidRPr="00FC508D">
              <w:rPr>
                <w:rFonts w:cs="Calibri"/>
                <w:lang w:val="en-US"/>
              </w:rPr>
              <w:t>Equipment</w:t>
            </w:r>
            <w:r w:rsidRPr="00FC508D">
              <w:rPr>
                <w:rFonts w:cs="Calibri"/>
              </w:rPr>
              <w:t xml:space="preserve"> (</w:t>
            </w:r>
            <w:r w:rsidRPr="00FC508D">
              <w:rPr>
                <w:rFonts w:cs="Calibri"/>
                <w:lang w:val="en-US"/>
              </w:rPr>
              <w:t>WEEE</w:t>
            </w:r>
            <w:r w:rsidRPr="00FC508D">
              <w:rPr>
                <w:rFonts w:cs="Calibri"/>
              </w:rPr>
              <w:t>)], (Ν.2939/2001, ΚΥΑ 23615/651/Ε.103, Οδηγία 2002/96/Ε.</w:t>
            </w:r>
            <w:r w:rsidRPr="00FC508D">
              <w:rPr>
                <w:rFonts w:cs="Calibri"/>
                <w:lang w:val="en-US"/>
              </w:rPr>
              <w:t>C</w:t>
            </w:r>
            <w:r w:rsidRPr="00FC508D">
              <w:rPr>
                <w:rFonts w:cs="Calibri"/>
              </w:rPr>
              <w:t xml:space="preserve">.) και </w:t>
            </w:r>
            <w:r w:rsidRPr="00FC508D">
              <w:rPr>
                <w:rFonts w:cs="Calibri"/>
                <w:bCs/>
              </w:rPr>
              <w:t>να καταθέσει με την τεχνική προσφορά του τη σχετική βεβαίωση.</w:t>
            </w:r>
            <w:r w:rsidRPr="00FC508D">
              <w:rPr>
                <w:rFonts w:cs="Calibri"/>
              </w:rPr>
              <w:t xml:space="preserve"> </w:t>
            </w:r>
          </w:p>
          <w:p w:rsidR="00D22C59" w:rsidRPr="00FC508D" w:rsidRDefault="00D22C59" w:rsidP="007E3232">
            <w:pPr>
              <w:spacing w:before="240"/>
              <w:rPr>
                <w:rFonts w:cs="Calibri"/>
              </w:rPr>
            </w:pPr>
            <w:r w:rsidRPr="00FC508D">
              <w:rPr>
                <w:rFonts w:cs="Calibri"/>
              </w:rPr>
              <w:t xml:space="preserve">Στην περίπτωση που ο προμηθευτής δεν είναι εγγεγραμμένος στο ανωτέρω σύστημα ως παραγωγός, αλλά είναι διανομέας (διακινητής) ηλεκτρικού και ηλεκτρονικού εξοπλισμού (ΗΗΕ), </w:t>
            </w:r>
            <w:r w:rsidRPr="00FC508D">
              <w:rPr>
                <w:rFonts w:cs="Calibri"/>
                <w:bCs/>
              </w:rPr>
              <w:t>τότε στην τεχνική του προσφορά δηλώνει ποιος είναι ο παραγωγός του ΗΗΕ και καταθέτει τη σχετική βεβαίωση συμμετοχής του παραγωγού σε εγκεκριμένο σύστημα διαχείρισης ΑΗΗΕ</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rPr>
              <w:t>ΝΑΙ</w:t>
            </w:r>
          </w:p>
        </w:tc>
      </w:tr>
      <w:tr w:rsidR="00D22C59" w:rsidRPr="00FC508D" w:rsidTr="00FC508D">
        <w:trPr>
          <w:trHeight w:val="733"/>
        </w:trPr>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Ε.4 Παράδοση όλων των τεχνικών εγχειριδίων των συσκευών και σε ηλεκτρονική μορφή.</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rPr>
              <w:t>ΝΑΙ</w:t>
            </w: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Ε.5 Τα μηχανήματα πρέπει να συνοδεύονται από όλα τα απαιτούμενα καλώδια σύνδεσης  και τα σχετικά παρελκόμενα.</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rPr>
              <w:t>ΝΑΙ</w:t>
            </w: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Ε.6 Τα μηχανήματα πρέπει να συνοδεύονται από όλα τα απαιτούμενα προτεινόμενα από την κατασκευάστρια εταιρ</w:t>
            </w:r>
            <w:r w:rsidR="006A6757">
              <w:rPr>
                <w:rFonts w:cs="Calibri"/>
              </w:rPr>
              <w:t>εία αναλώσιμα για τουλάχιστον 5</w:t>
            </w:r>
            <w:r w:rsidRPr="00FC508D">
              <w:rPr>
                <w:rFonts w:cs="Calibri"/>
              </w:rPr>
              <w:t>.000</w:t>
            </w:r>
            <w:r w:rsidR="000B5840">
              <w:rPr>
                <w:rFonts w:cs="Calibri"/>
              </w:rPr>
              <w:t xml:space="preserve"> </w:t>
            </w:r>
            <w:r w:rsidRPr="00FC508D">
              <w:rPr>
                <w:rFonts w:cs="Calibri"/>
              </w:rPr>
              <w:t>σελίδες.</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rPr>
              <w:t>ΝΑΙ</w:t>
            </w: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 xml:space="preserve">ΣΤ.  ΕΓΓΥΗΣΗ </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lang w:val="en-US"/>
              </w:rPr>
            </w:pPr>
          </w:p>
        </w:tc>
      </w:tr>
      <w:tr w:rsidR="00D22C59" w:rsidRPr="00FC508D" w:rsidTr="00FC508D">
        <w:tc>
          <w:tcPr>
            <w:tcW w:w="6660" w:type="dxa"/>
            <w:tcBorders>
              <w:top w:val="single" w:sz="4" w:space="0" w:color="000001"/>
              <w:left w:val="single" w:sz="4" w:space="0" w:color="000001"/>
              <w:bottom w:val="single" w:sz="4" w:space="0" w:color="000001"/>
            </w:tcBorders>
            <w:shd w:val="clear" w:color="auto" w:fill="auto"/>
            <w:vAlign w:val="center"/>
          </w:tcPr>
          <w:p w:rsidR="00D22C59" w:rsidRPr="00FC508D" w:rsidRDefault="00D22C59" w:rsidP="007E3232">
            <w:pPr>
              <w:spacing w:before="240"/>
              <w:rPr>
                <w:rFonts w:cs="Calibri"/>
              </w:rPr>
            </w:pPr>
            <w:r w:rsidRPr="00FC508D">
              <w:rPr>
                <w:rFonts w:cs="Calibri"/>
              </w:rPr>
              <w:t>ΣΤ.1   Εγγύηση καλής λειτουργίας.</w:t>
            </w:r>
          </w:p>
        </w:tc>
        <w:tc>
          <w:tcPr>
            <w:tcW w:w="15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0B5840" w:rsidRDefault="000B5840" w:rsidP="00FC508D">
            <w:pPr>
              <w:spacing w:before="240"/>
              <w:jc w:val="center"/>
              <w:rPr>
                <w:rFonts w:cs="Calibri"/>
              </w:rPr>
            </w:pPr>
            <w:r>
              <w:rPr>
                <w:rFonts w:cs="Calibri"/>
              </w:rPr>
              <w:t>τουλάχιστον</w:t>
            </w:r>
          </w:p>
          <w:p w:rsidR="00D22C59" w:rsidRPr="00FC508D" w:rsidRDefault="00D22C59" w:rsidP="00FC508D">
            <w:pPr>
              <w:spacing w:before="240"/>
              <w:jc w:val="center"/>
              <w:rPr>
                <w:rFonts w:cs="Calibri"/>
              </w:rPr>
            </w:pPr>
            <w:r w:rsidRPr="00FC508D">
              <w:rPr>
                <w:rFonts w:cs="Calibri"/>
                <w:lang w:val="en-US"/>
              </w:rPr>
              <w:t>2</w:t>
            </w:r>
            <w:r w:rsidRPr="00FC508D">
              <w:rPr>
                <w:rFonts w:cs="Calibri"/>
              </w:rPr>
              <w:t xml:space="preserve"> έτη</w:t>
            </w: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ΣΤ.2 Βεβαίωση κατασκευαστή ότι τα ως άνω αναλώσιμα θα κυκλοφορούν στην αγορά για τουλάχιστον 5 έτη.</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rPr>
              <w:t>ΝΑΙ</w:t>
            </w:r>
          </w:p>
        </w:tc>
      </w:tr>
      <w:tr w:rsidR="00D22C59" w:rsidRPr="00FC508D" w:rsidTr="00FC508D">
        <w:tc>
          <w:tcPr>
            <w:tcW w:w="6660" w:type="dxa"/>
            <w:tcBorders>
              <w:top w:val="single" w:sz="4" w:space="0" w:color="000001"/>
              <w:left w:val="single" w:sz="4" w:space="0" w:color="000001"/>
              <w:bottom w:val="single" w:sz="4" w:space="0" w:color="000001"/>
            </w:tcBorders>
            <w:shd w:val="clear" w:color="auto" w:fill="FFFFFF"/>
            <w:vAlign w:val="center"/>
          </w:tcPr>
          <w:p w:rsidR="00D22C59" w:rsidRPr="00FC508D" w:rsidRDefault="00D22C59" w:rsidP="007E3232">
            <w:pPr>
              <w:spacing w:before="240"/>
              <w:rPr>
                <w:rFonts w:cs="Calibri"/>
              </w:rPr>
            </w:pPr>
            <w:r w:rsidRPr="00FC508D">
              <w:rPr>
                <w:rFonts w:cs="Calibri"/>
              </w:rPr>
              <w:t>ΣΗΜΕΙΩΣΗ</w:t>
            </w:r>
          </w:p>
          <w:p w:rsidR="00D22C59" w:rsidRPr="00FC508D" w:rsidRDefault="00D22C59" w:rsidP="007E3232">
            <w:pPr>
              <w:spacing w:before="240"/>
              <w:rPr>
                <w:rFonts w:cs="Calibri"/>
              </w:rPr>
            </w:pPr>
            <w:r w:rsidRPr="00FC508D">
              <w:rPr>
                <w:rFonts w:cs="Calibri"/>
              </w:rPr>
              <w:t>Όπου γίνεται παραπομπή σε πρότυπα, αναφορά σε πιστοποιητικά, σήματα, διπλώματα ευρεσιτεχνίας ή τύπους ή αναφορά σε ορισμένη παραγωγή ή προέλευση κ.λ.π., κατά τις διατάξεις των άρθρων 54, 55 και 56 του ν. 4412/2016 νοούνται και τα «ισοδύναμα».</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2C59" w:rsidRPr="00FC508D" w:rsidRDefault="00D22C59" w:rsidP="00FC508D">
            <w:pPr>
              <w:spacing w:before="240"/>
              <w:jc w:val="center"/>
              <w:rPr>
                <w:rFonts w:cs="Calibri"/>
              </w:rPr>
            </w:pPr>
            <w:r w:rsidRPr="00FC508D">
              <w:rPr>
                <w:rFonts w:cs="Calibri"/>
              </w:rPr>
              <w:t>ΝΑΙ</w:t>
            </w:r>
          </w:p>
        </w:tc>
      </w:tr>
    </w:tbl>
    <w:p w:rsidR="00A91CAA" w:rsidRDefault="00A91CAA" w:rsidP="00EF57AE">
      <w:pPr>
        <w:spacing w:before="240"/>
        <w:rPr>
          <w:rFonts w:ascii="Times New Roman" w:hAnsi="Times New Roman"/>
          <w:b/>
          <w:u w:val="single"/>
        </w:rPr>
      </w:pPr>
    </w:p>
    <w:p w:rsidR="00A91CAA" w:rsidRDefault="00A91CAA">
      <w:pPr>
        <w:spacing w:after="0" w:line="240" w:lineRule="auto"/>
        <w:rPr>
          <w:b/>
          <w:bCs/>
        </w:rPr>
      </w:pPr>
      <w:r>
        <w:rPr>
          <w:b/>
          <w:bCs/>
        </w:rPr>
        <w:br w:type="page"/>
      </w:r>
    </w:p>
    <w:p w:rsidR="0010199B" w:rsidRDefault="0010199B" w:rsidP="0010199B">
      <w:pPr>
        <w:shd w:val="clear" w:color="auto" w:fill="DEEAF6" w:themeFill="accent1" w:themeFillTint="33"/>
        <w:tabs>
          <w:tab w:val="left" w:pos="1465"/>
        </w:tabs>
        <w:spacing w:after="0"/>
        <w:rPr>
          <w:rFonts w:ascii="Times New Roman" w:eastAsia="Times New Roman" w:hAnsi="Times New Roman"/>
          <w:lang w:eastAsia="el-GR"/>
        </w:rPr>
      </w:pPr>
      <w:r>
        <w:rPr>
          <w:rFonts w:ascii="Times New Roman" w:hAnsi="Times New Roman"/>
          <w:b/>
        </w:rPr>
        <w:lastRenderedPageBreak/>
        <w:t>ΠΑΡΑΡΤΗΜΑ:Β. ΠΙΝΑΚΕΣ ΣΥΜΜΟΡΦΩΣΗΣ</w:t>
      </w:r>
      <w:r w:rsidR="006B2B89">
        <w:rPr>
          <w:rFonts w:ascii="Times New Roman" w:hAnsi="Times New Roman"/>
          <w:b/>
        </w:rPr>
        <w:t xml:space="preserve"> για </w:t>
      </w:r>
      <w:r w:rsidR="00A91CAA">
        <w:rPr>
          <w:rFonts w:ascii="Times New Roman" w:eastAsia="Times New Roman" w:hAnsi="Times New Roman"/>
          <w:lang w:eastAsia="el-GR"/>
        </w:rPr>
        <w:t>ΦΑΞ</w:t>
      </w:r>
    </w:p>
    <w:p w:rsidR="007E3232" w:rsidRDefault="007E3232" w:rsidP="0010199B">
      <w:pPr>
        <w:shd w:val="clear" w:color="auto" w:fill="DEEAF6" w:themeFill="accent1" w:themeFillTint="33"/>
        <w:tabs>
          <w:tab w:val="left" w:pos="1465"/>
        </w:tabs>
        <w:spacing w:after="0"/>
        <w:rPr>
          <w:rFonts w:ascii="Times New Roman" w:hAnsi="Times New Roman"/>
          <w:b/>
        </w:rPr>
      </w:pPr>
      <w:r w:rsidRPr="007E3232">
        <w:rPr>
          <w:rFonts w:ascii="Times New Roman" w:hAnsi="Times New Roman"/>
          <w:b/>
        </w:rPr>
        <w:t xml:space="preserve">Ανήκει </w:t>
      </w:r>
      <w:r>
        <w:rPr>
          <w:rFonts w:ascii="Times New Roman" w:hAnsi="Times New Roman"/>
          <w:b/>
        </w:rPr>
        <w:t>στην υπάρθ.Δ.Π.Δ.Υ.Κ.Υ</w:t>
      </w:r>
      <w:r w:rsidR="007041E5" w:rsidRPr="007041E5">
        <w:t xml:space="preserve"> </w:t>
      </w:r>
      <w:r w:rsidR="007041E5" w:rsidRPr="007041E5">
        <w:rPr>
          <w:b/>
        </w:rPr>
        <w:t>1070936ΕΞ2019/16-05-2019</w:t>
      </w:r>
      <w:r w:rsidR="007041E5">
        <w:rPr>
          <w:b/>
        </w:rPr>
        <w:t xml:space="preserve"> </w:t>
      </w:r>
      <w:r w:rsidR="005B32D5">
        <w:rPr>
          <w:rFonts w:ascii="Times New Roman" w:hAnsi="Times New Roman"/>
          <w:b/>
        </w:rPr>
        <w:t>πρόσκληση υποβολής προσφορών.</w:t>
      </w:r>
    </w:p>
    <w:tbl>
      <w:tblPr>
        <w:tblpPr w:leftFromText="180" w:rightFromText="180" w:horzAnchor="margin" w:tblpXSpec="center" w:tblpY="1236"/>
        <w:tblW w:w="11300" w:type="dxa"/>
        <w:tblLayout w:type="fixed"/>
        <w:tblCellMar>
          <w:left w:w="5" w:type="dxa"/>
          <w:right w:w="0" w:type="dxa"/>
        </w:tblCellMar>
        <w:tblLook w:val="0000"/>
      </w:tblPr>
      <w:tblGrid>
        <w:gridCol w:w="6660"/>
        <w:gridCol w:w="1530"/>
        <w:gridCol w:w="1440"/>
        <w:gridCol w:w="1670"/>
      </w:tblGrid>
      <w:tr w:rsidR="00A91CAA" w:rsidRPr="000304BA" w:rsidTr="007E3232">
        <w:trPr>
          <w:trHeight w:val="355"/>
          <w:tblHeader/>
        </w:trPr>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after="0" w:line="240" w:lineRule="auto"/>
              <w:ind w:left="108" w:right="90"/>
              <w:jc w:val="both"/>
              <w:rPr>
                <w:rFonts w:cs="Calibri"/>
              </w:rPr>
            </w:pPr>
            <w:r w:rsidRPr="000304BA">
              <w:rPr>
                <w:rFonts w:cs="Calibri"/>
                <w:b/>
                <w:bCs/>
                <w:color w:val="000080"/>
                <w:u w:val="single"/>
              </w:rPr>
              <w:t>ΠΕΡΙΓΡΑΦΗ</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after="0" w:line="240" w:lineRule="auto"/>
              <w:ind w:left="126" w:right="71"/>
              <w:jc w:val="center"/>
              <w:rPr>
                <w:rFonts w:cs="Calibri"/>
              </w:rPr>
            </w:pPr>
            <w:r w:rsidRPr="000304BA">
              <w:rPr>
                <w:rFonts w:cs="Calibri"/>
                <w:b/>
                <w:bCs/>
                <w:color w:val="000080"/>
              </w:rPr>
              <w:t>ΑΠΑΙΤΗΣΗ</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after="0" w:line="240" w:lineRule="auto"/>
              <w:ind w:left="125" w:right="72"/>
              <w:jc w:val="center"/>
              <w:rPr>
                <w:rFonts w:cs="Calibri"/>
              </w:rPr>
            </w:pPr>
            <w:r w:rsidRPr="000304BA">
              <w:rPr>
                <w:rFonts w:cs="Calibri"/>
                <w:b/>
                <w:bCs/>
                <w:color w:val="000080"/>
              </w:rPr>
              <w:t>ΑΠΑΝΤΗΣΗ</w:t>
            </w: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pacing w:after="0" w:line="240" w:lineRule="auto"/>
              <w:ind w:left="124" w:right="73"/>
              <w:jc w:val="center"/>
              <w:rPr>
                <w:rFonts w:cs="Calibri"/>
              </w:rPr>
            </w:pPr>
            <w:r w:rsidRPr="000304BA">
              <w:rPr>
                <w:rFonts w:cs="Calibri"/>
                <w:b/>
                <w:bCs/>
                <w:color w:val="000080"/>
                <w:spacing w:val="-10"/>
              </w:rPr>
              <w:t>ΠΑΡΑΠΟΜΠΗ</w:t>
            </w: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b/>
                <w:color w:val="000000"/>
                <w:u w:val="single"/>
              </w:rPr>
              <w:t xml:space="preserve">Α. ΓΕΝΙΚΗ  </w:t>
            </w:r>
            <w:r w:rsidRPr="000304BA">
              <w:rPr>
                <w:rFonts w:cs="Calibri"/>
                <w:b/>
                <w:color w:val="000000"/>
                <w:u w:val="single"/>
                <w:lang w:val="en-US"/>
              </w:rPr>
              <w:t xml:space="preserve"> </w:t>
            </w:r>
            <w:r w:rsidRPr="000304BA">
              <w:rPr>
                <w:rFonts w:cs="Calibri"/>
                <w:b/>
                <w:color w:val="000000"/>
                <w:u w:val="single"/>
              </w:rPr>
              <w:t>ΑΠΑΙΤΗΣΗ</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6" w:right="71"/>
              <w:jc w:val="center"/>
              <w:rPr>
                <w:rFonts w:cs="Calibri"/>
                <w:b/>
                <w:color w:val="000000"/>
              </w:rPr>
            </w:pP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b/>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pacing w:after="0" w:line="240" w:lineRule="auto"/>
              <w:rPr>
                <w:rFonts w:cs="Calibri"/>
              </w:rPr>
            </w:pPr>
            <w:r w:rsidRPr="000304BA">
              <w:rPr>
                <w:rFonts w:cs="Calibri"/>
                <w:b/>
              </w:rPr>
              <w:t xml:space="preserve">Παρατηρήσεις </w:t>
            </w:r>
          </w:p>
        </w:tc>
      </w:tr>
      <w:tr w:rsidR="00174265"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174265" w:rsidRPr="00174265" w:rsidRDefault="00174265" w:rsidP="00174265">
            <w:pPr>
              <w:widowControl w:val="0"/>
              <w:spacing w:before="120" w:after="120" w:line="240" w:lineRule="auto"/>
              <w:ind w:right="90"/>
              <w:jc w:val="both"/>
              <w:rPr>
                <w:rFonts w:cs="Calibri"/>
                <w:color w:val="000000"/>
              </w:rPr>
            </w:pPr>
            <w:r w:rsidRPr="00174265">
              <w:rPr>
                <w:rFonts w:cs="Calibri"/>
                <w:color w:val="000000"/>
              </w:rPr>
              <w:t>ΑΡΙΘΜΟΣ ΜΗΧΑΝΩΝ ΤΗΛΕΜΟΙΟΤΥΠΙΑΣ(ΦΑΞ)</w:t>
            </w:r>
          </w:p>
        </w:tc>
        <w:tc>
          <w:tcPr>
            <w:tcW w:w="1530" w:type="dxa"/>
            <w:tcBorders>
              <w:top w:val="single" w:sz="4" w:space="0" w:color="000001"/>
              <w:left w:val="single" w:sz="4" w:space="0" w:color="000001"/>
              <w:bottom w:val="single" w:sz="4" w:space="0" w:color="000001"/>
            </w:tcBorders>
            <w:shd w:val="clear" w:color="auto" w:fill="FFFFFF"/>
            <w:vAlign w:val="center"/>
          </w:tcPr>
          <w:p w:rsidR="00174265" w:rsidRPr="000304BA" w:rsidRDefault="00174265" w:rsidP="007E3232">
            <w:pPr>
              <w:widowControl w:val="0"/>
              <w:snapToGrid w:val="0"/>
              <w:spacing w:before="120" w:after="120" w:line="240" w:lineRule="auto"/>
              <w:ind w:left="126" w:right="71"/>
              <w:jc w:val="center"/>
              <w:rPr>
                <w:rFonts w:cs="Calibri"/>
                <w:b/>
                <w:color w:val="000000"/>
              </w:rPr>
            </w:pPr>
            <w:r>
              <w:rPr>
                <w:rFonts w:cs="Calibri"/>
                <w:b/>
                <w:color w:val="000000"/>
              </w:rPr>
              <w:t>70</w:t>
            </w:r>
          </w:p>
        </w:tc>
        <w:tc>
          <w:tcPr>
            <w:tcW w:w="1440" w:type="dxa"/>
            <w:tcBorders>
              <w:top w:val="single" w:sz="4" w:space="0" w:color="000001"/>
              <w:left w:val="single" w:sz="4" w:space="0" w:color="000001"/>
              <w:bottom w:val="single" w:sz="4" w:space="0" w:color="000001"/>
            </w:tcBorders>
            <w:shd w:val="clear" w:color="auto" w:fill="FFFFFF"/>
            <w:vAlign w:val="center"/>
          </w:tcPr>
          <w:p w:rsidR="00174265" w:rsidRPr="000304BA" w:rsidRDefault="00174265" w:rsidP="007E3232">
            <w:pPr>
              <w:widowControl w:val="0"/>
              <w:snapToGrid w:val="0"/>
              <w:spacing w:before="120" w:after="120" w:line="240" w:lineRule="auto"/>
              <w:ind w:left="125" w:right="72"/>
              <w:jc w:val="center"/>
              <w:rPr>
                <w:rFonts w:cs="Calibri"/>
                <w:b/>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74265" w:rsidRPr="000304BA" w:rsidRDefault="00174265" w:rsidP="007E3232">
            <w:pPr>
              <w:widowControl w:val="0"/>
              <w:spacing w:after="0" w:line="240" w:lineRule="auto"/>
              <w:rPr>
                <w:rFonts w:cs="Calibri"/>
                <w:b/>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spacing w:before="240" w:line="240" w:lineRule="auto"/>
              <w:ind w:left="125" w:right="95"/>
              <w:jc w:val="both"/>
              <w:rPr>
                <w:rFonts w:cs="Calibri"/>
              </w:rPr>
            </w:pPr>
            <w:r w:rsidRPr="000304BA">
              <w:rPr>
                <w:rFonts w:cs="Calibri"/>
                <w:color w:val="000000"/>
              </w:rPr>
              <w:t xml:space="preserve">Α.1 Όλοι οι όροι των τεχνικών προδιαγραφών του παρόντος πίνακα είναι απαράβατοι επί ποινή αποκλεισμού και πρέπει να τεκμηριώνονται με αντίστοιχες υποχρεωτικές παραπομπές σε τεχνικά φυλλάδια (ενδεικτικά: prospectus, </w:t>
            </w:r>
            <w:r w:rsidRPr="000304BA">
              <w:rPr>
                <w:rFonts w:cs="Calibri"/>
                <w:color w:val="000000"/>
                <w:lang w:val="en-US"/>
              </w:rPr>
              <w:t>manuals</w:t>
            </w:r>
            <w:r w:rsidRPr="000304BA">
              <w:rPr>
                <w:rFonts w:cs="Calibri"/>
                <w:color w:val="000000"/>
              </w:rPr>
              <w:t xml:space="preserve"> κλπ), τα οποία θα συνυποβάλλονται με την τεχνική προσφορά. Τα εγχειρίδια εγκατάστασης και λειτουργίας </w:t>
            </w:r>
            <w:r w:rsidRPr="000304BA">
              <w:rPr>
                <w:rFonts w:cs="Calibri"/>
                <w:color w:val="FF0000"/>
              </w:rPr>
              <w:t xml:space="preserve"> </w:t>
            </w:r>
            <w:r w:rsidRPr="000304BA">
              <w:rPr>
                <w:rFonts w:cs="Calibri"/>
              </w:rPr>
              <w:t>πρέπει να είναι στην ελληνική  γλώσσα.</w:t>
            </w:r>
          </w:p>
          <w:p w:rsidR="00A91CAA" w:rsidRPr="000304BA" w:rsidRDefault="00A91CAA" w:rsidP="007E3232">
            <w:pPr>
              <w:spacing w:before="240" w:line="240" w:lineRule="auto"/>
              <w:ind w:left="125" w:right="95"/>
              <w:jc w:val="both"/>
              <w:rPr>
                <w:rFonts w:cs="Calibri"/>
              </w:rPr>
            </w:pPr>
            <w:r w:rsidRPr="000304BA">
              <w:rPr>
                <w:rFonts w:cs="Calibri"/>
                <w:color w:val="000000"/>
              </w:rPr>
              <w:t>Στην περίπτωση που ορισμένα από τα ζητούμενα τεχνικά χαρακτηριστικά δεν αναφέρονται σε τεχνικά φυλλάδια, η τεκμηρίωση θα γίνεται με παραπομπή σε σχετικές βεβαιώσεις της κατασκευάστριας εταιρίας.</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color w:val="000000"/>
              </w:rPr>
              <w:t>ΝΑΙ</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b/>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pacing w:after="0" w:line="240" w:lineRule="auto"/>
              <w:rPr>
                <w:rFonts w:cs="Calibri"/>
              </w:rPr>
            </w:pPr>
            <w:r w:rsidRPr="000304BA">
              <w:rPr>
                <w:rFonts w:eastAsia="Arial" w:cs="Calibri"/>
                <w:b/>
              </w:rPr>
              <w:t xml:space="preserve"> </w:t>
            </w: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b/>
                <w:color w:val="000000"/>
                <w:u w:val="single"/>
              </w:rPr>
              <w:t>Β.   ΓΕΝΙΚΑ   ΧΑΡΑΚΤΗΡΙΣΤΙΚΑ</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6" w:right="71"/>
              <w:jc w:val="center"/>
              <w:rPr>
                <w:rFonts w:cs="Calibri"/>
                <w:b/>
                <w:color w:val="000000"/>
              </w:rPr>
            </w:pP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b/>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b/>
                <w:color w:val="000000"/>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shd w:val="clear" w:color="auto" w:fill="FFFFFF"/>
              </w:rPr>
              <w:t xml:space="preserve">Β.1 Μηχάνημα καινούργιο ως προς όλα τα μέρη του (αμεταχείριστο, όχι προϊόν ανακατασκευής) ψηφιακής τεχνολογίας και να μην έχει ανακοινωθεί παύση της παραγωγής του (Κατάσταση </w:t>
            </w:r>
            <w:r w:rsidRPr="000304BA">
              <w:rPr>
                <w:rFonts w:cs="Calibri"/>
                <w:shd w:val="clear" w:color="auto" w:fill="FFFFFF"/>
                <w:lang w:val="en-US"/>
              </w:rPr>
              <w:t>End</w:t>
            </w:r>
            <w:r w:rsidRPr="000304BA">
              <w:rPr>
                <w:rFonts w:cs="Calibri"/>
                <w:shd w:val="clear" w:color="auto" w:fill="FFFFFF"/>
              </w:rPr>
              <w:t xml:space="preserve"> </w:t>
            </w:r>
            <w:r w:rsidRPr="000304BA">
              <w:rPr>
                <w:rFonts w:cs="Calibri"/>
                <w:shd w:val="clear" w:color="auto" w:fill="FFFFFF"/>
                <w:lang w:val="en-US"/>
              </w:rPr>
              <w:t>of</w:t>
            </w:r>
            <w:r w:rsidRPr="000304BA">
              <w:rPr>
                <w:rFonts w:cs="Calibri"/>
                <w:shd w:val="clear" w:color="auto" w:fill="FFFFFF"/>
              </w:rPr>
              <w:t xml:space="preserve"> </w:t>
            </w:r>
            <w:r w:rsidRPr="000304BA">
              <w:rPr>
                <w:rFonts w:cs="Calibri"/>
                <w:shd w:val="clear" w:color="auto" w:fill="FFFFFF"/>
                <w:lang w:val="en-US"/>
              </w:rPr>
              <w:t>Life</w:t>
            </w:r>
            <w:r w:rsidRPr="000304BA">
              <w:rPr>
                <w:rFonts w:cs="Calibri"/>
                <w:shd w:val="clear" w:color="auto" w:fill="FFFFFF"/>
              </w:rPr>
              <w:t>).</w:t>
            </w:r>
            <w:r w:rsidRPr="000304BA">
              <w:rPr>
                <w:rFonts w:cs="Calibri"/>
                <w:iCs/>
                <w:shd w:val="clear" w:color="auto" w:fill="FFFFFF"/>
              </w:rPr>
              <w:t xml:space="preserve"> </w:t>
            </w:r>
          </w:p>
          <w:p w:rsidR="00A91CAA" w:rsidRPr="000304BA" w:rsidRDefault="00A91CAA" w:rsidP="007E3232">
            <w:pPr>
              <w:widowControl w:val="0"/>
              <w:spacing w:before="120" w:after="120" w:line="240" w:lineRule="auto"/>
              <w:ind w:left="108" w:right="90"/>
              <w:jc w:val="both"/>
              <w:rPr>
                <w:rFonts w:cs="Calibri"/>
              </w:rPr>
            </w:pPr>
            <w:r w:rsidRPr="000304BA">
              <w:rPr>
                <w:rFonts w:cs="Calibri"/>
                <w:highlight w:val="white"/>
              </w:rPr>
              <w:t>Υποβολή δήλωσης του εργοστασίου κατασκευής με την τεχνική προσφορά, όπου θα βεβαιώνεται ότι το προσφερόμενο μοντέλο κυκλοφορεί στην αγορά τουλάχιστον</w:t>
            </w:r>
            <w:r w:rsidRPr="000304BA">
              <w:rPr>
                <w:rFonts w:cs="Calibri"/>
              </w:rPr>
              <w:t xml:space="preserve"> 2 έτη.</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color w:val="000000"/>
              </w:rPr>
              <w:t>ΝΑΙ</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pacing w:after="0" w:line="240" w:lineRule="auto"/>
              <w:rPr>
                <w:rFonts w:cs="Calibri"/>
              </w:rPr>
            </w:pPr>
            <w:r w:rsidRPr="000304BA">
              <w:rPr>
                <w:rFonts w:eastAsia="Arial" w:cs="Calibri"/>
              </w:rPr>
              <w:t xml:space="preserve"> </w:t>
            </w: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color w:val="000000"/>
              </w:rPr>
              <w:t xml:space="preserve">Β.2 </w:t>
            </w:r>
            <w:r w:rsidRPr="000304BA">
              <w:rPr>
                <w:rFonts w:cs="Calibri"/>
                <w:color w:val="000000"/>
                <w:u w:val="single"/>
              </w:rPr>
              <w:t>Λειτουργίες μηχανήματος</w:t>
            </w:r>
            <w:r w:rsidRPr="000304BA">
              <w:rPr>
                <w:rFonts w:cs="Calibri"/>
                <w:color w:val="000000"/>
              </w:rPr>
              <w:t>: τηλεομοιοτυπία (</w:t>
            </w:r>
            <w:r w:rsidRPr="000304BA">
              <w:rPr>
                <w:rFonts w:cs="Calibri"/>
                <w:color w:val="000000"/>
                <w:lang w:val="en-US"/>
              </w:rPr>
              <w:t>FAX</w:t>
            </w:r>
            <w:r w:rsidRPr="000304BA">
              <w:rPr>
                <w:rFonts w:cs="Calibri"/>
                <w:color w:val="000000"/>
              </w:rPr>
              <w:t>)/τηλέφωνο- αντιγραφή- εκτύπωση.</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color w:val="000000"/>
                <w:lang w:val="en-US"/>
              </w:rPr>
              <w:t>NAI</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color w:val="000000"/>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lang w:val="en-US"/>
              </w:rPr>
            </w:pPr>
            <w:r w:rsidRPr="000304BA">
              <w:rPr>
                <w:rFonts w:cs="Calibri"/>
                <w:shd w:val="clear" w:color="auto" w:fill="FFFFFF"/>
              </w:rPr>
              <w:t xml:space="preserve">Β.3 Μέγεθος χαρτιού </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lang w:val="en-US"/>
              </w:rPr>
            </w:pPr>
            <w:r w:rsidRPr="000304BA">
              <w:rPr>
                <w:rFonts w:cs="Calibri"/>
                <w:color w:val="000000"/>
                <w:lang w:val="en-US"/>
              </w:rPr>
              <w:t>A4</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color w:val="000000"/>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b/>
                <w:highlight w:val="white"/>
                <w:u w:val="single"/>
              </w:rPr>
              <w:t xml:space="preserve">Γ. ΤΗΛΕΟΜΟΙΟΤΥΠΙΑ ( </w:t>
            </w:r>
            <w:r w:rsidRPr="000304BA">
              <w:rPr>
                <w:rFonts w:cs="Calibri"/>
                <w:b/>
                <w:highlight w:val="white"/>
                <w:u w:val="single"/>
                <w:lang w:val="en-US"/>
              </w:rPr>
              <w:t>Fax</w:t>
            </w:r>
            <w:r w:rsidRPr="000304BA">
              <w:rPr>
                <w:rFonts w:cs="Calibri"/>
                <w:b/>
                <w:highlight w:val="white"/>
                <w:u w:val="single"/>
              </w:rPr>
              <w:t xml:space="preserve"> )</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6" w:right="71"/>
              <w:jc w:val="center"/>
              <w:rPr>
                <w:rFonts w:cs="Calibri"/>
                <w:color w:val="000000"/>
              </w:rPr>
            </w:pP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color w:val="000000"/>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lang w:val="en-US"/>
              </w:rPr>
            </w:pPr>
            <w:r w:rsidRPr="000304BA">
              <w:rPr>
                <w:rFonts w:cs="Calibri"/>
                <w:shd w:val="clear" w:color="auto" w:fill="FFFFFF"/>
              </w:rPr>
              <w:t>Γ.1 Συμβατότητα ( Πρωτόκολλο επικοινωνίας )</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lang w:val="en-US"/>
              </w:rPr>
            </w:pPr>
            <w:r w:rsidRPr="000304BA">
              <w:rPr>
                <w:rFonts w:cs="Calibri"/>
              </w:rPr>
              <w:t>Κατ’ ελάχιστον</w:t>
            </w:r>
            <w:r w:rsidRPr="000304BA">
              <w:rPr>
                <w:rFonts w:cs="Calibri"/>
                <w:lang w:val="en-US"/>
              </w:rPr>
              <w:t xml:space="preserve"> G3</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color w:val="000000"/>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lang w:val="en-US"/>
              </w:rPr>
            </w:pPr>
            <w:r w:rsidRPr="000304BA">
              <w:rPr>
                <w:rFonts w:cs="Calibri"/>
              </w:rPr>
              <w:t>Γ.2 Μέθοδος εκτύπωσης</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lang w:val="en-US"/>
              </w:rPr>
            </w:pPr>
            <w:r w:rsidRPr="000304BA">
              <w:rPr>
                <w:rFonts w:cs="Calibri"/>
                <w:shd w:val="clear" w:color="auto" w:fill="FFFFFF"/>
                <w:lang w:val="en-US"/>
              </w:rPr>
              <w:t>Laser</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color w:val="000000"/>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rPr>
              <w:t>Γ.3 Ταχύτητα εκτύπωσης</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b/>
              </w:rPr>
              <w:t>≥</w:t>
            </w:r>
            <w:r w:rsidRPr="000304BA">
              <w:rPr>
                <w:rFonts w:eastAsia="Arial" w:cs="Calibri"/>
                <w:b/>
              </w:rPr>
              <w:t xml:space="preserve"> </w:t>
            </w:r>
            <w:r w:rsidRPr="000304BA">
              <w:rPr>
                <w:rFonts w:cs="Calibri"/>
              </w:rPr>
              <w:t xml:space="preserve">10 </w:t>
            </w:r>
            <w:r w:rsidRPr="000304BA">
              <w:rPr>
                <w:rFonts w:cs="Calibri"/>
                <w:lang w:val="en-US"/>
              </w:rPr>
              <w:t>ppm</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color w:val="000000"/>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lang w:val="en-US"/>
              </w:rPr>
            </w:pPr>
            <w:r w:rsidRPr="000304BA">
              <w:rPr>
                <w:rFonts w:cs="Calibri"/>
              </w:rPr>
              <w:t>Γ.4</w:t>
            </w:r>
            <w:r w:rsidRPr="000304BA">
              <w:rPr>
                <w:rFonts w:cs="Calibri"/>
                <w:shd w:val="clear" w:color="auto" w:fill="FFFFFF"/>
              </w:rPr>
              <w:t xml:space="preserve"> Μνήμες αριθμών ( επαφές )</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b/>
              </w:rPr>
              <w:t>≥</w:t>
            </w:r>
            <w:r w:rsidRPr="000304BA">
              <w:rPr>
                <w:rFonts w:eastAsia="Arial" w:cs="Calibri"/>
                <w:b/>
              </w:rPr>
              <w:t xml:space="preserve"> </w:t>
            </w:r>
            <w:r w:rsidRPr="000304BA">
              <w:rPr>
                <w:rFonts w:cs="Calibri"/>
                <w:color w:val="000000"/>
              </w:rPr>
              <w:t>100</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color w:val="000000"/>
              </w:rPr>
            </w:pPr>
          </w:p>
        </w:tc>
      </w:tr>
      <w:tr w:rsidR="00A91CAA" w:rsidRPr="000304BA" w:rsidTr="007E3232">
        <w:trPr>
          <w:trHeight w:val="688"/>
        </w:trPr>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rPr>
              <w:t>Γ.5</w:t>
            </w:r>
            <w:r w:rsidRPr="000304BA">
              <w:rPr>
                <w:rFonts w:cs="Calibri"/>
                <w:shd w:val="clear" w:color="auto" w:fill="FFFFFF"/>
              </w:rPr>
              <w:t xml:space="preserve"> Γρήγορες κλήσεις</w:t>
            </w:r>
          </w:p>
          <w:p w:rsidR="00A91CAA" w:rsidRPr="000304BA" w:rsidRDefault="00A91CAA" w:rsidP="007E3232">
            <w:pPr>
              <w:widowControl w:val="0"/>
              <w:spacing w:before="120" w:after="120" w:line="240" w:lineRule="auto"/>
              <w:ind w:left="108" w:right="90"/>
              <w:jc w:val="both"/>
              <w:rPr>
                <w:rFonts w:cs="Calibri"/>
              </w:rPr>
            </w:pPr>
            <w:r w:rsidRPr="000304BA">
              <w:rPr>
                <w:rFonts w:cs="Calibri"/>
                <w:color w:val="000000"/>
              </w:rPr>
              <w:t xml:space="preserve">Κλήση σταθμών με το πάτημα ενός πλήκτρου. </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rPr>
                <w:rFonts w:cs="Calibri"/>
              </w:rPr>
            </w:pPr>
            <w:r w:rsidRPr="000304BA">
              <w:rPr>
                <w:rFonts w:eastAsia="Arial" w:cs="Calibri"/>
              </w:rPr>
              <w:t xml:space="preserve">        </w:t>
            </w:r>
            <w:r w:rsidRPr="000304BA">
              <w:rPr>
                <w:rFonts w:cs="Calibri"/>
                <w:b/>
              </w:rPr>
              <w:t>≥</w:t>
            </w:r>
            <w:r w:rsidRPr="000304BA">
              <w:rPr>
                <w:rFonts w:cs="Calibri"/>
              </w:rPr>
              <w:t xml:space="preserve">10 </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color w:val="000000"/>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rPr>
              <w:t xml:space="preserve">Γ.6 Λίστα  κλήσεων (εισερχ/εξερχ/αναπαντ.) </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shd w:val="clear" w:color="auto" w:fill="FFFFFF"/>
              </w:rPr>
              <w:t>ΝΑΙ</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color w:val="000000"/>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b/>
                <w:highlight w:val="white"/>
                <w:u w:val="single"/>
              </w:rPr>
              <w:lastRenderedPageBreak/>
              <w:t>Δ.  ΛΟΙΠΑ ΧΑΡΑΚΤΗΡΙΣΤΙΚΑ</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6" w:right="71"/>
              <w:jc w:val="center"/>
              <w:rPr>
                <w:rFonts w:cs="Calibri"/>
                <w:color w:val="000000"/>
              </w:rPr>
            </w:pP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color w:val="000000"/>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right="90"/>
              <w:jc w:val="both"/>
              <w:rPr>
                <w:rFonts w:cs="Calibri"/>
              </w:rPr>
            </w:pPr>
            <w:r w:rsidRPr="000304BA">
              <w:rPr>
                <w:rFonts w:eastAsia="Arial" w:cs="Calibri"/>
                <w:shd w:val="clear" w:color="auto" w:fill="FFFFFF"/>
              </w:rPr>
              <w:t xml:space="preserve">  </w:t>
            </w:r>
            <w:r w:rsidRPr="000304BA">
              <w:rPr>
                <w:rFonts w:cs="Calibri"/>
                <w:shd w:val="clear" w:color="auto" w:fill="FFFFFF"/>
              </w:rPr>
              <w:t xml:space="preserve">Δ.1  Αυτόματη επανάκληση  </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rPr>
              <w:t xml:space="preserve">ΝΑΙ </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color w:val="000000"/>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shd w:val="clear" w:color="auto" w:fill="FFFFFF"/>
              </w:rPr>
              <w:t xml:space="preserve">Δ.2 Επιβεβαίωση αποστολής  </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color w:val="000000"/>
              </w:rPr>
              <w:t>ΝΑΙ</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color w:val="000000"/>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shd w:val="clear" w:color="auto" w:fill="FFFFFF"/>
              </w:rPr>
              <w:t xml:space="preserve">Δ.3 Αναγνώριση κλήσης </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color w:val="000000"/>
              </w:rPr>
              <w:t>ΝΑΙ</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pacing w:after="0" w:line="240" w:lineRule="auto"/>
              <w:rPr>
                <w:rFonts w:cs="Calibri"/>
              </w:rPr>
            </w:pPr>
            <w:r w:rsidRPr="000304BA">
              <w:rPr>
                <w:rFonts w:eastAsia="Arial" w:cs="Calibri"/>
              </w:rPr>
              <w:t xml:space="preserve"> </w:t>
            </w:r>
          </w:p>
        </w:tc>
      </w:tr>
      <w:tr w:rsidR="00A91CAA" w:rsidRPr="000304BA" w:rsidTr="007E3232">
        <w:trPr>
          <w:trHeight w:val="623"/>
        </w:trPr>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color w:val="000000"/>
                <w:highlight w:val="white"/>
              </w:rPr>
              <w:t>Δ.4 Ανοιχτή συνομιλία</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color w:val="000000"/>
              </w:rPr>
              <w:t>ΝΑΙ</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strike/>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strike/>
                <w:color w:val="000000"/>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color w:val="000000"/>
                <w:highlight w:val="white"/>
              </w:rPr>
              <w:t xml:space="preserve">Δ.5 Οθόνη LCD ή νεώτερη, τουλάχιστον 2 γραμμών  </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color w:val="000000"/>
              </w:rPr>
              <w:t>ΝΑΙ</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strike/>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strike/>
                <w:color w:val="000000"/>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rPr>
              <w:t xml:space="preserve">Δ.6 Κασέτα  χαρτιού </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b/>
              </w:rPr>
              <w:t>≥</w:t>
            </w:r>
            <w:r w:rsidRPr="000304BA">
              <w:rPr>
                <w:rFonts w:eastAsia="Arial" w:cs="Calibri"/>
                <w:b/>
              </w:rPr>
              <w:t xml:space="preserve">  </w:t>
            </w:r>
            <w:r w:rsidRPr="000304BA">
              <w:rPr>
                <w:rFonts w:cs="Calibri"/>
                <w:color w:val="000000"/>
              </w:rPr>
              <w:t>50 φύλλα</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strike/>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strike/>
                <w:color w:val="000000"/>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rPr>
              <w:t xml:space="preserve">Δ.7 Αυτόματος τροφοδότης ( </w:t>
            </w:r>
            <w:r w:rsidRPr="000304BA">
              <w:rPr>
                <w:rFonts w:cs="Calibri"/>
                <w:lang w:val="en-US"/>
              </w:rPr>
              <w:t>ADF</w:t>
            </w:r>
            <w:r w:rsidRPr="000304BA">
              <w:rPr>
                <w:rFonts w:cs="Calibri"/>
              </w:rPr>
              <w:t>)</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color w:val="000000"/>
              </w:rPr>
              <w:t>ΝΑΙ</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strike/>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strike/>
                <w:color w:val="000000"/>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bCs/>
                <w:shd w:val="clear" w:color="auto" w:fill="FFFFFF"/>
              </w:rPr>
              <w:t xml:space="preserve">Δ.8 </w:t>
            </w:r>
            <w:r w:rsidRPr="000304BA">
              <w:rPr>
                <w:rFonts w:cs="Calibri"/>
                <w:shd w:val="clear" w:color="auto" w:fill="FFFFFF"/>
              </w:rPr>
              <w:t xml:space="preserve"> Ελληνικό Μενού</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color w:val="000000"/>
              </w:rPr>
              <w:t>ΝΑΙ</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strike/>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strike/>
                <w:color w:val="000000"/>
              </w:rPr>
            </w:pPr>
          </w:p>
        </w:tc>
      </w:tr>
      <w:tr w:rsidR="00A91CAA" w:rsidRPr="000304BA" w:rsidTr="007E3232">
        <w:tc>
          <w:tcPr>
            <w:tcW w:w="6660" w:type="dxa"/>
            <w:tcBorders>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bCs/>
                <w:shd w:val="clear" w:color="auto" w:fill="FFFFFF"/>
              </w:rPr>
              <w:t xml:space="preserve">Δ.9 </w:t>
            </w:r>
            <w:r w:rsidRPr="000304BA">
              <w:rPr>
                <w:rFonts w:cs="Calibri"/>
                <w:shd w:val="clear" w:color="auto" w:fill="FFFFFF"/>
              </w:rPr>
              <w:t>Μνήμη</w:t>
            </w:r>
          </w:p>
        </w:tc>
        <w:tc>
          <w:tcPr>
            <w:tcW w:w="1530" w:type="dxa"/>
            <w:tcBorders>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b/>
                <w:lang w:val="en-US"/>
              </w:rPr>
              <w:t>≥</w:t>
            </w:r>
            <w:r w:rsidRPr="000304BA">
              <w:rPr>
                <w:rFonts w:eastAsia="Arial" w:cs="Calibri"/>
                <w:b/>
                <w:lang w:val="en-US"/>
              </w:rPr>
              <w:t xml:space="preserve"> </w:t>
            </w:r>
            <w:r w:rsidRPr="000304BA">
              <w:rPr>
                <w:rFonts w:cs="Calibri"/>
              </w:rPr>
              <w:t>16</w:t>
            </w:r>
            <w:r w:rsidRPr="000304BA">
              <w:rPr>
                <w:rFonts w:cs="Calibri"/>
                <w:lang w:val="en-US"/>
              </w:rPr>
              <w:t>MB</w:t>
            </w:r>
          </w:p>
        </w:tc>
        <w:tc>
          <w:tcPr>
            <w:tcW w:w="1440" w:type="dxa"/>
            <w:tcBorders>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strike/>
                <w:color w:val="000000"/>
                <w:lang w:val="en-US"/>
              </w:rPr>
            </w:pPr>
          </w:p>
        </w:tc>
        <w:tc>
          <w:tcPr>
            <w:tcW w:w="1670" w:type="dxa"/>
            <w:tcBorders>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strike/>
                <w:color w:val="000000"/>
                <w:lang w:val="en-US"/>
              </w:rPr>
            </w:pPr>
          </w:p>
        </w:tc>
      </w:tr>
      <w:tr w:rsidR="00A91CAA" w:rsidRPr="000304BA" w:rsidTr="007E3232">
        <w:tc>
          <w:tcPr>
            <w:tcW w:w="6660" w:type="dxa"/>
            <w:tcBorders>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shd w:val="clear" w:color="auto" w:fill="FFFFFF"/>
              </w:rPr>
              <w:t>Δ.10  Σύνδεση τουλάχιστον USB 2.0 HiSpeed</w:t>
            </w:r>
          </w:p>
        </w:tc>
        <w:tc>
          <w:tcPr>
            <w:tcW w:w="1530" w:type="dxa"/>
            <w:tcBorders>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color w:val="000000"/>
              </w:rPr>
              <w:t xml:space="preserve">ΝΑΙ </w:t>
            </w:r>
          </w:p>
        </w:tc>
        <w:tc>
          <w:tcPr>
            <w:tcW w:w="1440" w:type="dxa"/>
            <w:tcBorders>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strike/>
                <w:color w:val="000000"/>
              </w:rPr>
            </w:pPr>
          </w:p>
        </w:tc>
        <w:tc>
          <w:tcPr>
            <w:tcW w:w="1670" w:type="dxa"/>
            <w:tcBorders>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strike/>
                <w:color w:val="000000"/>
              </w:rPr>
            </w:pPr>
          </w:p>
        </w:tc>
      </w:tr>
      <w:tr w:rsidR="00A91CAA" w:rsidRPr="000304BA" w:rsidTr="007E3232">
        <w:tc>
          <w:tcPr>
            <w:tcW w:w="6660" w:type="dxa"/>
            <w:tcBorders>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shd w:val="clear" w:color="auto" w:fill="FFFFFF"/>
              </w:rPr>
              <w:t xml:space="preserve">Δ.11  Ρεύμα 220 </w:t>
            </w:r>
            <w:r w:rsidRPr="000304BA">
              <w:rPr>
                <w:rFonts w:cs="Calibri"/>
                <w:shd w:val="clear" w:color="auto" w:fill="FFFFFF"/>
                <w:lang w:val="en-US"/>
              </w:rPr>
              <w:t>V</w:t>
            </w:r>
            <w:r w:rsidRPr="000304BA">
              <w:rPr>
                <w:rFonts w:cs="Calibri"/>
                <w:shd w:val="clear" w:color="auto" w:fill="FFFFFF"/>
              </w:rPr>
              <w:t xml:space="preserve">/50 </w:t>
            </w:r>
            <w:r w:rsidRPr="000304BA">
              <w:rPr>
                <w:rFonts w:cs="Calibri"/>
                <w:shd w:val="clear" w:color="auto" w:fill="FFFFFF"/>
                <w:lang w:val="en-US"/>
              </w:rPr>
              <w:t>Hz</w:t>
            </w:r>
            <w:r w:rsidRPr="000304BA">
              <w:rPr>
                <w:rFonts w:cs="Calibri"/>
                <w:shd w:val="clear" w:color="auto" w:fill="FFFFFF"/>
              </w:rPr>
              <w:t xml:space="preserve">  χωρίς ανάγκη ειδικής εγκατάστασης </w:t>
            </w:r>
          </w:p>
        </w:tc>
        <w:tc>
          <w:tcPr>
            <w:tcW w:w="1530" w:type="dxa"/>
            <w:tcBorders>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color w:val="000000"/>
              </w:rPr>
              <w:t>ΝΑΙ</w:t>
            </w:r>
          </w:p>
        </w:tc>
        <w:tc>
          <w:tcPr>
            <w:tcW w:w="1440" w:type="dxa"/>
            <w:tcBorders>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strike/>
                <w:color w:val="000000"/>
              </w:rPr>
            </w:pPr>
          </w:p>
        </w:tc>
        <w:tc>
          <w:tcPr>
            <w:tcW w:w="1670" w:type="dxa"/>
            <w:tcBorders>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strike/>
                <w:color w:val="000000"/>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b/>
                <w:color w:val="000000"/>
                <w:u w:val="single"/>
              </w:rPr>
              <w:t>Ε .   ΕΙΔΙΚΟΙ  ΟΡΟΙ</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6" w:right="71"/>
              <w:jc w:val="center"/>
              <w:rPr>
                <w:rFonts w:cs="Calibri"/>
                <w:b/>
                <w:color w:val="000000"/>
              </w:rPr>
            </w:pP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b/>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b/>
                <w:color w:val="000000"/>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hd w:val="clear" w:color="auto" w:fill="FFFFFF"/>
              <w:spacing w:before="120" w:after="120" w:line="240" w:lineRule="auto"/>
              <w:ind w:left="108" w:right="90"/>
              <w:jc w:val="both"/>
              <w:rPr>
                <w:rFonts w:cs="Calibri"/>
              </w:rPr>
            </w:pPr>
            <w:r w:rsidRPr="000304BA">
              <w:rPr>
                <w:rFonts w:cs="Calibri"/>
                <w:bCs/>
                <w:shd w:val="clear" w:color="auto" w:fill="FFFFFF"/>
              </w:rPr>
              <w:t>Ε.1 Ο κατασκευαστής πρέπει να διαθέτει τα ακόλουθα ισχύοντα πιστοποιητικά:</w:t>
            </w:r>
          </w:p>
          <w:p w:rsidR="00A91CAA" w:rsidRPr="000304BA" w:rsidRDefault="00A91CAA" w:rsidP="007E3232">
            <w:pPr>
              <w:widowControl w:val="0"/>
              <w:shd w:val="clear" w:color="auto" w:fill="FFFFFF"/>
              <w:spacing w:before="120" w:after="120" w:line="240" w:lineRule="auto"/>
              <w:ind w:left="108" w:right="90"/>
              <w:jc w:val="both"/>
              <w:rPr>
                <w:rFonts w:cs="Calibri"/>
              </w:rPr>
            </w:pPr>
            <w:r w:rsidRPr="000304BA">
              <w:rPr>
                <w:rFonts w:cs="Calibri"/>
                <w:bCs/>
                <w:shd w:val="clear" w:color="auto" w:fill="FFFFFF"/>
              </w:rPr>
              <w:t xml:space="preserve">- ISO 9001 </w:t>
            </w:r>
          </w:p>
          <w:p w:rsidR="00A91CAA" w:rsidRPr="000304BA" w:rsidRDefault="00A91CAA" w:rsidP="007E3232">
            <w:pPr>
              <w:widowControl w:val="0"/>
              <w:shd w:val="clear" w:color="auto" w:fill="FFFFFF"/>
              <w:spacing w:before="120" w:after="120" w:line="240" w:lineRule="auto"/>
              <w:ind w:left="108" w:right="90"/>
              <w:jc w:val="both"/>
              <w:rPr>
                <w:rFonts w:cs="Calibri"/>
              </w:rPr>
            </w:pPr>
            <w:r w:rsidRPr="000304BA">
              <w:rPr>
                <w:rFonts w:cs="Calibri"/>
                <w:bCs/>
                <w:shd w:val="clear" w:color="auto" w:fill="FFFFFF"/>
              </w:rPr>
              <w:t>- ΙSO</w:t>
            </w:r>
            <w:r w:rsidRPr="000304BA">
              <w:rPr>
                <w:rFonts w:cs="Calibri"/>
                <w:bCs/>
                <w:shd w:val="clear" w:color="auto" w:fill="FFFFFF"/>
                <w:lang w:val="en-US"/>
              </w:rPr>
              <w:t xml:space="preserve"> </w:t>
            </w:r>
            <w:r w:rsidRPr="000304BA">
              <w:rPr>
                <w:rFonts w:cs="Calibri"/>
                <w:bCs/>
                <w:shd w:val="clear" w:color="auto" w:fill="FFFFFF"/>
              </w:rPr>
              <w:t>14001</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color w:val="000000"/>
              </w:rPr>
              <w:t>ΝΑΙ</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color w:val="000000"/>
              </w:rPr>
            </w:pPr>
          </w:p>
        </w:tc>
      </w:tr>
      <w:tr w:rsidR="00A91CAA" w:rsidRPr="000304BA" w:rsidTr="007E3232">
        <w:tc>
          <w:tcPr>
            <w:tcW w:w="6660" w:type="dxa"/>
            <w:tcBorders>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bCs/>
                <w:shd w:val="clear" w:color="auto" w:fill="FFFFFF"/>
              </w:rPr>
              <w:t>Ε.2 Το προϊόν πρέπει να διαθέτει σήμανση CE και να συμμορφώνεται με οδηγία RoHS.</w:t>
            </w:r>
          </w:p>
        </w:tc>
        <w:tc>
          <w:tcPr>
            <w:tcW w:w="1530" w:type="dxa"/>
            <w:tcBorders>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color w:val="000000"/>
              </w:rPr>
              <w:t>ΝΑΙ</w:t>
            </w:r>
          </w:p>
        </w:tc>
        <w:tc>
          <w:tcPr>
            <w:tcW w:w="1440" w:type="dxa"/>
            <w:tcBorders>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color w:val="000000"/>
              </w:rPr>
            </w:pPr>
          </w:p>
        </w:tc>
        <w:tc>
          <w:tcPr>
            <w:tcW w:w="1670" w:type="dxa"/>
            <w:tcBorders>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color w:val="000000"/>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spacing w:after="0" w:line="240" w:lineRule="auto"/>
              <w:ind w:left="125" w:right="62"/>
              <w:jc w:val="both"/>
              <w:rPr>
                <w:rFonts w:cs="Calibri"/>
              </w:rPr>
            </w:pPr>
            <w:r w:rsidRPr="000304BA">
              <w:rPr>
                <w:rFonts w:cs="Calibri"/>
                <w:shd w:val="clear" w:color="auto" w:fill="FFFFFF"/>
              </w:rPr>
              <w:t xml:space="preserve">Ε.3 Ο προμηθευτής οφείλει να συμμετέχει σε εγκεκριμένο σύστημα εναλλακτικής διαχείρισης αποβλήτων ηλεκτρικού και ηλεκτρονικού εξοπλισμού [ΑΗΗΕ, </w:t>
            </w:r>
            <w:r w:rsidRPr="000304BA">
              <w:rPr>
                <w:rFonts w:cs="Calibri"/>
                <w:shd w:val="clear" w:color="auto" w:fill="FFFFFF"/>
                <w:lang w:val="en-US"/>
              </w:rPr>
              <w:t>Waste</w:t>
            </w:r>
            <w:r w:rsidRPr="000304BA">
              <w:rPr>
                <w:rFonts w:cs="Calibri"/>
                <w:shd w:val="clear" w:color="auto" w:fill="FFFFFF"/>
              </w:rPr>
              <w:t xml:space="preserve"> </w:t>
            </w:r>
            <w:r w:rsidRPr="000304BA">
              <w:rPr>
                <w:rFonts w:cs="Calibri"/>
                <w:shd w:val="clear" w:color="auto" w:fill="FFFFFF"/>
                <w:lang w:val="en-US"/>
              </w:rPr>
              <w:t>Electrical</w:t>
            </w:r>
            <w:r w:rsidRPr="000304BA">
              <w:rPr>
                <w:rFonts w:cs="Calibri"/>
                <w:shd w:val="clear" w:color="auto" w:fill="FFFFFF"/>
              </w:rPr>
              <w:t xml:space="preserve"> </w:t>
            </w:r>
            <w:r w:rsidRPr="000304BA">
              <w:rPr>
                <w:rFonts w:cs="Calibri"/>
                <w:shd w:val="clear" w:color="auto" w:fill="FFFFFF"/>
                <w:lang w:val="en-US"/>
              </w:rPr>
              <w:t>and</w:t>
            </w:r>
            <w:r w:rsidRPr="000304BA">
              <w:rPr>
                <w:rFonts w:cs="Calibri"/>
                <w:shd w:val="clear" w:color="auto" w:fill="FFFFFF"/>
              </w:rPr>
              <w:t xml:space="preserve"> </w:t>
            </w:r>
            <w:r w:rsidRPr="000304BA">
              <w:rPr>
                <w:rFonts w:cs="Calibri"/>
                <w:shd w:val="clear" w:color="auto" w:fill="FFFFFF"/>
                <w:lang w:val="en-US"/>
              </w:rPr>
              <w:t>Electronic</w:t>
            </w:r>
            <w:r w:rsidRPr="000304BA">
              <w:rPr>
                <w:rFonts w:cs="Calibri"/>
                <w:shd w:val="clear" w:color="auto" w:fill="FFFFFF"/>
              </w:rPr>
              <w:t xml:space="preserve"> </w:t>
            </w:r>
            <w:r w:rsidRPr="000304BA">
              <w:rPr>
                <w:rFonts w:cs="Calibri"/>
                <w:shd w:val="clear" w:color="auto" w:fill="FFFFFF"/>
                <w:lang w:val="en-US"/>
              </w:rPr>
              <w:t>Equipment</w:t>
            </w:r>
            <w:r w:rsidRPr="000304BA">
              <w:rPr>
                <w:rFonts w:cs="Calibri"/>
                <w:shd w:val="clear" w:color="auto" w:fill="FFFFFF"/>
              </w:rPr>
              <w:t xml:space="preserve"> (</w:t>
            </w:r>
            <w:r w:rsidRPr="000304BA">
              <w:rPr>
                <w:rFonts w:cs="Calibri"/>
                <w:shd w:val="clear" w:color="auto" w:fill="FFFFFF"/>
                <w:lang w:val="en-US"/>
              </w:rPr>
              <w:t>WEEE</w:t>
            </w:r>
            <w:r w:rsidRPr="000304BA">
              <w:rPr>
                <w:rFonts w:cs="Calibri"/>
                <w:shd w:val="clear" w:color="auto" w:fill="FFFFFF"/>
              </w:rPr>
              <w:t>)], (Ν.2939/2001, ΚΥΑ 23615/651/Ε.103, Οδηγία 2002/96/Ε.</w:t>
            </w:r>
            <w:r w:rsidRPr="000304BA">
              <w:rPr>
                <w:rFonts w:cs="Calibri"/>
                <w:shd w:val="clear" w:color="auto" w:fill="FFFFFF"/>
                <w:lang w:val="en-US"/>
              </w:rPr>
              <w:t>C</w:t>
            </w:r>
            <w:r w:rsidRPr="000304BA">
              <w:rPr>
                <w:rFonts w:cs="Calibri"/>
                <w:shd w:val="clear" w:color="auto" w:fill="FFFFFF"/>
              </w:rPr>
              <w:t xml:space="preserve">.) και </w:t>
            </w:r>
            <w:r w:rsidRPr="000304BA">
              <w:rPr>
                <w:rFonts w:cs="Calibri"/>
                <w:bCs/>
                <w:shd w:val="clear" w:color="auto" w:fill="FFFFFF"/>
              </w:rPr>
              <w:t xml:space="preserve">να καταθέσει με την τεχνική προσφορά του τη σχετική </w:t>
            </w:r>
            <w:r w:rsidRPr="000304BA">
              <w:rPr>
                <w:rFonts w:cs="Calibri"/>
                <w:bCs/>
                <w:u w:val="single"/>
                <w:shd w:val="clear" w:color="auto" w:fill="FFFFFF"/>
              </w:rPr>
              <w:t>βεβαίωση</w:t>
            </w:r>
            <w:r w:rsidRPr="000304BA">
              <w:rPr>
                <w:rFonts w:cs="Calibri"/>
                <w:bCs/>
                <w:shd w:val="clear" w:color="auto" w:fill="FFFFFF"/>
              </w:rPr>
              <w:t>.</w:t>
            </w:r>
            <w:r w:rsidRPr="000304BA">
              <w:rPr>
                <w:rFonts w:cs="Calibri"/>
                <w:shd w:val="clear" w:color="auto" w:fill="FFFFFF"/>
              </w:rPr>
              <w:t xml:space="preserve"> </w:t>
            </w:r>
          </w:p>
          <w:p w:rsidR="00A91CAA" w:rsidRPr="000304BA" w:rsidRDefault="00A91CAA" w:rsidP="007E3232">
            <w:pPr>
              <w:spacing w:after="0" w:line="240" w:lineRule="auto"/>
              <w:ind w:left="125" w:right="62"/>
              <w:jc w:val="both"/>
              <w:rPr>
                <w:rFonts w:cs="Calibri"/>
              </w:rPr>
            </w:pPr>
            <w:r w:rsidRPr="000304BA">
              <w:rPr>
                <w:rFonts w:cs="Calibri"/>
                <w:shd w:val="clear" w:color="auto" w:fill="FFFFFF"/>
              </w:rPr>
              <w:t xml:space="preserve">Στην περίπτωση που ο προμηθευτής δεν είναι εγγεγραμμένος στο ανωτέρω σύστημα ως παραγωγός, αλλά είναι διανομέας (διακινητής) ηλεκτρικού και ηλεκτρονικού εξοπλισμού (ΗΗΕ), </w:t>
            </w:r>
            <w:r w:rsidRPr="000304BA">
              <w:rPr>
                <w:rFonts w:cs="Calibri"/>
                <w:bCs/>
                <w:shd w:val="clear" w:color="auto" w:fill="FFFFFF"/>
              </w:rPr>
              <w:t>τότε στην τεχνική του προσφορά δηλώνει ποιος είναι ο παραγωγός του ΗΗΕ και καταθέτει τη σχετική βεβαίωση συμμετοχής του παραγωγού σε εγκεκριμένο σύστημα διαχείρισης ΑΗΗΕ</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color w:val="000000"/>
              </w:rPr>
              <w:t>ΝΑΙ</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color w:val="000000"/>
              </w:rPr>
            </w:pPr>
          </w:p>
        </w:tc>
      </w:tr>
      <w:tr w:rsidR="00A91CAA" w:rsidRPr="000304BA" w:rsidTr="007E3232">
        <w:trPr>
          <w:trHeight w:val="733"/>
        </w:trPr>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color w:val="000000"/>
              </w:rPr>
              <w:t>Ε.4 Παράδοση όλων των τεχνικών εγχειριδίων των συσκευών και σε ηλεκτρονική μορφή.</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color w:val="000000"/>
              </w:rPr>
              <w:t>ΝΑΙ</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color w:val="000000"/>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color w:val="000000"/>
              </w:rPr>
              <w:t>Ε.5 Τα μηχανήματα πρέπει να συνοδεύονται από όλα τα απαιτούμενα καλώδια σύνδεσης  και τα σχετικά</w:t>
            </w:r>
            <w:r w:rsidRPr="000304BA">
              <w:rPr>
                <w:rFonts w:cs="Calibri"/>
              </w:rPr>
              <w:t xml:space="preserve"> παρελκόμενα.</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color w:val="000000"/>
              </w:rPr>
              <w:t>ΝΑΙ</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pacing w:after="0" w:line="240" w:lineRule="auto"/>
              <w:ind w:left="113" w:hanging="113"/>
              <w:rPr>
                <w:rFonts w:cs="Calibri"/>
              </w:rPr>
            </w:pPr>
            <w:r w:rsidRPr="000304BA">
              <w:rPr>
                <w:rFonts w:eastAsia="Arial" w:cs="Calibri"/>
              </w:rPr>
              <w:t xml:space="preserve"> </w:t>
            </w: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5071B9">
            <w:pPr>
              <w:widowControl w:val="0"/>
              <w:spacing w:before="120" w:after="120" w:line="240" w:lineRule="auto"/>
              <w:ind w:left="108" w:right="90"/>
              <w:jc w:val="both"/>
              <w:rPr>
                <w:rFonts w:cs="Calibri"/>
                <w:color w:val="000000"/>
              </w:rPr>
            </w:pPr>
            <w:r w:rsidRPr="000304BA">
              <w:rPr>
                <w:rFonts w:cs="Calibri"/>
                <w:color w:val="000000"/>
              </w:rPr>
              <w:lastRenderedPageBreak/>
              <w:t xml:space="preserve">Ε.6 Τα μηχανήματα πρέπει να συνοδεύονται από όλα τα απαιτούμενα προτεινόμενα από την κατασκευάστρια εταιρεία </w:t>
            </w:r>
            <w:r w:rsidRPr="000304BA">
              <w:rPr>
                <w:rFonts w:cs="Calibri"/>
                <w:b/>
                <w:color w:val="000000"/>
              </w:rPr>
              <w:t xml:space="preserve">αναλώσιμα </w:t>
            </w:r>
            <w:r w:rsidRPr="000304BA">
              <w:rPr>
                <w:rFonts w:cs="Calibri"/>
                <w:color w:val="000000"/>
              </w:rPr>
              <w:t xml:space="preserve">για τουλάχιστον </w:t>
            </w:r>
            <w:r w:rsidR="005071B9">
              <w:rPr>
                <w:rFonts w:cs="Calibri"/>
                <w:b/>
                <w:color w:val="000000"/>
              </w:rPr>
              <w:t>5</w:t>
            </w:r>
            <w:r w:rsidRPr="000304BA">
              <w:rPr>
                <w:rFonts w:cs="Calibri"/>
                <w:b/>
                <w:color w:val="000000"/>
              </w:rPr>
              <w:t>.000</w:t>
            </w:r>
            <w:r w:rsidR="000B5840">
              <w:rPr>
                <w:rFonts w:cs="Calibri"/>
                <w:b/>
                <w:color w:val="000000"/>
              </w:rPr>
              <w:t xml:space="preserve"> </w:t>
            </w:r>
            <w:r w:rsidRPr="000304BA">
              <w:rPr>
                <w:rFonts w:cs="Calibri"/>
                <w:b/>
                <w:color w:val="000000"/>
              </w:rPr>
              <w:t>σελίδες</w:t>
            </w:r>
            <w:r w:rsidRPr="000304BA">
              <w:rPr>
                <w:rFonts w:cs="Calibri"/>
                <w:color w:val="000000"/>
              </w:rPr>
              <w:t>.</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color w:val="000000"/>
              </w:rPr>
              <w:t>ΝΑΙ</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ind w:left="113" w:hanging="113"/>
              <w:rPr>
                <w:rFonts w:cs="Calibri"/>
                <w:color w:val="000000"/>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b/>
                <w:u w:val="single"/>
              </w:rPr>
              <w:t xml:space="preserve">ΣΤ.  ΕΓΓΥΗΣΗ </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6" w:right="71"/>
              <w:jc w:val="center"/>
              <w:rPr>
                <w:rFonts w:cs="Calibri"/>
                <w:b/>
                <w:lang w:val="en-US"/>
              </w:rPr>
            </w:pP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b/>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b/>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auto"/>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color w:val="000000"/>
              </w:rPr>
              <w:t>ΣΤ.1   Εγγύηση καλής λειτουργίας.</w:t>
            </w:r>
          </w:p>
        </w:tc>
        <w:tc>
          <w:tcPr>
            <w:tcW w:w="1530" w:type="dxa"/>
            <w:tcBorders>
              <w:top w:val="single" w:sz="4" w:space="0" w:color="000001"/>
              <w:left w:val="single" w:sz="4" w:space="0" w:color="000001"/>
              <w:bottom w:val="single" w:sz="4" w:space="0" w:color="000001"/>
            </w:tcBorders>
            <w:shd w:val="clear" w:color="auto" w:fill="auto"/>
            <w:vAlign w:val="center"/>
          </w:tcPr>
          <w:p w:rsidR="000B5840" w:rsidRDefault="000B5840" w:rsidP="007E3232">
            <w:pPr>
              <w:widowControl w:val="0"/>
              <w:spacing w:before="120" w:after="120" w:line="240" w:lineRule="auto"/>
              <w:ind w:left="126" w:right="71"/>
              <w:jc w:val="center"/>
              <w:rPr>
                <w:rFonts w:cs="Calibri"/>
                <w:color w:val="000000"/>
              </w:rPr>
            </w:pPr>
            <w:r>
              <w:rPr>
                <w:rFonts w:cs="Calibri"/>
                <w:color w:val="000000"/>
              </w:rPr>
              <w:t>τουλάχιστον</w:t>
            </w:r>
          </w:p>
          <w:p w:rsidR="00A91CAA" w:rsidRPr="000304BA" w:rsidRDefault="00A91CAA" w:rsidP="007E3232">
            <w:pPr>
              <w:widowControl w:val="0"/>
              <w:spacing w:before="120" w:after="120" w:line="240" w:lineRule="auto"/>
              <w:ind w:left="126" w:right="71"/>
              <w:jc w:val="center"/>
              <w:rPr>
                <w:rFonts w:cs="Calibri"/>
              </w:rPr>
            </w:pPr>
            <w:r w:rsidRPr="000304BA">
              <w:rPr>
                <w:rFonts w:cs="Calibri"/>
                <w:color w:val="000000"/>
                <w:lang w:val="en-US"/>
              </w:rPr>
              <w:t>2</w:t>
            </w:r>
            <w:r w:rsidRPr="000304BA">
              <w:rPr>
                <w:rFonts w:cs="Calibri"/>
                <w:color w:val="000000"/>
              </w:rPr>
              <w:t xml:space="preserve"> έτη</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color w:val="000000"/>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color w:val="000000"/>
              </w:rPr>
              <w:t>ΣΤ.2 Βεβαίωση κατασκευαστή ότι τα ως άνω αναλώσιμα θα κυκλοφορούν στην αγορά για τουλάχιστον 5 έτη.</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color w:val="000000"/>
              </w:rPr>
              <w:t>ΝΑΙ</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color w:val="000000"/>
              </w:rPr>
            </w:pPr>
          </w:p>
        </w:tc>
      </w:tr>
      <w:tr w:rsidR="00A91CAA" w:rsidRPr="000304BA" w:rsidTr="007E3232">
        <w:tc>
          <w:tcPr>
            <w:tcW w:w="666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08" w:right="90"/>
              <w:jc w:val="both"/>
              <w:rPr>
                <w:rFonts w:cs="Calibri"/>
              </w:rPr>
            </w:pPr>
            <w:r w:rsidRPr="000304BA">
              <w:rPr>
                <w:rFonts w:cs="Calibri"/>
                <w:b/>
                <w:color w:val="000000"/>
                <w:u w:val="single"/>
              </w:rPr>
              <w:t>ΣΗΜΕΙΩΣΗ</w:t>
            </w:r>
          </w:p>
          <w:p w:rsidR="00A91CAA" w:rsidRPr="000304BA" w:rsidRDefault="00A91CAA" w:rsidP="007E3232">
            <w:pPr>
              <w:widowControl w:val="0"/>
              <w:spacing w:before="120" w:after="120" w:line="240" w:lineRule="auto"/>
              <w:ind w:left="108" w:right="90"/>
              <w:jc w:val="both"/>
              <w:rPr>
                <w:rFonts w:cs="Calibri"/>
              </w:rPr>
            </w:pPr>
            <w:r w:rsidRPr="000304BA">
              <w:rPr>
                <w:rFonts w:cs="Calibri"/>
                <w:color w:val="000000"/>
              </w:rPr>
              <w:t>Όπου γίνεται παραπομπή σε πρότυπα, αναφορά σε πιστοποιητικά, σήματα, διπλώματα ευρεσιτεχνίας ή τύπους ή αναφορά σε ορισμένη παραγωγή ή προέλευση κ.λ.π., κατά τις διατάξεις των άρθρων 54, 55 και 56 του ν. 4412/2016 νοούνται και τα «ισοδύναμα».</w:t>
            </w:r>
          </w:p>
        </w:tc>
        <w:tc>
          <w:tcPr>
            <w:tcW w:w="153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pacing w:before="120" w:after="120" w:line="240" w:lineRule="auto"/>
              <w:ind w:left="126" w:right="71"/>
              <w:jc w:val="center"/>
              <w:rPr>
                <w:rFonts w:cs="Calibri"/>
              </w:rPr>
            </w:pPr>
            <w:r w:rsidRPr="000304BA">
              <w:rPr>
                <w:rFonts w:cs="Calibri"/>
                <w:color w:val="000000"/>
              </w:rPr>
              <w:t>ΝΑΙ</w:t>
            </w:r>
          </w:p>
        </w:tc>
        <w:tc>
          <w:tcPr>
            <w:tcW w:w="1440" w:type="dxa"/>
            <w:tcBorders>
              <w:top w:val="single" w:sz="4" w:space="0" w:color="000001"/>
              <w:left w:val="single" w:sz="4" w:space="0" w:color="000001"/>
              <w:bottom w:val="single" w:sz="4" w:space="0" w:color="000001"/>
            </w:tcBorders>
            <w:shd w:val="clear" w:color="auto" w:fill="FFFFFF"/>
            <w:vAlign w:val="center"/>
          </w:tcPr>
          <w:p w:rsidR="00A91CAA" w:rsidRPr="000304BA" w:rsidRDefault="00A91CAA" w:rsidP="007E3232">
            <w:pPr>
              <w:widowControl w:val="0"/>
              <w:snapToGrid w:val="0"/>
              <w:spacing w:before="120" w:after="120" w:line="240" w:lineRule="auto"/>
              <w:ind w:left="125" w:right="72"/>
              <w:jc w:val="center"/>
              <w:rPr>
                <w:rFonts w:cs="Calibri"/>
                <w:color w:val="00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CAA" w:rsidRPr="000304BA" w:rsidRDefault="00A91CAA" w:rsidP="007E3232">
            <w:pPr>
              <w:widowControl w:val="0"/>
              <w:snapToGrid w:val="0"/>
              <w:spacing w:after="0" w:line="240" w:lineRule="auto"/>
              <w:rPr>
                <w:rFonts w:cs="Calibri"/>
                <w:color w:val="000000"/>
              </w:rPr>
            </w:pPr>
          </w:p>
        </w:tc>
      </w:tr>
    </w:tbl>
    <w:p w:rsidR="00EF57AE" w:rsidRPr="000D7B7A" w:rsidRDefault="00EF57AE" w:rsidP="00F470EE">
      <w:pPr>
        <w:ind w:left="7920" w:firstLine="720"/>
        <w:jc w:val="center"/>
        <w:rPr>
          <w:rFonts w:ascii="Times New Roman" w:eastAsia="Times New Roman" w:hAnsi="Times New Roman"/>
          <w:b/>
          <w:lang w:eastAsia="el-GR"/>
        </w:rPr>
      </w:pPr>
    </w:p>
    <w:p w:rsidR="00112FD0" w:rsidRPr="000D7B7A" w:rsidRDefault="00112FD0" w:rsidP="00F470EE">
      <w:pPr>
        <w:rPr>
          <w:rFonts w:ascii="Times New Roman" w:eastAsia="Meiryo" w:hAnsi="Times New Roman"/>
          <w:b/>
        </w:rPr>
      </w:pPr>
    </w:p>
    <w:p w:rsidR="001E10C8" w:rsidRDefault="001E10C8" w:rsidP="000D7B7A">
      <w:pPr>
        <w:rPr>
          <w:rFonts w:ascii="Times New Roman" w:eastAsia="Meiryo" w:hAnsi="Times New Roman"/>
          <w:b/>
        </w:rPr>
      </w:pPr>
    </w:p>
    <w:p w:rsidR="00B02B9B" w:rsidRPr="000D7B7A" w:rsidRDefault="00B02B9B" w:rsidP="00B02B9B">
      <w:pPr>
        <w:rPr>
          <w:rFonts w:ascii="Times New Roman" w:eastAsia="Meiryo" w:hAnsi="Times New Roman"/>
          <w:b/>
        </w:rPr>
      </w:pPr>
      <w:r w:rsidRPr="00CC4902">
        <w:rPr>
          <w:rFonts w:ascii="Times New Roman" w:eastAsia="Meiryo" w:hAnsi="Times New Roman"/>
          <w:b/>
        </w:rPr>
        <w:t xml:space="preserve">                                                                                                                             </w:t>
      </w:r>
      <w:r w:rsidRPr="000D7B7A">
        <w:rPr>
          <w:rFonts w:ascii="Times New Roman" w:eastAsia="Meiryo" w:hAnsi="Times New Roman"/>
          <w:b/>
        </w:rPr>
        <w:t xml:space="preserve">Ημ/νία   </w:t>
      </w:r>
    </w:p>
    <w:p w:rsidR="00B02B9B" w:rsidRPr="000D7B7A" w:rsidRDefault="00B02B9B" w:rsidP="00B02B9B">
      <w:pPr>
        <w:rPr>
          <w:rFonts w:ascii="Times New Roman" w:eastAsia="Meiryo" w:hAnsi="Times New Roman"/>
          <w:b/>
        </w:rPr>
      </w:pPr>
      <w:r>
        <w:rPr>
          <w:rFonts w:ascii="Times New Roman" w:eastAsia="Meiryo" w:hAnsi="Times New Roman"/>
          <w:b/>
        </w:rPr>
        <w:t xml:space="preserve">                                                                                                                             </w:t>
      </w:r>
      <w:r w:rsidRPr="000D7B7A">
        <w:rPr>
          <w:rFonts w:ascii="Times New Roman" w:eastAsia="Meiryo" w:hAnsi="Times New Roman"/>
          <w:b/>
        </w:rPr>
        <w:t>Υπογραφή- Σφραγίδα</w:t>
      </w:r>
    </w:p>
    <w:p w:rsidR="00B02B9B" w:rsidRDefault="00B02B9B" w:rsidP="00B02B9B">
      <w:pPr>
        <w:rPr>
          <w:rFonts w:ascii="Times New Roman" w:eastAsia="Meiryo" w:hAnsi="Times New Roman"/>
          <w:b/>
        </w:rPr>
      </w:pPr>
    </w:p>
    <w:p w:rsidR="000C018C" w:rsidRDefault="000C018C" w:rsidP="000D7B7A">
      <w:pPr>
        <w:rPr>
          <w:rFonts w:ascii="Times New Roman" w:eastAsia="Meiryo" w:hAnsi="Times New Roman"/>
          <w:b/>
        </w:rPr>
      </w:pPr>
    </w:p>
    <w:p w:rsidR="00A91CAA" w:rsidRDefault="00A91CAA">
      <w:pPr>
        <w:spacing w:after="0" w:line="240" w:lineRule="auto"/>
        <w:rPr>
          <w:rFonts w:ascii="Times New Roman" w:eastAsia="Meiryo" w:hAnsi="Times New Roman"/>
        </w:rPr>
      </w:pPr>
      <w:r>
        <w:rPr>
          <w:rFonts w:ascii="Times New Roman" w:eastAsia="Meiryo" w:hAnsi="Times New Roman"/>
        </w:rPr>
        <w:br w:type="page"/>
      </w:r>
    </w:p>
    <w:p w:rsidR="00E52B04" w:rsidRPr="000C018C" w:rsidRDefault="00E52B04" w:rsidP="00BA4DCD">
      <w:pPr>
        <w:rPr>
          <w:rFonts w:ascii="Times New Roman" w:eastAsia="Meiryo" w:hAnsi="Times New Roman"/>
        </w:rPr>
        <w:sectPr w:rsidR="00E52B04" w:rsidRPr="000C018C" w:rsidSect="008934A6">
          <w:pgSz w:w="11906" w:h="16838" w:code="9"/>
          <w:pgMar w:top="1440" w:right="1800" w:bottom="1440" w:left="1800" w:header="567" w:footer="567" w:gutter="0"/>
          <w:cols w:space="708"/>
          <w:docGrid w:linePitch="360"/>
        </w:sectPr>
      </w:pPr>
    </w:p>
    <w:p w:rsidR="00BA4DCD" w:rsidRPr="009B6B35" w:rsidRDefault="00BA4DCD" w:rsidP="00BA4DCD">
      <w:pPr>
        <w:tabs>
          <w:tab w:val="left" w:pos="2430"/>
        </w:tabs>
        <w:spacing w:line="240" w:lineRule="auto"/>
        <w:contextualSpacing/>
        <w:jc w:val="center"/>
        <w:rPr>
          <w:rFonts w:ascii="Times New Roman" w:hAnsi="Times New Roman"/>
          <w:b/>
          <w:sz w:val="12"/>
          <w:szCs w:val="24"/>
          <w:u w:val="single"/>
        </w:rPr>
      </w:pPr>
    </w:p>
    <w:tbl>
      <w:tblPr>
        <w:tblpPr w:leftFromText="180" w:rightFromText="180" w:vertAnchor="page" w:horzAnchor="margin" w:tblpXSpec="center" w:tblpY="589"/>
        <w:tblW w:w="14692" w:type="dxa"/>
        <w:tblLook w:val="04A0"/>
      </w:tblPr>
      <w:tblGrid>
        <w:gridCol w:w="14692"/>
      </w:tblGrid>
      <w:tr w:rsidR="00B36E5F" w:rsidTr="00B36E5F">
        <w:trPr>
          <w:trHeight w:val="658"/>
        </w:trPr>
        <w:tc>
          <w:tcPr>
            <w:tcW w:w="14692" w:type="dxa"/>
          </w:tcPr>
          <w:p w:rsidR="00B36E5F" w:rsidRPr="005447B5" w:rsidRDefault="00E12ED2" w:rsidP="00B36E5F">
            <w:pPr>
              <w:shd w:val="clear" w:color="auto" w:fill="DEEAF6" w:themeFill="accent1" w:themeFillTint="33"/>
              <w:spacing w:after="0"/>
              <w:jc w:val="center"/>
              <w:rPr>
                <w:rFonts w:ascii="Times New Roman" w:hAnsi="Times New Roman"/>
                <w:b/>
              </w:rPr>
            </w:pPr>
            <w:r>
              <w:rPr>
                <w:rFonts w:ascii="Times New Roman" w:hAnsi="Times New Roman"/>
                <w:b/>
                <w:u w:val="single"/>
              </w:rPr>
              <w:t>Π</w:t>
            </w:r>
            <w:r w:rsidR="00B36E5F" w:rsidRPr="005447B5">
              <w:rPr>
                <w:rFonts w:ascii="Times New Roman" w:hAnsi="Times New Roman"/>
                <w:b/>
                <w:u w:val="single"/>
              </w:rPr>
              <w:t xml:space="preserve">ΑΡΑΡΤΗΜΑ </w:t>
            </w:r>
            <w:r w:rsidR="00B36E5F">
              <w:rPr>
                <w:rFonts w:ascii="Times New Roman" w:hAnsi="Times New Roman"/>
                <w:b/>
                <w:u w:val="single"/>
              </w:rPr>
              <w:t>Γ.:</w:t>
            </w:r>
          </w:p>
          <w:p w:rsidR="00B36E5F" w:rsidRDefault="00B36E5F" w:rsidP="005B32D5">
            <w:pPr>
              <w:shd w:val="clear" w:color="auto" w:fill="DEEAF6" w:themeFill="accent1" w:themeFillTint="33"/>
              <w:spacing w:after="0"/>
              <w:jc w:val="center"/>
              <w:rPr>
                <w:rFonts w:ascii="Times New Roman" w:hAnsi="Times New Roman"/>
                <w:b/>
              </w:rPr>
            </w:pPr>
            <w:r>
              <w:rPr>
                <w:rFonts w:ascii="Times New Roman" w:hAnsi="Times New Roman"/>
                <w:b/>
              </w:rPr>
              <w:t>Ε</w:t>
            </w:r>
            <w:r w:rsidRPr="006B2B89">
              <w:rPr>
                <w:rFonts w:ascii="Times New Roman" w:hAnsi="Times New Roman"/>
                <w:b/>
              </w:rPr>
              <w:t>ΝΤΥΠΟ  ΟΙΚΟΝΟΜΙΚΗΣ ΠΡΟΣΦΟΡΑΣ</w:t>
            </w:r>
            <w:r w:rsidR="008825A4" w:rsidRPr="006B2B89">
              <w:rPr>
                <w:rFonts w:ascii="Times New Roman" w:hAnsi="Times New Roman"/>
                <w:b/>
              </w:rPr>
              <w:t xml:space="preserve"> </w:t>
            </w:r>
            <w:r w:rsidRPr="006B2B89">
              <w:rPr>
                <w:rFonts w:ascii="Times New Roman" w:hAnsi="Times New Roman"/>
                <w:b/>
              </w:rPr>
              <w:t xml:space="preserve"> </w:t>
            </w:r>
            <w:r w:rsidR="006B2B89" w:rsidRPr="006B2B89">
              <w:rPr>
                <w:rFonts w:ascii="Times New Roman" w:hAnsi="Times New Roman"/>
                <w:b/>
              </w:rPr>
              <w:t xml:space="preserve">για </w:t>
            </w:r>
            <w:r w:rsidRPr="006B2B89">
              <w:rPr>
                <w:rFonts w:ascii="Times New Roman" w:hAnsi="Times New Roman"/>
                <w:b/>
              </w:rPr>
              <w:t xml:space="preserve"> </w:t>
            </w:r>
            <w:r w:rsidR="006B2B89" w:rsidRPr="006B2B89">
              <w:rPr>
                <w:rFonts w:ascii="Times New Roman" w:eastAsia="Times New Roman" w:hAnsi="Times New Roman"/>
                <w:b/>
                <w:lang w:eastAsia="el-GR"/>
              </w:rPr>
              <w:t xml:space="preserve"> </w:t>
            </w:r>
            <w:r w:rsidR="005B32D5">
              <w:rPr>
                <w:rFonts w:ascii="Times New Roman" w:eastAsia="Times New Roman" w:hAnsi="Times New Roman"/>
                <w:b/>
                <w:lang w:eastAsia="el-GR"/>
              </w:rPr>
              <w:t>ΦΑΞ</w:t>
            </w:r>
          </w:p>
          <w:p w:rsidR="00B36E5F" w:rsidRDefault="00B36E5F" w:rsidP="00B36E5F">
            <w:pPr>
              <w:spacing w:after="0"/>
              <w:jc w:val="both"/>
              <w:rPr>
                <w:rFonts w:ascii="Times New Roman" w:hAnsi="Times New Roman"/>
              </w:rPr>
            </w:pPr>
            <w:r w:rsidRPr="005447B5">
              <w:rPr>
                <w:rFonts w:ascii="Times New Roman" w:hAnsi="Times New Roman"/>
              </w:rPr>
              <w:t>της υπ’ αρ</w:t>
            </w:r>
            <w:r w:rsidRPr="005447B5">
              <w:rPr>
                <w:rFonts w:ascii="Times New Roman" w:hAnsi="Times New Roman"/>
                <w:u w:val="single"/>
              </w:rPr>
              <w:t>.</w:t>
            </w:r>
            <w:r w:rsidRPr="005447B5">
              <w:rPr>
                <w:rFonts w:ascii="Times New Roman" w:hAnsi="Times New Roman"/>
              </w:rPr>
              <w:t xml:space="preserve">πρωτ. </w:t>
            </w:r>
            <w:r w:rsidRPr="005447B5">
              <w:rPr>
                <w:rFonts w:ascii="Times New Roman" w:hAnsi="Times New Roman"/>
                <w:b/>
                <w:u w:val="single"/>
              </w:rPr>
              <w:t>Δ.Π.Δ.Υ.Κ.Υ.Α.Α.Δ.Ε.</w:t>
            </w:r>
            <w:r w:rsidR="007041E5">
              <w:rPr>
                <w:rFonts w:ascii="Times New Roman" w:hAnsi="Times New Roman"/>
                <w:b/>
              </w:rPr>
              <w:t>..</w:t>
            </w:r>
            <w:r w:rsidR="007041E5" w:rsidRPr="007041E5">
              <w:t xml:space="preserve"> </w:t>
            </w:r>
            <w:r w:rsidR="007041E5" w:rsidRPr="007041E5">
              <w:rPr>
                <w:b/>
              </w:rPr>
              <w:t>1070936ΕΞ2019/16-05-2019</w:t>
            </w:r>
            <w:r w:rsidR="007041E5">
              <w:rPr>
                <w:b/>
              </w:rPr>
              <w:t xml:space="preserve"> </w:t>
            </w:r>
            <w:r w:rsidR="005B32D5">
              <w:rPr>
                <w:rFonts w:ascii="Times New Roman" w:hAnsi="Times New Roman"/>
                <w:b/>
                <w:u w:val="single"/>
              </w:rPr>
              <w:t>πρόσκλησης εκδήλωσης ενδιαφέροντος.</w:t>
            </w:r>
          </w:p>
          <w:p w:rsidR="00B36E5F" w:rsidRPr="005447B5" w:rsidRDefault="00B36E5F" w:rsidP="00B36E5F">
            <w:pPr>
              <w:spacing w:after="0"/>
              <w:jc w:val="both"/>
              <w:rPr>
                <w:rFonts w:ascii="Times New Roman" w:hAnsi="Times New Roman"/>
                <w:b/>
                <w:u w:val="single"/>
              </w:rPr>
            </w:pPr>
          </w:p>
        </w:tc>
      </w:tr>
    </w:tbl>
    <w:p w:rsidR="00B36E5F" w:rsidRDefault="00B36E5F" w:rsidP="00BA4DCD">
      <w:pPr>
        <w:tabs>
          <w:tab w:val="left" w:pos="2430"/>
        </w:tabs>
        <w:spacing w:line="240" w:lineRule="auto"/>
        <w:contextualSpacing/>
        <w:jc w:val="center"/>
        <w:rPr>
          <w:rFonts w:ascii="Times New Roman" w:eastAsia="Times New Roman" w:hAnsi="Times New Roman"/>
          <w:b/>
          <w:sz w:val="18"/>
          <w:szCs w:val="18"/>
          <w:lang w:eastAsia="el-GR"/>
        </w:rPr>
      </w:pPr>
    </w:p>
    <w:tbl>
      <w:tblPr>
        <w:tblpPr w:leftFromText="180" w:rightFromText="180" w:vertAnchor="text" w:horzAnchor="margin" w:tblpXSpec="center" w:tblpY="68"/>
        <w:tblW w:w="160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3794"/>
        <w:gridCol w:w="1814"/>
        <w:gridCol w:w="1228"/>
        <w:gridCol w:w="3119"/>
        <w:gridCol w:w="1275"/>
        <w:gridCol w:w="4820"/>
      </w:tblGrid>
      <w:tr w:rsidR="00B36E5F" w:rsidRPr="005447B5" w:rsidTr="00B36E5F">
        <w:trPr>
          <w:trHeight w:val="750"/>
        </w:trPr>
        <w:tc>
          <w:tcPr>
            <w:tcW w:w="3794" w:type="dxa"/>
            <w:shd w:val="clear" w:color="auto" w:fill="auto"/>
            <w:noWrap/>
            <w:vAlign w:val="center"/>
          </w:tcPr>
          <w:p w:rsidR="00B36E5F" w:rsidRPr="0053213A" w:rsidRDefault="00B36E5F" w:rsidP="00B36E5F">
            <w:pPr>
              <w:spacing w:after="0" w:line="240" w:lineRule="auto"/>
              <w:jc w:val="center"/>
              <w:rPr>
                <w:rFonts w:ascii="Comic Sans MS" w:eastAsia="Times New Roman" w:hAnsi="Comic Sans MS" w:cstheme="minorHAnsi"/>
                <w:b/>
                <w:bCs/>
                <w:color w:val="000000"/>
                <w:sz w:val="20"/>
                <w:szCs w:val="20"/>
                <w:lang w:eastAsia="el-GR"/>
              </w:rPr>
            </w:pPr>
            <w:r w:rsidRPr="0053213A">
              <w:rPr>
                <w:rFonts w:ascii="Comic Sans MS" w:eastAsia="Times New Roman" w:hAnsi="Comic Sans MS" w:cstheme="minorHAnsi"/>
                <w:b/>
                <w:bCs/>
                <w:color w:val="000000"/>
                <w:sz w:val="20"/>
                <w:szCs w:val="20"/>
                <w:lang w:eastAsia="el-GR"/>
              </w:rPr>
              <w:t>ΠΕΡΙΓΡΑΦΗ</w:t>
            </w:r>
          </w:p>
        </w:tc>
        <w:tc>
          <w:tcPr>
            <w:tcW w:w="1814" w:type="dxa"/>
            <w:shd w:val="clear" w:color="auto" w:fill="auto"/>
            <w:vAlign w:val="center"/>
          </w:tcPr>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Τιμή ανά τεμάχιο</w:t>
            </w:r>
          </w:p>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18"/>
                <w:szCs w:val="18"/>
                <w:lang w:eastAsia="el-GR"/>
              </w:rPr>
            </w:pPr>
            <w:r w:rsidRPr="003B4A8F">
              <w:rPr>
                <w:rFonts w:ascii="Comic Sans MS" w:eastAsia="Times New Roman" w:hAnsi="Comic Sans MS" w:cstheme="minorHAnsi"/>
                <w:b/>
                <w:bCs/>
                <w:color w:val="000000" w:themeColor="text1"/>
                <w:sz w:val="18"/>
                <w:szCs w:val="18"/>
                <w:lang w:eastAsia="el-GR"/>
              </w:rPr>
              <w:t>(προ ΦΠΑ)</w:t>
            </w:r>
            <w:r>
              <w:rPr>
                <w:rFonts w:ascii="Comic Sans MS" w:eastAsia="Times New Roman" w:hAnsi="Comic Sans MS" w:cstheme="minorHAnsi"/>
                <w:b/>
                <w:bCs/>
                <w:color w:val="000000" w:themeColor="text1"/>
                <w:sz w:val="18"/>
                <w:szCs w:val="18"/>
                <w:lang w:eastAsia="el-GR"/>
              </w:rPr>
              <w:t>*</w:t>
            </w:r>
          </w:p>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(1)</w:t>
            </w:r>
          </w:p>
        </w:tc>
        <w:tc>
          <w:tcPr>
            <w:tcW w:w="1228" w:type="dxa"/>
            <w:vAlign w:val="center"/>
          </w:tcPr>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Τεμάχια</w:t>
            </w:r>
          </w:p>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p>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(2)</w:t>
            </w:r>
          </w:p>
        </w:tc>
        <w:tc>
          <w:tcPr>
            <w:tcW w:w="3119" w:type="dxa"/>
            <w:vAlign w:val="center"/>
          </w:tcPr>
          <w:p w:rsidR="00B36E5F" w:rsidRPr="007B2697" w:rsidRDefault="00B36E5F" w:rsidP="00B36E5F">
            <w:pPr>
              <w:spacing w:after="0" w:line="240" w:lineRule="auto"/>
              <w:jc w:val="center"/>
              <w:rPr>
                <w:rFonts w:ascii="Comic Sans MS" w:eastAsia="Times New Roman" w:hAnsi="Comic Sans MS" w:cstheme="minorHAnsi"/>
                <w:b/>
                <w:bCs/>
                <w:color w:val="000000" w:themeColor="text1"/>
                <w:sz w:val="20"/>
                <w:szCs w:val="20"/>
                <w:vertAlign w:val="superscript"/>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r w:rsidR="007B2697">
              <w:rPr>
                <w:rFonts w:ascii="Comic Sans MS" w:eastAsia="Times New Roman" w:hAnsi="Comic Sans MS" w:cstheme="minorHAnsi"/>
                <w:b/>
                <w:bCs/>
                <w:color w:val="000000" w:themeColor="text1"/>
                <w:sz w:val="20"/>
                <w:szCs w:val="20"/>
                <w:vertAlign w:val="superscript"/>
                <w:lang w:eastAsia="el-GR"/>
              </w:rPr>
              <w:t>*</w:t>
            </w:r>
          </w:p>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(προ ΦΠΑ)</w:t>
            </w:r>
          </w:p>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(3) = (1) Χ(2)</w:t>
            </w:r>
          </w:p>
        </w:tc>
        <w:tc>
          <w:tcPr>
            <w:tcW w:w="1275" w:type="dxa"/>
            <w:shd w:val="clear" w:color="auto" w:fill="auto"/>
            <w:vAlign w:val="center"/>
          </w:tcPr>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Φ.Π.Α.</w:t>
            </w:r>
          </w:p>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(4)= (3) Χ 24%</w:t>
            </w:r>
          </w:p>
        </w:tc>
        <w:tc>
          <w:tcPr>
            <w:tcW w:w="4820" w:type="dxa"/>
            <w:vAlign w:val="center"/>
          </w:tcPr>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p>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(με ΦΠΑ)</w:t>
            </w:r>
          </w:p>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r>
              <w:rPr>
                <w:rFonts w:ascii="Comic Sans MS" w:eastAsia="Times New Roman" w:hAnsi="Comic Sans MS" w:cstheme="minorHAnsi"/>
                <w:b/>
                <w:bCs/>
                <w:color w:val="000000" w:themeColor="text1"/>
                <w:sz w:val="20"/>
                <w:szCs w:val="20"/>
                <w:lang w:eastAsia="el-GR"/>
              </w:rPr>
              <w:t>(5</w:t>
            </w:r>
            <w:r w:rsidRPr="003B4A8F">
              <w:rPr>
                <w:rFonts w:ascii="Comic Sans MS" w:eastAsia="Times New Roman" w:hAnsi="Comic Sans MS" w:cstheme="minorHAnsi"/>
                <w:b/>
                <w:bCs/>
                <w:color w:val="000000" w:themeColor="text1"/>
                <w:sz w:val="20"/>
                <w:szCs w:val="20"/>
                <w:lang w:eastAsia="el-GR"/>
              </w:rPr>
              <w:t>) = (3) + (4)</w:t>
            </w:r>
          </w:p>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p>
        </w:tc>
      </w:tr>
      <w:tr w:rsidR="00B36E5F" w:rsidRPr="005447B5" w:rsidTr="00B36E5F">
        <w:trPr>
          <w:trHeight w:val="1486"/>
        </w:trPr>
        <w:tc>
          <w:tcPr>
            <w:tcW w:w="3794" w:type="dxa"/>
            <w:shd w:val="clear" w:color="auto" w:fill="auto"/>
            <w:noWrap/>
            <w:vAlign w:val="center"/>
          </w:tcPr>
          <w:p w:rsidR="00B36E5F" w:rsidRPr="00561877" w:rsidRDefault="00972D2B" w:rsidP="00B36E5F">
            <w:pPr>
              <w:spacing w:after="0" w:line="240" w:lineRule="auto"/>
              <w:jc w:val="center"/>
              <w:rPr>
                <w:rFonts w:asciiTheme="minorHAnsi" w:eastAsia="Times New Roman" w:hAnsiTheme="minorHAnsi" w:cstheme="minorHAnsi"/>
                <w:b/>
                <w:color w:val="000000"/>
                <w:sz w:val="20"/>
                <w:szCs w:val="20"/>
                <w:lang w:eastAsia="el-GR"/>
              </w:rPr>
            </w:pPr>
            <w:r>
              <w:rPr>
                <w:rFonts w:asciiTheme="minorHAnsi" w:eastAsia="Times New Roman" w:hAnsiTheme="minorHAnsi" w:cstheme="minorHAnsi"/>
                <w:b/>
                <w:color w:val="000000"/>
                <w:sz w:val="20"/>
                <w:szCs w:val="20"/>
                <w:lang w:eastAsia="el-GR"/>
              </w:rPr>
              <w:t>ΜΗΧΑΝΕΣ ΤΗΛΕΟΜΟΙΟΤΥΠΙΑΣ-ΦΑΞ</w:t>
            </w:r>
          </w:p>
        </w:tc>
        <w:tc>
          <w:tcPr>
            <w:tcW w:w="1814" w:type="dxa"/>
            <w:shd w:val="clear" w:color="auto" w:fill="auto"/>
            <w:noWrap/>
            <w:vAlign w:val="center"/>
          </w:tcPr>
          <w:p w:rsidR="00B36E5F" w:rsidRPr="0053213A" w:rsidRDefault="00B36E5F" w:rsidP="00B36E5F">
            <w:pPr>
              <w:spacing w:after="0" w:line="240" w:lineRule="auto"/>
              <w:jc w:val="center"/>
              <w:rPr>
                <w:rFonts w:ascii="Comic Sans MS" w:eastAsia="Times New Roman" w:hAnsi="Comic Sans MS" w:cstheme="minorHAnsi"/>
                <w:color w:val="000000"/>
                <w:sz w:val="20"/>
                <w:szCs w:val="20"/>
                <w:lang w:eastAsia="el-GR"/>
              </w:rPr>
            </w:pPr>
          </w:p>
        </w:tc>
        <w:tc>
          <w:tcPr>
            <w:tcW w:w="1228" w:type="dxa"/>
            <w:vAlign w:val="center"/>
          </w:tcPr>
          <w:p w:rsidR="00B36E5F" w:rsidRPr="00504793" w:rsidRDefault="00972D2B" w:rsidP="00B36E5F">
            <w:pPr>
              <w:spacing w:after="0" w:line="240" w:lineRule="auto"/>
              <w:jc w:val="center"/>
              <w:rPr>
                <w:rFonts w:ascii="Comic Sans MS" w:eastAsia="Times New Roman" w:hAnsi="Comic Sans MS" w:cstheme="minorHAnsi"/>
                <w:b/>
                <w:color w:val="000000"/>
                <w:sz w:val="20"/>
                <w:szCs w:val="20"/>
                <w:lang w:eastAsia="el-GR"/>
              </w:rPr>
            </w:pPr>
            <w:r>
              <w:rPr>
                <w:rFonts w:ascii="Comic Sans MS" w:eastAsia="Times New Roman" w:hAnsi="Comic Sans MS" w:cstheme="minorHAnsi"/>
                <w:b/>
                <w:color w:val="000000"/>
                <w:sz w:val="20"/>
                <w:szCs w:val="20"/>
                <w:lang w:eastAsia="el-GR"/>
              </w:rPr>
              <w:t>70</w:t>
            </w:r>
          </w:p>
        </w:tc>
        <w:tc>
          <w:tcPr>
            <w:tcW w:w="3119" w:type="dxa"/>
            <w:vAlign w:val="center"/>
          </w:tcPr>
          <w:p w:rsidR="00B36E5F" w:rsidRPr="0053213A" w:rsidRDefault="00B36E5F" w:rsidP="00B36E5F">
            <w:pPr>
              <w:spacing w:after="0" w:line="240" w:lineRule="auto"/>
              <w:jc w:val="center"/>
              <w:rPr>
                <w:rFonts w:ascii="Comic Sans MS" w:eastAsia="Times New Roman" w:hAnsi="Comic Sans MS" w:cstheme="minorHAnsi"/>
                <w:color w:val="000000"/>
                <w:sz w:val="20"/>
                <w:szCs w:val="20"/>
                <w:lang w:eastAsia="el-GR"/>
              </w:rPr>
            </w:pPr>
          </w:p>
        </w:tc>
        <w:tc>
          <w:tcPr>
            <w:tcW w:w="1275" w:type="dxa"/>
            <w:shd w:val="clear" w:color="auto" w:fill="auto"/>
            <w:noWrap/>
            <w:vAlign w:val="center"/>
          </w:tcPr>
          <w:p w:rsidR="00B36E5F" w:rsidRPr="0053213A" w:rsidRDefault="00B36E5F" w:rsidP="00B36E5F">
            <w:pPr>
              <w:spacing w:after="0" w:line="240" w:lineRule="auto"/>
              <w:jc w:val="center"/>
              <w:rPr>
                <w:rFonts w:ascii="Comic Sans MS" w:eastAsia="Times New Roman" w:hAnsi="Comic Sans MS" w:cstheme="minorHAnsi"/>
                <w:color w:val="000000"/>
                <w:sz w:val="20"/>
                <w:szCs w:val="20"/>
                <w:lang w:eastAsia="el-GR"/>
              </w:rPr>
            </w:pPr>
            <w:r w:rsidRPr="0053213A">
              <w:rPr>
                <w:rFonts w:ascii="Comic Sans MS" w:eastAsia="Times New Roman" w:hAnsi="Comic Sans MS" w:cstheme="minorHAnsi"/>
                <w:color w:val="000000"/>
                <w:sz w:val="20"/>
                <w:szCs w:val="20"/>
                <w:lang w:eastAsia="el-GR"/>
              </w:rPr>
              <w:t> </w:t>
            </w:r>
          </w:p>
        </w:tc>
        <w:tc>
          <w:tcPr>
            <w:tcW w:w="4820" w:type="dxa"/>
          </w:tcPr>
          <w:p w:rsidR="00B36E5F" w:rsidRPr="0053213A" w:rsidRDefault="00B36E5F" w:rsidP="00B36E5F">
            <w:pPr>
              <w:spacing w:after="0" w:line="240" w:lineRule="auto"/>
              <w:jc w:val="center"/>
              <w:rPr>
                <w:rFonts w:ascii="Comic Sans MS" w:eastAsia="Times New Roman" w:hAnsi="Comic Sans MS" w:cstheme="minorHAnsi"/>
                <w:color w:val="000000"/>
                <w:sz w:val="20"/>
                <w:szCs w:val="20"/>
                <w:lang w:eastAsia="el-GR"/>
              </w:rPr>
            </w:pPr>
          </w:p>
        </w:tc>
      </w:tr>
    </w:tbl>
    <w:p w:rsidR="00B36E5F" w:rsidRDefault="00B36E5F" w:rsidP="00BA4DCD">
      <w:pPr>
        <w:tabs>
          <w:tab w:val="left" w:pos="2430"/>
        </w:tabs>
        <w:spacing w:line="240" w:lineRule="auto"/>
        <w:contextualSpacing/>
        <w:jc w:val="center"/>
        <w:rPr>
          <w:rFonts w:ascii="Times New Roman" w:eastAsia="Times New Roman" w:hAnsi="Times New Roman"/>
          <w:b/>
          <w:sz w:val="18"/>
          <w:szCs w:val="18"/>
          <w:lang w:eastAsia="el-GR"/>
        </w:rPr>
      </w:pPr>
    </w:p>
    <w:p w:rsidR="00B36E5F" w:rsidRDefault="00B36E5F" w:rsidP="00BA4DCD">
      <w:pPr>
        <w:tabs>
          <w:tab w:val="left" w:pos="2430"/>
        </w:tabs>
        <w:spacing w:line="240" w:lineRule="auto"/>
        <w:contextualSpacing/>
        <w:jc w:val="center"/>
        <w:rPr>
          <w:rFonts w:ascii="Times New Roman" w:eastAsia="Times New Roman" w:hAnsi="Times New Roman"/>
          <w:b/>
          <w:sz w:val="18"/>
          <w:szCs w:val="18"/>
          <w:lang w:eastAsia="el-GR"/>
        </w:rPr>
      </w:pPr>
    </w:p>
    <w:p w:rsidR="00B36E5F" w:rsidRDefault="00B36E5F" w:rsidP="00BA4DCD">
      <w:pPr>
        <w:tabs>
          <w:tab w:val="left" w:pos="2430"/>
        </w:tabs>
        <w:spacing w:line="240" w:lineRule="auto"/>
        <w:contextualSpacing/>
        <w:jc w:val="center"/>
        <w:rPr>
          <w:rFonts w:ascii="Times New Roman" w:eastAsia="Times New Roman" w:hAnsi="Times New Roman"/>
          <w:b/>
          <w:sz w:val="18"/>
          <w:szCs w:val="18"/>
          <w:lang w:eastAsia="el-GR"/>
        </w:rPr>
      </w:pPr>
    </w:p>
    <w:p w:rsidR="00075ED1" w:rsidRDefault="00075ED1" w:rsidP="00075ED1">
      <w:pPr>
        <w:tabs>
          <w:tab w:val="left" w:pos="2430"/>
        </w:tabs>
        <w:spacing w:line="240" w:lineRule="auto"/>
        <w:contextualSpacing/>
        <w:rPr>
          <w:rFonts w:ascii="Times New Roman" w:eastAsia="Times New Roman" w:hAnsi="Times New Roman"/>
          <w:b/>
          <w:sz w:val="18"/>
          <w:szCs w:val="18"/>
          <w:lang w:eastAsia="el-GR"/>
        </w:rPr>
      </w:pP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val="en-US" w:eastAsia="el-GR"/>
        </w:rPr>
        <w:t>H</w:t>
      </w: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eastAsia="el-GR"/>
        </w:rPr>
        <w:t>τιμή</w:t>
      </w:r>
      <w:r w:rsidR="00162C51">
        <w:rPr>
          <w:rFonts w:ascii="Times New Roman" w:eastAsia="Times New Roman" w:hAnsi="Times New Roman"/>
          <w:b/>
          <w:sz w:val="18"/>
          <w:szCs w:val="18"/>
          <w:lang w:eastAsia="el-GR"/>
        </w:rPr>
        <w:t xml:space="preserve"> </w:t>
      </w:r>
      <w:r w:rsidR="00512265">
        <w:rPr>
          <w:rFonts w:ascii="Times New Roman" w:eastAsia="Times New Roman" w:hAnsi="Times New Roman"/>
          <w:b/>
          <w:sz w:val="18"/>
          <w:szCs w:val="18"/>
          <w:lang w:eastAsia="el-GR"/>
        </w:rPr>
        <w:t xml:space="preserve">ΧΩΡΙΣ </w:t>
      </w:r>
      <w:r w:rsidR="00162C51">
        <w:rPr>
          <w:rFonts w:ascii="Times New Roman" w:eastAsia="Times New Roman" w:hAnsi="Times New Roman"/>
          <w:b/>
          <w:sz w:val="18"/>
          <w:szCs w:val="18"/>
          <w:lang w:eastAsia="el-GR"/>
        </w:rPr>
        <w:t xml:space="preserve"> ΦΠΑ </w:t>
      </w:r>
      <w:r>
        <w:rPr>
          <w:rFonts w:ascii="Times New Roman" w:eastAsia="Times New Roman" w:hAnsi="Times New Roman"/>
          <w:b/>
          <w:sz w:val="18"/>
          <w:szCs w:val="18"/>
          <w:lang w:eastAsia="el-GR"/>
        </w:rPr>
        <w:t xml:space="preserve"> δεν πρέπει να υπερβαίνει την προϋπολογισθείσα τιμή </w:t>
      </w:r>
      <w:r w:rsidR="0099647A">
        <w:rPr>
          <w:rFonts w:ascii="Times New Roman" w:eastAsia="Times New Roman" w:hAnsi="Times New Roman"/>
          <w:b/>
          <w:sz w:val="18"/>
          <w:szCs w:val="18"/>
          <w:lang w:eastAsia="el-GR"/>
        </w:rPr>
        <w:t xml:space="preserve">ήτοι  </w:t>
      </w:r>
      <w:r w:rsidR="00972D2B">
        <w:rPr>
          <w:rFonts w:ascii="Times New Roman" w:eastAsia="Times New Roman" w:hAnsi="Times New Roman"/>
          <w:b/>
          <w:sz w:val="18"/>
          <w:szCs w:val="18"/>
          <w:lang w:eastAsia="el-GR"/>
        </w:rPr>
        <w:t>20.000,00</w:t>
      </w:r>
      <w:r w:rsidR="00512265">
        <w:rPr>
          <w:rFonts w:ascii="Times New Roman" w:eastAsia="Times New Roman" w:hAnsi="Times New Roman"/>
          <w:b/>
          <w:sz w:val="18"/>
          <w:szCs w:val="18"/>
          <w:lang w:eastAsia="el-GR"/>
        </w:rPr>
        <w:t xml:space="preserve"> ευρώ</w:t>
      </w:r>
      <w:r>
        <w:rPr>
          <w:rFonts w:ascii="Times New Roman" w:eastAsia="Times New Roman" w:hAnsi="Times New Roman"/>
          <w:b/>
          <w:sz w:val="18"/>
          <w:szCs w:val="18"/>
          <w:lang w:eastAsia="el-GR"/>
        </w:rPr>
        <w:t xml:space="preserve">   </w:t>
      </w:r>
    </w:p>
    <w:p w:rsidR="006668F0" w:rsidRDefault="006668F0" w:rsidP="006668F0">
      <w:pPr>
        <w:tabs>
          <w:tab w:val="left" w:pos="2430"/>
        </w:tabs>
        <w:spacing w:line="240" w:lineRule="auto"/>
        <w:contextualSpacing/>
        <w:jc w:val="center"/>
        <w:rPr>
          <w:rFonts w:ascii="Times New Roman" w:eastAsia="Times New Roman" w:hAnsi="Times New Roman"/>
          <w:b/>
          <w:sz w:val="18"/>
          <w:szCs w:val="18"/>
          <w:lang w:eastAsia="el-GR"/>
        </w:rPr>
      </w:pPr>
    </w:p>
    <w:p w:rsidR="006668F0" w:rsidRDefault="0099647A" w:rsidP="006668F0">
      <w:pPr>
        <w:ind w:left="7920" w:firstLine="720"/>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Η</w:t>
      </w:r>
      <w:r w:rsidR="006668F0" w:rsidRPr="001F62C5">
        <w:rPr>
          <w:rFonts w:ascii="Times New Roman" w:eastAsia="Times New Roman" w:hAnsi="Times New Roman"/>
          <w:b/>
          <w:sz w:val="18"/>
          <w:szCs w:val="18"/>
          <w:lang w:eastAsia="el-GR"/>
        </w:rPr>
        <w:t>μ/νία ………………</w:t>
      </w:r>
      <w:r w:rsidR="006668F0">
        <w:rPr>
          <w:rFonts w:ascii="Times New Roman" w:eastAsia="Times New Roman" w:hAnsi="Times New Roman"/>
          <w:b/>
          <w:sz w:val="18"/>
          <w:szCs w:val="18"/>
          <w:lang w:eastAsia="el-GR"/>
        </w:rPr>
        <w:tab/>
      </w:r>
      <w:r w:rsidR="006668F0">
        <w:rPr>
          <w:rFonts w:ascii="Times New Roman" w:eastAsia="Times New Roman" w:hAnsi="Times New Roman"/>
          <w:b/>
          <w:sz w:val="18"/>
          <w:szCs w:val="18"/>
          <w:lang w:eastAsia="el-GR"/>
        </w:rPr>
        <w:tab/>
      </w:r>
      <w:r w:rsidR="006668F0">
        <w:rPr>
          <w:rFonts w:ascii="Times New Roman" w:eastAsia="Times New Roman" w:hAnsi="Times New Roman"/>
          <w:b/>
          <w:sz w:val="18"/>
          <w:szCs w:val="18"/>
          <w:lang w:eastAsia="el-GR"/>
        </w:rPr>
        <w:tab/>
      </w:r>
      <w:r w:rsidR="006668F0">
        <w:rPr>
          <w:rFonts w:ascii="Times New Roman" w:eastAsia="Times New Roman" w:hAnsi="Times New Roman"/>
          <w:b/>
          <w:sz w:val="18"/>
          <w:szCs w:val="18"/>
          <w:lang w:eastAsia="el-GR"/>
        </w:rPr>
        <w:tab/>
      </w:r>
      <w:r w:rsidR="006668F0">
        <w:rPr>
          <w:rFonts w:ascii="Times New Roman" w:eastAsia="Times New Roman" w:hAnsi="Times New Roman"/>
          <w:b/>
          <w:sz w:val="18"/>
          <w:szCs w:val="18"/>
          <w:lang w:eastAsia="el-GR"/>
        </w:rPr>
        <w:tab/>
      </w:r>
      <w:r w:rsidR="006668F0">
        <w:rPr>
          <w:rFonts w:ascii="Times New Roman" w:eastAsia="Times New Roman" w:hAnsi="Times New Roman"/>
          <w:b/>
          <w:sz w:val="18"/>
          <w:szCs w:val="18"/>
          <w:lang w:eastAsia="el-GR"/>
        </w:rPr>
        <w:tab/>
      </w:r>
    </w:p>
    <w:p w:rsidR="006668F0" w:rsidRDefault="006668F0" w:rsidP="006668F0">
      <w:pPr>
        <w:tabs>
          <w:tab w:val="left" w:pos="2430"/>
        </w:tabs>
        <w:spacing w:line="240" w:lineRule="auto"/>
        <w:contextualSpacing/>
        <w:jc w:val="center"/>
        <w:rPr>
          <w:rFonts w:ascii="Times New Roman" w:eastAsia="Times New Roman" w:hAnsi="Times New Roman"/>
          <w:b/>
          <w:sz w:val="18"/>
          <w:szCs w:val="18"/>
          <w:lang w:eastAsia="el-GR"/>
        </w:rPr>
      </w:pPr>
    </w:p>
    <w:p w:rsidR="006668F0" w:rsidRDefault="006668F0" w:rsidP="006668F0">
      <w:pPr>
        <w:tabs>
          <w:tab w:val="left" w:pos="2430"/>
        </w:tabs>
        <w:spacing w:line="240" w:lineRule="auto"/>
        <w:contextualSpacing/>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sidRPr="001F62C5">
        <w:rPr>
          <w:rFonts w:ascii="Times New Roman" w:eastAsia="Times New Roman" w:hAnsi="Times New Roman"/>
          <w:b/>
          <w:sz w:val="18"/>
          <w:szCs w:val="18"/>
          <w:lang w:eastAsia="el-GR"/>
        </w:rPr>
        <w:t>Υπογραφή- Σφραγίδα</w:t>
      </w:r>
    </w:p>
    <w:p w:rsidR="00AE76C0" w:rsidRDefault="00AE76C0" w:rsidP="00BA4DCD">
      <w:pPr>
        <w:tabs>
          <w:tab w:val="left" w:pos="2430"/>
        </w:tabs>
        <w:spacing w:line="240" w:lineRule="auto"/>
        <w:contextualSpacing/>
        <w:jc w:val="center"/>
        <w:rPr>
          <w:rFonts w:ascii="Times New Roman" w:eastAsia="Times New Roman" w:hAnsi="Times New Roman"/>
          <w:b/>
          <w:sz w:val="18"/>
          <w:szCs w:val="18"/>
          <w:lang w:eastAsia="el-GR"/>
        </w:rPr>
        <w:sectPr w:rsidR="00AE76C0" w:rsidSect="008934A6">
          <w:footerReference w:type="default" r:id="rId9"/>
          <w:pgSz w:w="16838" w:h="11906" w:orient="landscape" w:code="9"/>
          <w:pgMar w:top="1134" w:right="851" w:bottom="1134" w:left="1418" w:header="567" w:footer="567" w:gutter="0"/>
          <w:cols w:space="708"/>
          <w:docGrid w:linePitch="360"/>
        </w:sectPr>
      </w:pPr>
    </w:p>
    <w:p w:rsidR="00C049D3" w:rsidRPr="00C049D3" w:rsidRDefault="00EC19B8" w:rsidP="00EC19B8">
      <w:pPr>
        <w:pStyle w:val="1"/>
        <w:ind w:right="44"/>
        <w:jc w:val="center"/>
        <w:rPr>
          <w:rFonts w:asciiTheme="minorHAnsi" w:hAnsiTheme="minorHAnsi" w:cstheme="minorHAnsi"/>
          <w:color w:val="000000" w:themeColor="text1"/>
          <w:spacing w:val="-3"/>
          <w:sz w:val="22"/>
          <w:szCs w:val="22"/>
        </w:rPr>
      </w:pPr>
      <w:bookmarkStart w:id="1" w:name="_Toc476553731"/>
      <w:r w:rsidRPr="00EC19B8">
        <w:rPr>
          <w:rFonts w:asciiTheme="minorHAnsi" w:hAnsiTheme="minorHAnsi" w:cstheme="minorHAnsi"/>
          <w:color w:val="000000" w:themeColor="text1"/>
          <w:spacing w:val="-3"/>
          <w:sz w:val="22"/>
          <w:szCs w:val="22"/>
        </w:rPr>
        <w:lastRenderedPageBreak/>
        <w:t xml:space="preserve">ΠΑΡΑΡΤΗΜΑ Δ.- </w:t>
      </w:r>
      <w:r w:rsidR="00C049D3" w:rsidRPr="00C049D3">
        <w:rPr>
          <w:rFonts w:ascii="Times New Roman" w:eastAsia="Meiryo" w:hAnsi="Times New Roman"/>
          <w:color w:val="000000" w:themeColor="text1"/>
          <w:sz w:val="16"/>
          <w:szCs w:val="16"/>
          <w:u w:val="single"/>
        </w:rPr>
        <w:t xml:space="preserve">ΑΦΟΡΑ ΤΗΝ ΑΡΙΘ. ΠΡΩΤ.:  Δ.Π.Δ.Υ.Κ.Υ.Α.Α.Δ.Ε.Α. </w:t>
      </w:r>
      <w:r w:rsidR="005B32D5">
        <w:rPr>
          <w:rFonts w:ascii="Times New Roman" w:eastAsia="Meiryo" w:hAnsi="Times New Roman"/>
          <w:color w:val="000000" w:themeColor="text1"/>
          <w:sz w:val="16"/>
          <w:szCs w:val="16"/>
          <w:u w:val="single"/>
        </w:rPr>
        <w:t>.........................</w:t>
      </w:r>
      <w:r w:rsidR="008E228F">
        <w:rPr>
          <w:b w:val="0"/>
          <w:sz w:val="20"/>
          <w:szCs w:val="20"/>
        </w:rPr>
        <w:t xml:space="preserve"> </w:t>
      </w:r>
      <w:r w:rsidR="00C049D3" w:rsidRPr="00C049D3">
        <w:rPr>
          <w:rFonts w:ascii="Times New Roman" w:eastAsia="Meiryo" w:hAnsi="Times New Roman"/>
          <w:color w:val="000000" w:themeColor="text1"/>
          <w:sz w:val="16"/>
          <w:szCs w:val="16"/>
          <w:u w:val="single"/>
        </w:rPr>
        <w:t xml:space="preserve"> </w:t>
      </w:r>
      <w:r w:rsidR="0010199B">
        <w:rPr>
          <w:rFonts w:ascii="Times New Roman" w:eastAsia="Meiryo" w:hAnsi="Times New Roman"/>
          <w:b w:val="0"/>
          <w:bCs w:val="0"/>
          <w:color w:val="000000" w:themeColor="text1"/>
          <w:sz w:val="16"/>
          <w:szCs w:val="16"/>
          <w:u w:val="single"/>
        </w:rPr>
        <w:t>Π</w:t>
      </w:r>
      <w:r w:rsidR="00C049D3" w:rsidRPr="00C049D3">
        <w:rPr>
          <w:rFonts w:ascii="Times New Roman" w:eastAsia="Meiryo" w:hAnsi="Times New Roman"/>
          <w:color w:val="000000" w:themeColor="text1"/>
          <w:sz w:val="16"/>
          <w:szCs w:val="16"/>
          <w:u w:val="single"/>
        </w:rPr>
        <w:t>ΡΟΣΚΛΗΣΗ ΥΠΟΒΟΛΗΣ ΠΡΟΣΦΟΡ</w:t>
      </w:r>
      <w:r w:rsidR="00C049D3" w:rsidRPr="00C049D3">
        <w:rPr>
          <w:rFonts w:ascii="Times New Roman" w:eastAsia="Meiryo" w:hAnsi="Times New Roman"/>
          <w:b w:val="0"/>
          <w:color w:val="000000" w:themeColor="text1"/>
          <w:sz w:val="16"/>
          <w:szCs w:val="16"/>
          <w:u w:val="single"/>
        </w:rPr>
        <w:t>ΑΣ</w:t>
      </w:r>
    </w:p>
    <w:p w:rsidR="00EC19B8" w:rsidRPr="00EC19B8" w:rsidRDefault="00EC19B8" w:rsidP="00EC19B8">
      <w:pPr>
        <w:pStyle w:val="1"/>
        <w:ind w:right="44"/>
        <w:jc w:val="center"/>
        <w:rPr>
          <w:rFonts w:asciiTheme="minorHAnsi" w:hAnsiTheme="minorHAnsi" w:cstheme="minorHAnsi"/>
          <w:color w:val="000000" w:themeColor="text1"/>
          <w:spacing w:val="-3"/>
          <w:sz w:val="22"/>
          <w:szCs w:val="22"/>
        </w:rPr>
      </w:pPr>
      <w:r w:rsidRPr="00EC19B8">
        <w:rPr>
          <w:rFonts w:asciiTheme="minorHAnsi" w:hAnsiTheme="minorHAnsi" w:cstheme="minorHAnsi"/>
          <w:color w:val="000000" w:themeColor="text1"/>
          <w:spacing w:val="-3"/>
          <w:sz w:val="22"/>
          <w:szCs w:val="22"/>
        </w:rPr>
        <w:t xml:space="preserve">ΥΠΟΔΕΙΓΜΑ ΕΓΓΥΗΤΙΚΗΣ ΕΠΙΣΤΟΛΗΣ ΚΑΛΗΣ </w:t>
      </w:r>
      <w:bookmarkEnd w:id="1"/>
      <w:r w:rsidRPr="00EC19B8">
        <w:rPr>
          <w:rFonts w:asciiTheme="minorHAnsi" w:hAnsiTheme="minorHAnsi" w:cstheme="minorHAnsi"/>
          <w:color w:val="000000" w:themeColor="text1"/>
          <w:spacing w:val="-3"/>
          <w:sz w:val="22"/>
          <w:szCs w:val="22"/>
        </w:rPr>
        <w:t>ΛΕΙΤΟΥΡΓΙΑΣ</w:t>
      </w:r>
    </w:p>
    <w:p w:rsidR="00EC19B8" w:rsidRPr="00D52FFD" w:rsidRDefault="00EC19B8" w:rsidP="00EC19B8">
      <w:pPr>
        <w:rPr>
          <w:rFonts w:asciiTheme="minorHAnsi" w:hAnsiTheme="minorHAnsi" w:cstheme="minorHAnsi"/>
        </w:rPr>
      </w:pPr>
      <w:r w:rsidRPr="00D52FFD">
        <w:rPr>
          <w:rFonts w:asciiTheme="minorHAnsi" w:hAnsiTheme="minorHAnsi" w:cstheme="minorHAnsi"/>
          <w:b/>
        </w:rPr>
        <w:t>ΕΚΔΟΤΗΣ . . . . . . . . . . . . . . . . . . . . . . .</w:t>
      </w:r>
    </w:p>
    <w:p w:rsidR="00EC19B8" w:rsidRPr="00D52FFD" w:rsidRDefault="00EC19B8" w:rsidP="00EC19B8">
      <w:pPr>
        <w:rPr>
          <w:rFonts w:asciiTheme="minorHAnsi" w:hAnsiTheme="minorHAnsi" w:cstheme="minorHAnsi"/>
        </w:rPr>
      </w:pPr>
      <w:r w:rsidRPr="00D52FFD">
        <w:rPr>
          <w:rFonts w:asciiTheme="minorHAnsi" w:hAnsiTheme="minorHAnsi" w:cstheme="minorHAnsi"/>
        </w:rPr>
        <w:t>Ημερομηνία έκδοσης. . . . . . . . . . . .</w:t>
      </w:r>
    </w:p>
    <w:p w:rsidR="00EC19B8" w:rsidRPr="00D52FFD" w:rsidRDefault="00EC19B8" w:rsidP="00EC19B8">
      <w:pPr>
        <w:rPr>
          <w:rFonts w:asciiTheme="minorHAnsi" w:hAnsiTheme="minorHAnsi" w:cstheme="minorHAnsi"/>
        </w:rPr>
      </w:pPr>
    </w:p>
    <w:p w:rsidR="00EC19B8" w:rsidRPr="00D52FFD" w:rsidRDefault="00EC19B8" w:rsidP="00EC19B8">
      <w:pPr>
        <w:rPr>
          <w:rFonts w:asciiTheme="minorHAnsi" w:hAnsiTheme="minorHAnsi" w:cstheme="minorHAnsi"/>
        </w:rPr>
      </w:pPr>
      <w:r w:rsidRPr="00D52FFD">
        <w:rPr>
          <w:rFonts w:asciiTheme="minorHAnsi" w:hAnsiTheme="minorHAnsi" w:cstheme="minorHAnsi"/>
        </w:rPr>
        <w:t>Προς την Ανεξάρτητη Αρχή Δημοσίων Εσόδων(ΑΑΔΕ)</w:t>
      </w:r>
    </w:p>
    <w:p w:rsidR="00EC19B8" w:rsidRPr="00D52FFD" w:rsidRDefault="00EC19B8" w:rsidP="00EC19B8">
      <w:pPr>
        <w:rPr>
          <w:rFonts w:asciiTheme="minorHAnsi" w:hAnsiTheme="minorHAnsi" w:cstheme="minorHAnsi"/>
        </w:rPr>
      </w:pPr>
      <w:r w:rsidRPr="00D52FFD">
        <w:rPr>
          <w:rFonts w:asciiTheme="minorHAnsi" w:hAnsiTheme="minorHAnsi" w:cstheme="minorHAnsi"/>
        </w:rPr>
        <w:t xml:space="preserve">Γεν. Δ/νση Οικονομικής Διαχείρισης </w:t>
      </w:r>
    </w:p>
    <w:p w:rsidR="00EC19B8" w:rsidRPr="00D52FFD" w:rsidRDefault="00EC19B8" w:rsidP="00EC19B8">
      <w:pPr>
        <w:rPr>
          <w:rFonts w:asciiTheme="minorHAnsi" w:hAnsiTheme="minorHAnsi" w:cstheme="minorHAnsi"/>
        </w:rPr>
      </w:pPr>
      <w:r w:rsidRPr="00D52FFD">
        <w:rPr>
          <w:rFonts w:asciiTheme="minorHAnsi" w:hAnsiTheme="minorHAnsi" w:cstheme="minorHAnsi"/>
        </w:rPr>
        <w:t>Δ/νση Προμηθειών, Διαχείρισης Υλικού και Κτιριακών Υποδομών</w:t>
      </w:r>
    </w:p>
    <w:p w:rsidR="00EC19B8" w:rsidRPr="00D52FFD" w:rsidRDefault="00EC19B8" w:rsidP="00EC19B8">
      <w:pPr>
        <w:rPr>
          <w:rFonts w:asciiTheme="minorHAnsi" w:hAnsiTheme="minorHAnsi" w:cstheme="minorHAnsi"/>
        </w:rPr>
      </w:pPr>
      <w:r w:rsidRPr="00D52FFD">
        <w:rPr>
          <w:rFonts w:asciiTheme="minorHAnsi" w:hAnsiTheme="minorHAnsi" w:cstheme="minorHAnsi"/>
        </w:rPr>
        <w:t>Τμήμα Α: Προμηθειών</w:t>
      </w:r>
    </w:p>
    <w:p w:rsidR="00EC19B8" w:rsidRPr="00D52FFD" w:rsidRDefault="00EC19B8" w:rsidP="00EC19B8">
      <w:pPr>
        <w:rPr>
          <w:rFonts w:asciiTheme="minorHAnsi" w:hAnsiTheme="minorHAnsi" w:cstheme="minorHAnsi"/>
        </w:rPr>
      </w:pPr>
      <w:r w:rsidRPr="00D52FFD">
        <w:rPr>
          <w:rFonts w:asciiTheme="minorHAnsi" w:hAnsiTheme="minorHAnsi" w:cstheme="minorHAnsi"/>
        </w:rPr>
        <w:t>Ερμού 23-25</w:t>
      </w:r>
    </w:p>
    <w:p w:rsidR="00EC19B8" w:rsidRPr="00D52FFD" w:rsidRDefault="00EC19B8" w:rsidP="00EC19B8">
      <w:pPr>
        <w:rPr>
          <w:rFonts w:asciiTheme="minorHAnsi" w:hAnsiTheme="minorHAnsi" w:cstheme="minorHAnsi"/>
        </w:rPr>
      </w:pPr>
      <w:r w:rsidRPr="00D52FFD">
        <w:rPr>
          <w:rFonts w:asciiTheme="minorHAnsi" w:hAnsiTheme="minorHAnsi" w:cstheme="minorHAnsi"/>
        </w:rPr>
        <w:t>ΑΘΗΝΑ</w:t>
      </w:r>
    </w:p>
    <w:p w:rsidR="00EC19B8" w:rsidRPr="00D52FFD" w:rsidRDefault="00EC19B8" w:rsidP="00EC19B8">
      <w:pPr>
        <w:rPr>
          <w:rFonts w:asciiTheme="minorHAnsi" w:hAnsiTheme="minorHAnsi" w:cstheme="minorHAnsi"/>
        </w:rPr>
      </w:pPr>
      <w:r w:rsidRPr="00D52FFD">
        <w:rPr>
          <w:rFonts w:asciiTheme="minorHAnsi" w:hAnsiTheme="minorHAnsi" w:cstheme="minorHAnsi"/>
        </w:rPr>
        <w:t>Εγγύηση μας υπ' αριθμ. . . . .......... . . . . για . . . . . ....... . . . .  ΕΥΡΩ</w:t>
      </w:r>
    </w:p>
    <w:p w:rsidR="00EC19B8" w:rsidRPr="00D52FFD" w:rsidRDefault="00EC19B8" w:rsidP="00EC19B8">
      <w:pPr>
        <w:rPr>
          <w:rFonts w:asciiTheme="minorHAnsi" w:hAnsiTheme="minorHAnsi" w:cstheme="minorHAnsi"/>
        </w:rPr>
      </w:pPr>
    </w:p>
    <w:p w:rsidR="00EC19B8" w:rsidRPr="00D52FFD" w:rsidRDefault="00EC19B8" w:rsidP="00EC19B8">
      <w:pPr>
        <w:jc w:val="both"/>
        <w:rPr>
          <w:rFonts w:asciiTheme="minorHAnsi" w:hAnsiTheme="minorHAnsi" w:cstheme="minorHAnsi"/>
        </w:rPr>
      </w:pPr>
      <w:r w:rsidRPr="00D52FFD">
        <w:rPr>
          <w:rFonts w:asciiTheme="minorHAnsi" w:hAnsiTheme="minorHAnsi" w:cstheme="minorHAnsi"/>
        </w:rPr>
        <w:t xml:space="preserve">Πληροφορηθήκαμε ότι η Εταιρεία ή η Ένωση Εταιρειών........... οδός ........... αρ. ........ σαν προμηθευτής πρόκειται να συνάψει μαζί σας, σαν αγοραστές, σύμβαση, που θα καλύπτει την προμήθεια </w:t>
      </w:r>
      <w:r w:rsidR="00D9573B">
        <w:rPr>
          <w:rFonts w:asciiTheme="minorHAnsi" w:hAnsiTheme="minorHAnsi" w:cstheme="minorHAnsi"/>
        </w:rPr>
        <w:t xml:space="preserve"> για </w:t>
      </w:r>
      <w:r w:rsidR="00082553">
        <w:rPr>
          <w:rFonts w:asciiTheme="minorHAnsi" w:hAnsiTheme="minorHAnsi" w:cstheme="minorHAnsi"/>
        </w:rPr>
        <w:t>μηχανήματα τηλεομοιοτυπίας(φαξ)</w:t>
      </w:r>
      <w:r w:rsidRPr="00D52FFD">
        <w:rPr>
          <w:rFonts w:asciiTheme="minorHAnsi" w:hAnsiTheme="minorHAnsi" w:cstheme="minorHAnsi"/>
        </w:rPr>
        <w:t xml:space="preserve">, </w:t>
      </w:r>
      <w:r w:rsidRPr="00D52FFD">
        <w:rPr>
          <w:rFonts w:asciiTheme="minorHAnsi" w:hAnsiTheme="minorHAnsi" w:cstheme="minorHAnsi"/>
          <w:b/>
        </w:rPr>
        <w:t xml:space="preserve">συνολικής αξίας </w:t>
      </w:r>
      <w:r w:rsidR="00F53C93">
        <w:rPr>
          <w:rFonts w:asciiTheme="minorHAnsi" w:hAnsiTheme="minorHAnsi" w:cstheme="minorHAnsi"/>
          <w:b/>
        </w:rPr>
        <w:t>.......</w:t>
      </w:r>
      <w:r w:rsidRPr="00D52FFD">
        <w:rPr>
          <w:rFonts w:asciiTheme="minorHAnsi" w:hAnsiTheme="minorHAnsi" w:cstheme="minorHAnsi"/>
          <w:b/>
        </w:rPr>
        <w:t xml:space="preserve">  ευρώ(πλέον ΦΠΑ)</w:t>
      </w:r>
      <w:r w:rsidRPr="00D52FFD">
        <w:rPr>
          <w:rFonts w:asciiTheme="minorHAnsi" w:hAnsiTheme="minorHAnsi" w:cstheme="minorHAnsi"/>
        </w:rPr>
        <w:t xml:space="preserve"> και ότι σύμφωνα με σχετικό όρο στη σύμβαση αυτή η εταιρεία υποχρεούται να καταθέσει εγγύηση καλής λειτουργίας ποσού ίσου με</w:t>
      </w:r>
      <w:r w:rsidR="00A91CAA">
        <w:rPr>
          <w:rFonts w:asciiTheme="minorHAnsi" w:hAnsiTheme="minorHAnsi" w:cstheme="minorHAnsi"/>
        </w:rPr>
        <w:t>:...................</w:t>
      </w:r>
      <w:r>
        <w:rPr>
          <w:rFonts w:asciiTheme="minorHAnsi" w:hAnsiTheme="minorHAnsi" w:cstheme="minorHAnsi"/>
          <w:b/>
        </w:rPr>
        <w:t>.</w:t>
      </w:r>
    </w:p>
    <w:p w:rsidR="00EC19B8" w:rsidRPr="00D52FFD" w:rsidRDefault="00EC19B8" w:rsidP="00EC19B8">
      <w:pPr>
        <w:jc w:val="both"/>
        <w:rPr>
          <w:rFonts w:asciiTheme="minorHAnsi" w:hAnsiTheme="minorHAnsi" w:cstheme="minorHAnsi"/>
        </w:rPr>
      </w:pPr>
      <w:r w:rsidRPr="00D52FFD">
        <w:rPr>
          <w:rFonts w:asciiTheme="minorHAnsi" w:hAnsiTheme="minorHAnsi" w:cstheme="minorHAnsi"/>
        </w:rPr>
        <w:t xml:space="preserve"> Μετά τα παραπάνω, η Τράπεζα .................. παρέχει την απαιτούμενη εγγύηση υπέρ της εταιρείας  ή σε περίπτωση Ένωσης υπέρ των Εταιρειών 1).................... ή 2).................... ατομικά για κάθε μία απ’ αυτές και ως αλληλέγγυα και εις ολοκλήρου υπόχρεων μεταξύ τους, εκ της ιδιότητάς τους ως μελών της Ένωσης Προμηθευτών και εγγυάται προς εσάς με την παρούσα, ανεκκλήτως και ανεπιφυλάκτως, παραιτούμενη του δικαιώματος της ενστάσεως της διζήσεως, να καταβάλει σε σάς, μέσα σε τρείς (3) ημέρες, ανεξάρτητα τυχόν αμφισβητήσεις, αντιρρήσεις ή ενστάσεις της εταιρείας και χωρίς έρευνα του βάσιμου ή μη της απαίτησής σας, με απλή δήλωσή σας ότι η εταιρεία παρέβη ή παρέλειψε να εκπληρώσει οποιοδήποτε όρο της σύμβασης, κάθε ποσό που θα ορίζετε στη δήλωσή σας, και που δεν θα ξεπερνά το οριζόμενο στην εγγύηση αυτή.</w:t>
      </w:r>
    </w:p>
    <w:p w:rsidR="00EC19B8" w:rsidRPr="00D52FFD" w:rsidRDefault="00EC19B8" w:rsidP="00EC19B8">
      <w:pPr>
        <w:jc w:val="both"/>
        <w:rPr>
          <w:rFonts w:asciiTheme="minorHAnsi" w:hAnsiTheme="minorHAnsi" w:cstheme="minorHAnsi"/>
        </w:rPr>
      </w:pPr>
      <w:r w:rsidRPr="00D52FFD">
        <w:rPr>
          <w:rFonts w:asciiTheme="minorHAnsi" w:hAnsiTheme="minorHAnsi" w:cstheme="minorHAnsi"/>
        </w:rPr>
        <w:t>Σε περίπτωση κατάπτωσης της εγγύησης, το ποσό της κατάπτωσης υπόκειται σε πάγιο τέλος χαρτοσήμου.</w:t>
      </w:r>
    </w:p>
    <w:p w:rsidR="00EC19B8" w:rsidRPr="00D52FFD" w:rsidRDefault="00EC19B8" w:rsidP="00EC19B8">
      <w:pPr>
        <w:jc w:val="both"/>
        <w:rPr>
          <w:rFonts w:asciiTheme="minorHAnsi" w:hAnsiTheme="minorHAnsi" w:cstheme="minorHAnsi"/>
        </w:rPr>
      </w:pPr>
      <w:r w:rsidRPr="00D52FFD">
        <w:rPr>
          <w:rFonts w:asciiTheme="minorHAnsi" w:hAnsiTheme="minorHAnsi" w:cstheme="minorHAnsi"/>
        </w:rPr>
        <w:t>Η παρούσα ισχύει μέχρι την ..........</w:t>
      </w:r>
    </w:p>
    <w:p w:rsidR="00EC19B8" w:rsidRPr="00D52FFD" w:rsidRDefault="00EC19B8" w:rsidP="00EC19B8">
      <w:pPr>
        <w:jc w:val="both"/>
        <w:rPr>
          <w:rFonts w:asciiTheme="minorHAnsi" w:hAnsiTheme="minorHAnsi" w:cstheme="minorHAnsi"/>
        </w:rPr>
      </w:pPr>
      <w:r w:rsidRPr="00D52FFD">
        <w:rPr>
          <w:rFonts w:asciiTheme="minorHAnsi" w:hAnsiTheme="minorHAnsi" w:cstheme="minorHAnsi"/>
        </w:rPr>
        <w:t>(Η παρούσα ισχύει μέχρι την  λήψη έγγραφης δήλωσής σας ότι έπαψε ο λόγος για τον οποίο εκδόθηκε).</w:t>
      </w:r>
    </w:p>
    <w:p w:rsidR="00EC19B8" w:rsidRPr="00D52FFD" w:rsidRDefault="00EC19B8" w:rsidP="00EC19B8">
      <w:pPr>
        <w:jc w:val="both"/>
        <w:rPr>
          <w:rFonts w:asciiTheme="minorHAnsi" w:hAnsiTheme="minorHAnsi" w:cstheme="minorHAnsi"/>
        </w:rPr>
      </w:pPr>
      <w:r w:rsidRPr="00D52FFD">
        <w:rPr>
          <w:rFonts w:asciiTheme="minorHAnsi" w:hAnsiTheme="minorHAnsi" w:cstheme="minorHAnsi"/>
          <w:b/>
        </w:rPr>
        <w:t>(ΔΙΕΥΚΡΙΝΙΣΗ: ΑΝΑΓΡΑΦΕΤΑΙ ΜΙΑ ΑΠΟ ΤΙΣ ΔΥΟ ΠΑΡΑΠΑΝΩ ΠΡΟΤΑΣΕΙΣ ΚΑΤ' ΕΠΙΛΟΓΗ ΣΑΣ).</w:t>
      </w:r>
    </w:p>
    <w:p w:rsidR="00EC19B8" w:rsidRPr="00D52FFD" w:rsidRDefault="00EC19B8" w:rsidP="00EC19B8">
      <w:pPr>
        <w:jc w:val="both"/>
        <w:rPr>
          <w:rFonts w:asciiTheme="minorHAnsi" w:hAnsiTheme="minorHAnsi" w:cstheme="minorHAnsi"/>
        </w:rPr>
      </w:pPr>
      <w:r w:rsidRPr="00D52FFD">
        <w:rPr>
          <w:rFonts w:asciiTheme="minorHAnsi" w:hAnsiTheme="minorHAnsi" w:cstheme="minorHAnsi"/>
        </w:rPr>
        <w:t>Ο χρόνος ισχύος της εγγύησης αυτής θα παραταθεί εφ' όσον ζητηθεί από την υπηρεσία σας πριν από την ημερομηνία λήξης της.</w:t>
      </w:r>
    </w:p>
    <w:p w:rsidR="00EC19B8" w:rsidRPr="00D52FFD" w:rsidRDefault="00EC19B8" w:rsidP="00EC19B8">
      <w:pPr>
        <w:jc w:val="both"/>
        <w:rPr>
          <w:rFonts w:asciiTheme="minorHAnsi" w:hAnsiTheme="minorHAnsi" w:cstheme="minorHAnsi"/>
        </w:rPr>
      </w:pPr>
    </w:p>
    <w:p w:rsidR="00EC19B8" w:rsidRPr="00D52FFD" w:rsidRDefault="00EC19B8" w:rsidP="00EC19B8">
      <w:pPr>
        <w:jc w:val="both"/>
        <w:rPr>
          <w:rFonts w:asciiTheme="minorHAnsi" w:hAnsiTheme="minorHAnsi" w:cstheme="minorHAnsi"/>
        </w:rPr>
      </w:pPr>
      <w:r w:rsidRPr="00D52FFD">
        <w:rPr>
          <w:rFonts w:asciiTheme="minorHAnsi" w:hAnsiTheme="minorHAnsi" w:cstheme="minorHAnsi"/>
        </w:rPr>
        <w:lastRenderedPageBreak/>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καθορισθεί για την Τράπεζά μας.</w:t>
      </w:r>
    </w:p>
    <w:p w:rsidR="00EC19B8" w:rsidRPr="00D52FFD" w:rsidRDefault="00EC19B8" w:rsidP="00EC19B8">
      <w:pPr>
        <w:spacing w:line="240" w:lineRule="auto"/>
        <w:ind w:left="-567"/>
        <w:contextualSpacing/>
        <w:jc w:val="both"/>
        <w:rPr>
          <w:rFonts w:asciiTheme="minorHAnsi" w:hAnsiTheme="minorHAnsi" w:cstheme="minorHAnsi"/>
        </w:rPr>
      </w:pPr>
      <w:r w:rsidRPr="00D52FFD">
        <w:rPr>
          <w:rFonts w:asciiTheme="minorHAnsi" w:hAnsiTheme="minorHAnsi" w:cstheme="minorHAnsi"/>
        </w:rPr>
        <w:t xml:space="preserve">                                                                                                                                  (Εξουσιοδοτημένη Υπογραφή)</w:t>
      </w:r>
    </w:p>
    <w:p w:rsidR="00EC19B8" w:rsidRDefault="00EC19B8" w:rsidP="00BA4DCD">
      <w:pPr>
        <w:tabs>
          <w:tab w:val="left" w:pos="2430"/>
        </w:tabs>
        <w:spacing w:line="240" w:lineRule="auto"/>
        <w:contextualSpacing/>
        <w:jc w:val="center"/>
        <w:rPr>
          <w:rFonts w:ascii="Times New Roman" w:eastAsia="Times New Roman" w:hAnsi="Times New Roman"/>
          <w:b/>
          <w:sz w:val="18"/>
          <w:szCs w:val="18"/>
          <w:lang w:eastAsia="el-GR"/>
        </w:rPr>
      </w:pPr>
    </w:p>
    <w:p w:rsidR="00EC19B8" w:rsidRDefault="00EC19B8" w:rsidP="00BA4DCD">
      <w:pPr>
        <w:tabs>
          <w:tab w:val="left" w:pos="2430"/>
        </w:tabs>
        <w:spacing w:line="240" w:lineRule="auto"/>
        <w:contextualSpacing/>
        <w:jc w:val="center"/>
        <w:rPr>
          <w:rFonts w:ascii="Times New Roman" w:eastAsia="Times New Roman" w:hAnsi="Times New Roman"/>
          <w:b/>
          <w:sz w:val="18"/>
          <w:szCs w:val="18"/>
          <w:lang w:eastAsia="el-GR"/>
        </w:rPr>
      </w:pPr>
    </w:p>
    <w:p w:rsidR="00EC19B8" w:rsidRDefault="00EC19B8" w:rsidP="00BA4DCD">
      <w:pPr>
        <w:tabs>
          <w:tab w:val="left" w:pos="2430"/>
        </w:tabs>
        <w:spacing w:line="240" w:lineRule="auto"/>
        <w:contextualSpacing/>
        <w:jc w:val="center"/>
        <w:rPr>
          <w:rFonts w:ascii="Times New Roman" w:eastAsia="Times New Roman" w:hAnsi="Times New Roman"/>
          <w:b/>
          <w:sz w:val="18"/>
          <w:szCs w:val="18"/>
          <w:lang w:eastAsia="el-GR"/>
        </w:rPr>
      </w:pPr>
    </w:p>
    <w:p w:rsidR="00EC19B8" w:rsidRDefault="00EC19B8"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EC19B8" w:rsidRDefault="00EC19B8" w:rsidP="00BA4DCD">
      <w:pPr>
        <w:tabs>
          <w:tab w:val="left" w:pos="2430"/>
        </w:tabs>
        <w:spacing w:line="240" w:lineRule="auto"/>
        <w:contextualSpacing/>
        <w:jc w:val="center"/>
        <w:rPr>
          <w:rFonts w:ascii="Times New Roman" w:eastAsia="Times New Roman" w:hAnsi="Times New Roman"/>
          <w:b/>
          <w:sz w:val="18"/>
          <w:szCs w:val="18"/>
          <w:lang w:eastAsia="el-GR"/>
        </w:rPr>
      </w:pPr>
    </w:p>
    <w:p w:rsidR="00BA4DCD" w:rsidRPr="001F62C5" w:rsidRDefault="00EC19B8" w:rsidP="00E27E6F">
      <w:pPr>
        <w:shd w:val="clear" w:color="auto" w:fill="DEEAF6" w:themeFill="accent1" w:themeFillTint="33"/>
        <w:spacing w:after="0" w:line="240" w:lineRule="auto"/>
        <w:jc w:val="center"/>
        <w:rPr>
          <w:rFonts w:ascii="Times New Roman" w:hAnsi="Times New Roman"/>
          <w:b/>
          <w:szCs w:val="24"/>
          <w:u w:val="single"/>
        </w:rPr>
      </w:pPr>
      <w:r>
        <w:rPr>
          <w:rFonts w:ascii="Times New Roman" w:hAnsi="Times New Roman"/>
          <w:b/>
          <w:szCs w:val="24"/>
          <w:u w:val="single"/>
        </w:rPr>
        <w:t>ΠΑΡΑΡΤΗΜΑ Ε</w:t>
      </w:r>
      <w:r w:rsidR="00E53B7F">
        <w:rPr>
          <w:rFonts w:ascii="Times New Roman" w:hAnsi="Times New Roman"/>
          <w:b/>
          <w:szCs w:val="24"/>
          <w:u w:val="single"/>
        </w:rPr>
        <w:t>.</w:t>
      </w:r>
    </w:p>
    <w:p w:rsidR="00BA4DCD" w:rsidRPr="001F62C5" w:rsidRDefault="00BA4DCD" w:rsidP="00E27E6F">
      <w:pPr>
        <w:shd w:val="clear" w:color="auto" w:fill="DEEAF6" w:themeFill="accent1" w:themeFillTint="33"/>
        <w:tabs>
          <w:tab w:val="left" w:pos="2430"/>
        </w:tabs>
        <w:spacing w:after="0" w:line="240" w:lineRule="auto"/>
        <w:contextualSpacing/>
        <w:jc w:val="center"/>
        <w:rPr>
          <w:rFonts w:ascii="Times New Roman" w:hAnsi="Times New Roman"/>
          <w:b/>
          <w:szCs w:val="24"/>
        </w:rPr>
      </w:pPr>
      <w:r w:rsidRPr="001F62C5">
        <w:rPr>
          <w:rFonts w:ascii="Times New Roman" w:hAnsi="Times New Roman"/>
          <w:b/>
          <w:szCs w:val="24"/>
        </w:rPr>
        <w:t>ΥΠΕΥΘΥΝΗ ΔΗΛΩΣΗ</w:t>
      </w:r>
    </w:p>
    <w:p w:rsidR="00BA4DCD" w:rsidRPr="001F62C5" w:rsidRDefault="00BA4DCD" w:rsidP="00BA4DCD">
      <w:pPr>
        <w:pStyle w:val="3"/>
        <w:jc w:val="center"/>
        <w:rPr>
          <w:rFonts w:ascii="Times New Roman" w:hAnsi="Times New Roman"/>
          <w:vertAlign w:val="superscript"/>
        </w:rPr>
      </w:pPr>
      <w:r w:rsidRPr="001F62C5">
        <w:rPr>
          <w:rFonts w:ascii="Times New Roman" w:hAnsi="Times New Roman"/>
          <w:vertAlign w:val="superscript"/>
        </w:rPr>
        <w:t xml:space="preserve"> (άρθρο 8 Ν.1599/1986)</w:t>
      </w:r>
    </w:p>
    <w:p w:rsidR="00BA4DCD" w:rsidRPr="001F62C5" w:rsidRDefault="00BA4DCD" w:rsidP="00BA4DCD">
      <w:pPr>
        <w:pStyle w:val="2"/>
        <w:pBdr>
          <w:top w:val="single" w:sz="4" w:space="1" w:color="auto"/>
          <w:left w:val="single" w:sz="4" w:space="4" w:color="auto"/>
          <w:bottom w:val="single" w:sz="4" w:space="1" w:color="auto"/>
          <w:right w:val="single" w:sz="4" w:space="31" w:color="auto"/>
        </w:pBdr>
        <w:spacing w:line="240" w:lineRule="auto"/>
        <w:ind w:right="484"/>
        <w:contextualSpacing/>
        <w:rPr>
          <w:rFonts w:ascii="Times New Roman" w:hAnsi="Times New Roman"/>
          <w:sz w:val="16"/>
          <w:szCs w:val="16"/>
        </w:rPr>
      </w:pPr>
      <w:r w:rsidRPr="001F62C5">
        <w:rPr>
          <w:rFonts w:ascii="Times New Roman" w:hAnsi="Times New Roman"/>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BA4DCD" w:rsidRPr="001F62C5" w:rsidRDefault="00BA4DCD" w:rsidP="00BA4DCD">
      <w:pPr>
        <w:spacing w:line="240" w:lineRule="auto"/>
        <w:contextualSpacing/>
        <w:rPr>
          <w:rFonts w:ascii="Times New Roman" w:hAnsi="Times New Roman"/>
          <w:b/>
          <w:sz w:val="16"/>
          <w:szCs w:val="16"/>
        </w:rPr>
      </w:pPr>
      <w:r w:rsidRPr="001F62C5">
        <w:rPr>
          <w:rFonts w:ascii="Times New Roman" w:hAnsi="Times New Roman"/>
          <w:b/>
          <w:sz w:val="16"/>
          <w:szCs w:val="16"/>
        </w:rPr>
        <w:t xml:space="preserve">ΑΦΟΡΑ ΤΗΝ ΑΡΙΘ. ΠΡΩΤ.: </w:t>
      </w:r>
      <w:r w:rsidR="0088052C" w:rsidRPr="0088052C">
        <w:rPr>
          <w:rFonts w:ascii="Times New Roman" w:hAnsi="Times New Roman"/>
          <w:b/>
          <w:sz w:val="16"/>
          <w:szCs w:val="16"/>
        </w:rPr>
        <w:t xml:space="preserve"> Δ.Π.Δ.Υ.Κ.Υ.Α.Α.Δ.Ε.Α</w:t>
      </w:r>
      <w:r w:rsidR="001842B9">
        <w:rPr>
          <w:rFonts w:ascii="Arial" w:hAnsi="Arial" w:cs="Arial"/>
          <w:b/>
          <w:bCs/>
          <w:color w:val="333333"/>
          <w:sz w:val="20"/>
          <w:szCs w:val="20"/>
        </w:rPr>
        <w:t>.</w:t>
      </w:r>
      <w:r w:rsidR="001033C5" w:rsidRPr="001033C5">
        <w:rPr>
          <w:rFonts w:ascii="Arial" w:hAnsi="Arial" w:cs="Arial"/>
          <w:b/>
          <w:bCs/>
          <w:color w:val="333333"/>
          <w:sz w:val="20"/>
          <w:szCs w:val="20"/>
        </w:rPr>
        <w:t xml:space="preserve"> </w:t>
      </w:r>
      <w:r w:rsidR="000B5840">
        <w:rPr>
          <w:rFonts w:ascii="Arial" w:hAnsi="Arial" w:cs="Arial"/>
          <w:b/>
          <w:bCs/>
          <w:color w:val="333333"/>
          <w:sz w:val="20"/>
          <w:szCs w:val="20"/>
        </w:rPr>
        <w:t>..........................</w:t>
      </w:r>
      <w:r w:rsidR="001033C5">
        <w:rPr>
          <w:b/>
          <w:sz w:val="20"/>
          <w:szCs w:val="20"/>
        </w:rPr>
        <w:t xml:space="preserve"> </w:t>
      </w:r>
      <w:r w:rsidR="003951F6">
        <w:rPr>
          <w:rFonts w:ascii="Arial" w:hAnsi="Arial" w:cs="Arial"/>
          <w:b/>
          <w:bCs/>
          <w:color w:val="333333"/>
          <w:sz w:val="20"/>
          <w:szCs w:val="20"/>
        </w:rPr>
        <w:t>π</w:t>
      </w:r>
      <w:r w:rsidRPr="001F62C5">
        <w:rPr>
          <w:rFonts w:ascii="Times New Roman" w:hAnsi="Times New Roman"/>
          <w:b/>
          <w:sz w:val="16"/>
          <w:szCs w:val="16"/>
        </w:rPr>
        <w:t>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BA4DCD" w:rsidTr="00F15E65">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BA4DCD" w:rsidRPr="001F62C5" w:rsidRDefault="00BA4DCD" w:rsidP="00450E5A">
            <w:pPr>
              <w:spacing w:before="240" w:line="240" w:lineRule="auto"/>
              <w:ind w:right="-6878"/>
              <w:contextualSpacing/>
              <w:rPr>
                <w:rFonts w:ascii="Times New Roman" w:hAnsi="Times New Roman"/>
                <w:sz w:val="16"/>
                <w:szCs w:val="16"/>
              </w:rPr>
            </w:pPr>
          </w:p>
          <w:p w:rsidR="00BA4DCD" w:rsidRPr="001F62C5" w:rsidRDefault="00BA4DCD" w:rsidP="00450E5A">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BA4DCD" w:rsidRPr="001F62C5" w:rsidRDefault="00BA4DCD" w:rsidP="00450E5A">
            <w:pPr>
              <w:spacing w:after="0" w:line="240" w:lineRule="auto"/>
              <w:rPr>
                <w:rFonts w:ascii="Times New Roman" w:eastAsia="Times New Roman" w:hAnsi="Times New Roman"/>
                <w:b/>
                <w:sz w:val="18"/>
                <w:szCs w:val="18"/>
                <w:lang w:eastAsia="el-GR"/>
              </w:rPr>
            </w:pPr>
            <w:r w:rsidRPr="001F62C5">
              <w:rPr>
                <w:rFonts w:ascii="Times New Roman" w:hAnsi="Times New Roman"/>
                <w:b/>
                <w:sz w:val="20"/>
              </w:rPr>
              <w:t>Ανεξάρτητη Αρχή Δημοσιών Εσόδων (ΑΑΔΕ)</w:t>
            </w:r>
          </w:p>
        </w:tc>
      </w:tr>
      <w:tr w:rsidR="00BA4DCD" w:rsidTr="00F15E65">
        <w:trPr>
          <w:gridBefore w:val="1"/>
          <w:gridAfter w:val="2"/>
          <w:wBefore w:w="324" w:type="dxa"/>
          <w:wAfter w:w="429" w:type="dxa"/>
          <w:cantSplit/>
          <w:trHeight w:val="397"/>
        </w:trPr>
        <w:tc>
          <w:tcPr>
            <w:tcW w:w="1303" w:type="dxa"/>
            <w:tcBorders>
              <w:top w:val="single" w:sz="4" w:space="0" w:color="auto"/>
            </w:tcBorders>
            <w:vAlign w:val="center"/>
          </w:tcPr>
          <w:p w:rsidR="00BA4DCD" w:rsidRPr="001F62C5" w:rsidRDefault="00BA4DCD" w:rsidP="00450E5A">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Ο – Η Όνομα:</w:t>
            </w:r>
          </w:p>
        </w:tc>
        <w:tc>
          <w:tcPr>
            <w:tcW w:w="3573" w:type="dxa"/>
            <w:gridSpan w:val="5"/>
            <w:tcBorders>
              <w:top w:val="single" w:sz="4" w:space="0" w:color="auto"/>
            </w:tcBorders>
            <w:vAlign w:val="center"/>
          </w:tcPr>
          <w:p w:rsidR="00BA4DCD" w:rsidRPr="001F62C5" w:rsidRDefault="00BA4DCD" w:rsidP="00450E5A">
            <w:pPr>
              <w:spacing w:before="240" w:line="240" w:lineRule="auto"/>
              <w:ind w:right="-6878"/>
              <w:contextualSpacing/>
              <w:rPr>
                <w:rFonts w:ascii="Times New Roman" w:hAnsi="Times New Roman"/>
                <w:sz w:val="16"/>
                <w:szCs w:val="16"/>
              </w:rPr>
            </w:pPr>
          </w:p>
        </w:tc>
        <w:tc>
          <w:tcPr>
            <w:tcW w:w="1029" w:type="dxa"/>
            <w:gridSpan w:val="3"/>
            <w:tcBorders>
              <w:top w:val="single" w:sz="4" w:space="0" w:color="auto"/>
            </w:tcBorders>
            <w:vAlign w:val="center"/>
          </w:tcPr>
          <w:p w:rsidR="00BA4DCD" w:rsidRPr="001F62C5" w:rsidRDefault="00BA4DCD" w:rsidP="00450E5A">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Επώνυμο:</w:t>
            </w:r>
          </w:p>
        </w:tc>
        <w:tc>
          <w:tcPr>
            <w:tcW w:w="3974" w:type="dxa"/>
            <w:gridSpan w:val="6"/>
            <w:tcBorders>
              <w:top w:val="single" w:sz="4" w:space="0" w:color="auto"/>
            </w:tcBorders>
            <w:vAlign w:val="center"/>
          </w:tcPr>
          <w:p w:rsidR="00BA4DCD" w:rsidRPr="001F62C5" w:rsidRDefault="00BA4DCD" w:rsidP="00450E5A">
            <w:pPr>
              <w:spacing w:before="240" w:line="240" w:lineRule="auto"/>
              <w:ind w:right="-6878"/>
              <w:contextualSpacing/>
              <w:rPr>
                <w:rFonts w:ascii="Times New Roman" w:hAnsi="Times New Roman"/>
                <w:sz w:val="16"/>
                <w:szCs w:val="16"/>
              </w:rPr>
            </w:pPr>
          </w:p>
        </w:tc>
      </w:tr>
      <w:tr w:rsidR="00BA4DCD" w:rsidTr="00F15E65">
        <w:trPr>
          <w:gridBefore w:val="1"/>
          <w:gridAfter w:val="2"/>
          <w:wBefore w:w="324" w:type="dxa"/>
          <w:wAfter w:w="429" w:type="dxa"/>
          <w:cantSplit/>
          <w:trHeight w:val="387"/>
        </w:trPr>
        <w:tc>
          <w:tcPr>
            <w:tcW w:w="2332" w:type="dxa"/>
            <w:gridSpan w:val="4"/>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Όνομα και Επώνυμο Πατέρα:</w:t>
            </w:r>
          </w:p>
        </w:tc>
        <w:tc>
          <w:tcPr>
            <w:tcW w:w="7547" w:type="dxa"/>
            <w:gridSpan w:val="11"/>
            <w:vAlign w:val="center"/>
          </w:tcPr>
          <w:p w:rsidR="00BA4DCD" w:rsidRPr="001F62C5" w:rsidRDefault="00BA4DCD" w:rsidP="00450E5A">
            <w:pPr>
              <w:spacing w:before="240" w:line="240" w:lineRule="auto"/>
              <w:ind w:right="-6878"/>
              <w:contextualSpacing/>
              <w:rPr>
                <w:rFonts w:ascii="Times New Roman" w:hAnsi="Times New Roman"/>
                <w:sz w:val="16"/>
                <w:szCs w:val="16"/>
              </w:rPr>
            </w:pPr>
          </w:p>
        </w:tc>
      </w:tr>
      <w:tr w:rsidR="00BA4DCD" w:rsidTr="00F15E65">
        <w:trPr>
          <w:gridBefore w:val="1"/>
          <w:gridAfter w:val="2"/>
          <w:wBefore w:w="324" w:type="dxa"/>
          <w:wAfter w:w="429" w:type="dxa"/>
          <w:cantSplit/>
          <w:trHeight w:val="319"/>
        </w:trPr>
        <w:tc>
          <w:tcPr>
            <w:tcW w:w="2332" w:type="dxa"/>
            <w:gridSpan w:val="4"/>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Όνομα και Επώνυμο Μητέρας:</w:t>
            </w:r>
          </w:p>
        </w:tc>
        <w:tc>
          <w:tcPr>
            <w:tcW w:w="7547" w:type="dxa"/>
            <w:gridSpan w:val="11"/>
            <w:vAlign w:val="center"/>
          </w:tcPr>
          <w:p w:rsidR="00BA4DCD" w:rsidRPr="001F62C5" w:rsidRDefault="00BA4DCD" w:rsidP="00450E5A">
            <w:pPr>
              <w:spacing w:before="240" w:line="240" w:lineRule="auto"/>
              <w:ind w:right="-6878"/>
              <w:contextualSpacing/>
              <w:rPr>
                <w:rFonts w:ascii="Times New Roman" w:hAnsi="Times New Roman"/>
                <w:sz w:val="16"/>
                <w:szCs w:val="16"/>
              </w:rPr>
            </w:pPr>
          </w:p>
        </w:tc>
      </w:tr>
      <w:tr w:rsidR="00BA4DCD" w:rsidTr="00F15E65">
        <w:trPr>
          <w:gridBefore w:val="1"/>
          <w:gridAfter w:val="2"/>
          <w:wBefore w:w="324" w:type="dxa"/>
          <w:wAfter w:w="429" w:type="dxa"/>
          <w:cantSplit/>
          <w:trHeight w:val="402"/>
        </w:trPr>
        <w:tc>
          <w:tcPr>
            <w:tcW w:w="2332" w:type="dxa"/>
            <w:gridSpan w:val="4"/>
            <w:vAlign w:val="center"/>
          </w:tcPr>
          <w:p w:rsidR="00BA4DCD" w:rsidRPr="001F62C5" w:rsidRDefault="00BA4DCD" w:rsidP="00450E5A">
            <w:pPr>
              <w:spacing w:before="240" w:line="240" w:lineRule="auto"/>
              <w:ind w:right="-2332"/>
              <w:contextualSpacing/>
              <w:rPr>
                <w:rFonts w:ascii="Times New Roman" w:hAnsi="Times New Roman"/>
                <w:sz w:val="16"/>
                <w:szCs w:val="16"/>
              </w:rPr>
            </w:pPr>
            <w:r w:rsidRPr="001F62C5">
              <w:rPr>
                <w:rFonts w:ascii="Times New Roman" w:hAnsi="Times New Roman"/>
                <w:sz w:val="16"/>
                <w:szCs w:val="16"/>
              </w:rPr>
              <w:t>Ημερομηνία γέννησης</w:t>
            </w:r>
            <w:r w:rsidRPr="001F62C5">
              <w:rPr>
                <w:rFonts w:ascii="Times New Roman" w:hAnsi="Times New Roman"/>
                <w:sz w:val="16"/>
                <w:szCs w:val="16"/>
                <w:vertAlign w:val="superscript"/>
              </w:rPr>
              <w:t>(2)</w:t>
            </w:r>
            <w:r w:rsidRPr="001F62C5">
              <w:rPr>
                <w:rFonts w:ascii="Times New Roman" w:hAnsi="Times New Roman"/>
                <w:sz w:val="16"/>
                <w:szCs w:val="16"/>
              </w:rPr>
              <w:t>:</w:t>
            </w:r>
          </w:p>
        </w:tc>
        <w:tc>
          <w:tcPr>
            <w:tcW w:w="7547" w:type="dxa"/>
            <w:gridSpan w:val="11"/>
            <w:vAlign w:val="center"/>
          </w:tcPr>
          <w:p w:rsidR="00BA4DCD" w:rsidRPr="001F62C5" w:rsidRDefault="00BA4DCD" w:rsidP="00450E5A">
            <w:pPr>
              <w:spacing w:before="240" w:line="240" w:lineRule="auto"/>
              <w:ind w:right="-6878"/>
              <w:contextualSpacing/>
              <w:rPr>
                <w:rFonts w:ascii="Times New Roman" w:hAnsi="Times New Roman"/>
                <w:sz w:val="16"/>
                <w:szCs w:val="16"/>
              </w:rPr>
            </w:pPr>
          </w:p>
        </w:tc>
      </w:tr>
      <w:tr w:rsidR="00BA4DCD" w:rsidTr="00F15E65">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BA4DCD" w:rsidRPr="001F62C5" w:rsidRDefault="00BA4DCD" w:rsidP="00450E5A">
            <w:pPr>
              <w:spacing w:before="240" w:line="240" w:lineRule="auto"/>
              <w:ind w:right="-6878"/>
              <w:contextualSpacing/>
              <w:rPr>
                <w:rFonts w:ascii="Times New Roman" w:hAnsi="Times New Roman"/>
                <w:sz w:val="16"/>
                <w:szCs w:val="16"/>
              </w:rPr>
            </w:pPr>
          </w:p>
        </w:tc>
      </w:tr>
      <w:tr w:rsidR="00BA4DCD" w:rsidTr="00F15E65">
        <w:trPr>
          <w:gridBefore w:val="1"/>
          <w:gridAfter w:val="2"/>
          <w:wBefore w:w="324" w:type="dxa"/>
          <w:wAfter w:w="429" w:type="dxa"/>
          <w:cantSplit/>
          <w:trHeight w:val="402"/>
        </w:trPr>
        <w:tc>
          <w:tcPr>
            <w:tcW w:w="2332" w:type="dxa"/>
            <w:gridSpan w:val="4"/>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Αριθμός Δελτίου Ταυτότητας:</w:t>
            </w:r>
          </w:p>
        </w:tc>
        <w:tc>
          <w:tcPr>
            <w:tcW w:w="2887" w:type="dxa"/>
            <w:gridSpan w:val="3"/>
            <w:vAlign w:val="center"/>
          </w:tcPr>
          <w:p w:rsidR="00BA4DCD" w:rsidRPr="001F62C5" w:rsidRDefault="00BA4DCD" w:rsidP="00450E5A">
            <w:pPr>
              <w:spacing w:before="240" w:line="240" w:lineRule="auto"/>
              <w:contextualSpacing/>
              <w:rPr>
                <w:rFonts w:ascii="Times New Roman" w:hAnsi="Times New Roman"/>
                <w:sz w:val="16"/>
                <w:szCs w:val="16"/>
              </w:rPr>
            </w:pPr>
          </w:p>
        </w:tc>
        <w:tc>
          <w:tcPr>
            <w:tcW w:w="686" w:type="dxa"/>
            <w:gridSpan w:val="2"/>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Τηλ:</w:t>
            </w:r>
          </w:p>
        </w:tc>
        <w:tc>
          <w:tcPr>
            <w:tcW w:w="3974" w:type="dxa"/>
            <w:gridSpan w:val="6"/>
            <w:vAlign w:val="center"/>
          </w:tcPr>
          <w:p w:rsidR="00BA4DCD" w:rsidRPr="001F62C5" w:rsidRDefault="00BA4DCD" w:rsidP="00450E5A">
            <w:pPr>
              <w:spacing w:before="240" w:line="240" w:lineRule="auto"/>
              <w:contextualSpacing/>
              <w:rPr>
                <w:rFonts w:ascii="Times New Roman" w:hAnsi="Times New Roman"/>
                <w:sz w:val="16"/>
                <w:szCs w:val="16"/>
              </w:rPr>
            </w:pPr>
          </w:p>
        </w:tc>
      </w:tr>
      <w:tr w:rsidR="00BA4DCD" w:rsidTr="00F15E65">
        <w:trPr>
          <w:gridBefore w:val="1"/>
          <w:gridAfter w:val="2"/>
          <w:wBefore w:w="324" w:type="dxa"/>
          <w:wAfter w:w="429" w:type="dxa"/>
          <w:cantSplit/>
          <w:trHeight w:val="402"/>
        </w:trPr>
        <w:tc>
          <w:tcPr>
            <w:tcW w:w="1617" w:type="dxa"/>
            <w:gridSpan w:val="2"/>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Τόπος Κατοικίας:</w:t>
            </w:r>
          </w:p>
        </w:tc>
        <w:tc>
          <w:tcPr>
            <w:tcW w:w="2573" w:type="dxa"/>
            <w:gridSpan w:val="3"/>
            <w:vAlign w:val="center"/>
          </w:tcPr>
          <w:p w:rsidR="00BA4DCD" w:rsidRPr="001F62C5" w:rsidRDefault="00BA4DCD" w:rsidP="00450E5A">
            <w:pPr>
              <w:spacing w:before="240" w:line="240" w:lineRule="auto"/>
              <w:contextualSpacing/>
              <w:rPr>
                <w:rFonts w:ascii="Times New Roman" w:hAnsi="Times New Roman"/>
                <w:sz w:val="16"/>
                <w:szCs w:val="16"/>
              </w:rPr>
            </w:pPr>
          </w:p>
        </w:tc>
        <w:tc>
          <w:tcPr>
            <w:tcW w:w="686" w:type="dxa"/>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Οδός:</w:t>
            </w:r>
          </w:p>
        </w:tc>
        <w:tc>
          <w:tcPr>
            <w:tcW w:w="2058" w:type="dxa"/>
            <w:gridSpan w:val="5"/>
            <w:vAlign w:val="center"/>
          </w:tcPr>
          <w:p w:rsidR="00BA4DCD" w:rsidRPr="001F62C5" w:rsidRDefault="00BA4DCD" w:rsidP="00450E5A">
            <w:pPr>
              <w:spacing w:before="240" w:line="240" w:lineRule="auto"/>
              <w:contextualSpacing/>
              <w:rPr>
                <w:rFonts w:ascii="Times New Roman" w:hAnsi="Times New Roman"/>
                <w:sz w:val="16"/>
                <w:szCs w:val="16"/>
              </w:rPr>
            </w:pPr>
          </w:p>
        </w:tc>
        <w:tc>
          <w:tcPr>
            <w:tcW w:w="686" w:type="dxa"/>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Αριθ:</w:t>
            </w:r>
          </w:p>
        </w:tc>
        <w:tc>
          <w:tcPr>
            <w:tcW w:w="514" w:type="dxa"/>
          </w:tcPr>
          <w:p w:rsidR="00BA4DCD" w:rsidRPr="001F62C5" w:rsidRDefault="00BA4DCD" w:rsidP="00450E5A">
            <w:pPr>
              <w:spacing w:before="240" w:line="240" w:lineRule="auto"/>
              <w:contextualSpacing/>
              <w:rPr>
                <w:rFonts w:ascii="Times New Roman" w:hAnsi="Times New Roman"/>
                <w:sz w:val="16"/>
                <w:szCs w:val="16"/>
              </w:rPr>
            </w:pPr>
          </w:p>
        </w:tc>
        <w:tc>
          <w:tcPr>
            <w:tcW w:w="514" w:type="dxa"/>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ΤΚ:</w:t>
            </w:r>
          </w:p>
        </w:tc>
        <w:tc>
          <w:tcPr>
            <w:tcW w:w="1231" w:type="dxa"/>
          </w:tcPr>
          <w:p w:rsidR="00BA4DCD" w:rsidRPr="001F62C5" w:rsidRDefault="00BA4DCD" w:rsidP="00450E5A">
            <w:pPr>
              <w:spacing w:before="240" w:line="240" w:lineRule="auto"/>
              <w:contextualSpacing/>
              <w:rPr>
                <w:rFonts w:ascii="Times New Roman" w:hAnsi="Times New Roman"/>
                <w:sz w:val="16"/>
                <w:szCs w:val="16"/>
              </w:rPr>
            </w:pPr>
          </w:p>
        </w:tc>
      </w:tr>
      <w:tr w:rsidR="00BA4DCD" w:rsidTr="00F15E65">
        <w:trPr>
          <w:gridBefore w:val="1"/>
          <w:gridAfter w:val="1"/>
          <w:wBefore w:w="324" w:type="dxa"/>
          <w:wAfter w:w="420" w:type="dxa"/>
          <w:cantSplit/>
          <w:trHeight w:val="497"/>
        </w:trPr>
        <w:tc>
          <w:tcPr>
            <w:tcW w:w="2244" w:type="dxa"/>
            <w:gridSpan w:val="3"/>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Αρ. Τηλεομοιοτύπου (</w:t>
            </w:r>
            <w:r w:rsidRPr="001F62C5">
              <w:rPr>
                <w:rFonts w:ascii="Times New Roman" w:hAnsi="Times New Roman"/>
                <w:sz w:val="16"/>
                <w:szCs w:val="16"/>
                <w:lang w:val="en-US"/>
              </w:rPr>
              <w:t>Fax</w:t>
            </w:r>
            <w:r w:rsidRPr="001F62C5">
              <w:rPr>
                <w:rFonts w:ascii="Times New Roman" w:hAnsi="Times New Roman"/>
                <w:sz w:val="16"/>
                <w:szCs w:val="16"/>
              </w:rPr>
              <w:t>):</w:t>
            </w:r>
          </w:p>
        </w:tc>
        <w:tc>
          <w:tcPr>
            <w:tcW w:w="3004" w:type="dxa"/>
            <w:gridSpan w:val="5"/>
            <w:vAlign w:val="center"/>
          </w:tcPr>
          <w:p w:rsidR="00BA4DCD" w:rsidRPr="001F62C5" w:rsidRDefault="00BA4DCD" w:rsidP="00450E5A">
            <w:pPr>
              <w:spacing w:before="240" w:line="240" w:lineRule="auto"/>
              <w:contextualSpacing/>
              <w:rPr>
                <w:rFonts w:ascii="Times New Roman" w:hAnsi="Times New Roman"/>
                <w:sz w:val="16"/>
                <w:szCs w:val="16"/>
              </w:rPr>
            </w:pPr>
          </w:p>
        </w:tc>
        <w:tc>
          <w:tcPr>
            <w:tcW w:w="1372" w:type="dxa"/>
            <w:gridSpan w:val="2"/>
            <w:vAlign w:val="center"/>
          </w:tcPr>
          <w:p w:rsidR="00BA4DCD" w:rsidRPr="001F62C5" w:rsidRDefault="00BA4DCD" w:rsidP="00450E5A">
            <w:pPr>
              <w:spacing w:line="240" w:lineRule="auto"/>
              <w:contextualSpacing/>
              <w:rPr>
                <w:rFonts w:ascii="Times New Roman" w:hAnsi="Times New Roman"/>
                <w:sz w:val="16"/>
                <w:szCs w:val="16"/>
              </w:rPr>
            </w:pPr>
            <w:r w:rsidRPr="001F62C5">
              <w:rPr>
                <w:rFonts w:ascii="Times New Roman" w:hAnsi="Times New Roman"/>
                <w:sz w:val="16"/>
                <w:szCs w:val="16"/>
              </w:rPr>
              <w:t>Δ/νση Ηλεκτρ. Ταχυδρομείου</w:t>
            </w:r>
          </w:p>
          <w:p w:rsidR="00BA4DCD" w:rsidRPr="001F62C5" w:rsidRDefault="00BA4DCD" w:rsidP="00450E5A">
            <w:pPr>
              <w:spacing w:line="240" w:lineRule="auto"/>
              <w:contextualSpacing/>
              <w:rPr>
                <w:rFonts w:ascii="Times New Roman" w:hAnsi="Times New Roman"/>
                <w:sz w:val="16"/>
                <w:szCs w:val="16"/>
              </w:rPr>
            </w:pPr>
            <w:r w:rsidRPr="001F62C5">
              <w:rPr>
                <w:rFonts w:ascii="Times New Roman" w:hAnsi="Times New Roman"/>
                <w:sz w:val="16"/>
                <w:szCs w:val="16"/>
              </w:rPr>
              <w:t>(Ε</w:t>
            </w:r>
            <w:r w:rsidRPr="001F62C5">
              <w:rPr>
                <w:rFonts w:ascii="Times New Roman" w:hAnsi="Times New Roman"/>
                <w:sz w:val="16"/>
                <w:szCs w:val="16"/>
                <w:lang w:val="en-US"/>
              </w:rPr>
              <w:t>mail</w:t>
            </w:r>
            <w:r w:rsidRPr="001F62C5">
              <w:rPr>
                <w:rFonts w:ascii="Times New Roman" w:hAnsi="Times New Roman"/>
                <w:sz w:val="16"/>
                <w:szCs w:val="16"/>
              </w:rPr>
              <w:t>):</w:t>
            </w:r>
          </w:p>
        </w:tc>
        <w:tc>
          <w:tcPr>
            <w:tcW w:w="3268" w:type="dxa"/>
            <w:gridSpan w:val="6"/>
            <w:vAlign w:val="bottom"/>
          </w:tcPr>
          <w:p w:rsidR="00BA4DCD" w:rsidRPr="001F62C5" w:rsidRDefault="00BA4DCD" w:rsidP="00450E5A">
            <w:pPr>
              <w:spacing w:before="240" w:line="240" w:lineRule="auto"/>
              <w:contextualSpacing/>
              <w:rPr>
                <w:rFonts w:ascii="Times New Roman" w:hAnsi="Times New Roman"/>
                <w:sz w:val="16"/>
                <w:szCs w:val="16"/>
              </w:rPr>
            </w:pPr>
          </w:p>
        </w:tc>
      </w:tr>
      <w:tr w:rsidR="00F15E65" w:rsidRPr="00E04A06" w:rsidTr="00F15E65">
        <w:trPr>
          <w:trHeight w:val="533"/>
        </w:trPr>
        <w:tc>
          <w:tcPr>
            <w:tcW w:w="10632" w:type="dxa"/>
            <w:gridSpan w:val="18"/>
            <w:tcBorders>
              <w:top w:val="nil"/>
              <w:left w:val="nil"/>
              <w:bottom w:val="nil"/>
              <w:right w:val="nil"/>
            </w:tcBorders>
          </w:tcPr>
          <w:p w:rsidR="00F15E65" w:rsidRPr="00E04A06" w:rsidRDefault="00F15E65" w:rsidP="009D4460">
            <w:pPr>
              <w:spacing w:line="240" w:lineRule="auto"/>
              <w:ind w:right="124"/>
              <w:contextualSpacing/>
              <w:rPr>
                <w:rFonts w:cs="Calibri"/>
              </w:rPr>
            </w:pPr>
          </w:p>
          <w:p w:rsidR="00F15E65" w:rsidRPr="00E04A06" w:rsidRDefault="00F15E65" w:rsidP="009D4460">
            <w:pPr>
              <w:spacing w:line="240" w:lineRule="auto"/>
              <w:ind w:right="124"/>
              <w:contextualSpacing/>
              <w:rPr>
                <w:rFonts w:cs="Calibri"/>
              </w:rPr>
            </w:pPr>
            <w:r w:rsidRPr="00E04A06">
              <w:rPr>
                <w:rFonts w:cs="Calibri"/>
              </w:rPr>
              <w:t xml:space="preserve">Με ατομική μου ευθύνη και γνωρίζοντας τις κυρώσεις </w:t>
            </w:r>
            <w:r w:rsidRPr="00E04A06">
              <w:rPr>
                <w:rFonts w:cs="Calibri"/>
                <w:vertAlign w:val="superscript"/>
              </w:rPr>
              <w:t>(3)</w:t>
            </w:r>
            <w:r w:rsidRPr="00E04A06">
              <w:rPr>
                <w:rFonts w:cs="Calibri"/>
              </w:rPr>
              <w:t>, που προβλέπονται από τις διατάξεις της παρ. 6 του άρθρου 22 του Ν. 1599/1986, δηλώνω ότι:</w:t>
            </w:r>
          </w:p>
          <w:p w:rsidR="00F15E65" w:rsidRPr="00E04A06" w:rsidRDefault="00F15E65" w:rsidP="009D4460">
            <w:pPr>
              <w:spacing w:line="240" w:lineRule="auto"/>
              <w:ind w:right="124"/>
              <w:contextualSpacing/>
              <w:rPr>
                <w:rFonts w:cs="Calibri"/>
              </w:rPr>
            </w:pPr>
          </w:p>
        </w:tc>
      </w:tr>
      <w:tr w:rsidR="00F15E65" w:rsidRPr="00E04A06" w:rsidTr="00F15E65">
        <w:trPr>
          <w:trHeight w:val="3109"/>
        </w:trPr>
        <w:tc>
          <w:tcPr>
            <w:tcW w:w="10632" w:type="dxa"/>
            <w:gridSpan w:val="18"/>
            <w:tcBorders>
              <w:top w:val="nil"/>
              <w:left w:val="nil"/>
              <w:bottom w:val="nil"/>
              <w:right w:val="nil"/>
            </w:tcBorders>
          </w:tcPr>
          <w:p w:rsidR="00F15E65" w:rsidRPr="00E04A06" w:rsidRDefault="00F15E65" w:rsidP="009D4460">
            <w:pPr>
              <w:spacing w:line="360" w:lineRule="auto"/>
              <w:contextualSpacing/>
              <w:rPr>
                <w:rFonts w:cs="Calibri"/>
              </w:rPr>
            </w:pPr>
            <w:r w:rsidRPr="00E04A06">
              <w:rPr>
                <w:rFonts w:cs="Calibri"/>
              </w:rPr>
              <w:t xml:space="preserve">Α.   αποδέχομαι τους όρους της παρούσας και ότι </w:t>
            </w:r>
            <w:r w:rsidRPr="00E04A06">
              <w:rPr>
                <w:rFonts w:cs="Calibri"/>
                <w:color w:val="000000"/>
              </w:rPr>
              <w:t xml:space="preserve">τα είδη που προσφέρονται </w:t>
            </w:r>
            <w:r w:rsidRPr="00E04A06">
              <w:rPr>
                <w:rFonts w:cs="Calibri"/>
              </w:rPr>
              <w:t>έχουν τις ζητούμενες προδιαγραφές.</w:t>
            </w:r>
          </w:p>
          <w:p w:rsidR="00F15E65" w:rsidRPr="00E04A06" w:rsidRDefault="00F15E65" w:rsidP="009D4460">
            <w:pPr>
              <w:spacing w:line="360" w:lineRule="auto"/>
              <w:contextualSpacing/>
              <w:rPr>
                <w:rFonts w:cs="Calibri"/>
              </w:rPr>
            </w:pPr>
            <w:r w:rsidRPr="00E04A06">
              <w:rPr>
                <w:rFonts w:cs="Calibri"/>
              </w:rPr>
              <w:t>Β1. δεν έχω καταδικασθεί με αμετάκλητη απόφαση για κάποιο από τα παρακάτω αδικήματα:</w:t>
            </w:r>
          </w:p>
          <w:p w:rsidR="00F15E65" w:rsidRPr="00E04A06" w:rsidRDefault="00F15E65" w:rsidP="00376BE3">
            <w:pPr>
              <w:pStyle w:val="a7"/>
              <w:numPr>
                <w:ilvl w:val="0"/>
                <w:numId w:val="3"/>
              </w:numPr>
              <w:spacing w:line="360" w:lineRule="auto"/>
              <w:ind w:left="573" w:hanging="284"/>
              <w:jc w:val="both"/>
              <w:rPr>
                <w:rFonts w:ascii="Calibri" w:hAnsi="Calibri" w:cs="Calibri"/>
                <w:sz w:val="22"/>
                <w:szCs w:val="22"/>
              </w:rPr>
            </w:pPr>
            <w:r w:rsidRPr="00E04A06">
              <w:rPr>
                <w:rFonts w:ascii="Calibri" w:hAnsi="Calibri" w:cs="Calibri"/>
                <w:sz w:val="22"/>
                <w:szCs w:val="22"/>
              </w:rPr>
              <w:t>συμμετοχή σε εγκληματική οργάνωση, όπως αυτή ορίζεται στο άρθρο 2 της απόφασης-πλαίσιο 2008/841/ΔΕΥ του Συμβουλίου.</w:t>
            </w:r>
          </w:p>
          <w:p w:rsidR="00F15E65" w:rsidRPr="00E04A06" w:rsidRDefault="00F15E65" w:rsidP="00376BE3">
            <w:pPr>
              <w:pStyle w:val="a7"/>
              <w:numPr>
                <w:ilvl w:val="0"/>
                <w:numId w:val="3"/>
              </w:numPr>
              <w:spacing w:line="360" w:lineRule="auto"/>
              <w:ind w:left="573" w:hanging="284"/>
              <w:jc w:val="both"/>
              <w:rPr>
                <w:rFonts w:ascii="Calibri" w:hAnsi="Calibri" w:cs="Calibri"/>
                <w:sz w:val="22"/>
                <w:szCs w:val="22"/>
              </w:rPr>
            </w:pPr>
            <w:r w:rsidRPr="00E04A06">
              <w:rPr>
                <w:rFonts w:ascii="Calibri" w:hAnsi="Calibri" w:cs="Calibri"/>
                <w:sz w:val="22"/>
                <w:szCs w:val="22"/>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F15E65" w:rsidRDefault="00F15E65" w:rsidP="00376BE3">
            <w:pPr>
              <w:pStyle w:val="a7"/>
              <w:numPr>
                <w:ilvl w:val="0"/>
                <w:numId w:val="3"/>
              </w:numPr>
              <w:spacing w:line="360" w:lineRule="auto"/>
              <w:ind w:left="573" w:hanging="284"/>
              <w:jc w:val="both"/>
              <w:rPr>
                <w:rFonts w:ascii="Calibri" w:hAnsi="Calibri" w:cs="Calibri"/>
                <w:sz w:val="22"/>
                <w:szCs w:val="22"/>
              </w:rPr>
            </w:pPr>
            <w:r w:rsidRPr="00E04A06">
              <w:rPr>
                <w:rFonts w:ascii="Calibri" w:hAnsi="Calibri" w:cs="Calibri"/>
                <w:sz w:val="22"/>
                <w:szCs w:val="22"/>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F15E65" w:rsidRPr="00A37C56" w:rsidRDefault="00F15E65" w:rsidP="00376BE3">
            <w:pPr>
              <w:pStyle w:val="a7"/>
              <w:numPr>
                <w:ilvl w:val="0"/>
                <w:numId w:val="3"/>
              </w:numPr>
              <w:spacing w:line="360" w:lineRule="auto"/>
              <w:ind w:left="573" w:hanging="284"/>
              <w:jc w:val="both"/>
              <w:rPr>
                <w:rFonts w:ascii="Calibri" w:hAnsi="Calibri" w:cs="Calibri"/>
                <w:sz w:val="22"/>
                <w:szCs w:val="22"/>
              </w:rPr>
            </w:pPr>
            <w:r w:rsidRPr="00A37C56">
              <w:rPr>
                <w:rFonts w:ascii="Calibri" w:hAnsi="Calibri" w:cs="Calibri"/>
                <w:sz w:val="22"/>
                <w:szCs w:val="22"/>
              </w:rPr>
              <w:t>τρομοκρατικά εγκλήματα ή εγκλήματα συνδεόμενα με τρομοκρατικές δραστηριότητες, όπως ορίζονται, αντιστοίχως, στα άρθρα 1 και 3</w:t>
            </w:r>
          </w:p>
          <w:p w:rsidR="00F15E65" w:rsidRPr="00E04A06" w:rsidRDefault="00F15E65" w:rsidP="00376BE3">
            <w:pPr>
              <w:pStyle w:val="a7"/>
              <w:numPr>
                <w:ilvl w:val="0"/>
                <w:numId w:val="3"/>
              </w:numPr>
              <w:spacing w:line="360" w:lineRule="auto"/>
              <w:ind w:left="573" w:hanging="284"/>
              <w:jc w:val="both"/>
              <w:rPr>
                <w:rFonts w:ascii="Calibri" w:hAnsi="Calibri" w:cs="Calibri"/>
                <w:sz w:val="22"/>
                <w:szCs w:val="22"/>
              </w:rPr>
            </w:pPr>
            <w:r w:rsidRPr="00A37C56">
              <w:rPr>
                <w:rFonts w:ascii="Calibri" w:hAnsi="Calibri" w:cs="Calibri"/>
                <w:sz w:val="22"/>
                <w:szCs w:val="22"/>
              </w:rPr>
              <w:t>της απόφασης-πλαίσιο 2002/475/ΔΕΥ του Συμβουλίου</w:t>
            </w:r>
          </w:p>
          <w:p w:rsidR="00F15E65" w:rsidRPr="00E04A06" w:rsidRDefault="00F15E65" w:rsidP="00376BE3">
            <w:pPr>
              <w:pStyle w:val="a7"/>
              <w:numPr>
                <w:ilvl w:val="0"/>
                <w:numId w:val="3"/>
              </w:numPr>
              <w:spacing w:line="360" w:lineRule="auto"/>
              <w:ind w:left="573" w:hanging="284"/>
              <w:jc w:val="both"/>
              <w:rPr>
                <w:rFonts w:ascii="Calibri" w:hAnsi="Calibri" w:cs="Calibri"/>
                <w:sz w:val="22"/>
                <w:szCs w:val="22"/>
              </w:rPr>
            </w:pPr>
            <w:r w:rsidRPr="00E04A06">
              <w:rPr>
                <w:rFonts w:ascii="Calibri" w:hAnsi="Calibri" w:cs="Calibri"/>
                <w:sz w:val="22"/>
                <w:szCs w:val="22"/>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F15E65" w:rsidRPr="00E04A06" w:rsidRDefault="00F15E65" w:rsidP="009D4460">
            <w:pPr>
              <w:spacing w:line="360" w:lineRule="auto"/>
              <w:ind w:left="301" w:hanging="301"/>
              <w:contextualSpacing/>
              <w:jc w:val="both"/>
              <w:rPr>
                <w:rFonts w:cs="Calibri"/>
              </w:rPr>
            </w:pPr>
            <w:r w:rsidRPr="00E04A06">
              <w:rPr>
                <w:rFonts w:cs="Calibri"/>
              </w:rPr>
              <w:t xml:space="preserve">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w:t>
            </w:r>
            <w:r w:rsidRPr="00E04A06">
              <w:rPr>
                <w:rFonts w:cs="Calibri"/>
              </w:rPr>
              <w:lastRenderedPageBreak/>
              <w:t>χρεοκοπίας.</w:t>
            </w:r>
          </w:p>
          <w:p w:rsidR="00F15E65" w:rsidRPr="00E04A06" w:rsidRDefault="00F15E65" w:rsidP="009D4460">
            <w:pPr>
              <w:spacing w:line="360" w:lineRule="auto"/>
              <w:contextualSpacing/>
              <w:rPr>
                <w:rFonts w:cs="Calibri"/>
              </w:rPr>
            </w:pPr>
            <w:r w:rsidRPr="00E04A06">
              <w:rPr>
                <w:rFonts w:cs="Calibri"/>
              </w:rPr>
              <w:t>Β3. δεν τελώ σε πτώχευση, ούτε σε διαδικασία κήρυξης πτώχευσης, εκκαθάριση ή αναγκαστική διαχείριση.</w:t>
            </w:r>
          </w:p>
          <w:p w:rsidR="00F15E65" w:rsidRPr="00E04A06" w:rsidRDefault="00F15E65" w:rsidP="009D4460">
            <w:pPr>
              <w:spacing w:line="360" w:lineRule="auto"/>
              <w:contextualSpacing/>
              <w:rPr>
                <w:rFonts w:cs="Calibri"/>
              </w:rPr>
            </w:pPr>
            <w:r w:rsidRPr="00E04A06">
              <w:rPr>
                <w:rFonts w:cs="Calibri"/>
              </w:rPr>
              <w:t>Β4. έχω εκπληρώσει τις υποχρεώσεις μου όσον αφορά την καταβολή φόρων και εισφορών κοινωνικής ασφάλισης (κυρίας και επικουρικής).</w:t>
            </w:r>
          </w:p>
          <w:p w:rsidR="00F15E65" w:rsidRPr="00E04A06" w:rsidRDefault="00F15E65" w:rsidP="009D4460">
            <w:pPr>
              <w:spacing w:line="360" w:lineRule="auto"/>
              <w:contextualSpacing/>
              <w:rPr>
                <w:rFonts w:cs="Calibri"/>
              </w:rPr>
            </w:pPr>
            <w:r w:rsidRPr="00E04A06">
              <w:rPr>
                <w:rFonts w:cs="Calibri"/>
              </w:rPr>
              <w:t xml:space="preserve">Γ.   αναλαμβάνω την υποχρέωση  προσκόμισης των παρακάτω  </w:t>
            </w:r>
            <w:r w:rsidRPr="00E04A06">
              <w:rPr>
                <w:rFonts w:cs="Calibri"/>
                <w:u w:val="single"/>
              </w:rPr>
              <w:t>πιστοποιητικών</w:t>
            </w:r>
            <w:r w:rsidRPr="00E04A06">
              <w:rPr>
                <w:rFonts w:cs="Calibri"/>
              </w:rPr>
              <w:t xml:space="preserve">  για την απόδειξη της μη συνδρομής των λόγων αποκλεισμού</w:t>
            </w:r>
          </w:p>
          <w:p w:rsidR="00F15E65" w:rsidRDefault="00F15E65" w:rsidP="009D4460">
            <w:pPr>
              <w:spacing w:line="360" w:lineRule="auto"/>
              <w:contextualSpacing/>
              <w:rPr>
                <w:rFonts w:cs="Calibri"/>
              </w:rPr>
            </w:pPr>
            <w:r w:rsidRPr="00E04A06">
              <w:rPr>
                <w:rFonts w:cs="Calibri"/>
              </w:rPr>
              <w:t xml:space="preserve">     1) απόσπασμα ποινικού μητρώου</w:t>
            </w:r>
            <w:r w:rsidR="000B5840">
              <w:rPr>
                <w:rFonts w:cs="Calibri"/>
              </w:rPr>
              <w:t xml:space="preserve"> ή υπεύθυνη δήλωση</w:t>
            </w:r>
            <w:r w:rsidRPr="00E04A06">
              <w:rPr>
                <w:rFonts w:cs="Calibri"/>
              </w:rPr>
              <w:t>,  2) πιστοποιητικό φορολογικής ενημερότητας, 3) πιστοποιητικό ασφαλιστικής ενημερότητας.</w:t>
            </w:r>
          </w:p>
          <w:p w:rsidR="00F15E65" w:rsidRPr="00E04A06" w:rsidRDefault="00F15E65" w:rsidP="009D4460">
            <w:pPr>
              <w:pStyle w:val="1"/>
              <w:rPr>
                <w:rFonts w:cs="Calibri"/>
              </w:rPr>
            </w:pPr>
            <w:r>
              <w:rPr>
                <w:rFonts w:cs="Calibri"/>
              </w:rPr>
              <w:t xml:space="preserve"> </w:t>
            </w:r>
          </w:p>
          <w:p w:rsidR="00F15E65" w:rsidRPr="00E04A06" w:rsidRDefault="00F15E65" w:rsidP="009D4460">
            <w:pPr>
              <w:spacing w:line="360" w:lineRule="auto"/>
              <w:contextualSpacing/>
              <w:rPr>
                <w:rFonts w:cs="Calibri"/>
              </w:rPr>
            </w:pPr>
          </w:p>
        </w:tc>
      </w:tr>
    </w:tbl>
    <w:p w:rsidR="00F15E65" w:rsidRPr="00E04A06" w:rsidRDefault="00F15E65" w:rsidP="00F15E65">
      <w:pPr>
        <w:pStyle w:val="a8"/>
        <w:ind w:left="0" w:right="484"/>
        <w:contextualSpacing/>
        <w:rPr>
          <w:rFonts w:ascii="Calibri" w:hAnsi="Calibri" w:cs="Calibri"/>
          <w:szCs w:val="22"/>
        </w:rPr>
      </w:pPr>
    </w:p>
    <w:p w:rsidR="00F15E65" w:rsidRPr="00E04A06" w:rsidRDefault="00F15E65" w:rsidP="00F15E65">
      <w:pPr>
        <w:pStyle w:val="a8"/>
        <w:ind w:left="5040" w:right="484"/>
        <w:contextualSpacing/>
        <w:rPr>
          <w:rFonts w:ascii="Calibri" w:hAnsi="Calibri" w:cs="Calibri"/>
          <w:szCs w:val="22"/>
        </w:rPr>
      </w:pPr>
      <w:r w:rsidRPr="00E04A06">
        <w:rPr>
          <w:rFonts w:ascii="Calibri" w:hAnsi="Calibri" w:cs="Calibri"/>
          <w:szCs w:val="22"/>
        </w:rPr>
        <w:t xml:space="preserve">                                                                     Ημερομηνία:                      </w:t>
      </w:r>
    </w:p>
    <w:p w:rsidR="00F15E65" w:rsidRDefault="00F15E65" w:rsidP="00F15E65">
      <w:pPr>
        <w:pStyle w:val="a8"/>
        <w:ind w:left="4320" w:right="484"/>
        <w:contextualSpacing/>
        <w:rPr>
          <w:rFonts w:ascii="Calibri" w:hAnsi="Calibri" w:cs="Calibri"/>
          <w:szCs w:val="22"/>
        </w:rPr>
      </w:pPr>
      <w:r>
        <w:rPr>
          <w:rFonts w:ascii="Calibri" w:hAnsi="Calibri" w:cs="Calibri"/>
          <w:b/>
          <w:szCs w:val="22"/>
        </w:rPr>
        <w:t xml:space="preserve"> </w:t>
      </w:r>
      <w:r w:rsidRPr="00E04A06">
        <w:rPr>
          <w:rFonts w:ascii="Calibri" w:hAnsi="Calibri" w:cs="Calibri"/>
          <w:b/>
          <w:szCs w:val="22"/>
        </w:rPr>
        <w:t xml:space="preserve">   Ο Δηλών-  εξουσιοδοτών  </w:t>
      </w:r>
      <w:r w:rsidRPr="00E04A06">
        <w:rPr>
          <w:rFonts w:ascii="Calibri" w:hAnsi="Calibri" w:cs="Calibri"/>
          <w:szCs w:val="22"/>
        </w:rPr>
        <w:t xml:space="preserve">     </w:t>
      </w:r>
    </w:p>
    <w:p w:rsidR="00F15E65" w:rsidRPr="00E04A06" w:rsidRDefault="00F15E65" w:rsidP="00F15E65">
      <w:pPr>
        <w:pStyle w:val="a8"/>
        <w:ind w:left="4320" w:right="484"/>
        <w:contextualSpacing/>
        <w:rPr>
          <w:rFonts w:ascii="Calibri" w:hAnsi="Calibri" w:cs="Calibri"/>
          <w:szCs w:val="22"/>
        </w:rPr>
      </w:pPr>
      <w:r>
        <w:rPr>
          <w:rFonts w:ascii="Calibri" w:hAnsi="Calibri" w:cs="Calibri"/>
          <w:szCs w:val="22"/>
        </w:rPr>
        <w:t xml:space="preserve">              </w:t>
      </w:r>
      <w:r w:rsidRPr="00E04A06">
        <w:rPr>
          <w:rFonts w:ascii="Calibri" w:hAnsi="Calibri" w:cs="Calibri"/>
          <w:szCs w:val="22"/>
        </w:rPr>
        <w:t>(Υπογραφή)</w:t>
      </w:r>
      <w:r>
        <w:rPr>
          <w:rFonts w:ascii="Calibri" w:hAnsi="Calibri" w:cs="Calibri"/>
          <w:szCs w:val="22"/>
        </w:rPr>
        <w:t xml:space="preserve">           </w:t>
      </w:r>
    </w:p>
    <w:p w:rsidR="00F15E65" w:rsidRPr="00E04A06" w:rsidRDefault="00F15E65" w:rsidP="00F15E65">
      <w:pPr>
        <w:spacing w:line="240" w:lineRule="auto"/>
        <w:contextualSpacing/>
        <w:rPr>
          <w:rFonts w:cs="Calibri"/>
        </w:rPr>
      </w:pPr>
    </w:p>
    <w:p w:rsidR="00F15E65" w:rsidRPr="00E04A06" w:rsidRDefault="00F15E65" w:rsidP="00F15E65">
      <w:pPr>
        <w:pStyle w:val="a8"/>
        <w:spacing w:after="0"/>
        <w:ind w:left="-567"/>
        <w:contextualSpacing/>
        <w:jc w:val="both"/>
        <w:rPr>
          <w:rFonts w:ascii="Calibri" w:hAnsi="Calibri" w:cs="Calibri"/>
          <w:szCs w:val="22"/>
        </w:rPr>
      </w:pPr>
      <w:r w:rsidRPr="00E04A06">
        <w:rPr>
          <w:rFonts w:ascii="Calibri" w:hAnsi="Calibri" w:cs="Calibri"/>
          <w:szCs w:val="22"/>
        </w:rPr>
        <w:t>(1) Αναγράφεται από τον ενδιαφερόμενο πολίτη ή Αρχή ή η Υπηρεσία του δημόσιου τομέα, που απευθύνεται η αίτηση.</w:t>
      </w:r>
    </w:p>
    <w:p w:rsidR="00F15E65" w:rsidRPr="00E04A06" w:rsidRDefault="00F15E65" w:rsidP="00F15E65">
      <w:pPr>
        <w:pStyle w:val="a8"/>
        <w:tabs>
          <w:tab w:val="left" w:pos="2355"/>
        </w:tabs>
        <w:spacing w:after="0"/>
        <w:ind w:left="-567"/>
        <w:contextualSpacing/>
        <w:jc w:val="both"/>
        <w:rPr>
          <w:rFonts w:ascii="Calibri" w:hAnsi="Calibri" w:cs="Calibri"/>
          <w:szCs w:val="22"/>
        </w:rPr>
      </w:pPr>
      <w:r w:rsidRPr="00E04A06">
        <w:rPr>
          <w:rFonts w:ascii="Calibri" w:hAnsi="Calibri" w:cs="Calibri"/>
          <w:szCs w:val="22"/>
        </w:rPr>
        <w:t xml:space="preserve">(2) Αναγράφεται ολογράφως. </w:t>
      </w:r>
    </w:p>
    <w:p w:rsidR="00F15E65" w:rsidRPr="00E04A06" w:rsidRDefault="00F15E65" w:rsidP="00F15E65">
      <w:pPr>
        <w:pStyle w:val="a8"/>
        <w:spacing w:after="0"/>
        <w:ind w:left="-567"/>
        <w:contextualSpacing/>
        <w:jc w:val="both"/>
        <w:rPr>
          <w:rFonts w:ascii="Calibri" w:hAnsi="Calibri" w:cs="Calibri"/>
          <w:szCs w:val="22"/>
        </w:rPr>
      </w:pPr>
      <w:r w:rsidRPr="00E04A06">
        <w:rPr>
          <w:rFonts w:ascii="Calibri" w:hAnsi="Calibri" w:cs="Calibri"/>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15E65" w:rsidRPr="00E04A06" w:rsidRDefault="00F15E65" w:rsidP="00F15E65">
      <w:pPr>
        <w:spacing w:line="240" w:lineRule="auto"/>
        <w:ind w:left="-567"/>
        <w:contextualSpacing/>
        <w:jc w:val="both"/>
        <w:rPr>
          <w:rFonts w:cs="Calibri"/>
        </w:rPr>
      </w:pPr>
      <w:r w:rsidRPr="00E04A06">
        <w:rPr>
          <w:rFonts w:cs="Calibri"/>
        </w:rPr>
        <w:t>(4) Σε περίπτωση ανεπάρκειας χώρου η δήλωση συνεχίζεται στην πίσω όψη της και υπογράφεται από τον δηλούντα ή την δηλούσα.</w:t>
      </w:r>
    </w:p>
    <w:p w:rsidR="00F15E65" w:rsidRPr="00E04A06" w:rsidRDefault="00F15E65" w:rsidP="00F15E65">
      <w:pPr>
        <w:spacing w:line="240" w:lineRule="auto"/>
        <w:ind w:left="-567"/>
        <w:contextualSpacing/>
        <w:jc w:val="both"/>
        <w:rPr>
          <w:rFonts w:cs="Calibri"/>
        </w:rPr>
      </w:pPr>
    </w:p>
    <w:p w:rsidR="00F15E65" w:rsidRPr="00E04A06" w:rsidRDefault="00F15E65" w:rsidP="00F15E65">
      <w:pPr>
        <w:spacing w:line="240" w:lineRule="auto"/>
        <w:ind w:left="-567"/>
        <w:contextualSpacing/>
        <w:jc w:val="both"/>
        <w:rPr>
          <w:rFonts w:cs="Calibri"/>
        </w:rPr>
      </w:pPr>
    </w:p>
    <w:p w:rsidR="00F15E65" w:rsidRPr="00E04A06" w:rsidRDefault="00F15E65" w:rsidP="00F15E65">
      <w:pPr>
        <w:spacing w:line="240" w:lineRule="auto"/>
        <w:ind w:left="-567"/>
        <w:contextualSpacing/>
        <w:jc w:val="both"/>
        <w:rPr>
          <w:rFonts w:cs="Calibri"/>
        </w:rPr>
      </w:pPr>
    </w:p>
    <w:p w:rsidR="00F15E65" w:rsidRPr="00E04A06" w:rsidRDefault="00F15E65" w:rsidP="00F15E65">
      <w:pPr>
        <w:spacing w:line="240" w:lineRule="auto"/>
        <w:ind w:left="-567"/>
        <w:contextualSpacing/>
        <w:jc w:val="both"/>
        <w:rPr>
          <w:rFonts w:cs="Calibri"/>
        </w:rPr>
      </w:pPr>
    </w:p>
    <w:p w:rsidR="00F15E65" w:rsidRPr="00E04A06" w:rsidRDefault="00F15E65" w:rsidP="00F15E65">
      <w:pPr>
        <w:spacing w:line="240" w:lineRule="auto"/>
        <w:ind w:left="-567"/>
        <w:contextualSpacing/>
        <w:jc w:val="both"/>
        <w:rPr>
          <w:rFonts w:cs="Calibri"/>
        </w:rPr>
      </w:pPr>
    </w:p>
    <w:p w:rsidR="00F15E65" w:rsidRPr="00E04A06" w:rsidRDefault="00F15E65" w:rsidP="00F15E65">
      <w:pPr>
        <w:spacing w:line="240" w:lineRule="auto"/>
        <w:ind w:left="-567"/>
        <w:contextualSpacing/>
        <w:jc w:val="both"/>
        <w:rPr>
          <w:rFonts w:cs="Calibri"/>
        </w:rPr>
      </w:pPr>
    </w:p>
    <w:p w:rsidR="00F15E65" w:rsidRPr="00E04A06" w:rsidRDefault="00F15E65" w:rsidP="00F15E65">
      <w:pPr>
        <w:spacing w:line="240" w:lineRule="auto"/>
        <w:ind w:left="-567"/>
        <w:contextualSpacing/>
        <w:jc w:val="both"/>
        <w:rPr>
          <w:rFonts w:cs="Calibri"/>
        </w:rPr>
      </w:pPr>
    </w:p>
    <w:p w:rsidR="00F15E65" w:rsidRPr="00E04A06" w:rsidRDefault="00F15E65" w:rsidP="00F15E65">
      <w:pPr>
        <w:spacing w:line="240" w:lineRule="auto"/>
        <w:ind w:left="-567"/>
        <w:contextualSpacing/>
        <w:jc w:val="both"/>
        <w:rPr>
          <w:rFonts w:cs="Calibri"/>
        </w:rPr>
      </w:pPr>
    </w:p>
    <w:p w:rsidR="00F15E65" w:rsidRPr="00E04A06" w:rsidRDefault="00F15E65" w:rsidP="00F15E65">
      <w:pPr>
        <w:spacing w:line="240" w:lineRule="auto"/>
        <w:ind w:left="-567"/>
        <w:contextualSpacing/>
        <w:jc w:val="both"/>
        <w:rPr>
          <w:rFonts w:cs="Calibri"/>
        </w:rPr>
      </w:pPr>
    </w:p>
    <w:p w:rsidR="00F15E65" w:rsidRPr="00E04A06" w:rsidRDefault="00F15E65" w:rsidP="00F15E65">
      <w:pPr>
        <w:spacing w:line="240" w:lineRule="auto"/>
        <w:ind w:left="-567"/>
        <w:contextualSpacing/>
        <w:jc w:val="both"/>
        <w:rPr>
          <w:rFonts w:cs="Calibri"/>
        </w:rPr>
      </w:pPr>
    </w:p>
    <w:p w:rsidR="00BA4DCD" w:rsidRPr="00CB139D" w:rsidRDefault="00BA4DCD" w:rsidP="00BA4DCD">
      <w:pPr>
        <w:spacing w:line="276" w:lineRule="auto"/>
        <w:contextualSpacing/>
        <w:rPr>
          <w:rFonts w:ascii="Times New Roman" w:hAnsi="Times New Roman"/>
          <w:sz w:val="16"/>
          <w:szCs w:val="18"/>
        </w:rPr>
      </w:pPr>
    </w:p>
    <w:sectPr w:rsidR="00BA4DCD" w:rsidRPr="00CB139D" w:rsidSect="008934A6">
      <w:pgSz w:w="11906" w:h="16838" w:code="9"/>
      <w:pgMar w:top="1418" w:right="1134"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A9F" w:rsidRDefault="00F83A9F" w:rsidP="00432B26">
      <w:pPr>
        <w:spacing w:after="0" w:line="240" w:lineRule="auto"/>
      </w:pPr>
      <w:r>
        <w:separator/>
      </w:r>
    </w:p>
  </w:endnote>
  <w:endnote w:type="continuationSeparator" w:id="0">
    <w:p w:rsidR="00F83A9F" w:rsidRDefault="00F83A9F" w:rsidP="00432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libri Light">
    <w:altName w:val="Arial"/>
    <w:charset w:val="A1"/>
    <w:family w:val="swiss"/>
    <w:pitch w:val="variable"/>
    <w:sig w:usb0="00000000" w:usb1="C000247B"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eiryo">
    <w:panose1 w:val="020B0604030504040204"/>
    <w:charset w:val="80"/>
    <w:family w:val="swiss"/>
    <w:pitch w:val="variable"/>
    <w:sig w:usb0="E00002FF" w:usb1="6AC7FFFF" w:usb2="00000012" w:usb3="00000000" w:csb0="00020009" w:csb1="00000000"/>
  </w:font>
  <w:font w:name="Comic Sans MS">
    <w:panose1 w:val="030F0702030302020204"/>
    <w:charset w:val="A1"/>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975245"/>
      <w:docPartObj>
        <w:docPartGallery w:val="Page Numbers (Bottom of Page)"/>
        <w:docPartUnique/>
      </w:docPartObj>
    </w:sdtPr>
    <w:sdtContent>
      <w:p w:rsidR="0030303E" w:rsidRDefault="0030303E">
        <w:pPr>
          <w:pStyle w:val="a6"/>
          <w:jc w:val="center"/>
        </w:pPr>
        <w:r>
          <w:t>[</w:t>
        </w:r>
        <w:fldSimple w:instr=" PAGE   \* MERGEFORMAT ">
          <w:r w:rsidR="00AB7795">
            <w:rPr>
              <w:noProof/>
            </w:rPr>
            <w:t>1</w:t>
          </w:r>
        </w:fldSimple>
        <w:r>
          <w:t>]</w:t>
        </w:r>
      </w:p>
    </w:sdtContent>
  </w:sdt>
  <w:p w:rsidR="0030303E" w:rsidRDefault="0030303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022844"/>
      <w:docPartObj>
        <w:docPartGallery w:val="Page Numbers (Bottom of Page)"/>
        <w:docPartUnique/>
      </w:docPartObj>
    </w:sdtPr>
    <w:sdtContent>
      <w:p w:rsidR="0030303E" w:rsidRDefault="0030303E">
        <w:pPr>
          <w:pStyle w:val="a6"/>
          <w:jc w:val="center"/>
        </w:pPr>
        <w:r>
          <w:t>[</w:t>
        </w:r>
        <w:fldSimple w:instr=" PAGE   \* MERGEFORMAT ">
          <w:r w:rsidR="00AB7795">
            <w:rPr>
              <w:noProof/>
            </w:rPr>
            <w:t>12</w:t>
          </w:r>
        </w:fldSimple>
        <w:r>
          <w:t>]</w:t>
        </w:r>
      </w:p>
    </w:sdtContent>
  </w:sdt>
  <w:p w:rsidR="0030303E" w:rsidRDefault="0030303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A9F" w:rsidRDefault="00F83A9F" w:rsidP="00432B26">
      <w:pPr>
        <w:spacing w:after="0" w:line="240" w:lineRule="auto"/>
      </w:pPr>
      <w:r>
        <w:separator/>
      </w:r>
    </w:p>
  </w:footnote>
  <w:footnote w:type="continuationSeparator" w:id="0">
    <w:p w:rsidR="00F83A9F" w:rsidRDefault="00F83A9F" w:rsidP="00432B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1">
    <w:nsid w:val="074A4C94"/>
    <w:multiLevelType w:val="hybridMultilevel"/>
    <w:tmpl w:val="EFEA68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7A85C82"/>
    <w:multiLevelType w:val="hybridMultilevel"/>
    <w:tmpl w:val="49721C30"/>
    <w:lvl w:ilvl="0" w:tplc="04080005">
      <w:start w:val="1"/>
      <w:numFmt w:val="bullet"/>
      <w:lvlText w:val=""/>
      <w:lvlJc w:val="left"/>
      <w:pPr>
        <w:ind w:left="1427" w:hanging="360"/>
      </w:pPr>
      <w:rPr>
        <w:rFonts w:ascii="Wingdings" w:hAnsi="Wingdings" w:hint="default"/>
      </w:rPr>
    </w:lvl>
    <w:lvl w:ilvl="1" w:tplc="04080003">
      <w:start w:val="1"/>
      <w:numFmt w:val="bullet"/>
      <w:lvlText w:val="o"/>
      <w:lvlJc w:val="left"/>
      <w:pPr>
        <w:ind w:left="2147" w:hanging="360"/>
      </w:pPr>
      <w:rPr>
        <w:rFonts w:ascii="Courier New" w:hAnsi="Courier New" w:cs="Courier New" w:hint="default"/>
      </w:rPr>
    </w:lvl>
    <w:lvl w:ilvl="2" w:tplc="04080005" w:tentative="1">
      <w:start w:val="1"/>
      <w:numFmt w:val="bullet"/>
      <w:lvlText w:val=""/>
      <w:lvlJc w:val="left"/>
      <w:pPr>
        <w:ind w:left="2867" w:hanging="360"/>
      </w:pPr>
      <w:rPr>
        <w:rFonts w:ascii="Wingdings" w:hAnsi="Wingdings" w:hint="default"/>
      </w:rPr>
    </w:lvl>
    <w:lvl w:ilvl="3" w:tplc="04080001" w:tentative="1">
      <w:start w:val="1"/>
      <w:numFmt w:val="bullet"/>
      <w:lvlText w:val=""/>
      <w:lvlJc w:val="left"/>
      <w:pPr>
        <w:ind w:left="3587" w:hanging="360"/>
      </w:pPr>
      <w:rPr>
        <w:rFonts w:ascii="Symbol" w:hAnsi="Symbol" w:hint="default"/>
      </w:rPr>
    </w:lvl>
    <w:lvl w:ilvl="4" w:tplc="04080003" w:tentative="1">
      <w:start w:val="1"/>
      <w:numFmt w:val="bullet"/>
      <w:lvlText w:val="o"/>
      <w:lvlJc w:val="left"/>
      <w:pPr>
        <w:ind w:left="4307" w:hanging="360"/>
      </w:pPr>
      <w:rPr>
        <w:rFonts w:ascii="Courier New" w:hAnsi="Courier New" w:cs="Courier New" w:hint="default"/>
      </w:rPr>
    </w:lvl>
    <w:lvl w:ilvl="5" w:tplc="04080005" w:tentative="1">
      <w:start w:val="1"/>
      <w:numFmt w:val="bullet"/>
      <w:lvlText w:val=""/>
      <w:lvlJc w:val="left"/>
      <w:pPr>
        <w:ind w:left="5027" w:hanging="360"/>
      </w:pPr>
      <w:rPr>
        <w:rFonts w:ascii="Wingdings" w:hAnsi="Wingdings" w:hint="default"/>
      </w:rPr>
    </w:lvl>
    <w:lvl w:ilvl="6" w:tplc="04080001" w:tentative="1">
      <w:start w:val="1"/>
      <w:numFmt w:val="bullet"/>
      <w:lvlText w:val=""/>
      <w:lvlJc w:val="left"/>
      <w:pPr>
        <w:ind w:left="5747" w:hanging="360"/>
      </w:pPr>
      <w:rPr>
        <w:rFonts w:ascii="Symbol" w:hAnsi="Symbol" w:hint="default"/>
      </w:rPr>
    </w:lvl>
    <w:lvl w:ilvl="7" w:tplc="04080003" w:tentative="1">
      <w:start w:val="1"/>
      <w:numFmt w:val="bullet"/>
      <w:lvlText w:val="o"/>
      <w:lvlJc w:val="left"/>
      <w:pPr>
        <w:ind w:left="6467" w:hanging="360"/>
      </w:pPr>
      <w:rPr>
        <w:rFonts w:ascii="Courier New" w:hAnsi="Courier New" w:cs="Courier New" w:hint="default"/>
      </w:rPr>
    </w:lvl>
    <w:lvl w:ilvl="8" w:tplc="04080005" w:tentative="1">
      <w:start w:val="1"/>
      <w:numFmt w:val="bullet"/>
      <w:lvlText w:val=""/>
      <w:lvlJc w:val="left"/>
      <w:pPr>
        <w:ind w:left="7187" w:hanging="360"/>
      </w:pPr>
      <w:rPr>
        <w:rFonts w:ascii="Wingdings" w:hAnsi="Wingdings" w:hint="default"/>
      </w:rPr>
    </w:lvl>
  </w:abstractNum>
  <w:abstractNum w:abstractNumId="3">
    <w:nsid w:val="1B6F27C9"/>
    <w:multiLevelType w:val="hybridMultilevel"/>
    <w:tmpl w:val="E90E52CC"/>
    <w:lvl w:ilvl="0" w:tplc="C54684E4">
      <w:start w:val="1"/>
      <w:numFmt w:val="bullet"/>
      <w:lvlText w:val=""/>
      <w:lvlJc w:val="left"/>
      <w:pPr>
        <w:tabs>
          <w:tab w:val="num" w:pos="785"/>
        </w:tabs>
        <w:ind w:left="785" w:hanging="360"/>
      </w:pPr>
      <w:rPr>
        <w:rFonts w:ascii="Wingdings" w:hAnsi="Wingdings" w:hint="default"/>
      </w:rPr>
    </w:lvl>
    <w:lvl w:ilvl="1" w:tplc="8870B99E">
      <w:start w:val="1"/>
      <w:numFmt w:val="decimal"/>
      <w:lvlText w:val="%2."/>
      <w:lvlJc w:val="left"/>
      <w:pPr>
        <w:tabs>
          <w:tab w:val="num" w:pos="1440"/>
        </w:tabs>
        <w:ind w:left="1440" w:hanging="360"/>
      </w:pPr>
    </w:lvl>
    <w:lvl w:ilvl="2" w:tplc="52FE3092">
      <w:start w:val="1"/>
      <w:numFmt w:val="decimal"/>
      <w:lvlText w:val="%3."/>
      <w:lvlJc w:val="left"/>
      <w:pPr>
        <w:tabs>
          <w:tab w:val="num" w:pos="2160"/>
        </w:tabs>
        <w:ind w:left="2160" w:hanging="360"/>
      </w:pPr>
    </w:lvl>
    <w:lvl w:ilvl="3" w:tplc="B60EE85E">
      <w:start w:val="1"/>
      <w:numFmt w:val="decimal"/>
      <w:lvlText w:val="%4."/>
      <w:lvlJc w:val="left"/>
      <w:pPr>
        <w:tabs>
          <w:tab w:val="num" w:pos="2880"/>
        </w:tabs>
        <w:ind w:left="2880" w:hanging="360"/>
      </w:pPr>
    </w:lvl>
    <w:lvl w:ilvl="4" w:tplc="F35EF946">
      <w:start w:val="1"/>
      <w:numFmt w:val="decimal"/>
      <w:lvlText w:val="%5."/>
      <w:lvlJc w:val="left"/>
      <w:pPr>
        <w:tabs>
          <w:tab w:val="num" w:pos="3600"/>
        </w:tabs>
        <w:ind w:left="3600" w:hanging="360"/>
      </w:pPr>
    </w:lvl>
    <w:lvl w:ilvl="5" w:tplc="7B0043DA">
      <w:start w:val="1"/>
      <w:numFmt w:val="decimal"/>
      <w:lvlText w:val="%6."/>
      <w:lvlJc w:val="left"/>
      <w:pPr>
        <w:tabs>
          <w:tab w:val="num" w:pos="4320"/>
        </w:tabs>
        <w:ind w:left="4320" w:hanging="360"/>
      </w:pPr>
    </w:lvl>
    <w:lvl w:ilvl="6" w:tplc="6840DB60">
      <w:start w:val="1"/>
      <w:numFmt w:val="decimal"/>
      <w:lvlText w:val="%7."/>
      <w:lvlJc w:val="left"/>
      <w:pPr>
        <w:tabs>
          <w:tab w:val="num" w:pos="5040"/>
        </w:tabs>
        <w:ind w:left="5040" w:hanging="360"/>
      </w:pPr>
    </w:lvl>
    <w:lvl w:ilvl="7" w:tplc="AE7A26D0">
      <w:start w:val="1"/>
      <w:numFmt w:val="decimal"/>
      <w:lvlText w:val="%8."/>
      <w:lvlJc w:val="left"/>
      <w:pPr>
        <w:tabs>
          <w:tab w:val="num" w:pos="5760"/>
        </w:tabs>
        <w:ind w:left="5760" w:hanging="360"/>
      </w:pPr>
    </w:lvl>
    <w:lvl w:ilvl="8" w:tplc="76FE4992">
      <w:start w:val="1"/>
      <w:numFmt w:val="decimal"/>
      <w:lvlText w:val="%9."/>
      <w:lvlJc w:val="left"/>
      <w:pPr>
        <w:tabs>
          <w:tab w:val="num" w:pos="6480"/>
        </w:tabs>
        <w:ind w:left="6480" w:hanging="360"/>
      </w:pPr>
    </w:lvl>
  </w:abstractNum>
  <w:abstractNum w:abstractNumId="4">
    <w:nsid w:val="1FCF03CD"/>
    <w:multiLevelType w:val="hybridMultilevel"/>
    <w:tmpl w:val="F10AAD4C"/>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9706D18"/>
    <w:multiLevelType w:val="multilevel"/>
    <w:tmpl w:val="C64615FA"/>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caps w:val="0"/>
        <w:strike w:val="0"/>
        <w:dstrike w:val="0"/>
        <w:vanish w:val="0"/>
        <w:u w:val="none"/>
        <w:effect w:val="none"/>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2E7E4105"/>
    <w:multiLevelType w:val="multilevel"/>
    <w:tmpl w:val="EF8697B2"/>
    <w:lvl w:ilvl="0">
      <w:start w:val="1"/>
      <w:numFmt w:val="decimal"/>
      <w:pStyle w:val="Style1"/>
      <w:lvlText w:val="%1."/>
      <w:lvlJc w:val="left"/>
      <w:pPr>
        <w:tabs>
          <w:tab w:val="num" w:pos="470"/>
        </w:tabs>
        <w:ind w:left="470" w:hanging="360"/>
      </w:pPr>
      <w:rPr>
        <w:rFonts w:hint="default"/>
        <w:b/>
        <w:i w:val="0"/>
        <w:sz w:val="18"/>
        <w:szCs w:val="18"/>
      </w:rPr>
    </w:lvl>
    <w:lvl w:ilvl="1">
      <w:start w:val="1"/>
      <w:numFmt w:val="decimal"/>
      <w:pStyle w:val="Style2"/>
      <w:lvlText w:val="%1.%2."/>
      <w:lvlJc w:val="left"/>
      <w:pPr>
        <w:tabs>
          <w:tab w:val="num" w:pos="1312"/>
        </w:tabs>
        <w:ind w:left="1312" w:hanging="432"/>
      </w:pPr>
      <w:rPr>
        <w:rFonts w:hint="default"/>
        <w:b/>
        <w:sz w:val="18"/>
        <w:szCs w:val="18"/>
      </w:rPr>
    </w:lvl>
    <w:lvl w:ilvl="2">
      <w:start w:val="1"/>
      <w:numFmt w:val="decimal"/>
      <w:pStyle w:val="Style3"/>
      <w:lvlText w:val="%1.%2.%3."/>
      <w:lvlJc w:val="left"/>
      <w:pPr>
        <w:tabs>
          <w:tab w:val="num" w:pos="1190"/>
        </w:tabs>
        <w:ind w:left="974" w:hanging="504"/>
      </w:pPr>
      <w:rPr>
        <w:rFonts w:hint="default"/>
        <w:b/>
        <w:sz w:val="18"/>
        <w:szCs w:val="18"/>
      </w:rPr>
    </w:lvl>
    <w:lvl w:ilvl="3">
      <w:start w:val="1"/>
      <w:numFmt w:val="decimal"/>
      <w:lvlText w:val="%1.%2.%3.%4."/>
      <w:lvlJc w:val="left"/>
      <w:pPr>
        <w:tabs>
          <w:tab w:val="num" w:pos="1910"/>
        </w:tabs>
        <w:ind w:left="183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18"/>
        <w:szCs w:val="18"/>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7">
    <w:nsid w:val="35B23C0D"/>
    <w:multiLevelType w:val="hybridMultilevel"/>
    <w:tmpl w:val="ECF40C22"/>
    <w:lvl w:ilvl="0" w:tplc="9028E020">
      <w:start w:val="1"/>
      <w:numFmt w:val="decimal"/>
      <w:lvlText w:val="%1."/>
      <w:lvlJc w:val="left"/>
      <w:pPr>
        <w:ind w:left="1004" w:hanging="360"/>
      </w:pPr>
    </w:lvl>
    <w:lvl w:ilvl="1" w:tplc="BF800A84" w:tentative="1">
      <w:start w:val="1"/>
      <w:numFmt w:val="lowerLetter"/>
      <w:lvlText w:val="%2."/>
      <w:lvlJc w:val="left"/>
      <w:pPr>
        <w:ind w:left="1724" w:hanging="360"/>
      </w:pPr>
    </w:lvl>
    <w:lvl w:ilvl="2" w:tplc="A89866D0" w:tentative="1">
      <w:start w:val="1"/>
      <w:numFmt w:val="lowerRoman"/>
      <w:lvlText w:val="%3."/>
      <w:lvlJc w:val="right"/>
      <w:pPr>
        <w:ind w:left="2444" w:hanging="180"/>
      </w:pPr>
    </w:lvl>
    <w:lvl w:ilvl="3" w:tplc="98765678" w:tentative="1">
      <w:start w:val="1"/>
      <w:numFmt w:val="decimal"/>
      <w:lvlText w:val="%4."/>
      <w:lvlJc w:val="left"/>
      <w:pPr>
        <w:ind w:left="3164" w:hanging="360"/>
      </w:pPr>
    </w:lvl>
    <w:lvl w:ilvl="4" w:tplc="99A49F66" w:tentative="1">
      <w:start w:val="1"/>
      <w:numFmt w:val="lowerLetter"/>
      <w:lvlText w:val="%5."/>
      <w:lvlJc w:val="left"/>
      <w:pPr>
        <w:ind w:left="3884" w:hanging="360"/>
      </w:pPr>
    </w:lvl>
    <w:lvl w:ilvl="5" w:tplc="AE8E15D2" w:tentative="1">
      <w:start w:val="1"/>
      <w:numFmt w:val="lowerRoman"/>
      <w:lvlText w:val="%6."/>
      <w:lvlJc w:val="right"/>
      <w:pPr>
        <w:ind w:left="4604" w:hanging="180"/>
      </w:pPr>
    </w:lvl>
    <w:lvl w:ilvl="6" w:tplc="56B27E74" w:tentative="1">
      <w:start w:val="1"/>
      <w:numFmt w:val="decimal"/>
      <w:lvlText w:val="%7."/>
      <w:lvlJc w:val="left"/>
      <w:pPr>
        <w:ind w:left="5324" w:hanging="360"/>
      </w:pPr>
    </w:lvl>
    <w:lvl w:ilvl="7" w:tplc="C3DC4D38" w:tentative="1">
      <w:start w:val="1"/>
      <w:numFmt w:val="lowerLetter"/>
      <w:lvlText w:val="%8."/>
      <w:lvlJc w:val="left"/>
      <w:pPr>
        <w:ind w:left="6044" w:hanging="360"/>
      </w:pPr>
    </w:lvl>
    <w:lvl w:ilvl="8" w:tplc="ADBA6954" w:tentative="1">
      <w:start w:val="1"/>
      <w:numFmt w:val="lowerRoman"/>
      <w:lvlText w:val="%9."/>
      <w:lvlJc w:val="right"/>
      <w:pPr>
        <w:ind w:left="6764" w:hanging="180"/>
      </w:pPr>
    </w:lvl>
  </w:abstractNum>
  <w:abstractNum w:abstractNumId="8">
    <w:nsid w:val="3B097B9D"/>
    <w:multiLevelType w:val="hybridMultilevel"/>
    <w:tmpl w:val="24DECEA4"/>
    <w:lvl w:ilvl="0" w:tplc="181C59A0">
      <w:start w:val="1"/>
      <w:numFmt w:val="decimal"/>
      <w:lvlText w:val="%1."/>
      <w:lvlJc w:val="left"/>
      <w:pPr>
        <w:ind w:left="360" w:hanging="360"/>
      </w:pPr>
    </w:lvl>
    <w:lvl w:ilvl="1" w:tplc="CEDE97AE" w:tentative="1">
      <w:start w:val="1"/>
      <w:numFmt w:val="lowerLetter"/>
      <w:lvlText w:val="%2."/>
      <w:lvlJc w:val="left"/>
      <w:pPr>
        <w:ind w:left="1080" w:hanging="360"/>
      </w:pPr>
    </w:lvl>
    <w:lvl w:ilvl="2" w:tplc="6A26B51C" w:tentative="1">
      <w:start w:val="1"/>
      <w:numFmt w:val="lowerRoman"/>
      <w:lvlText w:val="%3."/>
      <w:lvlJc w:val="right"/>
      <w:pPr>
        <w:ind w:left="1800" w:hanging="180"/>
      </w:pPr>
    </w:lvl>
    <w:lvl w:ilvl="3" w:tplc="7F7E9A2E" w:tentative="1">
      <w:start w:val="1"/>
      <w:numFmt w:val="decimal"/>
      <w:lvlText w:val="%4."/>
      <w:lvlJc w:val="left"/>
      <w:pPr>
        <w:ind w:left="2520" w:hanging="360"/>
      </w:pPr>
    </w:lvl>
    <w:lvl w:ilvl="4" w:tplc="5A42286C" w:tentative="1">
      <w:start w:val="1"/>
      <w:numFmt w:val="lowerLetter"/>
      <w:lvlText w:val="%5."/>
      <w:lvlJc w:val="left"/>
      <w:pPr>
        <w:ind w:left="3240" w:hanging="360"/>
      </w:pPr>
    </w:lvl>
    <w:lvl w:ilvl="5" w:tplc="432C6B74" w:tentative="1">
      <w:start w:val="1"/>
      <w:numFmt w:val="lowerRoman"/>
      <w:lvlText w:val="%6."/>
      <w:lvlJc w:val="right"/>
      <w:pPr>
        <w:ind w:left="3960" w:hanging="180"/>
      </w:pPr>
    </w:lvl>
    <w:lvl w:ilvl="6" w:tplc="A8AC3B22" w:tentative="1">
      <w:start w:val="1"/>
      <w:numFmt w:val="decimal"/>
      <w:lvlText w:val="%7."/>
      <w:lvlJc w:val="left"/>
      <w:pPr>
        <w:ind w:left="4680" w:hanging="360"/>
      </w:pPr>
    </w:lvl>
    <w:lvl w:ilvl="7" w:tplc="019C019C" w:tentative="1">
      <w:start w:val="1"/>
      <w:numFmt w:val="lowerLetter"/>
      <w:lvlText w:val="%8."/>
      <w:lvlJc w:val="left"/>
      <w:pPr>
        <w:ind w:left="5400" w:hanging="360"/>
      </w:pPr>
    </w:lvl>
    <w:lvl w:ilvl="8" w:tplc="0E1E1A36" w:tentative="1">
      <w:start w:val="1"/>
      <w:numFmt w:val="lowerRoman"/>
      <w:lvlText w:val="%9."/>
      <w:lvlJc w:val="right"/>
      <w:pPr>
        <w:ind w:left="6120" w:hanging="180"/>
      </w:pPr>
    </w:lvl>
  </w:abstractNum>
  <w:abstractNum w:abstractNumId="9">
    <w:nsid w:val="52BE0901"/>
    <w:multiLevelType w:val="hybridMultilevel"/>
    <w:tmpl w:val="D212A6F8"/>
    <w:lvl w:ilvl="0" w:tplc="F7006674">
      <w:start w:val="1"/>
      <w:numFmt w:val="lowerRoman"/>
      <w:lvlText w:val="%1."/>
      <w:lvlJc w:val="right"/>
      <w:pPr>
        <w:ind w:left="1440" w:hanging="360"/>
      </w:pPr>
      <w:rPr>
        <w:sz w:val="18"/>
        <w:szCs w:val="18"/>
      </w:r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10">
    <w:nsid w:val="6EA5713C"/>
    <w:multiLevelType w:val="hybridMultilevel"/>
    <w:tmpl w:val="D8A823D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717A212D"/>
    <w:multiLevelType w:val="hybridMultilevel"/>
    <w:tmpl w:val="D29E7F90"/>
    <w:lvl w:ilvl="0" w:tplc="427E2C46">
      <w:start w:val="1"/>
      <w:numFmt w:val="decimal"/>
      <w:lvlText w:val="%1."/>
      <w:lvlJc w:val="left"/>
      <w:pPr>
        <w:ind w:left="720" w:hanging="360"/>
      </w:pPr>
      <w:rPr>
        <w:rFonts w:hint="default"/>
        <w:b/>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2">
    <w:nsid w:val="769328AE"/>
    <w:multiLevelType w:val="hybridMultilevel"/>
    <w:tmpl w:val="DA00D5DE"/>
    <w:lvl w:ilvl="0" w:tplc="460219C6">
      <w:start w:val="1"/>
      <w:numFmt w:val="decimal"/>
      <w:lvlText w:val="%1."/>
      <w:lvlJc w:val="left"/>
      <w:pPr>
        <w:ind w:left="1260" w:hanging="360"/>
      </w:pPr>
      <w:rPr>
        <w:rFonts w:hint="default"/>
        <w:b w:val="0"/>
      </w:r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13">
    <w:nsid w:val="7D027AF5"/>
    <w:multiLevelType w:val="hybridMultilevel"/>
    <w:tmpl w:val="A6569CBC"/>
    <w:lvl w:ilvl="0" w:tplc="04090005">
      <w:start w:val="1"/>
      <w:numFmt w:val="bullet"/>
      <w:lvlText w:val=""/>
      <w:lvlJc w:val="left"/>
      <w:pPr>
        <w:ind w:left="1258" w:hanging="360"/>
      </w:pPr>
      <w:rPr>
        <w:rFonts w:ascii="Wingdings" w:hAnsi="Wingdings"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num w:numId="1">
    <w:abstractNumId w:val="9"/>
  </w:num>
  <w:num w:numId="2">
    <w:abstractNumId w:val="11"/>
  </w:num>
  <w:num w:numId="3">
    <w:abstractNumId w:val="0"/>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6"/>
  </w:num>
  <w:num w:numId="9">
    <w:abstractNumId w:val="5"/>
  </w:num>
  <w:num w:numId="10">
    <w:abstractNumId w:val="10"/>
  </w:num>
  <w:num w:numId="11">
    <w:abstractNumId w:val="12"/>
  </w:num>
  <w:num w:numId="12">
    <w:abstractNumId w:val="2"/>
  </w:num>
  <w:num w:numId="13">
    <w:abstractNumId w:val="4"/>
  </w:num>
  <w:num w:numId="1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hideGrammaticalErrors/>
  <w:proofState w:spelling="clean" w:grammar="clean"/>
  <w:defaultTabStop w:val="720"/>
  <w:drawingGridHorizontalSpacing w:val="110"/>
  <w:displayHorizontalDrawingGridEvery w:val="2"/>
  <w:characterSpacingControl w:val="doNotCompress"/>
  <w:hdrShapeDefaults>
    <o:shapedefaults v:ext="edit" spidmax="231426"/>
  </w:hdrShapeDefaults>
  <w:footnotePr>
    <w:footnote w:id="-1"/>
    <w:footnote w:id="0"/>
  </w:footnotePr>
  <w:endnotePr>
    <w:endnote w:id="-1"/>
    <w:endnote w:id="0"/>
  </w:endnotePr>
  <w:compat/>
  <w:rsids>
    <w:rsidRoot w:val="00C40046"/>
    <w:rsid w:val="000006D2"/>
    <w:rsid w:val="00000B41"/>
    <w:rsid w:val="0000122C"/>
    <w:rsid w:val="00001801"/>
    <w:rsid w:val="00001DC0"/>
    <w:rsid w:val="00001F2C"/>
    <w:rsid w:val="0000201F"/>
    <w:rsid w:val="000032B5"/>
    <w:rsid w:val="000040C4"/>
    <w:rsid w:val="00016187"/>
    <w:rsid w:val="00023249"/>
    <w:rsid w:val="000249F7"/>
    <w:rsid w:val="00025B6F"/>
    <w:rsid w:val="00027EB5"/>
    <w:rsid w:val="000304BA"/>
    <w:rsid w:val="000311EC"/>
    <w:rsid w:val="000408C9"/>
    <w:rsid w:val="00043554"/>
    <w:rsid w:val="00050BB5"/>
    <w:rsid w:val="00050C6E"/>
    <w:rsid w:val="00051949"/>
    <w:rsid w:val="000563B7"/>
    <w:rsid w:val="00056E22"/>
    <w:rsid w:val="00057533"/>
    <w:rsid w:val="00060FB6"/>
    <w:rsid w:val="00061A95"/>
    <w:rsid w:val="00065256"/>
    <w:rsid w:val="00070B0D"/>
    <w:rsid w:val="0007224B"/>
    <w:rsid w:val="00073CC6"/>
    <w:rsid w:val="0007400C"/>
    <w:rsid w:val="00075ED1"/>
    <w:rsid w:val="000774C9"/>
    <w:rsid w:val="0008186D"/>
    <w:rsid w:val="00081D61"/>
    <w:rsid w:val="00081F3A"/>
    <w:rsid w:val="00082553"/>
    <w:rsid w:val="000835BF"/>
    <w:rsid w:val="000841B8"/>
    <w:rsid w:val="000850D1"/>
    <w:rsid w:val="0008725C"/>
    <w:rsid w:val="00087FFE"/>
    <w:rsid w:val="000938EF"/>
    <w:rsid w:val="00095D86"/>
    <w:rsid w:val="00096A01"/>
    <w:rsid w:val="000977A6"/>
    <w:rsid w:val="000A22E1"/>
    <w:rsid w:val="000A46BA"/>
    <w:rsid w:val="000A4E06"/>
    <w:rsid w:val="000B1E39"/>
    <w:rsid w:val="000B5840"/>
    <w:rsid w:val="000C018C"/>
    <w:rsid w:val="000C41D7"/>
    <w:rsid w:val="000C7136"/>
    <w:rsid w:val="000D2D82"/>
    <w:rsid w:val="000D5183"/>
    <w:rsid w:val="000D600B"/>
    <w:rsid w:val="000D7AA9"/>
    <w:rsid w:val="000D7B7A"/>
    <w:rsid w:val="000E147E"/>
    <w:rsid w:val="000E20ED"/>
    <w:rsid w:val="000E30FA"/>
    <w:rsid w:val="000F07B4"/>
    <w:rsid w:val="000F1591"/>
    <w:rsid w:val="000F3D41"/>
    <w:rsid w:val="000F78E1"/>
    <w:rsid w:val="000F7B5C"/>
    <w:rsid w:val="0010011E"/>
    <w:rsid w:val="0010199B"/>
    <w:rsid w:val="001033C5"/>
    <w:rsid w:val="00103E19"/>
    <w:rsid w:val="00104235"/>
    <w:rsid w:val="00104776"/>
    <w:rsid w:val="00106602"/>
    <w:rsid w:val="0010696A"/>
    <w:rsid w:val="00112FD0"/>
    <w:rsid w:val="001169B1"/>
    <w:rsid w:val="00120540"/>
    <w:rsid w:val="0012741D"/>
    <w:rsid w:val="00130127"/>
    <w:rsid w:val="00131505"/>
    <w:rsid w:val="00132F03"/>
    <w:rsid w:val="00136BCB"/>
    <w:rsid w:val="00137CCC"/>
    <w:rsid w:val="00140FDC"/>
    <w:rsid w:val="001419F9"/>
    <w:rsid w:val="00141F05"/>
    <w:rsid w:val="00143441"/>
    <w:rsid w:val="0014463E"/>
    <w:rsid w:val="0014696A"/>
    <w:rsid w:val="00146A31"/>
    <w:rsid w:val="0015352C"/>
    <w:rsid w:val="00155F9E"/>
    <w:rsid w:val="001569A5"/>
    <w:rsid w:val="001613C8"/>
    <w:rsid w:val="00162C51"/>
    <w:rsid w:val="0016383D"/>
    <w:rsid w:val="00174265"/>
    <w:rsid w:val="00176574"/>
    <w:rsid w:val="00176888"/>
    <w:rsid w:val="00177A9D"/>
    <w:rsid w:val="001837AD"/>
    <w:rsid w:val="001842B9"/>
    <w:rsid w:val="00194525"/>
    <w:rsid w:val="001A2EF6"/>
    <w:rsid w:val="001A5255"/>
    <w:rsid w:val="001A5F57"/>
    <w:rsid w:val="001B1283"/>
    <w:rsid w:val="001B4176"/>
    <w:rsid w:val="001B446B"/>
    <w:rsid w:val="001B7E19"/>
    <w:rsid w:val="001C07E1"/>
    <w:rsid w:val="001C2F8B"/>
    <w:rsid w:val="001C36AD"/>
    <w:rsid w:val="001C5468"/>
    <w:rsid w:val="001C63F7"/>
    <w:rsid w:val="001D01FC"/>
    <w:rsid w:val="001D034F"/>
    <w:rsid w:val="001D2245"/>
    <w:rsid w:val="001D40A3"/>
    <w:rsid w:val="001D5CBE"/>
    <w:rsid w:val="001E10C8"/>
    <w:rsid w:val="001E48D5"/>
    <w:rsid w:val="001E744F"/>
    <w:rsid w:val="001F0B26"/>
    <w:rsid w:val="001F250A"/>
    <w:rsid w:val="001F5B9C"/>
    <w:rsid w:val="001F7A89"/>
    <w:rsid w:val="001F7E7B"/>
    <w:rsid w:val="00200A16"/>
    <w:rsid w:val="002022A1"/>
    <w:rsid w:val="00202552"/>
    <w:rsid w:val="00202FAE"/>
    <w:rsid w:val="00204B05"/>
    <w:rsid w:val="00206926"/>
    <w:rsid w:val="00206C2E"/>
    <w:rsid w:val="00210A98"/>
    <w:rsid w:val="002150EF"/>
    <w:rsid w:val="00215B5E"/>
    <w:rsid w:val="002167E7"/>
    <w:rsid w:val="0021714D"/>
    <w:rsid w:val="00217ACF"/>
    <w:rsid w:val="00220A36"/>
    <w:rsid w:val="00221DCC"/>
    <w:rsid w:val="00227110"/>
    <w:rsid w:val="00231DE8"/>
    <w:rsid w:val="00235B6C"/>
    <w:rsid w:val="00240119"/>
    <w:rsid w:val="00244C55"/>
    <w:rsid w:val="00252A9C"/>
    <w:rsid w:val="002609CF"/>
    <w:rsid w:val="00264691"/>
    <w:rsid w:val="00266364"/>
    <w:rsid w:val="00270804"/>
    <w:rsid w:val="00273C8E"/>
    <w:rsid w:val="0028108F"/>
    <w:rsid w:val="00281955"/>
    <w:rsid w:val="00281D8C"/>
    <w:rsid w:val="00282554"/>
    <w:rsid w:val="00283259"/>
    <w:rsid w:val="00284463"/>
    <w:rsid w:val="002851B5"/>
    <w:rsid w:val="002921C2"/>
    <w:rsid w:val="00294785"/>
    <w:rsid w:val="00295299"/>
    <w:rsid w:val="00295D7E"/>
    <w:rsid w:val="002A0973"/>
    <w:rsid w:val="002A22F3"/>
    <w:rsid w:val="002A460D"/>
    <w:rsid w:val="002A614E"/>
    <w:rsid w:val="002A6957"/>
    <w:rsid w:val="002A6E30"/>
    <w:rsid w:val="002B1EC2"/>
    <w:rsid w:val="002B3B2A"/>
    <w:rsid w:val="002B3F29"/>
    <w:rsid w:val="002B7AC1"/>
    <w:rsid w:val="002B7E8A"/>
    <w:rsid w:val="002C1312"/>
    <w:rsid w:val="002C14C6"/>
    <w:rsid w:val="002C30B6"/>
    <w:rsid w:val="002C5D66"/>
    <w:rsid w:val="002D2334"/>
    <w:rsid w:val="002D27F5"/>
    <w:rsid w:val="002D3082"/>
    <w:rsid w:val="002D45B3"/>
    <w:rsid w:val="002D6785"/>
    <w:rsid w:val="002E27DA"/>
    <w:rsid w:val="002E40AF"/>
    <w:rsid w:val="002E487C"/>
    <w:rsid w:val="002E567F"/>
    <w:rsid w:val="002E5D0D"/>
    <w:rsid w:val="002F053D"/>
    <w:rsid w:val="002F1CCA"/>
    <w:rsid w:val="0030303E"/>
    <w:rsid w:val="003039AC"/>
    <w:rsid w:val="003052F8"/>
    <w:rsid w:val="003056A9"/>
    <w:rsid w:val="00305ECF"/>
    <w:rsid w:val="00313DFB"/>
    <w:rsid w:val="00314777"/>
    <w:rsid w:val="0031677B"/>
    <w:rsid w:val="003172AC"/>
    <w:rsid w:val="003172D1"/>
    <w:rsid w:val="00320618"/>
    <w:rsid w:val="00320C2E"/>
    <w:rsid w:val="00323567"/>
    <w:rsid w:val="00325412"/>
    <w:rsid w:val="003270FB"/>
    <w:rsid w:val="00327146"/>
    <w:rsid w:val="00341763"/>
    <w:rsid w:val="00341C4A"/>
    <w:rsid w:val="00342649"/>
    <w:rsid w:val="003502B0"/>
    <w:rsid w:val="0035147F"/>
    <w:rsid w:val="00351ABD"/>
    <w:rsid w:val="003529E2"/>
    <w:rsid w:val="003532C9"/>
    <w:rsid w:val="00360300"/>
    <w:rsid w:val="003644DF"/>
    <w:rsid w:val="00365BC7"/>
    <w:rsid w:val="00372F3C"/>
    <w:rsid w:val="00375F3D"/>
    <w:rsid w:val="00376BE3"/>
    <w:rsid w:val="0038037E"/>
    <w:rsid w:val="00380ECA"/>
    <w:rsid w:val="00381436"/>
    <w:rsid w:val="00381858"/>
    <w:rsid w:val="0038213F"/>
    <w:rsid w:val="003830F8"/>
    <w:rsid w:val="0038311E"/>
    <w:rsid w:val="0038771C"/>
    <w:rsid w:val="00391304"/>
    <w:rsid w:val="003928F5"/>
    <w:rsid w:val="00393EA2"/>
    <w:rsid w:val="00394B1E"/>
    <w:rsid w:val="003951F6"/>
    <w:rsid w:val="00396C7A"/>
    <w:rsid w:val="003A0315"/>
    <w:rsid w:val="003A2296"/>
    <w:rsid w:val="003A2328"/>
    <w:rsid w:val="003A3520"/>
    <w:rsid w:val="003A3938"/>
    <w:rsid w:val="003A3B21"/>
    <w:rsid w:val="003A3D9D"/>
    <w:rsid w:val="003A5949"/>
    <w:rsid w:val="003A7355"/>
    <w:rsid w:val="003A747D"/>
    <w:rsid w:val="003A79FF"/>
    <w:rsid w:val="003A7C43"/>
    <w:rsid w:val="003B4A8F"/>
    <w:rsid w:val="003B6DC0"/>
    <w:rsid w:val="003C3661"/>
    <w:rsid w:val="003C5D29"/>
    <w:rsid w:val="003C696F"/>
    <w:rsid w:val="003D551A"/>
    <w:rsid w:val="003D67A2"/>
    <w:rsid w:val="003E014E"/>
    <w:rsid w:val="003E0865"/>
    <w:rsid w:val="003E1F76"/>
    <w:rsid w:val="003E2B59"/>
    <w:rsid w:val="003E44C4"/>
    <w:rsid w:val="003E4F06"/>
    <w:rsid w:val="003F6E1A"/>
    <w:rsid w:val="00400882"/>
    <w:rsid w:val="00404BD8"/>
    <w:rsid w:val="004068ED"/>
    <w:rsid w:val="00421647"/>
    <w:rsid w:val="0043097A"/>
    <w:rsid w:val="00430FFF"/>
    <w:rsid w:val="00432B26"/>
    <w:rsid w:val="00437544"/>
    <w:rsid w:val="00443529"/>
    <w:rsid w:val="0044503D"/>
    <w:rsid w:val="004501EF"/>
    <w:rsid w:val="0045080A"/>
    <w:rsid w:val="00450AC7"/>
    <w:rsid w:val="00450DCC"/>
    <w:rsid w:val="00450E5A"/>
    <w:rsid w:val="00455318"/>
    <w:rsid w:val="00456652"/>
    <w:rsid w:val="00456BD1"/>
    <w:rsid w:val="0045744B"/>
    <w:rsid w:val="00462382"/>
    <w:rsid w:val="00462F28"/>
    <w:rsid w:val="00464B6C"/>
    <w:rsid w:val="00465C07"/>
    <w:rsid w:val="00466BD5"/>
    <w:rsid w:val="00471359"/>
    <w:rsid w:val="00472FAC"/>
    <w:rsid w:val="00476831"/>
    <w:rsid w:val="0048027D"/>
    <w:rsid w:val="00481243"/>
    <w:rsid w:val="004838CA"/>
    <w:rsid w:val="00484953"/>
    <w:rsid w:val="004918CE"/>
    <w:rsid w:val="0049319F"/>
    <w:rsid w:val="00493347"/>
    <w:rsid w:val="004A08BE"/>
    <w:rsid w:val="004A3A17"/>
    <w:rsid w:val="004A4278"/>
    <w:rsid w:val="004A4448"/>
    <w:rsid w:val="004B0DDB"/>
    <w:rsid w:val="004B0E6B"/>
    <w:rsid w:val="004B13F5"/>
    <w:rsid w:val="004B2017"/>
    <w:rsid w:val="004B3556"/>
    <w:rsid w:val="004B5E05"/>
    <w:rsid w:val="004B7685"/>
    <w:rsid w:val="004C0B10"/>
    <w:rsid w:val="004C15A7"/>
    <w:rsid w:val="004C1660"/>
    <w:rsid w:val="004C270D"/>
    <w:rsid w:val="004C60DC"/>
    <w:rsid w:val="004C64C2"/>
    <w:rsid w:val="004D005B"/>
    <w:rsid w:val="004D0964"/>
    <w:rsid w:val="004D4964"/>
    <w:rsid w:val="004D639A"/>
    <w:rsid w:val="004D728D"/>
    <w:rsid w:val="004F0BE6"/>
    <w:rsid w:val="004F2248"/>
    <w:rsid w:val="004F3871"/>
    <w:rsid w:val="004F469F"/>
    <w:rsid w:val="004F5BF7"/>
    <w:rsid w:val="00504793"/>
    <w:rsid w:val="00505EA2"/>
    <w:rsid w:val="00506F83"/>
    <w:rsid w:val="005071B9"/>
    <w:rsid w:val="00511F00"/>
    <w:rsid w:val="00512265"/>
    <w:rsid w:val="00514975"/>
    <w:rsid w:val="005150D7"/>
    <w:rsid w:val="005161B8"/>
    <w:rsid w:val="0051761A"/>
    <w:rsid w:val="0052254C"/>
    <w:rsid w:val="005300D5"/>
    <w:rsid w:val="0053213A"/>
    <w:rsid w:val="005324F8"/>
    <w:rsid w:val="005334F6"/>
    <w:rsid w:val="00534023"/>
    <w:rsid w:val="005346B0"/>
    <w:rsid w:val="005353B4"/>
    <w:rsid w:val="005355DB"/>
    <w:rsid w:val="0053570F"/>
    <w:rsid w:val="0053673A"/>
    <w:rsid w:val="00543840"/>
    <w:rsid w:val="00543AE4"/>
    <w:rsid w:val="005447B5"/>
    <w:rsid w:val="005447CB"/>
    <w:rsid w:val="00552D16"/>
    <w:rsid w:val="00553E1D"/>
    <w:rsid w:val="00556213"/>
    <w:rsid w:val="00556651"/>
    <w:rsid w:val="0055710C"/>
    <w:rsid w:val="00557338"/>
    <w:rsid w:val="00561877"/>
    <w:rsid w:val="00563B0C"/>
    <w:rsid w:val="00566F9E"/>
    <w:rsid w:val="00573E98"/>
    <w:rsid w:val="0058391F"/>
    <w:rsid w:val="005843C9"/>
    <w:rsid w:val="00585D54"/>
    <w:rsid w:val="005865E1"/>
    <w:rsid w:val="00586E18"/>
    <w:rsid w:val="00586F31"/>
    <w:rsid w:val="005876A1"/>
    <w:rsid w:val="005924A2"/>
    <w:rsid w:val="00592710"/>
    <w:rsid w:val="0059549D"/>
    <w:rsid w:val="00595F45"/>
    <w:rsid w:val="005968A6"/>
    <w:rsid w:val="0059778D"/>
    <w:rsid w:val="00597ABF"/>
    <w:rsid w:val="005A06A5"/>
    <w:rsid w:val="005A386D"/>
    <w:rsid w:val="005B0168"/>
    <w:rsid w:val="005B1C2B"/>
    <w:rsid w:val="005B1DFC"/>
    <w:rsid w:val="005B32D5"/>
    <w:rsid w:val="005B4E77"/>
    <w:rsid w:val="005C1315"/>
    <w:rsid w:val="005C1C75"/>
    <w:rsid w:val="005C1EC8"/>
    <w:rsid w:val="005C646C"/>
    <w:rsid w:val="005C6B73"/>
    <w:rsid w:val="005D1843"/>
    <w:rsid w:val="005D26A9"/>
    <w:rsid w:val="005D5337"/>
    <w:rsid w:val="005D6E13"/>
    <w:rsid w:val="005E01AA"/>
    <w:rsid w:val="005E2E1A"/>
    <w:rsid w:val="005E38D1"/>
    <w:rsid w:val="005E4541"/>
    <w:rsid w:val="005E5C79"/>
    <w:rsid w:val="005E7825"/>
    <w:rsid w:val="005E7EA3"/>
    <w:rsid w:val="005F3DD4"/>
    <w:rsid w:val="005F6FA4"/>
    <w:rsid w:val="006007E1"/>
    <w:rsid w:val="00602856"/>
    <w:rsid w:val="006060CE"/>
    <w:rsid w:val="00610891"/>
    <w:rsid w:val="006169F6"/>
    <w:rsid w:val="006266C0"/>
    <w:rsid w:val="00626806"/>
    <w:rsid w:val="00630CBB"/>
    <w:rsid w:val="00640B6A"/>
    <w:rsid w:val="00643E5D"/>
    <w:rsid w:val="00653F61"/>
    <w:rsid w:val="00654DA4"/>
    <w:rsid w:val="00655921"/>
    <w:rsid w:val="00656A7C"/>
    <w:rsid w:val="00662CE0"/>
    <w:rsid w:val="006633A5"/>
    <w:rsid w:val="006668F0"/>
    <w:rsid w:val="00667538"/>
    <w:rsid w:val="006708AC"/>
    <w:rsid w:val="00670C0D"/>
    <w:rsid w:val="00672761"/>
    <w:rsid w:val="006740BC"/>
    <w:rsid w:val="006756C8"/>
    <w:rsid w:val="00677A35"/>
    <w:rsid w:val="00680EBD"/>
    <w:rsid w:val="00681DBD"/>
    <w:rsid w:val="00683542"/>
    <w:rsid w:val="00683702"/>
    <w:rsid w:val="006851BA"/>
    <w:rsid w:val="006859B2"/>
    <w:rsid w:val="006865F8"/>
    <w:rsid w:val="00690E69"/>
    <w:rsid w:val="006958D1"/>
    <w:rsid w:val="00695ED1"/>
    <w:rsid w:val="006969DB"/>
    <w:rsid w:val="006975C4"/>
    <w:rsid w:val="006A0078"/>
    <w:rsid w:val="006A1CB1"/>
    <w:rsid w:val="006A2613"/>
    <w:rsid w:val="006A3535"/>
    <w:rsid w:val="006A406F"/>
    <w:rsid w:val="006A6757"/>
    <w:rsid w:val="006B1B5E"/>
    <w:rsid w:val="006B1D57"/>
    <w:rsid w:val="006B2B89"/>
    <w:rsid w:val="006B4D41"/>
    <w:rsid w:val="006B543B"/>
    <w:rsid w:val="006B573B"/>
    <w:rsid w:val="006B6963"/>
    <w:rsid w:val="006C00EB"/>
    <w:rsid w:val="006C0EAC"/>
    <w:rsid w:val="006C1AEE"/>
    <w:rsid w:val="006C4FFE"/>
    <w:rsid w:val="006C6E07"/>
    <w:rsid w:val="006C6F4E"/>
    <w:rsid w:val="006C7188"/>
    <w:rsid w:val="006D5B8C"/>
    <w:rsid w:val="006D6702"/>
    <w:rsid w:val="006E2543"/>
    <w:rsid w:val="006E7368"/>
    <w:rsid w:val="006F1F2F"/>
    <w:rsid w:val="006F2D64"/>
    <w:rsid w:val="006F444C"/>
    <w:rsid w:val="006F59F0"/>
    <w:rsid w:val="006F5CC2"/>
    <w:rsid w:val="006F7700"/>
    <w:rsid w:val="00701C2B"/>
    <w:rsid w:val="00701E58"/>
    <w:rsid w:val="007041E5"/>
    <w:rsid w:val="0070637F"/>
    <w:rsid w:val="00716B7A"/>
    <w:rsid w:val="007277E2"/>
    <w:rsid w:val="00731C6F"/>
    <w:rsid w:val="00731FA0"/>
    <w:rsid w:val="00734D46"/>
    <w:rsid w:val="0073797D"/>
    <w:rsid w:val="00737FA5"/>
    <w:rsid w:val="0074092D"/>
    <w:rsid w:val="00741B9B"/>
    <w:rsid w:val="007421D4"/>
    <w:rsid w:val="00742660"/>
    <w:rsid w:val="007461EC"/>
    <w:rsid w:val="007476A2"/>
    <w:rsid w:val="00747880"/>
    <w:rsid w:val="0075331B"/>
    <w:rsid w:val="00753AAB"/>
    <w:rsid w:val="00754740"/>
    <w:rsid w:val="0075662B"/>
    <w:rsid w:val="00761578"/>
    <w:rsid w:val="00763E50"/>
    <w:rsid w:val="00765510"/>
    <w:rsid w:val="00770332"/>
    <w:rsid w:val="0077211A"/>
    <w:rsid w:val="00776565"/>
    <w:rsid w:val="0077758D"/>
    <w:rsid w:val="0077791D"/>
    <w:rsid w:val="00777B06"/>
    <w:rsid w:val="00780EBC"/>
    <w:rsid w:val="00781A86"/>
    <w:rsid w:val="007921FD"/>
    <w:rsid w:val="00793F6F"/>
    <w:rsid w:val="00794A4E"/>
    <w:rsid w:val="0079593F"/>
    <w:rsid w:val="007A27A5"/>
    <w:rsid w:val="007A705D"/>
    <w:rsid w:val="007B2697"/>
    <w:rsid w:val="007C11CC"/>
    <w:rsid w:val="007C13BE"/>
    <w:rsid w:val="007C2EF6"/>
    <w:rsid w:val="007C3D7E"/>
    <w:rsid w:val="007C6B4E"/>
    <w:rsid w:val="007D590D"/>
    <w:rsid w:val="007D7971"/>
    <w:rsid w:val="007E3232"/>
    <w:rsid w:val="007E705C"/>
    <w:rsid w:val="007E72CC"/>
    <w:rsid w:val="007F21CE"/>
    <w:rsid w:val="007F2AD9"/>
    <w:rsid w:val="007F2C0D"/>
    <w:rsid w:val="007F753F"/>
    <w:rsid w:val="007F7730"/>
    <w:rsid w:val="00800219"/>
    <w:rsid w:val="00800823"/>
    <w:rsid w:val="00801897"/>
    <w:rsid w:val="00801CA6"/>
    <w:rsid w:val="00805798"/>
    <w:rsid w:val="00806959"/>
    <w:rsid w:val="00807BC3"/>
    <w:rsid w:val="00810824"/>
    <w:rsid w:val="00814108"/>
    <w:rsid w:val="00815834"/>
    <w:rsid w:val="00817025"/>
    <w:rsid w:val="00821A91"/>
    <w:rsid w:val="00821FB9"/>
    <w:rsid w:val="00823913"/>
    <w:rsid w:val="00823CAD"/>
    <w:rsid w:val="00825ED5"/>
    <w:rsid w:val="008262E9"/>
    <w:rsid w:val="00827423"/>
    <w:rsid w:val="00831955"/>
    <w:rsid w:val="00832B81"/>
    <w:rsid w:val="0083384D"/>
    <w:rsid w:val="00834244"/>
    <w:rsid w:val="00840F1A"/>
    <w:rsid w:val="00842074"/>
    <w:rsid w:val="00843010"/>
    <w:rsid w:val="0084789D"/>
    <w:rsid w:val="00850DFD"/>
    <w:rsid w:val="008568F9"/>
    <w:rsid w:val="00856BDB"/>
    <w:rsid w:val="008629B6"/>
    <w:rsid w:val="008634CA"/>
    <w:rsid w:val="00865EE1"/>
    <w:rsid w:val="00871907"/>
    <w:rsid w:val="00875942"/>
    <w:rsid w:val="00876816"/>
    <w:rsid w:val="00877869"/>
    <w:rsid w:val="0088052C"/>
    <w:rsid w:val="008825A4"/>
    <w:rsid w:val="0088637B"/>
    <w:rsid w:val="00886C36"/>
    <w:rsid w:val="0088737A"/>
    <w:rsid w:val="00887B20"/>
    <w:rsid w:val="008934A6"/>
    <w:rsid w:val="00893983"/>
    <w:rsid w:val="00897989"/>
    <w:rsid w:val="008A287A"/>
    <w:rsid w:val="008A3C10"/>
    <w:rsid w:val="008A3FD8"/>
    <w:rsid w:val="008A51F6"/>
    <w:rsid w:val="008B0491"/>
    <w:rsid w:val="008B1CC0"/>
    <w:rsid w:val="008B29F5"/>
    <w:rsid w:val="008B2C09"/>
    <w:rsid w:val="008B3C59"/>
    <w:rsid w:val="008B678C"/>
    <w:rsid w:val="008C2037"/>
    <w:rsid w:val="008C6980"/>
    <w:rsid w:val="008C6B13"/>
    <w:rsid w:val="008D2257"/>
    <w:rsid w:val="008D2497"/>
    <w:rsid w:val="008D366C"/>
    <w:rsid w:val="008D479D"/>
    <w:rsid w:val="008D5271"/>
    <w:rsid w:val="008D5FD4"/>
    <w:rsid w:val="008E108D"/>
    <w:rsid w:val="008E228F"/>
    <w:rsid w:val="008F1CB2"/>
    <w:rsid w:val="008F5A01"/>
    <w:rsid w:val="009040EC"/>
    <w:rsid w:val="00907181"/>
    <w:rsid w:val="00911E27"/>
    <w:rsid w:val="00915ADF"/>
    <w:rsid w:val="00920AC6"/>
    <w:rsid w:val="00920CA6"/>
    <w:rsid w:val="00931362"/>
    <w:rsid w:val="00932E60"/>
    <w:rsid w:val="009337AA"/>
    <w:rsid w:val="00942151"/>
    <w:rsid w:val="00943704"/>
    <w:rsid w:val="00945463"/>
    <w:rsid w:val="0094747F"/>
    <w:rsid w:val="00950A52"/>
    <w:rsid w:val="009543FC"/>
    <w:rsid w:val="009544CC"/>
    <w:rsid w:val="0095455F"/>
    <w:rsid w:val="0095686C"/>
    <w:rsid w:val="0095791E"/>
    <w:rsid w:val="00960E6A"/>
    <w:rsid w:val="0096191F"/>
    <w:rsid w:val="00961CC7"/>
    <w:rsid w:val="00962A34"/>
    <w:rsid w:val="0096328D"/>
    <w:rsid w:val="009713EA"/>
    <w:rsid w:val="00972D2B"/>
    <w:rsid w:val="009758EB"/>
    <w:rsid w:val="00980EE8"/>
    <w:rsid w:val="009825F5"/>
    <w:rsid w:val="00982A0C"/>
    <w:rsid w:val="00983F6A"/>
    <w:rsid w:val="00985E26"/>
    <w:rsid w:val="0099281B"/>
    <w:rsid w:val="00992B68"/>
    <w:rsid w:val="0099311A"/>
    <w:rsid w:val="00993EE7"/>
    <w:rsid w:val="0099647A"/>
    <w:rsid w:val="009A30FC"/>
    <w:rsid w:val="009A3395"/>
    <w:rsid w:val="009A44EE"/>
    <w:rsid w:val="009B154C"/>
    <w:rsid w:val="009B2A16"/>
    <w:rsid w:val="009B2EDD"/>
    <w:rsid w:val="009B343C"/>
    <w:rsid w:val="009C441A"/>
    <w:rsid w:val="009C5080"/>
    <w:rsid w:val="009C6ADC"/>
    <w:rsid w:val="009C7613"/>
    <w:rsid w:val="009D08F9"/>
    <w:rsid w:val="009D158B"/>
    <w:rsid w:val="009D1A5B"/>
    <w:rsid w:val="009D2298"/>
    <w:rsid w:val="009D244D"/>
    <w:rsid w:val="009D4460"/>
    <w:rsid w:val="009D52DC"/>
    <w:rsid w:val="009D57C0"/>
    <w:rsid w:val="009D5EEF"/>
    <w:rsid w:val="009D7058"/>
    <w:rsid w:val="009E142D"/>
    <w:rsid w:val="009E210E"/>
    <w:rsid w:val="009E260F"/>
    <w:rsid w:val="009E3475"/>
    <w:rsid w:val="009E5EA3"/>
    <w:rsid w:val="009F02EE"/>
    <w:rsid w:val="009F5BF0"/>
    <w:rsid w:val="009F64AD"/>
    <w:rsid w:val="009F67CF"/>
    <w:rsid w:val="009F6D47"/>
    <w:rsid w:val="009F7CD0"/>
    <w:rsid w:val="00A02336"/>
    <w:rsid w:val="00A05B60"/>
    <w:rsid w:val="00A07497"/>
    <w:rsid w:val="00A10F07"/>
    <w:rsid w:val="00A121DC"/>
    <w:rsid w:val="00A12412"/>
    <w:rsid w:val="00A1378D"/>
    <w:rsid w:val="00A13C74"/>
    <w:rsid w:val="00A13D9E"/>
    <w:rsid w:val="00A14198"/>
    <w:rsid w:val="00A151BE"/>
    <w:rsid w:val="00A169D4"/>
    <w:rsid w:val="00A16FCE"/>
    <w:rsid w:val="00A320BA"/>
    <w:rsid w:val="00A36DB8"/>
    <w:rsid w:val="00A442A6"/>
    <w:rsid w:val="00A46671"/>
    <w:rsid w:val="00A46B25"/>
    <w:rsid w:val="00A50C6A"/>
    <w:rsid w:val="00A52C37"/>
    <w:rsid w:val="00A5527B"/>
    <w:rsid w:val="00A5547D"/>
    <w:rsid w:val="00A57AF1"/>
    <w:rsid w:val="00A66A86"/>
    <w:rsid w:val="00A76428"/>
    <w:rsid w:val="00A769F8"/>
    <w:rsid w:val="00A771F8"/>
    <w:rsid w:val="00A85899"/>
    <w:rsid w:val="00A8790F"/>
    <w:rsid w:val="00A91CAA"/>
    <w:rsid w:val="00A93425"/>
    <w:rsid w:val="00A93C70"/>
    <w:rsid w:val="00A95683"/>
    <w:rsid w:val="00A97A99"/>
    <w:rsid w:val="00AA6429"/>
    <w:rsid w:val="00AA73F5"/>
    <w:rsid w:val="00AB086B"/>
    <w:rsid w:val="00AB1E58"/>
    <w:rsid w:val="00AB7795"/>
    <w:rsid w:val="00AC0C75"/>
    <w:rsid w:val="00AC4020"/>
    <w:rsid w:val="00AC7665"/>
    <w:rsid w:val="00AD0E1F"/>
    <w:rsid w:val="00AD13DA"/>
    <w:rsid w:val="00AD1F13"/>
    <w:rsid w:val="00AD719C"/>
    <w:rsid w:val="00AD7F15"/>
    <w:rsid w:val="00AE228F"/>
    <w:rsid w:val="00AE451C"/>
    <w:rsid w:val="00AE76C0"/>
    <w:rsid w:val="00AF222A"/>
    <w:rsid w:val="00AF5028"/>
    <w:rsid w:val="00AF623B"/>
    <w:rsid w:val="00AF7F35"/>
    <w:rsid w:val="00B02B9B"/>
    <w:rsid w:val="00B0334C"/>
    <w:rsid w:val="00B03B9D"/>
    <w:rsid w:val="00B04776"/>
    <w:rsid w:val="00B06DC5"/>
    <w:rsid w:val="00B06FD0"/>
    <w:rsid w:val="00B121A3"/>
    <w:rsid w:val="00B155C8"/>
    <w:rsid w:val="00B15AB1"/>
    <w:rsid w:val="00B22123"/>
    <w:rsid w:val="00B226C8"/>
    <w:rsid w:val="00B230C6"/>
    <w:rsid w:val="00B26DD6"/>
    <w:rsid w:val="00B36E5F"/>
    <w:rsid w:val="00B414EE"/>
    <w:rsid w:val="00B41562"/>
    <w:rsid w:val="00B42AB4"/>
    <w:rsid w:val="00B547CF"/>
    <w:rsid w:val="00B614D6"/>
    <w:rsid w:val="00B6418B"/>
    <w:rsid w:val="00B644BA"/>
    <w:rsid w:val="00B646A2"/>
    <w:rsid w:val="00B67CF1"/>
    <w:rsid w:val="00B71207"/>
    <w:rsid w:val="00B7197B"/>
    <w:rsid w:val="00B76BE0"/>
    <w:rsid w:val="00B83765"/>
    <w:rsid w:val="00B84804"/>
    <w:rsid w:val="00B87BE0"/>
    <w:rsid w:val="00B929F1"/>
    <w:rsid w:val="00B97BCF"/>
    <w:rsid w:val="00B97E5F"/>
    <w:rsid w:val="00BA0D22"/>
    <w:rsid w:val="00BA3C2D"/>
    <w:rsid w:val="00BA4DCD"/>
    <w:rsid w:val="00BA6298"/>
    <w:rsid w:val="00BB33F8"/>
    <w:rsid w:val="00BB4EC7"/>
    <w:rsid w:val="00BB544A"/>
    <w:rsid w:val="00BB7C49"/>
    <w:rsid w:val="00BC0F10"/>
    <w:rsid w:val="00BC4AFE"/>
    <w:rsid w:val="00BD4784"/>
    <w:rsid w:val="00BD5A74"/>
    <w:rsid w:val="00BE259A"/>
    <w:rsid w:val="00BE321C"/>
    <w:rsid w:val="00BE4C69"/>
    <w:rsid w:val="00BE6A71"/>
    <w:rsid w:val="00BE7330"/>
    <w:rsid w:val="00BF1A76"/>
    <w:rsid w:val="00BF24AF"/>
    <w:rsid w:val="00BF7CD0"/>
    <w:rsid w:val="00BF7DD1"/>
    <w:rsid w:val="00C0264B"/>
    <w:rsid w:val="00C049D3"/>
    <w:rsid w:val="00C05489"/>
    <w:rsid w:val="00C1110C"/>
    <w:rsid w:val="00C12810"/>
    <w:rsid w:val="00C17403"/>
    <w:rsid w:val="00C17DF7"/>
    <w:rsid w:val="00C24C72"/>
    <w:rsid w:val="00C26FBF"/>
    <w:rsid w:val="00C2773F"/>
    <w:rsid w:val="00C3172A"/>
    <w:rsid w:val="00C36A9C"/>
    <w:rsid w:val="00C375FB"/>
    <w:rsid w:val="00C40046"/>
    <w:rsid w:val="00C4007E"/>
    <w:rsid w:val="00C441C4"/>
    <w:rsid w:val="00C457F1"/>
    <w:rsid w:val="00C470E5"/>
    <w:rsid w:val="00C473D1"/>
    <w:rsid w:val="00C54E03"/>
    <w:rsid w:val="00C56700"/>
    <w:rsid w:val="00C57212"/>
    <w:rsid w:val="00C607B9"/>
    <w:rsid w:val="00C618F0"/>
    <w:rsid w:val="00C64F0D"/>
    <w:rsid w:val="00C73BEE"/>
    <w:rsid w:val="00C8036A"/>
    <w:rsid w:val="00C8324F"/>
    <w:rsid w:val="00C84FDB"/>
    <w:rsid w:val="00C85699"/>
    <w:rsid w:val="00C86347"/>
    <w:rsid w:val="00C86F12"/>
    <w:rsid w:val="00C94534"/>
    <w:rsid w:val="00C96415"/>
    <w:rsid w:val="00C96CCE"/>
    <w:rsid w:val="00C97053"/>
    <w:rsid w:val="00C97F71"/>
    <w:rsid w:val="00CA0A72"/>
    <w:rsid w:val="00CA0A9B"/>
    <w:rsid w:val="00CA5C5B"/>
    <w:rsid w:val="00CB372F"/>
    <w:rsid w:val="00CB5B6C"/>
    <w:rsid w:val="00CB7B28"/>
    <w:rsid w:val="00CC343C"/>
    <w:rsid w:val="00CC371A"/>
    <w:rsid w:val="00CC4902"/>
    <w:rsid w:val="00CC7786"/>
    <w:rsid w:val="00CD35A4"/>
    <w:rsid w:val="00CD3691"/>
    <w:rsid w:val="00CD575C"/>
    <w:rsid w:val="00CD6C73"/>
    <w:rsid w:val="00CD7474"/>
    <w:rsid w:val="00CE0D3A"/>
    <w:rsid w:val="00CE10D4"/>
    <w:rsid w:val="00CE172B"/>
    <w:rsid w:val="00CE6878"/>
    <w:rsid w:val="00CF4BE6"/>
    <w:rsid w:val="00CF6F57"/>
    <w:rsid w:val="00D00682"/>
    <w:rsid w:val="00D01A18"/>
    <w:rsid w:val="00D03B02"/>
    <w:rsid w:val="00D04218"/>
    <w:rsid w:val="00D04228"/>
    <w:rsid w:val="00D100D8"/>
    <w:rsid w:val="00D1327C"/>
    <w:rsid w:val="00D17015"/>
    <w:rsid w:val="00D212B6"/>
    <w:rsid w:val="00D22C59"/>
    <w:rsid w:val="00D2303E"/>
    <w:rsid w:val="00D24B5E"/>
    <w:rsid w:val="00D24BE8"/>
    <w:rsid w:val="00D25DAB"/>
    <w:rsid w:val="00D30157"/>
    <w:rsid w:val="00D346BD"/>
    <w:rsid w:val="00D3477F"/>
    <w:rsid w:val="00D3482A"/>
    <w:rsid w:val="00D41E88"/>
    <w:rsid w:val="00D432B5"/>
    <w:rsid w:val="00D44BC2"/>
    <w:rsid w:val="00D53284"/>
    <w:rsid w:val="00D539F2"/>
    <w:rsid w:val="00D55678"/>
    <w:rsid w:val="00D56A8C"/>
    <w:rsid w:val="00D5711D"/>
    <w:rsid w:val="00D5787A"/>
    <w:rsid w:val="00D57CCE"/>
    <w:rsid w:val="00D6261B"/>
    <w:rsid w:val="00D62A34"/>
    <w:rsid w:val="00D6316A"/>
    <w:rsid w:val="00D65968"/>
    <w:rsid w:val="00D65F9D"/>
    <w:rsid w:val="00D66C18"/>
    <w:rsid w:val="00D66E42"/>
    <w:rsid w:val="00D6754A"/>
    <w:rsid w:val="00D6790B"/>
    <w:rsid w:val="00D72FA8"/>
    <w:rsid w:val="00D742C6"/>
    <w:rsid w:val="00D81699"/>
    <w:rsid w:val="00D84D46"/>
    <w:rsid w:val="00D85842"/>
    <w:rsid w:val="00D86F06"/>
    <w:rsid w:val="00D87062"/>
    <w:rsid w:val="00D904A4"/>
    <w:rsid w:val="00D91929"/>
    <w:rsid w:val="00D9362C"/>
    <w:rsid w:val="00D951A5"/>
    <w:rsid w:val="00D9573B"/>
    <w:rsid w:val="00DA1DCD"/>
    <w:rsid w:val="00DA27CE"/>
    <w:rsid w:val="00DA3E24"/>
    <w:rsid w:val="00DA751C"/>
    <w:rsid w:val="00DB0CAA"/>
    <w:rsid w:val="00DB1270"/>
    <w:rsid w:val="00DB13A7"/>
    <w:rsid w:val="00DC18C8"/>
    <w:rsid w:val="00DC24D2"/>
    <w:rsid w:val="00DC2719"/>
    <w:rsid w:val="00DC3DFB"/>
    <w:rsid w:val="00DC3F15"/>
    <w:rsid w:val="00DC7C46"/>
    <w:rsid w:val="00DC7DD6"/>
    <w:rsid w:val="00DD3955"/>
    <w:rsid w:val="00DD6CB4"/>
    <w:rsid w:val="00DE2088"/>
    <w:rsid w:val="00DE35E5"/>
    <w:rsid w:val="00DE6218"/>
    <w:rsid w:val="00DE7D2F"/>
    <w:rsid w:val="00DF2FB9"/>
    <w:rsid w:val="00DF3D66"/>
    <w:rsid w:val="00DF5B9B"/>
    <w:rsid w:val="00DF7A06"/>
    <w:rsid w:val="00E0003A"/>
    <w:rsid w:val="00E02926"/>
    <w:rsid w:val="00E064A3"/>
    <w:rsid w:val="00E065F3"/>
    <w:rsid w:val="00E06DE2"/>
    <w:rsid w:val="00E10DB9"/>
    <w:rsid w:val="00E127F5"/>
    <w:rsid w:val="00E12ED2"/>
    <w:rsid w:val="00E13842"/>
    <w:rsid w:val="00E14C3C"/>
    <w:rsid w:val="00E20516"/>
    <w:rsid w:val="00E21702"/>
    <w:rsid w:val="00E23D8D"/>
    <w:rsid w:val="00E25412"/>
    <w:rsid w:val="00E27E6F"/>
    <w:rsid w:val="00E27FED"/>
    <w:rsid w:val="00E307F4"/>
    <w:rsid w:val="00E31936"/>
    <w:rsid w:val="00E32674"/>
    <w:rsid w:val="00E356BA"/>
    <w:rsid w:val="00E36C2A"/>
    <w:rsid w:val="00E37116"/>
    <w:rsid w:val="00E37A04"/>
    <w:rsid w:val="00E40057"/>
    <w:rsid w:val="00E4207F"/>
    <w:rsid w:val="00E43705"/>
    <w:rsid w:val="00E46365"/>
    <w:rsid w:val="00E46D62"/>
    <w:rsid w:val="00E47947"/>
    <w:rsid w:val="00E52B04"/>
    <w:rsid w:val="00E52F9F"/>
    <w:rsid w:val="00E5393F"/>
    <w:rsid w:val="00E53B7F"/>
    <w:rsid w:val="00E57503"/>
    <w:rsid w:val="00E57B6E"/>
    <w:rsid w:val="00E62086"/>
    <w:rsid w:val="00E62D4E"/>
    <w:rsid w:val="00E64D05"/>
    <w:rsid w:val="00E6761E"/>
    <w:rsid w:val="00E73094"/>
    <w:rsid w:val="00E75122"/>
    <w:rsid w:val="00E7672D"/>
    <w:rsid w:val="00E80470"/>
    <w:rsid w:val="00E8200F"/>
    <w:rsid w:val="00E82CA1"/>
    <w:rsid w:val="00E849DE"/>
    <w:rsid w:val="00E84DF4"/>
    <w:rsid w:val="00E86D7C"/>
    <w:rsid w:val="00E87DB8"/>
    <w:rsid w:val="00E96440"/>
    <w:rsid w:val="00E97C5C"/>
    <w:rsid w:val="00EA26C7"/>
    <w:rsid w:val="00EA46D8"/>
    <w:rsid w:val="00EA5504"/>
    <w:rsid w:val="00EA75A3"/>
    <w:rsid w:val="00EA7660"/>
    <w:rsid w:val="00EB1791"/>
    <w:rsid w:val="00EB524C"/>
    <w:rsid w:val="00EB63C5"/>
    <w:rsid w:val="00EB6BA5"/>
    <w:rsid w:val="00EB6E9D"/>
    <w:rsid w:val="00EC0727"/>
    <w:rsid w:val="00EC19B8"/>
    <w:rsid w:val="00EC4905"/>
    <w:rsid w:val="00EC556A"/>
    <w:rsid w:val="00EC715A"/>
    <w:rsid w:val="00EC749D"/>
    <w:rsid w:val="00ED7277"/>
    <w:rsid w:val="00EE11C7"/>
    <w:rsid w:val="00EE4BF2"/>
    <w:rsid w:val="00EE5024"/>
    <w:rsid w:val="00EE76D7"/>
    <w:rsid w:val="00EF335B"/>
    <w:rsid w:val="00EF4FC5"/>
    <w:rsid w:val="00EF50A6"/>
    <w:rsid w:val="00EF57AE"/>
    <w:rsid w:val="00EF5B52"/>
    <w:rsid w:val="00F01660"/>
    <w:rsid w:val="00F07A68"/>
    <w:rsid w:val="00F10560"/>
    <w:rsid w:val="00F147CE"/>
    <w:rsid w:val="00F151E4"/>
    <w:rsid w:val="00F15E65"/>
    <w:rsid w:val="00F16DB0"/>
    <w:rsid w:val="00F17A53"/>
    <w:rsid w:val="00F20E35"/>
    <w:rsid w:val="00F30935"/>
    <w:rsid w:val="00F31E79"/>
    <w:rsid w:val="00F344FF"/>
    <w:rsid w:val="00F36936"/>
    <w:rsid w:val="00F42F8C"/>
    <w:rsid w:val="00F44789"/>
    <w:rsid w:val="00F45F53"/>
    <w:rsid w:val="00F470EE"/>
    <w:rsid w:val="00F50A9C"/>
    <w:rsid w:val="00F50BE5"/>
    <w:rsid w:val="00F50D00"/>
    <w:rsid w:val="00F51F73"/>
    <w:rsid w:val="00F53C93"/>
    <w:rsid w:val="00F602A1"/>
    <w:rsid w:val="00F62925"/>
    <w:rsid w:val="00F65FD2"/>
    <w:rsid w:val="00F66BD1"/>
    <w:rsid w:val="00F671F3"/>
    <w:rsid w:val="00F674FD"/>
    <w:rsid w:val="00F67877"/>
    <w:rsid w:val="00F70DFA"/>
    <w:rsid w:val="00F711AB"/>
    <w:rsid w:val="00F75EC0"/>
    <w:rsid w:val="00F7612A"/>
    <w:rsid w:val="00F80603"/>
    <w:rsid w:val="00F80D5C"/>
    <w:rsid w:val="00F81CAB"/>
    <w:rsid w:val="00F838D1"/>
    <w:rsid w:val="00F83A9F"/>
    <w:rsid w:val="00F83AA0"/>
    <w:rsid w:val="00F846CB"/>
    <w:rsid w:val="00F85EB8"/>
    <w:rsid w:val="00F86CB2"/>
    <w:rsid w:val="00F87CB9"/>
    <w:rsid w:val="00F90349"/>
    <w:rsid w:val="00F913E8"/>
    <w:rsid w:val="00F9385C"/>
    <w:rsid w:val="00FA1847"/>
    <w:rsid w:val="00FA4B81"/>
    <w:rsid w:val="00FA5DE7"/>
    <w:rsid w:val="00FA6170"/>
    <w:rsid w:val="00FB523C"/>
    <w:rsid w:val="00FB6B62"/>
    <w:rsid w:val="00FC2C2C"/>
    <w:rsid w:val="00FC3032"/>
    <w:rsid w:val="00FC3144"/>
    <w:rsid w:val="00FC508D"/>
    <w:rsid w:val="00FC7680"/>
    <w:rsid w:val="00FC7BC0"/>
    <w:rsid w:val="00FE2BA8"/>
    <w:rsid w:val="00FE5696"/>
    <w:rsid w:val="00FE6BA8"/>
    <w:rsid w:val="00FE78C6"/>
    <w:rsid w:val="00FF05FF"/>
    <w:rsid w:val="00FF2003"/>
    <w:rsid w:val="00FF2095"/>
    <w:rsid w:val="00FF442F"/>
    <w:rsid w:val="00FF7A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1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1">
    <w:name w:val="heading 1"/>
    <w:basedOn w:val="a"/>
    <w:next w:val="a"/>
    <w:link w:val="1Char"/>
    <w:uiPriority w:val="9"/>
    <w:qFormat/>
    <w:rsid w:val="00F15E6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Char"/>
    <w:qFormat/>
    <w:rsid w:val="00C375FB"/>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C375FB"/>
    <w:rPr>
      <w:rFonts w:ascii="Arial" w:eastAsia="Times New Roman" w:hAnsi="Arial"/>
      <w:b/>
    </w:rPr>
  </w:style>
  <w:style w:type="paragraph" w:styleId="a7">
    <w:name w:val="List Paragraph"/>
    <w:basedOn w:val="a"/>
    <w:link w:val="Char2"/>
    <w:uiPriority w:val="34"/>
    <w:qFormat/>
    <w:rsid w:val="00C375FB"/>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C375FB"/>
    <w:rPr>
      <w:rFonts w:ascii="Times New Roman" w:eastAsia="Times New Roman" w:hAnsi="Times New Roman"/>
      <w:sz w:val="28"/>
    </w:rPr>
  </w:style>
  <w:style w:type="paragraph" w:customStyle="1" w:styleId="10">
    <w:name w:val="Παράγραφος λίστας1"/>
    <w:basedOn w:val="a"/>
    <w:qFormat/>
    <w:rsid w:val="00C375FB"/>
    <w:pPr>
      <w:spacing w:after="200" w:line="276" w:lineRule="auto"/>
      <w:ind w:left="720"/>
      <w:contextualSpacing/>
    </w:pPr>
    <w:rPr>
      <w:rFonts w:eastAsia="Times New Roman"/>
      <w:lang w:eastAsia="el-GR"/>
    </w:rPr>
  </w:style>
  <w:style w:type="paragraph" w:styleId="a8">
    <w:name w:val="Body Text Indent"/>
    <w:basedOn w:val="a"/>
    <w:link w:val="Char3"/>
    <w:uiPriority w:val="99"/>
    <w:unhideWhenUsed/>
    <w:rsid w:val="00C375FB"/>
    <w:pPr>
      <w:spacing w:after="120" w:line="240" w:lineRule="auto"/>
      <w:ind w:left="283"/>
    </w:pPr>
    <w:rPr>
      <w:rFonts w:ascii="Arial" w:eastAsia="Times New Roman" w:hAnsi="Arial"/>
      <w:szCs w:val="20"/>
    </w:rPr>
  </w:style>
  <w:style w:type="character" w:customStyle="1" w:styleId="Char3">
    <w:name w:val="Σώμα κείμενου με εσοχή Char"/>
    <w:basedOn w:val="a0"/>
    <w:link w:val="a8"/>
    <w:uiPriority w:val="99"/>
    <w:rsid w:val="00C375FB"/>
    <w:rPr>
      <w:rFonts w:ascii="Arial" w:eastAsia="Times New Roman" w:hAnsi="Arial"/>
      <w:sz w:val="22"/>
      <w:lang w:eastAsia="en-US"/>
    </w:rPr>
  </w:style>
  <w:style w:type="paragraph" w:styleId="2">
    <w:name w:val="Body Text 2"/>
    <w:basedOn w:val="a"/>
    <w:link w:val="2Char"/>
    <w:rsid w:val="00C375FB"/>
    <w:pPr>
      <w:spacing w:after="120" w:line="480" w:lineRule="auto"/>
    </w:pPr>
    <w:rPr>
      <w:rFonts w:ascii="Arial" w:eastAsia="Times New Roman" w:hAnsi="Arial"/>
      <w:szCs w:val="20"/>
    </w:rPr>
  </w:style>
  <w:style w:type="character" w:customStyle="1" w:styleId="2Char">
    <w:name w:val="Σώμα κείμενου 2 Char"/>
    <w:basedOn w:val="a0"/>
    <w:link w:val="2"/>
    <w:rsid w:val="00C375FB"/>
    <w:rPr>
      <w:rFonts w:ascii="Arial" w:eastAsia="Times New Roman" w:hAnsi="Arial"/>
      <w:sz w:val="22"/>
      <w:lang w:eastAsia="en-US"/>
    </w:rPr>
  </w:style>
  <w:style w:type="paragraph" w:styleId="a9">
    <w:name w:val="Block Text"/>
    <w:basedOn w:val="a"/>
    <w:rsid w:val="00C375FB"/>
    <w:pPr>
      <w:tabs>
        <w:tab w:val="left" w:pos="288"/>
        <w:tab w:val="left" w:pos="576"/>
        <w:tab w:val="left" w:pos="2160"/>
        <w:tab w:val="left" w:pos="4032"/>
        <w:tab w:val="left" w:pos="4464"/>
        <w:tab w:val="left" w:pos="5040"/>
        <w:tab w:val="left" w:pos="5184"/>
      </w:tabs>
      <w:spacing w:after="0" w:line="240" w:lineRule="auto"/>
      <w:ind w:left="1276" w:right="618" w:hanging="1276"/>
      <w:jc w:val="both"/>
    </w:pPr>
    <w:rPr>
      <w:rFonts w:ascii="Arial" w:eastAsia="Times New Roman" w:hAnsi="Arial"/>
      <w:b/>
      <w:sz w:val="24"/>
      <w:szCs w:val="20"/>
      <w:lang w:eastAsia="el-GR"/>
    </w:rPr>
  </w:style>
  <w:style w:type="paragraph" w:styleId="aa">
    <w:name w:val="Body Text"/>
    <w:basedOn w:val="a"/>
    <w:link w:val="Char4"/>
    <w:uiPriority w:val="99"/>
    <w:unhideWhenUsed/>
    <w:rsid w:val="00BA4DCD"/>
    <w:pPr>
      <w:spacing w:after="120"/>
    </w:pPr>
  </w:style>
  <w:style w:type="character" w:customStyle="1" w:styleId="Char4">
    <w:name w:val="Σώμα κειμένου Char"/>
    <w:basedOn w:val="a0"/>
    <w:link w:val="aa"/>
    <w:uiPriority w:val="99"/>
    <w:rsid w:val="00BA4DCD"/>
    <w:rPr>
      <w:sz w:val="22"/>
      <w:szCs w:val="22"/>
      <w:lang w:eastAsia="en-US"/>
    </w:rPr>
  </w:style>
  <w:style w:type="character" w:customStyle="1" w:styleId="apple-converted-space">
    <w:name w:val="apple-converted-space"/>
    <w:basedOn w:val="a0"/>
    <w:rsid w:val="00E52B04"/>
  </w:style>
  <w:style w:type="paragraph" w:styleId="ab">
    <w:name w:val="footnote text"/>
    <w:basedOn w:val="a"/>
    <w:link w:val="Char5"/>
    <w:uiPriority w:val="99"/>
    <w:rsid w:val="000563B7"/>
    <w:pPr>
      <w:tabs>
        <w:tab w:val="left" w:leader="dot" w:pos="284"/>
      </w:tabs>
      <w:spacing w:after="120" w:line="240" w:lineRule="auto"/>
      <w:ind w:left="284" w:hanging="284"/>
      <w:jc w:val="both"/>
    </w:pPr>
    <w:rPr>
      <w:rFonts w:ascii="Tahoma" w:eastAsia="SimSun" w:hAnsi="Tahoma"/>
      <w:sz w:val="20"/>
      <w:szCs w:val="20"/>
    </w:rPr>
  </w:style>
  <w:style w:type="character" w:customStyle="1" w:styleId="Char5">
    <w:name w:val="Κείμενο υποσημείωσης Char"/>
    <w:basedOn w:val="a0"/>
    <w:link w:val="ab"/>
    <w:uiPriority w:val="99"/>
    <w:rsid w:val="000563B7"/>
    <w:rPr>
      <w:rFonts w:ascii="Tahoma" w:eastAsia="SimSun" w:hAnsi="Tahoma"/>
      <w:lang w:eastAsia="en-US"/>
    </w:rPr>
  </w:style>
  <w:style w:type="character" w:styleId="ac">
    <w:name w:val="footnote reference"/>
    <w:basedOn w:val="a0"/>
    <w:uiPriority w:val="99"/>
    <w:semiHidden/>
    <w:unhideWhenUsed/>
    <w:rsid w:val="000563B7"/>
    <w:rPr>
      <w:vertAlign w:val="superscript"/>
    </w:rPr>
  </w:style>
  <w:style w:type="paragraph" w:customStyle="1" w:styleId="Style1">
    <w:name w:val="Style1"/>
    <w:basedOn w:val="a"/>
    <w:rsid w:val="001E10C8"/>
    <w:pPr>
      <w:numPr>
        <w:numId w:val="8"/>
      </w:numPr>
      <w:spacing w:after="120" w:line="240" w:lineRule="auto"/>
      <w:jc w:val="both"/>
    </w:pPr>
    <w:rPr>
      <w:rFonts w:ascii="Tahoma" w:eastAsia="Times New Roman" w:hAnsi="Tahoma"/>
      <w:szCs w:val="20"/>
    </w:rPr>
  </w:style>
  <w:style w:type="paragraph" w:customStyle="1" w:styleId="Style2">
    <w:name w:val="Style2"/>
    <w:basedOn w:val="a"/>
    <w:rsid w:val="001E10C8"/>
    <w:pPr>
      <w:numPr>
        <w:ilvl w:val="1"/>
        <w:numId w:val="8"/>
      </w:numPr>
      <w:spacing w:after="120" w:line="240" w:lineRule="auto"/>
      <w:jc w:val="both"/>
    </w:pPr>
    <w:rPr>
      <w:rFonts w:ascii="Tahoma" w:eastAsia="Times New Roman" w:hAnsi="Tahoma"/>
      <w:szCs w:val="20"/>
    </w:rPr>
  </w:style>
  <w:style w:type="paragraph" w:customStyle="1" w:styleId="Style3">
    <w:name w:val="Style3"/>
    <w:basedOn w:val="a"/>
    <w:rsid w:val="001E10C8"/>
    <w:pPr>
      <w:numPr>
        <w:ilvl w:val="2"/>
        <w:numId w:val="8"/>
      </w:numPr>
      <w:spacing w:after="120" w:line="240" w:lineRule="auto"/>
      <w:jc w:val="both"/>
    </w:pPr>
    <w:rPr>
      <w:rFonts w:ascii="Tahoma" w:eastAsia="Times New Roman" w:hAnsi="Tahoma"/>
      <w:szCs w:val="20"/>
    </w:rPr>
  </w:style>
  <w:style w:type="paragraph" w:styleId="ad">
    <w:name w:val="Title"/>
    <w:basedOn w:val="a"/>
    <w:next w:val="a"/>
    <w:link w:val="Char6"/>
    <w:uiPriority w:val="10"/>
    <w:qFormat/>
    <w:rsid w:val="002E567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6">
    <w:name w:val="Τίτλος Char"/>
    <w:basedOn w:val="a0"/>
    <w:link w:val="ad"/>
    <w:uiPriority w:val="10"/>
    <w:rsid w:val="002E567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Default">
    <w:name w:val="Default"/>
    <w:rsid w:val="001B446B"/>
    <w:pPr>
      <w:autoSpaceDE w:val="0"/>
      <w:autoSpaceDN w:val="0"/>
      <w:adjustRightInd w:val="0"/>
    </w:pPr>
    <w:rPr>
      <w:rFonts w:cs="Calibri"/>
      <w:color w:val="000000"/>
      <w:sz w:val="24"/>
      <w:szCs w:val="24"/>
    </w:rPr>
  </w:style>
  <w:style w:type="character" w:customStyle="1" w:styleId="1Char">
    <w:name w:val="Επικεφαλίδα 1 Char"/>
    <w:basedOn w:val="a0"/>
    <w:link w:val="1"/>
    <w:uiPriority w:val="9"/>
    <w:rsid w:val="00F15E65"/>
    <w:rPr>
      <w:rFonts w:asciiTheme="majorHAnsi" w:eastAsiaTheme="majorEastAsia" w:hAnsiTheme="majorHAnsi" w:cstheme="majorBidi"/>
      <w:b/>
      <w:bCs/>
      <w:color w:val="2E74B5"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40903406">
      <w:bodyDiv w:val="1"/>
      <w:marLeft w:val="0"/>
      <w:marRight w:val="0"/>
      <w:marTop w:val="0"/>
      <w:marBottom w:val="0"/>
      <w:divBdr>
        <w:top w:val="none" w:sz="0" w:space="0" w:color="auto"/>
        <w:left w:val="none" w:sz="0" w:space="0" w:color="auto"/>
        <w:bottom w:val="none" w:sz="0" w:space="0" w:color="auto"/>
        <w:right w:val="none" w:sz="0" w:space="0" w:color="auto"/>
      </w:divBdr>
      <w:divsChild>
        <w:div w:id="182985368">
          <w:marLeft w:val="0"/>
          <w:marRight w:val="0"/>
          <w:marTop w:val="0"/>
          <w:marBottom w:val="0"/>
          <w:divBdr>
            <w:top w:val="none" w:sz="0" w:space="0" w:color="auto"/>
            <w:left w:val="none" w:sz="0" w:space="0" w:color="auto"/>
            <w:bottom w:val="none" w:sz="0" w:space="0" w:color="auto"/>
            <w:right w:val="none" w:sz="0" w:space="0" w:color="auto"/>
          </w:divBdr>
        </w:div>
        <w:div w:id="576285683">
          <w:marLeft w:val="0"/>
          <w:marRight w:val="0"/>
          <w:marTop w:val="0"/>
          <w:marBottom w:val="0"/>
          <w:divBdr>
            <w:top w:val="none" w:sz="0" w:space="0" w:color="auto"/>
            <w:left w:val="none" w:sz="0" w:space="0" w:color="auto"/>
            <w:bottom w:val="none" w:sz="0" w:space="0" w:color="auto"/>
            <w:right w:val="none" w:sz="0" w:space="0" w:color="auto"/>
          </w:divBdr>
        </w:div>
        <w:div w:id="908417316">
          <w:marLeft w:val="0"/>
          <w:marRight w:val="0"/>
          <w:marTop w:val="0"/>
          <w:marBottom w:val="0"/>
          <w:divBdr>
            <w:top w:val="none" w:sz="0" w:space="0" w:color="auto"/>
            <w:left w:val="none" w:sz="0" w:space="0" w:color="auto"/>
            <w:bottom w:val="none" w:sz="0" w:space="0" w:color="auto"/>
            <w:right w:val="none" w:sz="0" w:space="0" w:color="auto"/>
          </w:divBdr>
        </w:div>
        <w:div w:id="918707313">
          <w:marLeft w:val="0"/>
          <w:marRight w:val="0"/>
          <w:marTop w:val="0"/>
          <w:marBottom w:val="0"/>
          <w:divBdr>
            <w:top w:val="none" w:sz="0" w:space="0" w:color="auto"/>
            <w:left w:val="none" w:sz="0" w:space="0" w:color="auto"/>
            <w:bottom w:val="none" w:sz="0" w:space="0" w:color="auto"/>
            <w:right w:val="none" w:sz="0" w:space="0" w:color="auto"/>
          </w:divBdr>
        </w:div>
        <w:div w:id="1537306452">
          <w:marLeft w:val="0"/>
          <w:marRight w:val="0"/>
          <w:marTop w:val="0"/>
          <w:marBottom w:val="0"/>
          <w:divBdr>
            <w:top w:val="none" w:sz="0" w:space="0" w:color="auto"/>
            <w:left w:val="none" w:sz="0" w:space="0" w:color="auto"/>
            <w:bottom w:val="none" w:sz="0" w:space="0" w:color="auto"/>
            <w:right w:val="none" w:sz="0" w:space="0" w:color="auto"/>
          </w:divBdr>
        </w:div>
      </w:divsChild>
    </w:div>
    <w:div w:id="136607900">
      <w:bodyDiv w:val="1"/>
      <w:marLeft w:val="0"/>
      <w:marRight w:val="0"/>
      <w:marTop w:val="0"/>
      <w:marBottom w:val="0"/>
      <w:divBdr>
        <w:top w:val="none" w:sz="0" w:space="0" w:color="auto"/>
        <w:left w:val="none" w:sz="0" w:space="0" w:color="auto"/>
        <w:bottom w:val="none" w:sz="0" w:space="0" w:color="auto"/>
        <w:right w:val="none" w:sz="0" w:space="0" w:color="auto"/>
      </w:divBdr>
    </w:div>
    <w:div w:id="269967981">
      <w:bodyDiv w:val="1"/>
      <w:marLeft w:val="0"/>
      <w:marRight w:val="0"/>
      <w:marTop w:val="0"/>
      <w:marBottom w:val="0"/>
      <w:divBdr>
        <w:top w:val="none" w:sz="0" w:space="0" w:color="auto"/>
        <w:left w:val="none" w:sz="0" w:space="0" w:color="auto"/>
        <w:bottom w:val="none" w:sz="0" w:space="0" w:color="auto"/>
        <w:right w:val="none" w:sz="0" w:space="0" w:color="auto"/>
      </w:divBdr>
    </w:div>
    <w:div w:id="285936682">
      <w:bodyDiv w:val="1"/>
      <w:marLeft w:val="0"/>
      <w:marRight w:val="0"/>
      <w:marTop w:val="0"/>
      <w:marBottom w:val="0"/>
      <w:divBdr>
        <w:top w:val="none" w:sz="0" w:space="0" w:color="auto"/>
        <w:left w:val="none" w:sz="0" w:space="0" w:color="auto"/>
        <w:bottom w:val="none" w:sz="0" w:space="0" w:color="auto"/>
        <w:right w:val="none" w:sz="0" w:space="0" w:color="auto"/>
      </w:divBdr>
    </w:div>
    <w:div w:id="363404868">
      <w:bodyDiv w:val="1"/>
      <w:marLeft w:val="0"/>
      <w:marRight w:val="0"/>
      <w:marTop w:val="0"/>
      <w:marBottom w:val="0"/>
      <w:divBdr>
        <w:top w:val="none" w:sz="0" w:space="0" w:color="auto"/>
        <w:left w:val="none" w:sz="0" w:space="0" w:color="auto"/>
        <w:bottom w:val="none" w:sz="0" w:space="0" w:color="auto"/>
        <w:right w:val="none" w:sz="0" w:space="0" w:color="auto"/>
      </w:divBdr>
    </w:div>
    <w:div w:id="416752988">
      <w:bodyDiv w:val="1"/>
      <w:marLeft w:val="0"/>
      <w:marRight w:val="0"/>
      <w:marTop w:val="0"/>
      <w:marBottom w:val="0"/>
      <w:divBdr>
        <w:top w:val="none" w:sz="0" w:space="0" w:color="auto"/>
        <w:left w:val="none" w:sz="0" w:space="0" w:color="auto"/>
        <w:bottom w:val="none" w:sz="0" w:space="0" w:color="auto"/>
        <w:right w:val="none" w:sz="0" w:space="0" w:color="auto"/>
      </w:divBdr>
      <w:divsChild>
        <w:div w:id="30493402">
          <w:marLeft w:val="0"/>
          <w:marRight w:val="0"/>
          <w:marTop w:val="0"/>
          <w:marBottom w:val="0"/>
          <w:divBdr>
            <w:top w:val="none" w:sz="0" w:space="0" w:color="auto"/>
            <w:left w:val="none" w:sz="0" w:space="0" w:color="auto"/>
            <w:bottom w:val="none" w:sz="0" w:space="0" w:color="auto"/>
            <w:right w:val="none" w:sz="0" w:space="0" w:color="auto"/>
          </w:divBdr>
        </w:div>
      </w:divsChild>
    </w:div>
    <w:div w:id="510878229">
      <w:bodyDiv w:val="1"/>
      <w:marLeft w:val="0"/>
      <w:marRight w:val="0"/>
      <w:marTop w:val="0"/>
      <w:marBottom w:val="0"/>
      <w:divBdr>
        <w:top w:val="none" w:sz="0" w:space="0" w:color="auto"/>
        <w:left w:val="none" w:sz="0" w:space="0" w:color="auto"/>
        <w:bottom w:val="none" w:sz="0" w:space="0" w:color="auto"/>
        <w:right w:val="none" w:sz="0" w:space="0" w:color="auto"/>
      </w:divBdr>
    </w:div>
    <w:div w:id="583954312">
      <w:bodyDiv w:val="1"/>
      <w:marLeft w:val="0"/>
      <w:marRight w:val="0"/>
      <w:marTop w:val="0"/>
      <w:marBottom w:val="0"/>
      <w:divBdr>
        <w:top w:val="none" w:sz="0" w:space="0" w:color="auto"/>
        <w:left w:val="none" w:sz="0" w:space="0" w:color="auto"/>
        <w:bottom w:val="none" w:sz="0" w:space="0" w:color="auto"/>
        <w:right w:val="none" w:sz="0" w:space="0" w:color="auto"/>
      </w:divBdr>
    </w:div>
    <w:div w:id="592128435">
      <w:bodyDiv w:val="1"/>
      <w:marLeft w:val="0"/>
      <w:marRight w:val="0"/>
      <w:marTop w:val="0"/>
      <w:marBottom w:val="0"/>
      <w:divBdr>
        <w:top w:val="none" w:sz="0" w:space="0" w:color="auto"/>
        <w:left w:val="none" w:sz="0" w:space="0" w:color="auto"/>
        <w:bottom w:val="none" w:sz="0" w:space="0" w:color="auto"/>
        <w:right w:val="none" w:sz="0" w:space="0" w:color="auto"/>
      </w:divBdr>
    </w:div>
    <w:div w:id="722602370">
      <w:bodyDiv w:val="1"/>
      <w:marLeft w:val="0"/>
      <w:marRight w:val="0"/>
      <w:marTop w:val="0"/>
      <w:marBottom w:val="0"/>
      <w:divBdr>
        <w:top w:val="none" w:sz="0" w:space="0" w:color="auto"/>
        <w:left w:val="none" w:sz="0" w:space="0" w:color="auto"/>
        <w:bottom w:val="none" w:sz="0" w:space="0" w:color="auto"/>
        <w:right w:val="none" w:sz="0" w:space="0" w:color="auto"/>
      </w:divBdr>
    </w:div>
    <w:div w:id="739715647">
      <w:bodyDiv w:val="1"/>
      <w:marLeft w:val="0"/>
      <w:marRight w:val="0"/>
      <w:marTop w:val="0"/>
      <w:marBottom w:val="0"/>
      <w:divBdr>
        <w:top w:val="none" w:sz="0" w:space="0" w:color="auto"/>
        <w:left w:val="none" w:sz="0" w:space="0" w:color="auto"/>
        <w:bottom w:val="none" w:sz="0" w:space="0" w:color="auto"/>
        <w:right w:val="none" w:sz="0" w:space="0" w:color="auto"/>
      </w:divBdr>
    </w:div>
    <w:div w:id="773987532">
      <w:bodyDiv w:val="1"/>
      <w:marLeft w:val="0"/>
      <w:marRight w:val="0"/>
      <w:marTop w:val="0"/>
      <w:marBottom w:val="0"/>
      <w:divBdr>
        <w:top w:val="none" w:sz="0" w:space="0" w:color="auto"/>
        <w:left w:val="none" w:sz="0" w:space="0" w:color="auto"/>
        <w:bottom w:val="none" w:sz="0" w:space="0" w:color="auto"/>
        <w:right w:val="none" w:sz="0" w:space="0" w:color="auto"/>
      </w:divBdr>
    </w:div>
    <w:div w:id="899439828">
      <w:bodyDiv w:val="1"/>
      <w:marLeft w:val="0"/>
      <w:marRight w:val="0"/>
      <w:marTop w:val="0"/>
      <w:marBottom w:val="0"/>
      <w:divBdr>
        <w:top w:val="none" w:sz="0" w:space="0" w:color="auto"/>
        <w:left w:val="none" w:sz="0" w:space="0" w:color="auto"/>
        <w:bottom w:val="none" w:sz="0" w:space="0" w:color="auto"/>
        <w:right w:val="none" w:sz="0" w:space="0" w:color="auto"/>
      </w:divBdr>
    </w:div>
    <w:div w:id="942803606">
      <w:bodyDiv w:val="1"/>
      <w:marLeft w:val="0"/>
      <w:marRight w:val="0"/>
      <w:marTop w:val="0"/>
      <w:marBottom w:val="0"/>
      <w:divBdr>
        <w:top w:val="none" w:sz="0" w:space="0" w:color="auto"/>
        <w:left w:val="none" w:sz="0" w:space="0" w:color="auto"/>
        <w:bottom w:val="none" w:sz="0" w:space="0" w:color="auto"/>
        <w:right w:val="none" w:sz="0" w:space="0" w:color="auto"/>
      </w:divBdr>
    </w:div>
    <w:div w:id="964507337">
      <w:bodyDiv w:val="1"/>
      <w:marLeft w:val="0"/>
      <w:marRight w:val="0"/>
      <w:marTop w:val="0"/>
      <w:marBottom w:val="0"/>
      <w:divBdr>
        <w:top w:val="none" w:sz="0" w:space="0" w:color="auto"/>
        <w:left w:val="none" w:sz="0" w:space="0" w:color="auto"/>
        <w:bottom w:val="none" w:sz="0" w:space="0" w:color="auto"/>
        <w:right w:val="none" w:sz="0" w:space="0" w:color="auto"/>
      </w:divBdr>
      <w:divsChild>
        <w:div w:id="1768040569">
          <w:marLeft w:val="0"/>
          <w:marRight w:val="0"/>
          <w:marTop w:val="0"/>
          <w:marBottom w:val="0"/>
          <w:divBdr>
            <w:top w:val="none" w:sz="0" w:space="0" w:color="auto"/>
            <w:left w:val="none" w:sz="0" w:space="0" w:color="auto"/>
            <w:bottom w:val="none" w:sz="0" w:space="0" w:color="auto"/>
            <w:right w:val="none" w:sz="0" w:space="0" w:color="auto"/>
          </w:divBdr>
        </w:div>
        <w:div w:id="1005129556">
          <w:marLeft w:val="0"/>
          <w:marRight w:val="0"/>
          <w:marTop w:val="0"/>
          <w:marBottom w:val="0"/>
          <w:divBdr>
            <w:top w:val="none" w:sz="0" w:space="0" w:color="auto"/>
            <w:left w:val="none" w:sz="0" w:space="0" w:color="auto"/>
            <w:bottom w:val="none" w:sz="0" w:space="0" w:color="auto"/>
            <w:right w:val="none" w:sz="0" w:space="0" w:color="auto"/>
          </w:divBdr>
        </w:div>
        <w:div w:id="538010419">
          <w:marLeft w:val="0"/>
          <w:marRight w:val="0"/>
          <w:marTop w:val="0"/>
          <w:marBottom w:val="0"/>
          <w:divBdr>
            <w:top w:val="none" w:sz="0" w:space="0" w:color="auto"/>
            <w:left w:val="none" w:sz="0" w:space="0" w:color="auto"/>
            <w:bottom w:val="none" w:sz="0" w:space="0" w:color="auto"/>
            <w:right w:val="none" w:sz="0" w:space="0" w:color="auto"/>
          </w:divBdr>
        </w:div>
      </w:divsChild>
    </w:div>
    <w:div w:id="1011179619">
      <w:bodyDiv w:val="1"/>
      <w:marLeft w:val="0"/>
      <w:marRight w:val="0"/>
      <w:marTop w:val="0"/>
      <w:marBottom w:val="0"/>
      <w:divBdr>
        <w:top w:val="none" w:sz="0" w:space="0" w:color="auto"/>
        <w:left w:val="none" w:sz="0" w:space="0" w:color="auto"/>
        <w:bottom w:val="none" w:sz="0" w:space="0" w:color="auto"/>
        <w:right w:val="none" w:sz="0" w:space="0" w:color="auto"/>
      </w:divBdr>
      <w:divsChild>
        <w:div w:id="1894734348">
          <w:marLeft w:val="0"/>
          <w:marRight w:val="0"/>
          <w:marTop w:val="0"/>
          <w:marBottom w:val="0"/>
          <w:divBdr>
            <w:top w:val="none" w:sz="0" w:space="0" w:color="auto"/>
            <w:left w:val="none" w:sz="0" w:space="0" w:color="auto"/>
            <w:bottom w:val="none" w:sz="0" w:space="0" w:color="auto"/>
            <w:right w:val="none" w:sz="0" w:space="0" w:color="auto"/>
          </w:divBdr>
        </w:div>
        <w:div w:id="823280911">
          <w:marLeft w:val="0"/>
          <w:marRight w:val="0"/>
          <w:marTop w:val="0"/>
          <w:marBottom w:val="0"/>
          <w:divBdr>
            <w:top w:val="none" w:sz="0" w:space="0" w:color="auto"/>
            <w:left w:val="none" w:sz="0" w:space="0" w:color="auto"/>
            <w:bottom w:val="none" w:sz="0" w:space="0" w:color="auto"/>
            <w:right w:val="none" w:sz="0" w:space="0" w:color="auto"/>
          </w:divBdr>
        </w:div>
        <w:div w:id="2027753294">
          <w:marLeft w:val="0"/>
          <w:marRight w:val="0"/>
          <w:marTop w:val="0"/>
          <w:marBottom w:val="0"/>
          <w:divBdr>
            <w:top w:val="none" w:sz="0" w:space="0" w:color="auto"/>
            <w:left w:val="none" w:sz="0" w:space="0" w:color="auto"/>
            <w:bottom w:val="none" w:sz="0" w:space="0" w:color="auto"/>
            <w:right w:val="none" w:sz="0" w:space="0" w:color="auto"/>
          </w:divBdr>
        </w:div>
      </w:divsChild>
    </w:div>
    <w:div w:id="1117211502">
      <w:bodyDiv w:val="1"/>
      <w:marLeft w:val="0"/>
      <w:marRight w:val="0"/>
      <w:marTop w:val="0"/>
      <w:marBottom w:val="0"/>
      <w:divBdr>
        <w:top w:val="none" w:sz="0" w:space="0" w:color="auto"/>
        <w:left w:val="none" w:sz="0" w:space="0" w:color="auto"/>
        <w:bottom w:val="none" w:sz="0" w:space="0" w:color="auto"/>
        <w:right w:val="none" w:sz="0" w:space="0" w:color="auto"/>
      </w:divBdr>
    </w:div>
    <w:div w:id="1162700943">
      <w:bodyDiv w:val="1"/>
      <w:marLeft w:val="0"/>
      <w:marRight w:val="0"/>
      <w:marTop w:val="0"/>
      <w:marBottom w:val="0"/>
      <w:divBdr>
        <w:top w:val="none" w:sz="0" w:space="0" w:color="auto"/>
        <w:left w:val="none" w:sz="0" w:space="0" w:color="auto"/>
        <w:bottom w:val="none" w:sz="0" w:space="0" w:color="auto"/>
        <w:right w:val="none" w:sz="0" w:space="0" w:color="auto"/>
      </w:divBdr>
    </w:div>
    <w:div w:id="1198812881">
      <w:bodyDiv w:val="1"/>
      <w:marLeft w:val="0"/>
      <w:marRight w:val="0"/>
      <w:marTop w:val="0"/>
      <w:marBottom w:val="0"/>
      <w:divBdr>
        <w:top w:val="none" w:sz="0" w:space="0" w:color="auto"/>
        <w:left w:val="none" w:sz="0" w:space="0" w:color="auto"/>
        <w:bottom w:val="none" w:sz="0" w:space="0" w:color="auto"/>
        <w:right w:val="none" w:sz="0" w:space="0" w:color="auto"/>
      </w:divBdr>
    </w:div>
    <w:div w:id="1288391549">
      <w:bodyDiv w:val="1"/>
      <w:marLeft w:val="0"/>
      <w:marRight w:val="0"/>
      <w:marTop w:val="0"/>
      <w:marBottom w:val="0"/>
      <w:divBdr>
        <w:top w:val="none" w:sz="0" w:space="0" w:color="auto"/>
        <w:left w:val="none" w:sz="0" w:space="0" w:color="auto"/>
        <w:bottom w:val="none" w:sz="0" w:space="0" w:color="auto"/>
        <w:right w:val="none" w:sz="0" w:space="0" w:color="auto"/>
      </w:divBdr>
    </w:div>
    <w:div w:id="1300259227">
      <w:bodyDiv w:val="1"/>
      <w:marLeft w:val="0"/>
      <w:marRight w:val="0"/>
      <w:marTop w:val="0"/>
      <w:marBottom w:val="0"/>
      <w:divBdr>
        <w:top w:val="none" w:sz="0" w:space="0" w:color="auto"/>
        <w:left w:val="none" w:sz="0" w:space="0" w:color="auto"/>
        <w:bottom w:val="none" w:sz="0" w:space="0" w:color="auto"/>
        <w:right w:val="none" w:sz="0" w:space="0" w:color="auto"/>
      </w:divBdr>
    </w:div>
    <w:div w:id="1338924461">
      <w:bodyDiv w:val="1"/>
      <w:marLeft w:val="0"/>
      <w:marRight w:val="0"/>
      <w:marTop w:val="0"/>
      <w:marBottom w:val="0"/>
      <w:divBdr>
        <w:top w:val="none" w:sz="0" w:space="0" w:color="auto"/>
        <w:left w:val="none" w:sz="0" w:space="0" w:color="auto"/>
        <w:bottom w:val="none" w:sz="0" w:space="0" w:color="auto"/>
        <w:right w:val="none" w:sz="0" w:space="0" w:color="auto"/>
      </w:divBdr>
    </w:div>
    <w:div w:id="1415980689">
      <w:bodyDiv w:val="1"/>
      <w:marLeft w:val="0"/>
      <w:marRight w:val="0"/>
      <w:marTop w:val="0"/>
      <w:marBottom w:val="0"/>
      <w:divBdr>
        <w:top w:val="none" w:sz="0" w:space="0" w:color="auto"/>
        <w:left w:val="none" w:sz="0" w:space="0" w:color="auto"/>
        <w:bottom w:val="none" w:sz="0" w:space="0" w:color="auto"/>
        <w:right w:val="none" w:sz="0" w:space="0" w:color="auto"/>
      </w:divBdr>
    </w:div>
    <w:div w:id="1516921686">
      <w:bodyDiv w:val="1"/>
      <w:marLeft w:val="0"/>
      <w:marRight w:val="0"/>
      <w:marTop w:val="0"/>
      <w:marBottom w:val="0"/>
      <w:divBdr>
        <w:top w:val="none" w:sz="0" w:space="0" w:color="auto"/>
        <w:left w:val="none" w:sz="0" w:space="0" w:color="auto"/>
        <w:bottom w:val="none" w:sz="0" w:space="0" w:color="auto"/>
        <w:right w:val="none" w:sz="0" w:space="0" w:color="auto"/>
      </w:divBdr>
    </w:div>
    <w:div w:id="1908147678">
      <w:bodyDiv w:val="1"/>
      <w:marLeft w:val="0"/>
      <w:marRight w:val="0"/>
      <w:marTop w:val="0"/>
      <w:marBottom w:val="0"/>
      <w:divBdr>
        <w:top w:val="none" w:sz="0" w:space="0" w:color="auto"/>
        <w:left w:val="none" w:sz="0" w:space="0" w:color="auto"/>
        <w:bottom w:val="none" w:sz="0" w:space="0" w:color="auto"/>
        <w:right w:val="none" w:sz="0" w:space="0" w:color="auto"/>
      </w:divBdr>
    </w:div>
    <w:div w:id="202539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625EB-2875-469B-B909-08F0C2E7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2292</Words>
  <Characters>12378</Characters>
  <Application>Microsoft Office Word</Application>
  <DocSecurity>0</DocSecurity>
  <Lines>103</Lines>
  <Paragraphs>29</Paragraphs>
  <ScaleCrop>false</ScaleCrop>
  <HeadingPairs>
    <vt:vector size="4" baseType="variant">
      <vt:variant>
        <vt:lpstr>Τίτλος</vt:lpstr>
      </vt:variant>
      <vt:variant>
        <vt:i4>1</vt:i4>
      </vt:variant>
      <vt:variant>
        <vt:lpstr>Επικεφαλίδες</vt:lpstr>
      </vt:variant>
      <vt:variant>
        <vt:i4>11</vt:i4>
      </vt:variant>
    </vt:vector>
  </HeadingPairs>
  <TitlesOfParts>
    <vt:vector size="12" baseType="lpstr">
      <vt:lpstr/>
      <vt:lpstr>        Αντικείμενο της υπό ανάθεση υπηρεσίας και προϋπολογισμός</vt:lpstr>
      <vt:lpstr>        Κατάρτιση και υποβολή προσφορών</vt:lpstr>
      <vt:lpstr>        καθώς επίσης να φέρει την ένδειξη  -«Να μην ανοιχθεί από το πρωτόκολλο ή τη γραμ</vt:lpstr>
      <vt:lpstr>        Ισχύς των προσφορών </vt:lpstr>
      <vt:lpstr>        Αξιολόγηση των προσφορών- ανάθεση.</vt:lpstr>
      <vt:lpstr>        Παράδοση –Παραλαβή</vt:lpstr>
      <vt:lpstr>        </vt:lpstr>
      <vt:lpstr>        Πληρωμή</vt:lpstr>
      <vt:lpstr>ΠΑΡΑΡΤΗΜΑ Δ.- ΑΦΟΡΑ ΤΗΝ ΑΡΙΘ. ΠΡΩΤ.:  Δ.Π.Δ.Υ.Κ.Υ.Α.Α.Δ.Ε.Α. ...................</vt:lpstr>
      <vt:lpstr>ΥΠΟΔΕΙΓΜΑ ΕΓΓΥΗΤΙΚΗΣ ΕΠΙΣΤΟΛΗΣ ΚΑΛΗΣ ΛΕΙΤΟΥΡΓΙΑΣ</vt:lpstr>
      <vt:lpstr>        (άρθρο 8 Ν.1599/1986)</vt:lpstr>
    </vt:vector>
  </TitlesOfParts>
  <Company>Microsoft</Company>
  <LinksUpToDate>false</LinksUpToDate>
  <CharactersWithSpaces>14641</CharactersWithSpaces>
  <SharedDoc>false</SharedDoc>
  <HLinks>
    <vt:vector size="6" baseType="variant">
      <vt:variant>
        <vt:i4>7471155</vt:i4>
      </vt:variant>
      <vt:variant>
        <vt:i4>0</vt:i4>
      </vt:variant>
      <vt:variant>
        <vt:i4>0</vt:i4>
      </vt:variant>
      <vt:variant>
        <vt:i4>5</vt:i4>
      </vt:variant>
      <vt:variant>
        <vt:lpwstr>http://www.aade.gr/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s.sakarelou</cp:lastModifiedBy>
  <cp:revision>2</cp:revision>
  <cp:lastPrinted>2019-03-29T09:43:00Z</cp:lastPrinted>
  <dcterms:created xsi:type="dcterms:W3CDTF">2019-05-16T10:36:00Z</dcterms:created>
  <dcterms:modified xsi:type="dcterms:W3CDTF">2019-05-16T10:36:00Z</dcterms:modified>
</cp:coreProperties>
</file>