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35F" w:rsidRPr="0029135F" w:rsidRDefault="0029135F" w:rsidP="0029135F">
      <w:pPr>
        <w:keepNext/>
        <w:keepLines/>
        <w:spacing w:before="480" w:after="0"/>
        <w:jc w:val="center"/>
        <w:outlineLvl w:val="0"/>
        <w:rPr>
          <w:rFonts w:ascii="Cambria" w:eastAsiaTheme="majorEastAsia" w:hAnsi="Cambria" w:cstheme="majorBidi"/>
          <w:b/>
          <w:bCs/>
          <w:color w:val="2E74B5" w:themeColor="accent1" w:themeShade="BF"/>
          <w:sz w:val="28"/>
          <w:szCs w:val="28"/>
          <w:lang w:eastAsia="zh-CN"/>
        </w:rPr>
      </w:pPr>
      <w:bookmarkStart w:id="0" w:name="_Toc5018333"/>
      <w:r w:rsidRPr="0029135F">
        <w:rPr>
          <w:rFonts w:ascii="Cambria" w:eastAsiaTheme="majorEastAsia" w:hAnsi="Cambria" w:cstheme="majorBidi"/>
          <w:b/>
          <w:bCs/>
          <w:color w:val="2E74B5" w:themeColor="accent1" w:themeShade="BF"/>
          <w:sz w:val="28"/>
          <w:szCs w:val="28"/>
          <w:lang w:eastAsia="zh-CN"/>
        </w:rPr>
        <w:t>ΟΙΚΟΝΟΜΙΚΗ ΠΡΟΣΦΟΡΑ</w:t>
      </w:r>
      <w:bookmarkEnd w:id="0"/>
    </w:p>
    <w:p w:rsidR="0029135F" w:rsidRPr="0029135F" w:rsidRDefault="0029135F" w:rsidP="0029135F">
      <w:pPr>
        <w:jc w:val="center"/>
        <w:rPr>
          <w:rFonts w:ascii="Cambria" w:eastAsia="Calibri" w:hAnsi="Cambria" w:cs="Times New Roman"/>
          <w:i/>
          <w:sz w:val="20"/>
          <w:szCs w:val="20"/>
          <w:lang w:eastAsia="zh-CN"/>
        </w:rPr>
      </w:pPr>
      <w:r w:rsidRPr="0029135F">
        <w:rPr>
          <w:rFonts w:ascii="Cambria" w:eastAsia="Calibri" w:hAnsi="Cambria" w:cs="Times New Roman"/>
          <w:i/>
          <w:sz w:val="20"/>
          <w:szCs w:val="20"/>
          <w:lang w:eastAsia="zh-CN"/>
        </w:rPr>
        <w:t>Ανήκει στην υπ’ αριθ. Δ.Π.Δ.Υ.Κ.Υ. Α.Α.Δ.Ε.  …………………………………………….διακήρυξη</w:t>
      </w:r>
    </w:p>
    <w:p w:rsidR="0029135F" w:rsidRPr="0029135F" w:rsidRDefault="0029135F" w:rsidP="0029135F">
      <w:pPr>
        <w:autoSpaceDE w:val="0"/>
        <w:autoSpaceDN w:val="0"/>
        <w:adjustRightInd w:val="0"/>
        <w:spacing w:after="0" w:line="240" w:lineRule="auto"/>
        <w:jc w:val="center"/>
        <w:rPr>
          <w:rFonts w:ascii="Cambria" w:hAnsi="Cambria" w:cs="Verdana,Bold"/>
          <w:b/>
          <w:bCs/>
          <w:u w:val="single"/>
        </w:rPr>
      </w:pPr>
    </w:p>
    <w:p w:rsidR="0029135F" w:rsidRPr="0029135F" w:rsidRDefault="0029135F" w:rsidP="0029135F">
      <w:pPr>
        <w:autoSpaceDE w:val="0"/>
        <w:autoSpaceDN w:val="0"/>
        <w:adjustRightInd w:val="0"/>
        <w:spacing w:after="0" w:line="240" w:lineRule="auto"/>
        <w:jc w:val="center"/>
        <w:rPr>
          <w:rFonts w:ascii="Cambria" w:hAnsi="Cambria" w:cs="Verdana,Bold"/>
          <w:b/>
          <w:bCs/>
          <w:i/>
          <w:sz w:val="20"/>
          <w:szCs w:val="20"/>
          <w:u w:val="single"/>
        </w:rPr>
      </w:pPr>
    </w:p>
    <w:p w:rsidR="0029135F" w:rsidRPr="0029135F" w:rsidRDefault="0029135F" w:rsidP="0029135F">
      <w:pPr>
        <w:autoSpaceDE w:val="0"/>
        <w:autoSpaceDN w:val="0"/>
        <w:adjustRightInd w:val="0"/>
        <w:spacing w:after="0" w:line="240" w:lineRule="auto"/>
        <w:rPr>
          <w:rFonts w:ascii="Cambria" w:hAnsi="Cambria" w:cs="Verdana,Bold"/>
          <w:b/>
          <w:bCs/>
          <w:sz w:val="20"/>
          <w:szCs w:val="20"/>
        </w:rPr>
      </w:pPr>
      <w:r w:rsidRPr="0029135F">
        <w:rPr>
          <w:rFonts w:ascii="Cambria" w:hAnsi="Cambria" w:cs="Verdana,Bold"/>
          <w:b/>
          <w:bCs/>
          <w:sz w:val="20"/>
          <w:szCs w:val="20"/>
        </w:rPr>
        <w:t>Α. ΟΙΚΟΝΟΜΙΚΗ ΠΡΟΣΦΟΡΑ ΜΕΜΟΝΩΜΕΝΟΥ ΦΥΣΙΚΟΥ ΠΡΟΣΩΠΟΥ</w:t>
      </w:r>
    </w:p>
    <w:p w:rsidR="0029135F" w:rsidRPr="0029135F" w:rsidRDefault="0029135F" w:rsidP="0029135F">
      <w:pPr>
        <w:autoSpaceDE w:val="0"/>
        <w:autoSpaceDN w:val="0"/>
        <w:adjustRightInd w:val="0"/>
        <w:spacing w:after="0" w:line="240" w:lineRule="auto"/>
        <w:rPr>
          <w:rFonts w:ascii="Cambria" w:hAnsi="Cambria" w:cs="Verdana,Bold"/>
          <w:b/>
          <w:bCs/>
          <w:sz w:val="20"/>
          <w:szCs w:val="20"/>
        </w:rPr>
      </w:pP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ΠΡΟΣ</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ΓΕΝΙΚΗ ΔΙΕΥΘΥΝΣΗ ΟΙΚΟΝΟΜΙΚΩΝ ΥΠΗΡΕΣΙΩΝ της Α.Α.Δ.Ε.</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Διεύθυνση Προμηθειών, Διαχείρισης Υλικού &amp; Κτιριακών Υποδομών</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Τμήμα Α’: Προμηθειών</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Ερμού 23-25, 1056</w:t>
      </w:r>
      <w:r>
        <w:rPr>
          <w:rFonts w:ascii="Cambria" w:hAnsi="Cambria" w:cs="Verdana"/>
          <w:sz w:val="20"/>
          <w:szCs w:val="20"/>
        </w:rPr>
        <w:t>3</w:t>
      </w:r>
      <w:r w:rsidRPr="0029135F">
        <w:rPr>
          <w:rFonts w:ascii="Cambria" w:hAnsi="Cambria" w:cs="Verdana"/>
          <w:sz w:val="20"/>
          <w:szCs w:val="20"/>
        </w:rPr>
        <w:t xml:space="preserve"> Αθήνα</w:t>
      </w:r>
    </w:p>
    <w:p w:rsidR="0029135F" w:rsidRPr="0029135F" w:rsidRDefault="0029135F" w:rsidP="0029135F">
      <w:pPr>
        <w:autoSpaceDE w:val="0"/>
        <w:autoSpaceDN w:val="0"/>
        <w:adjustRightInd w:val="0"/>
        <w:spacing w:after="0" w:line="240" w:lineRule="auto"/>
        <w:rPr>
          <w:rFonts w:ascii="Cambria" w:hAnsi="Cambria" w:cs="Verdana"/>
          <w:sz w:val="20"/>
          <w:szCs w:val="20"/>
        </w:rPr>
      </w:pP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Ο υπογράφων (</w:t>
      </w:r>
      <w:r w:rsidRPr="0029135F">
        <w:rPr>
          <w:rFonts w:ascii="Cambria" w:hAnsi="Cambria" w:cs="Verdana,Italic"/>
          <w:i/>
          <w:iCs/>
          <w:sz w:val="20"/>
          <w:szCs w:val="20"/>
        </w:rPr>
        <w:t xml:space="preserve">όνομα – επώνυμο – πατρώνυμο – Α.Δ.Τ. – Α.Φ.Μ. – Δ.Ο.Υ.) </w:t>
      </w:r>
      <w:r w:rsidRPr="0029135F">
        <w:rPr>
          <w:rFonts w:ascii="Cambria" w:hAnsi="Cambria" w:cs="Verdana"/>
          <w:sz w:val="20"/>
          <w:szCs w:val="20"/>
        </w:rPr>
        <w:t>και σε σχέση με τον διαγωνισμό της …/…… διακήρυξής σας, υποβάλλω την παρούσα τεχνική &amp; οικονομική προσφορά:</w:t>
      </w:r>
    </w:p>
    <w:p w:rsidR="0029135F" w:rsidRPr="0029135F" w:rsidRDefault="0029135F" w:rsidP="0029135F">
      <w:pPr>
        <w:autoSpaceDE w:val="0"/>
        <w:autoSpaceDN w:val="0"/>
        <w:adjustRightInd w:val="0"/>
        <w:spacing w:after="0" w:line="240" w:lineRule="auto"/>
        <w:rPr>
          <w:rFonts w:ascii="Cambria" w:hAnsi="Cambria" w:cs="Verdana"/>
          <w:sz w:val="20"/>
          <w:szCs w:val="20"/>
        </w:rPr>
      </w:pPr>
    </w:p>
    <w:p w:rsidR="0029135F" w:rsidRPr="0029135F" w:rsidRDefault="0029135F" w:rsidP="0029135F">
      <w:pPr>
        <w:autoSpaceDE w:val="0"/>
        <w:autoSpaceDN w:val="0"/>
        <w:adjustRightInd w:val="0"/>
        <w:spacing w:after="0" w:line="240" w:lineRule="auto"/>
        <w:rPr>
          <w:rFonts w:ascii="Cambria" w:hAnsi="Cambria" w:cs="Verdana"/>
          <w:sz w:val="20"/>
          <w:szCs w:val="20"/>
        </w:rPr>
      </w:pPr>
    </w:p>
    <w:p w:rsidR="0029135F" w:rsidRPr="0029135F" w:rsidRDefault="0029135F" w:rsidP="0029135F">
      <w:pPr>
        <w:autoSpaceDE w:val="0"/>
        <w:autoSpaceDN w:val="0"/>
        <w:adjustRightInd w:val="0"/>
        <w:spacing w:after="0" w:line="240" w:lineRule="auto"/>
        <w:jc w:val="center"/>
        <w:rPr>
          <w:rFonts w:ascii="Cambria" w:hAnsi="Cambria" w:cs="Verdana"/>
          <w:b/>
          <w:sz w:val="20"/>
          <w:szCs w:val="20"/>
        </w:rPr>
      </w:pPr>
      <w:r w:rsidRPr="0029135F">
        <w:rPr>
          <w:rFonts w:ascii="Cambria" w:hAnsi="Cambria" w:cs="Verdana"/>
          <w:b/>
          <w:sz w:val="20"/>
          <w:szCs w:val="20"/>
        </w:rPr>
        <w:t>ΠΙΝΑΚΑΣ  ΥΛΙΚΩΝ</w:t>
      </w:r>
    </w:p>
    <w:p w:rsidR="0029135F" w:rsidRPr="0029135F" w:rsidRDefault="0029135F" w:rsidP="0029135F">
      <w:pPr>
        <w:autoSpaceDE w:val="0"/>
        <w:autoSpaceDN w:val="0"/>
        <w:adjustRightInd w:val="0"/>
        <w:spacing w:after="0" w:line="240" w:lineRule="auto"/>
        <w:rPr>
          <w:rFonts w:ascii="Cambria" w:hAnsi="Cambria" w:cs="Cambria"/>
          <w:sz w:val="20"/>
          <w:szCs w:val="20"/>
        </w:rPr>
      </w:pP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596"/>
        <w:gridCol w:w="1926"/>
        <w:gridCol w:w="1926"/>
        <w:gridCol w:w="1926"/>
      </w:tblGrid>
      <w:tr w:rsidR="0029135F" w:rsidRPr="0029135F" w:rsidTr="004146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2"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Α/Α</w:t>
            </w:r>
          </w:p>
        </w:tc>
        <w:tc>
          <w:tcPr>
            <w:tcW w:w="1348"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ΠΕΡΙΓΡΑΦΗ ΕΙΔΟΥΣ</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ΤΕΜ.</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 xml:space="preserve">ΤΙΜΗ ΜΟΝΑΔΟΣ </w:t>
            </w:r>
          </w:p>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(σε €/</w:t>
            </w:r>
            <w:proofErr w:type="spellStart"/>
            <w:r w:rsidRPr="0029135F">
              <w:rPr>
                <w:rFonts w:ascii="Cambria" w:hAnsi="Cambria" w:cs="Cambria"/>
                <w:color w:val="1F4E79" w:themeColor="accent1" w:themeShade="80"/>
                <w:sz w:val="20"/>
                <w:szCs w:val="20"/>
              </w:rPr>
              <w:t>τεμ</w:t>
            </w:r>
            <w:proofErr w:type="spellEnd"/>
            <w:r w:rsidRPr="0029135F">
              <w:rPr>
                <w:rFonts w:ascii="Cambria" w:hAnsi="Cambria" w:cs="Cambria"/>
                <w:color w:val="1F4E79" w:themeColor="accent1" w:themeShade="80"/>
                <w:sz w:val="20"/>
                <w:szCs w:val="20"/>
              </w:rPr>
              <w:t>.)</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ΟΛΙΚΟ ΤΙΜΗΜΑ (σε €/</w:t>
            </w:r>
            <w:proofErr w:type="spellStart"/>
            <w:r w:rsidRPr="0029135F">
              <w:rPr>
                <w:rFonts w:ascii="Cambria" w:hAnsi="Cambria" w:cs="Cambria"/>
                <w:color w:val="1F4E79" w:themeColor="accent1" w:themeShade="80"/>
                <w:sz w:val="20"/>
                <w:szCs w:val="20"/>
              </w:rPr>
              <w:t>τεμ</w:t>
            </w:r>
            <w:proofErr w:type="spellEnd"/>
            <w:r w:rsidRPr="0029135F">
              <w:rPr>
                <w:rFonts w:ascii="Cambria" w:hAnsi="Cambria" w:cs="Cambria"/>
                <w:color w:val="1F4E79" w:themeColor="accent1" w:themeShade="80"/>
                <w:sz w:val="20"/>
                <w:szCs w:val="20"/>
              </w:rPr>
              <w:t>.)</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1.</w:t>
            </w:r>
          </w:p>
        </w:tc>
        <w:tc>
          <w:tcPr>
            <w:tcW w:w="1348"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ΧΙΤΩΝΙΟ</w:t>
            </w:r>
          </w:p>
        </w:tc>
        <w:tc>
          <w:tcPr>
            <w:tcW w:w="1000" w:type="pct"/>
          </w:tcPr>
          <w:p w:rsidR="0029135F" w:rsidRPr="0029135F" w:rsidRDefault="0029135F" w:rsidP="002913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2.</w:t>
            </w:r>
          </w:p>
        </w:tc>
        <w:tc>
          <w:tcPr>
            <w:tcW w:w="1348"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ΠΑΝΤΕΛΟΝΙ</w:t>
            </w:r>
          </w:p>
        </w:tc>
        <w:tc>
          <w:tcPr>
            <w:tcW w:w="1000" w:type="pct"/>
          </w:tcPr>
          <w:p w:rsidR="0029135F" w:rsidRPr="0029135F" w:rsidRDefault="0029135F" w:rsidP="002913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single" w:sz="4"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3.</w:t>
            </w:r>
          </w:p>
        </w:tc>
        <w:tc>
          <w:tcPr>
            <w:tcW w:w="1348"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ΤΖΑΚΕΤ</w:t>
            </w:r>
          </w:p>
        </w:tc>
        <w:tc>
          <w:tcPr>
            <w:tcW w:w="1000" w:type="pct"/>
          </w:tcPr>
          <w:p w:rsidR="0029135F" w:rsidRPr="0029135F" w:rsidRDefault="0029135F" w:rsidP="002913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i/>
                <w:color w:val="1F4E79" w:themeColor="accent1" w:themeShade="80"/>
                <w:sz w:val="20"/>
                <w:szCs w:val="20"/>
              </w:rPr>
              <w:t>Συνολική αξία Σύμβασης (προ ΦΠΑ)</w:t>
            </w:r>
            <w:r w:rsidRPr="0029135F">
              <w:rPr>
                <w:rFonts w:ascii="Cambria" w:hAnsi="Cambria" w:cs="Cambria"/>
                <w:color w:val="1F4E79" w:themeColor="accent1" w:themeShade="80"/>
                <w:sz w:val="20"/>
                <w:szCs w:val="20"/>
              </w:rPr>
              <w:t xml:space="preserve">   ……………………………..€</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i/>
                <w:color w:val="1F4E79" w:themeColor="accent1" w:themeShade="80"/>
                <w:sz w:val="20"/>
                <w:szCs w:val="20"/>
              </w:rPr>
              <w:t>Σύνολο Φ.Π.Α.</w:t>
            </w:r>
            <w:r w:rsidRPr="0029135F">
              <w:rPr>
                <w:rFonts w:ascii="Cambria" w:hAnsi="Cambria" w:cs="Cambria"/>
                <w:color w:val="1F4E79" w:themeColor="accent1" w:themeShade="80"/>
                <w:sz w:val="20"/>
                <w:szCs w:val="20"/>
              </w:rPr>
              <w:t xml:space="preserve">  ……………………………. €</w:t>
            </w: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 xml:space="preserve">                                                                    </w:t>
            </w:r>
            <w:r w:rsidRPr="0029135F">
              <w:rPr>
                <w:rFonts w:ascii="Cambria" w:hAnsi="Cambria" w:cs="Cambria"/>
                <w:i/>
                <w:color w:val="1F4E79" w:themeColor="accent1" w:themeShade="80"/>
                <w:sz w:val="20"/>
                <w:szCs w:val="20"/>
              </w:rPr>
              <w:t>Συνολική αξία Σύμβασης (πλέον ΦΠΑ)</w:t>
            </w:r>
            <w:r w:rsidRPr="0029135F">
              <w:rPr>
                <w:rFonts w:ascii="Cambria" w:hAnsi="Cambria" w:cs="Cambria"/>
                <w:color w:val="1F4E79" w:themeColor="accent1" w:themeShade="80"/>
                <w:sz w:val="20"/>
                <w:szCs w:val="20"/>
              </w:rPr>
              <w:t xml:space="preserve">   …………………</w:t>
            </w:r>
            <w:r w:rsidRPr="0029135F">
              <w:rPr>
                <w:rFonts w:ascii="Cambria" w:hAnsi="Cambria" w:cs="Cambria"/>
                <w:color w:val="1F4E79" w:themeColor="accent1" w:themeShade="80"/>
                <w:sz w:val="20"/>
                <w:szCs w:val="20"/>
                <w:vertAlign w:val="superscript"/>
              </w:rPr>
              <w:footnoteReference w:id="1"/>
            </w:r>
            <w:r w:rsidRPr="0029135F">
              <w:rPr>
                <w:rFonts w:ascii="Cambria" w:hAnsi="Cambria" w:cs="Cambria"/>
                <w:color w:val="1F4E79" w:themeColor="accent1" w:themeShade="80"/>
                <w:sz w:val="20"/>
                <w:szCs w:val="20"/>
              </w:rPr>
              <w:t>……… €</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i/>
                <w:color w:val="1F4E79" w:themeColor="accent1" w:themeShade="80"/>
                <w:sz w:val="20"/>
                <w:szCs w:val="20"/>
              </w:rPr>
            </w:pPr>
            <w:r w:rsidRPr="0029135F">
              <w:rPr>
                <w:rFonts w:ascii="Cambria" w:hAnsi="Cambria" w:cs="Cambria"/>
                <w:color w:val="1F4E79" w:themeColor="accent1" w:themeShade="80"/>
                <w:sz w:val="20"/>
                <w:szCs w:val="20"/>
              </w:rPr>
              <w:t xml:space="preserve">                      </w:t>
            </w:r>
            <w:r w:rsidRPr="0029135F">
              <w:rPr>
                <w:rFonts w:ascii="Cambria" w:hAnsi="Cambria" w:cs="Cambria"/>
                <w:i/>
                <w:color w:val="1F4E79" w:themeColor="accent1" w:themeShade="80"/>
                <w:sz w:val="20"/>
                <w:szCs w:val="20"/>
              </w:rPr>
              <w:t>Ολογράφως : …………………………………………………………………………………………………………………</w:t>
            </w:r>
          </w:p>
        </w:tc>
      </w:tr>
    </w:tbl>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spacing w:after="120"/>
        <w:contextualSpacing/>
        <w:rPr>
          <w:rFonts w:ascii="Cambria" w:eastAsia="Calibri" w:hAnsi="Cambria" w:cs="Times New Roman"/>
          <w:b/>
          <w:i/>
          <w:iCs/>
          <w:color w:val="000000" w:themeColor="text1"/>
          <w:spacing w:val="-20"/>
          <w:kern w:val="16"/>
          <w:sz w:val="20"/>
          <w:szCs w:val="20"/>
        </w:rPr>
      </w:pPr>
      <w:r w:rsidRPr="0029135F">
        <w:rPr>
          <w:rFonts w:ascii="Cambria" w:eastAsia="Calibri" w:hAnsi="Cambria" w:cs="Times New Roman"/>
          <w:b/>
          <w:i/>
          <w:iCs/>
          <w:color w:val="000000" w:themeColor="text1"/>
          <w:spacing w:val="-20"/>
          <w:kern w:val="16"/>
          <w:sz w:val="20"/>
          <w:szCs w:val="20"/>
        </w:rPr>
        <w:t>ΟΙ ΥΠΟΒΑΛΛΟΜΕΝΕΣ ΠΡΟΦΟΡΕΣ ΙΣΧΥΟΥΝ ΚΑΙ ΔΕΣΜΕΥΟΥΝ ΤΟΥΣ ΟΙΚΟΝΟΜΙΚΟΥΣ ΦΟΡΕΙΣ ΓΙΑ ΔΙΑΣΤΗΜΑ ΕΚΑΤΟΝ ΟΓΔΟΝΤΑ (180) ΗΜΕΡΩΝ ΑΠΟ ΤΗΝ ΕΠΟΜΕΝΗ ΤΗΣ ΔΙΕΝΕΡΓΕΙΑΣ ΤΟΥ ΔΙΑΓΩΝΙΣΜΟΥ</w:t>
      </w:r>
    </w:p>
    <w:p w:rsidR="0029135F" w:rsidRPr="0029135F" w:rsidRDefault="0029135F" w:rsidP="0029135F">
      <w:pPr>
        <w:autoSpaceDE w:val="0"/>
        <w:autoSpaceDN w:val="0"/>
        <w:adjustRightInd w:val="0"/>
        <w:spacing w:after="0" w:line="240" w:lineRule="auto"/>
        <w:ind w:left="6480" w:firstLine="720"/>
        <w:jc w:val="center"/>
        <w:rPr>
          <w:rFonts w:ascii="Cambria" w:eastAsia="Arial Unicode MS" w:hAnsi="Cambria" w:cs="Verdana"/>
          <w:sz w:val="20"/>
          <w:szCs w:val="20"/>
        </w:rPr>
      </w:pPr>
    </w:p>
    <w:p w:rsidR="0029135F" w:rsidRPr="0029135F" w:rsidRDefault="0029135F" w:rsidP="0029135F">
      <w:pPr>
        <w:autoSpaceDE w:val="0"/>
        <w:autoSpaceDN w:val="0"/>
        <w:adjustRightInd w:val="0"/>
        <w:spacing w:after="0" w:line="240" w:lineRule="auto"/>
        <w:ind w:left="6480" w:firstLine="720"/>
        <w:jc w:val="center"/>
        <w:rPr>
          <w:rFonts w:ascii="Cambria" w:eastAsia="Arial Unicode MS" w:hAnsi="Cambria" w:cs="Verdana"/>
          <w:sz w:val="20"/>
          <w:szCs w:val="20"/>
        </w:rPr>
      </w:pPr>
    </w:p>
    <w:p w:rsidR="0029135F" w:rsidRPr="0029135F" w:rsidRDefault="0029135F" w:rsidP="0029135F">
      <w:pPr>
        <w:autoSpaceDE w:val="0"/>
        <w:autoSpaceDN w:val="0"/>
        <w:adjustRightInd w:val="0"/>
        <w:spacing w:after="0" w:line="240" w:lineRule="auto"/>
        <w:ind w:left="6480" w:firstLine="720"/>
        <w:jc w:val="center"/>
        <w:rPr>
          <w:rFonts w:ascii="Cambria" w:eastAsia="Arial Unicode MS" w:hAnsi="Cambria" w:cs="Verdana"/>
          <w:sz w:val="20"/>
          <w:szCs w:val="20"/>
        </w:rPr>
      </w:pPr>
      <w:r w:rsidRPr="0029135F">
        <w:rPr>
          <w:rFonts w:ascii="Cambria" w:eastAsia="Arial Unicode MS" w:hAnsi="Cambria" w:cs="Verdana"/>
          <w:sz w:val="20"/>
          <w:szCs w:val="20"/>
        </w:rPr>
        <w:t>Ημερομηνία: …………….</w:t>
      </w:r>
    </w:p>
    <w:p w:rsidR="0029135F" w:rsidRPr="0029135F" w:rsidRDefault="0029135F" w:rsidP="0029135F">
      <w:pPr>
        <w:autoSpaceDE w:val="0"/>
        <w:autoSpaceDN w:val="0"/>
        <w:adjustRightInd w:val="0"/>
        <w:spacing w:after="0" w:line="240" w:lineRule="auto"/>
        <w:jc w:val="right"/>
        <w:rPr>
          <w:rFonts w:ascii="Cambria" w:eastAsia="Arial Unicode MS" w:hAnsi="Cambria" w:cs="Verdana"/>
          <w:sz w:val="20"/>
          <w:szCs w:val="20"/>
        </w:rPr>
      </w:pPr>
      <w:r w:rsidRPr="0029135F">
        <w:rPr>
          <w:rFonts w:ascii="Cambria" w:eastAsia="Arial Unicode MS" w:hAnsi="Cambria" w:cs="Verdana"/>
          <w:sz w:val="20"/>
          <w:szCs w:val="20"/>
        </w:rPr>
        <w:t>Υπογραφή/Σφραγίδα: …………….</w:t>
      </w:r>
    </w:p>
    <w:p w:rsidR="0029135F" w:rsidRPr="0029135F" w:rsidRDefault="0029135F" w:rsidP="0029135F">
      <w:pPr>
        <w:rPr>
          <w:rFonts w:ascii="Cambria" w:eastAsia="Arial Unicode MS" w:hAnsi="Cambria" w:cs="Verdana"/>
          <w:sz w:val="20"/>
          <w:szCs w:val="20"/>
        </w:rPr>
      </w:pPr>
      <w:r w:rsidRPr="0029135F">
        <w:rPr>
          <w:rFonts w:ascii="Cambria" w:eastAsia="Arial Unicode MS" w:hAnsi="Cambria" w:cs="Verdana"/>
          <w:sz w:val="20"/>
          <w:szCs w:val="20"/>
        </w:rPr>
        <w:br w:type="page"/>
      </w:r>
    </w:p>
    <w:p w:rsidR="0029135F" w:rsidRPr="0029135F" w:rsidRDefault="0029135F" w:rsidP="0029135F">
      <w:pPr>
        <w:autoSpaceDE w:val="0"/>
        <w:autoSpaceDN w:val="0"/>
        <w:adjustRightInd w:val="0"/>
        <w:spacing w:after="0" w:line="240" w:lineRule="auto"/>
        <w:rPr>
          <w:rFonts w:ascii="Cambria" w:hAnsi="Cambria" w:cs="Verdana,Bold"/>
          <w:b/>
          <w:bCs/>
          <w:sz w:val="20"/>
          <w:szCs w:val="20"/>
        </w:rPr>
      </w:pPr>
      <w:r w:rsidRPr="0029135F">
        <w:rPr>
          <w:rFonts w:ascii="Cambria" w:hAnsi="Cambria" w:cs="Verdana,Bold"/>
          <w:b/>
          <w:bCs/>
          <w:sz w:val="20"/>
          <w:szCs w:val="20"/>
        </w:rPr>
        <w:lastRenderedPageBreak/>
        <w:t>Β. ΟΙΚΟΝΟΜΙΚΗ ΠΡΟΣΦΟΡΑ ΜΕΜΟΝΩΜΕΝΟΥ ΝΟΜΙΚΟΥ ΠΡΟΣΩΠΟΥ</w:t>
      </w:r>
    </w:p>
    <w:p w:rsidR="0029135F" w:rsidRPr="0029135F" w:rsidRDefault="0029135F" w:rsidP="0029135F">
      <w:pPr>
        <w:autoSpaceDE w:val="0"/>
        <w:autoSpaceDN w:val="0"/>
        <w:adjustRightInd w:val="0"/>
        <w:spacing w:after="0" w:line="240" w:lineRule="auto"/>
        <w:rPr>
          <w:rFonts w:ascii="Cambria" w:hAnsi="Cambria" w:cs="Verdana,Bold"/>
          <w:b/>
          <w:bCs/>
          <w:sz w:val="20"/>
          <w:szCs w:val="20"/>
        </w:rPr>
      </w:pP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ΠΡΟΣ</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ΓΕΝΙΚΗ ΔΙΕΥΘΥΝΣΗ ΟΙΚΟΝΟΜΙΚΩΝ ΥΠΗΡΕΣΙΩΝ της Α.Α.Δ.Ε.</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Διεύθυνση Προμηθειών, Διαχείρισης Υλικού &amp; Κτιριακών Υποδομών</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Τμήμα Α’: Προμηθειών</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Ερμού 23-25, 1056</w:t>
      </w:r>
      <w:r>
        <w:rPr>
          <w:rFonts w:ascii="Cambria" w:hAnsi="Cambria" w:cs="Verdana"/>
          <w:sz w:val="20"/>
          <w:szCs w:val="20"/>
        </w:rPr>
        <w:t>3</w:t>
      </w:r>
      <w:r w:rsidRPr="0029135F">
        <w:rPr>
          <w:rFonts w:ascii="Cambria" w:hAnsi="Cambria" w:cs="Verdana"/>
          <w:sz w:val="20"/>
          <w:szCs w:val="20"/>
        </w:rPr>
        <w:t xml:space="preserve"> Αθήνα</w:t>
      </w:r>
    </w:p>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Ο υπογράφων (</w:t>
      </w:r>
      <w:r w:rsidRPr="0029135F">
        <w:rPr>
          <w:rFonts w:ascii="Cambria" w:hAnsi="Cambria" w:cs="Verdana,Italic"/>
          <w:i/>
          <w:iCs/>
          <w:sz w:val="20"/>
          <w:szCs w:val="20"/>
        </w:rPr>
        <w:t xml:space="preserve">όνομα – επώνυμο – πατρώνυμο – Α.Δ.Τ. – Α.Φ.Μ. – Δ.Ο.Υ.) </w:t>
      </w:r>
      <w:r w:rsidRPr="0029135F">
        <w:rPr>
          <w:rFonts w:ascii="Cambria" w:hAnsi="Cambria" w:cs="Verdana"/>
          <w:sz w:val="20"/>
          <w:szCs w:val="20"/>
        </w:rPr>
        <w:t xml:space="preserve">με την ιδιότητά μου ως </w:t>
      </w:r>
      <w:proofErr w:type="spellStart"/>
      <w:r w:rsidRPr="0029135F">
        <w:rPr>
          <w:rFonts w:ascii="Cambria" w:hAnsi="Cambria" w:cs="Verdana"/>
          <w:sz w:val="20"/>
          <w:szCs w:val="20"/>
        </w:rPr>
        <w:t>νομίμου</w:t>
      </w:r>
      <w:proofErr w:type="spellEnd"/>
      <w:r w:rsidRPr="0029135F">
        <w:rPr>
          <w:rFonts w:ascii="Cambria" w:hAnsi="Cambria" w:cs="Verdana"/>
          <w:sz w:val="20"/>
          <w:szCs w:val="20"/>
        </w:rPr>
        <w:t xml:space="preserve"> εκπροσώπου της εταιρίας (</w:t>
      </w:r>
      <w:r w:rsidRPr="0029135F">
        <w:rPr>
          <w:rFonts w:ascii="Cambria" w:hAnsi="Cambria" w:cs="Verdana,Italic"/>
          <w:i/>
          <w:iCs/>
          <w:sz w:val="20"/>
          <w:szCs w:val="20"/>
        </w:rPr>
        <w:t xml:space="preserve">επωνυμία και νομική μορφή εταιρίας, έδρα, Α.Φ.Μ. – Δ.Ο.Υ.) </w:t>
      </w:r>
      <w:r w:rsidRPr="0029135F">
        <w:rPr>
          <w:rFonts w:ascii="Cambria" w:hAnsi="Cambria" w:cs="Verdana"/>
          <w:sz w:val="20"/>
          <w:szCs w:val="20"/>
        </w:rPr>
        <w:t>και σε σχέση με τον διαγωνισμό της …/…… διακήρυξής σας, υποβάλλω την παρούσα οικονομική προσφορά:</w:t>
      </w:r>
    </w:p>
    <w:p w:rsidR="0029135F" w:rsidRPr="0029135F" w:rsidRDefault="0029135F" w:rsidP="0029135F">
      <w:pPr>
        <w:autoSpaceDE w:val="0"/>
        <w:autoSpaceDN w:val="0"/>
        <w:adjustRightInd w:val="0"/>
        <w:spacing w:after="0" w:line="240" w:lineRule="auto"/>
        <w:rPr>
          <w:rFonts w:ascii="Cambria" w:hAnsi="Cambria" w:cs="Verdana"/>
          <w:sz w:val="20"/>
          <w:szCs w:val="20"/>
        </w:rPr>
      </w:pPr>
    </w:p>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autoSpaceDE w:val="0"/>
        <w:autoSpaceDN w:val="0"/>
        <w:adjustRightInd w:val="0"/>
        <w:spacing w:after="0" w:line="240" w:lineRule="auto"/>
        <w:jc w:val="center"/>
        <w:rPr>
          <w:rFonts w:ascii="Cambria" w:hAnsi="Cambria" w:cs="Verdana"/>
          <w:b/>
          <w:sz w:val="20"/>
          <w:szCs w:val="20"/>
        </w:rPr>
      </w:pPr>
      <w:r w:rsidRPr="0029135F">
        <w:rPr>
          <w:rFonts w:ascii="Cambria" w:hAnsi="Cambria" w:cs="Verdana"/>
          <w:b/>
          <w:sz w:val="20"/>
          <w:szCs w:val="20"/>
        </w:rPr>
        <w:t>ΠΙΝΑΚΑΣ  ΥΛΙΚΩΝ</w:t>
      </w:r>
    </w:p>
    <w:p w:rsidR="0029135F" w:rsidRPr="0029135F" w:rsidRDefault="0029135F" w:rsidP="0029135F">
      <w:pPr>
        <w:autoSpaceDE w:val="0"/>
        <w:autoSpaceDN w:val="0"/>
        <w:adjustRightInd w:val="0"/>
        <w:spacing w:after="0" w:line="240" w:lineRule="auto"/>
        <w:jc w:val="center"/>
        <w:rPr>
          <w:rFonts w:ascii="Cambria" w:hAnsi="Cambria" w:cs="Cambria"/>
          <w:color w:val="1F4E79" w:themeColor="accent1" w:themeShade="80"/>
          <w:sz w:val="20"/>
          <w:szCs w:val="20"/>
        </w:rPr>
      </w:pP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596"/>
        <w:gridCol w:w="1926"/>
        <w:gridCol w:w="1926"/>
        <w:gridCol w:w="1926"/>
      </w:tblGrid>
      <w:tr w:rsidR="0029135F" w:rsidRPr="0029135F" w:rsidTr="004146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2"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Α/Α</w:t>
            </w:r>
          </w:p>
        </w:tc>
        <w:tc>
          <w:tcPr>
            <w:tcW w:w="1348"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ΠΕΡΙΓΡΑΦΗ ΕΙΔΟΥΣ</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ΤΕΜ.</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 xml:space="preserve">ΤΙΜΗ ΜΟΝΑΔΟΣ </w:t>
            </w:r>
          </w:p>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(σε €/</w:t>
            </w:r>
            <w:proofErr w:type="spellStart"/>
            <w:r w:rsidRPr="0029135F">
              <w:rPr>
                <w:rFonts w:ascii="Cambria" w:hAnsi="Cambria" w:cs="Cambria"/>
                <w:color w:val="1F4E79" w:themeColor="accent1" w:themeShade="80"/>
                <w:sz w:val="20"/>
                <w:szCs w:val="20"/>
              </w:rPr>
              <w:t>τεμ</w:t>
            </w:r>
            <w:proofErr w:type="spellEnd"/>
            <w:r w:rsidRPr="0029135F">
              <w:rPr>
                <w:rFonts w:ascii="Cambria" w:hAnsi="Cambria" w:cs="Cambria"/>
                <w:color w:val="1F4E79" w:themeColor="accent1" w:themeShade="80"/>
                <w:sz w:val="20"/>
                <w:szCs w:val="20"/>
              </w:rPr>
              <w:t>.)</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ΟΛΙΚΟ ΤΙΜΗΜΑ (σε €/</w:t>
            </w:r>
            <w:proofErr w:type="spellStart"/>
            <w:r w:rsidRPr="0029135F">
              <w:rPr>
                <w:rFonts w:ascii="Cambria" w:hAnsi="Cambria" w:cs="Cambria"/>
                <w:color w:val="1F4E79" w:themeColor="accent1" w:themeShade="80"/>
                <w:sz w:val="20"/>
                <w:szCs w:val="20"/>
              </w:rPr>
              <w:t>τεμ</w:t>
            </w:r>
            <w:proofErr w:type="spellEnd"/>
            <w:r w:rsidRPr="0029135F">
              <w:rPr>
                <w:rFonts w:ascii="Cambria" w:hAnsi="Cambria" w:cs="Cambria"/>
                <w:color w:val="1F4E79" w:themeColor="accent1" w:themeShade="80"/>
                <w:sz w:val="20"/>
                <w:szCs w:val="20"/>
              </w:rPr>
              <w:t>.)</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1.</w:t>
            </w:r>
          </w:p>
        </w:tc>
        <w:tc>
          <w:tcPr>
            <w:tcW w:w="1348"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ΧΙΤΩΝΙΟ</w:t>
            </w:r>
          </w:p>
        </w:tc>
        <w:tc>
          <w:tcPr>
            <w:tcW w:w="1000" w:type="pct"/>
          </w:tcPr>
          <w:p w:rsidR="0029135F" w:rsidRPr="0029135F" w:rsidRDefault="0029135F" w:rsidP="002913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2.</w:t>
            </w:r>
          </w:p>
        </w:tc>
        <w:tc>
          <w:tcPr>
            <w:tcW w:w="1348"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ΠΑΝΤΕΛΟΝΙ</w:t>
            </w:r>
          </w:p>
        </w:tc>
        <w:tc>
          <w:tcPr>
            <w:tcW w:w="1000" w:type="pct"/>
          </w:tcPr>
          <w:p w:rsidR="0029135F" w:rsidRPr="0029135F" w:rsidRDefault="0029135F" w:rsidP="002913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single" w:sz="4"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3.</w:t>
            </w:r>
          </w:p>
        </w:tc>
        <w:tc>
          <w:tcPr>
            <w:tcW w:w="1348"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ΤΖΑΚΕΤ</w:t>
            </w:r>
          </w:p>
        </w:tc>
        <w:tc>
          <w:tcPr>
            <w:tcW w:w="1000" w:type="pct"/>
          </w:tcPr>
          <w:p w:rsidR="0029135F" w:rsidRPr="0029135F" w:rsidRDefault="0029135F" w:rsidP="002913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i/>
                <w:color w:val="1F4E79" w:themeColor="accent1" w:themeShade="80"/>
                <w:sz w:val="20"/>
                <w:szCs w:val="20"/>
              </w:rPr>
              <w:t>Συνολική αξία Σύμβασης (προ ΦΠΑ)</w:t>
            </w:r>
            <w:r w:rsidRPr="0029135F">
              <w:rPr>
                <w:rFonts w:ascii="Cambria" w:hAnsi="Cambria" w:cs="Cambria"/>
                <w:color w:val="1F4E79" w:themeColor="accent1" w:themeShade="80"/>
                <w:sz w:val="20"/>
                <w:szCs w:val="20"/>
              </w:rPr>
              <w:t xml:space="preserve">   ……………………………..€</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i/>
                <w:color w:val="1F4E79" w:themeColor="accent1" w:themeShade="80"/>
                <w:sz w:val="20"/>
                <w:szCs w:val="20"/>
              </w:rPr>
              <w:t>Σύνολο Φ.Π.Α.</w:t>
            </w:r>
            <w:r w:rsidRPr="0029135F">
              <w:rPr>
                <w:rFonts w:ascii="Cambria" w:hAnsi="Cambria" w:cs="Cambria"/>
                <w:color w:val="1F4E79" w:themeColor="accent1" w:themeShade="80"/>
                <w:sz w:val="20"/>
                <w:szCs w:val="20"/>
              </w:rPr>
              <w:t xml:space="preserve">  ……………………………. €</w:t>
            </w: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 xml:space="preserve">                                                                    </w:t>
            </w:r>
            <w:r w:rsidRPr="0029135F">
              <w:rPr>
                <w:rFonts w:ascii="Cambria" w:hAnsi="Cambria" w:cs="Cambria"/>
                <w:i/>
                <w:color w:val="1F4E79" w:themeColor="accent1" w:themeShade="80"/>
                <w:sz w:val="20"/>
                <w:szCs w:val="20"/>
              </w:rPr>
              <w:t>Συνολική αξία Σύμβασης (πλέον ΦΠΑ)</w:t>
            </w:r>
            <w:r w:rsidRPr="0029135F">
              <w:rPr>
                <w:rFonts w:ascii="Cambria" w:hAnsi="Cambria" w:cs="Cambria"/>
                <w:color w:val="1F4E79" w:themeColor="accent1" w:themeShade="80"/>
                <w:sz w:val="20"/>
                <w:szCs w:val="20"/>
              </w:rPr>
              <w:t xml:space="preserve">   …………………</w:t>
            </w:r>
            <w:r w:rsidRPr="0029135F">
              <w:rPr>
                <w:rFonts w:ascii="Cambria" w:hAnsi="Cambria" w:cs="Cambria"/>
                <w:color w:val="1F4E79" w:themeColor="accent1" w:themeShade="80"/>
                <w:sz w:val="20"/>
                <w:szCs w:val="20"/>
                <w:vertAlign w:val="superscript"/>
              </w:rPr>
              <w:footnoteReference w:id="2"/>
            </w:r>
            <w:r w:rsidRPr="0029135F">
              <w:rPr>
                <w:rFonts w:ascii="Cambria" w:hAnsi="Cambria" w:cs="Cambria"/>
                <w:color w:val="1F4E79" w:themeColor="accent1" w:themeShade="80"/>
                <w:sz w:val="20"/>
                <w:szCs w:val="20"/>
              </w:rPr>
              <w:t>……… €</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i/>
                <w:color w:val="1F4E79" w:themeColor="accent1" w:themeShade="80"/>
                <w:sz w:val="20"/>
                <w:szCs w:val="20"/>
              </w:rPr>
            </w:pPr>
            <w:r w:rsidRPr="0029135F">
              <w:rPr>
                <w:rFonts w:ascii="Cambria" w:hAnsi="Cambria" w:cs="Cambria"/>
                <w:color w:val="1F4E79" w:themeColor="accent1" w:themeShade="80"/>
                <w:sz w:val="20"/>
                <w:szCs w:val="20"/>
              </w:rPr>
              <w:t xml:space="preserve">                      </w:t>
            </w:r>
            <w:r w:rsidRPr="0029135F">
              <w:rPr>
                <w:rFonts w:ascii="Cambria" w:hAnsi="Cambria" w:cs="Cambria"/>
                <w:i/>
                <w:color w:val="1F4E79" w:themeColor="accent1" w:themeShade="80"/>
                <w:sz w:val="20"/>
                <w:szCs w:val="20"/>
              </w:rPr>
              <w:t>Ολογράφως : …………………………………………………………………………………………………………………</w:t>
            </w:r>
          </w:p>
        </w:tc>
      </w:tr>
    </w:tbl>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spacing w:after="120"/>
        <w:contextualSpacing/>
        <w:rPr>
          <w:rFonts w:ascii="Cambria" w:eastAsia="Calibri" w:hAnsi="Cambria" w:cs="Times New Roman"/>
          <w:b/>
          <w:i/>
          <w:iCs/>
          <w:color w:val="000000" w:themeColor="text1"/>
          <w:spacing w:val="-20"/>
          <w:kern w:val="16"/>
          <w:sz w:val="20"/>
          <w:szCs w:val="20"/>
        </w:rPr>
      </w:pPr>
      <w:r w:rsidRPr="0029135F">
        <w:rPr>
          <w:rFonts w:ascii="Cambria" w:eastAsia="Calibri" w:hAnsi="Cambria" w:cs="Times New Roman"/>
          <w:b/>
          <w:i/>
          <w:iCs/>
          <w:color w:val="000000" w:themeColor="text1"/>
          <w:spacing w:val="-20"/>
          <w:kern w:val="16"/>
          <w:sz w:val="20"/>
          <w:szCs w:val="20"/>
        </w:rPr>
        <w:t>ΟΙ ΥΠΟΒΑΛΛΟΜΕΝΕΣ ΠΡΟΦΟΡΕΣ ΙΣΧΥΟΥΝ ΚΑΙ ΔΕΣΜΕΥΟΥΝ ΤΟΥΣ ΟΙΚΟΝΟΜΙΚΟΥΣ ΦΟΡΕΙΣ ΓΙΑ ΔΙΑΣΤΗΜΑ ΕΚΑΤΟΝ ΟΓΔΟΝΤΑ (180) ΗΜΕΡΩΝ ΑΠΟ ΤΗΝ ΕΠΟΜΕΝΗ ΤΗΣ ΔΙΕΝΕΡΓΕΙΑΣ ΤΟΥ ΔΙΑΓΩΝΙΣΜΟΥ</w:t>
      </w:r>
    </w:p>
    <w:p w:rsidR="0029135F" w:rsidRPr="0029135F" w:rsidRDefault="0029135F" w:rsidP="0029135F">
      <w:pPr>
        <w:spacing w:after="120"/>
        <w:contextualSpacing/>
        <w:rPr>
          <w:rFonts w:ascii="Cambria" w:eastAsia="Calibri" w:hAnsi="Cambria" w:cs="Times New Roman"/>
          <w:b/>
          <w:i/>
          <w:iCs/>
          <w:color w:val="000000" w:themeColor="text1"/>
          <w:spacing w:val="-20"/>
          <w:kern w:val="16"/>
          <w:sz w:val="20"/>
          <w:szCs w:val="20"/>
        </w:rPr>
      </w:pPr>
    </w:p>
    <w:p w:rsidR="0029135F" w:rsidRPr="0029135F" w:rsidRDefault="0029135F" w:rsidP="0029135F">
      <w:pPr>
        <w:rPr>
          <w:rFonts w:ascii="Calibri" w:eastAsia="Calibri" w:hAnsi="Calibri" w:cs="Times New Roman"/>
        </w:rPr>
      </w:pPr>
    </w:p>
    <w:p w:rsidR="0029135F" w:rsidRPr="0029135F" w:rsidRDefault="0029135F" w:rsidP="0029135F">
      <w:pPr>
        <w:autoSpaceDE w:val="0"/>
        <w:autoSpaceDN w:val="0"/>
        <w:adjustRightInd w:val="0"/>
        <w:spacing w:after="0" w:line="240" w:lineRule="auto"/>
        <w:ind w:left="6480" w:firstLine="720"/>
        <w:jc w:val="center"/>
        <w:rPr>
          <w:rFonts w:ascii="Cambria" w:eastAsia="Arial Unicode MS" w:hAnsi="Cambria" w:cs="Verdana"/>
          <w:sz w:val="20"/>
          <w:szCs w:val="20"/>
        </w:rPr>
      </w:pPr>
      <w:r w:rsidRPr="0029135F">
        <w:rPr>
          <w:rFonts w:ascii="Cambria" w:eastAsia="Arial Unicode MS" w:hAnsi="Cambria" w:cs="Verdana"/>
          <w:sz w:val="20"/>
          <w:szCs w:val="20"/>
        </w:rPr>
        <w:t>Ημερομηνία: …………….</w:t>
      </w:r>
    </w:p>
    <w:p w:rsidR="0029135F" w:rsidRPr="0029135F" w:rsidRDefault="0029135F" w:rsidP="0029135F">
      <w:pPr>
        <w:autoSpaceDE w:val="0"/>
        <w:autoSpaceDN w:val="0"/>
        <w:adjustRightInd w:val="0"/>
        <w:spacing w:after="0" w:line="240" w:lineRule="auto"/>
        <w:jc w:val="right"/>
        <w:rPr>
          <w:rFonts w:ascii="Cambria" w:eastAsia="Arial Unicode MS" w:hAnsi="Cambria" w:cs="Verdana"/>
          <w:sz w:val="20"/>
          <w:szCs w:val="20"/>
        </w:rPr>
      </w:pPr>
      <w:r w:rsidRPr="0029135F">
        <w:rPr>
          <w:rFonts w:ascii="Cambria" w:eastAsia="Arial Unicode MS" w:hAnsi="Cambria" w:cs="Verdana"/>
          <w:sz w:val="20"/>
          <w:szCs w:val="20"/>
        </w:rPr>
        <w:t>Υπογραφή/Σφραγίδα: …………….</w:t>
      </w:r>
    </w:p>
    <w:p w:rsidR="0029135F" w:rsidRPr="0029135F" w:rsidRDefault="0029135F" w:rsidP="0029135F">
      <w:pPr>
        <w:rPr>
          <w:rFonts w:ascii="Cambria" w:eastAsia="Arial Unicode MS" w:hAnsi="Cambria" w:cs="Verdana"/>
          <w:sz w:val="20"/>
          <w:szCs w:val="20"/>
        </w:rPr>
      </w:pPr>
      <w:r w:rsidRPr="0029135F">
        <w:rPr>
          <w:rFonts w:ascii="Cambria" w:eastAsia="Arial Unicode MS" w:hAnsi="Cambria" w:cs="Verdana"/>
          <w:sz w:val="20"/>
          <w:szCs w:val="20"/>
        </w:rPr>
        <w:br w:type="page"/>
      </w:r>
    </w:p>
    <w:p w:rsidR="0029135F" w:rsidRPr="0029135F" w:rsidRDefault="0029135F" w:rsidP="0029135F">
      <w:pPr>
        <w:autoSpaceDE w:val="0"/>
        <w:autoSpaceDN w:val="0"/>
        <w:adjustRightInd w:val="0"/>
        <w:spacing w:after="0" w:line="240" w:lineRule="auto"/>
        <w:rPr>
          <w:rFonts w:ascii="Cambria" w:hAnsi="Cambria" w:cs="Verdana,Bold"/>
          <w:b/>
          <w:bCs/>
          <w:sz w:val="20"/>
          <w:szCs w:val="20"/>
        </w:rPr>
      </w:pPr>
      <w:r w:rsidRPr="0029135F">
        <w:rPr>
          <w:rFonts w:ascii="Cambria" w:hAnsi="Cambria" w:cs="Verdana,Bold"/>
          <w:b/>
          <w:bCs/>
          <w:sz w:val="20"/>
          <w:szCs w:val="20"/>
        </w:rPr>
        <w:t>Γ. ΟΙΚΟΝΟΜΙΚΗ ΠΡΟΣΦΟΡΑ ΕΝΩΣΗΣ/ΚΟΙΝΟΠΡΑΞΙΑΣ/ΠΡΟΣΩΡΙΝΗΣ ΣΥΜΠΡΑΞΗΣ</w:t>
      </w:r>
    </w:p>
    <w:p w:rsidR="0029135F" w:rsidRPr="0029135F" w:rsidRDefault="0029135F" w:rsidP="0029135F">
      <w:pPr>
        <w:autoSpaceDE w:val="0"/>
        <w:autoSpaceDN w:val="0"/>
        <w:adjustRightInd w:val="0"/>
        <w:spacing w:after="0" w:line="240" w:lineRule="auto"/>
        <w:rPr>
          <w:rFonts w:ascii="Cambria" w:hAnsi="Cambria" w:cs="Verdana,Bold"/>
          <w:b/>
          <w:bCs/>
          <w:sz w:val="20"/>
          <w:szCs w:val="20"/>
        </w:rPr>
      </w:pPr>
    </w:p>
    <w:p w:rsidR="0029135F" w:rsidRPr="0029135F" w:rsidRDefault="0029135F" w:rsidP="0029135F">
      <w:pPr>
        <w:autoSpaceDE w:val="0"/>
        <w:autoSpaceDN w:val="0"/>
        <w:adjustRightInd w:val="0"/>
        <w:spacing w:after="0" w:line="240" w:lineRule="auto"/>
        <w:rPr>
          <w:rFonts w:ascii="Cambria" w:hAnsi="Cambria" w:cs="Verdana,Bold"/>
          <w:b/>
          <w:bCs/>
          <w:sz w:val="20"/>
          <w:szCs w:val="20"/>
        </w:rPr>
      </w:pP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ΠΡΟΣ</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ΓΕΝΙΚΗ ΔΙΕΥΘΥΝΣΗ ΟΙΚΟΝΟΜΙΚΩΝ ΥΠΗΡΕΣΙΩΝ της Α.Α.Δ.Ε.</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Διεύθυνση Προμηθειών, Διαχείρισης Υλικού &amp; Κτιριακών Υποδομών</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Τμήμα Α’: Προμηθειών</w:t>
      </w:r>
    </w:p>
    <w:p w:rsidR="0029135F" w:rsidRPr="0029135F" w:rsidRDefault="0029135F" w:rsidP="0029135F">
      <w:pPr>
        <w:autoSpaceDE w:val="0"/>
        <w:autoSpaceDN w:val="0"/>
        <w:adjustRightInd w:val="0"/>
        <w:spacing w:after="0" w:line="240" w:lineRule="auto"/>
        <w:rPr>
          <w:rFonts w:ascii="Cambria" w:hAnsi="Cambria" w:cs="Verdana"/>
          <w:sz w:val="20"/>
          <w:szCs w:val="20"/>
        </w:rPr>
      </w:pPr>
      <w:r w:rsidRPr="0029135F">
        <w:rPr>
          <w:rFonts w:ascii="Cambria" w:hAnsi="Cambria" w:cs="Verdana"/>
          <w:sz w:val="20"/>
          <w:szCs w:val="20"/>
        </w:rPr>
        <w:t>Ερμού 23-25, 1056</w:t>
      </w:r>
      <w:r>
        <w:rPr>
          <w:rFonts w:ascii="Cambria" w:hAnsi="Cambria" w:cs="Verdana"/>
          <w:sz w:val="20"/>
          <w:szCs w:val="20"/>
        </w:rPr>
        <w:t>3</w:t>
      </w:r>
      <w:bookmarkStart w:id="1" w:name="_GoBack"/>
      <w:bookmarkEnd w:id="1"/>
      <w:r w:rsidRPr="0029135F">
        <w:rPr>
          <w:rFonts w:ascii="Cambria" w:hAnsi="Cambria" w:cs="Verdana"/>
          <w:sz w:val="20"/>
          <w:szCs w:val="20"/>
        </w:rPr>
        <w:t xml:space="preserve"> Αθήνα</w:t>
      </w:r>
    </w:p>
    <w:p w:rsidR="0029135F" w:rsidRPr="0029135F" w:rsidRDefault="0029135F" w:rsidP="0029135F">
      <w:pPr>
        <w:autoSpaceDE w:val="0"/>
        <w:autoSpaceDN w:val="0"/>
        <w:adjustRightInd w:val="0"/>
        <w:spacing w:after="0" w:line="240" w:lineRule="auto"/>
        <w:rPr>
          <w:rFonts w:ascii="Cambria" w:hAnsi="Cambria" w:cs="Verdana"/>
          <w:sz w:val="20"/>
          <w:szCs w:val="20"/>
        </w:rPr>
      </w:pP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 xml:space="preserve">Οι υπογράφοντες: </w:t>
      </w: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1. (</w:t>
      </w:r>
      <w:r w:rsidRPr="0029135F">
        <w:rPr>
          <w:rFonts w:ascii="Verdana,Italic" w:hAnsi="Verdana,Italic" w:cs="Verdana,Italic"/>
          <w:i/>
          <w:iCs/>
          <w:sz w:val="18"/>
          <w:szCs w:val="18"/>
        </w:rPr>
        <w:t>όνομα – επώνυμο – πατρώνυμο – Α.Δ.Τ. – Α.Φ.Μ. – Δ.Ο.Υ.)</w:t>
      </w:r>
      <w:r w:rsidRPr="0029135F">
        <w:rPr>
          <w:rFonts w:ascii="Verdana" w:hAnsi="Verdana" w:cs="Verdana"/>
          <w:sz w:val="18"/>
          <w:szCs w:val="18"/>
        </w:rPr>
        <w:t xml:space="preserve">, </w:t>
      </w: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2. (</w:t>
      </w:r>
      <w:r w:rsidRPr="0029135F">
        <w:rPr>
          <w:rFonts w:ascii="Verdana,Italic" w:hAnsi="Verdana,Italic" w:cs="Verdana,Italic"/>
          <w:i/>
          <w:iCs/>
          <w:sz w:val="18"/>
          <w:szCs w:val="18"/>
        </w:rPr>
        <w:t>όνομα – επώνυμο – πατρώνυμο – Α.Δ.Τ. – Α.Φ.Μ. – Δ.Ο.Υ.)</w:t>
      </w:r>
      <w:r w:rsidRPr="0029135F">
        <w:rPr>
          <w:rFonts w:ascii="Verdana" w:hAnsi="Verdana" w:cs="Verdana"/>
          <w:sz w:val="18"/>
          <w:szCs w:val="18"/>
        </w:rPr>
        <w:t xml:space="preserve">, </w:t>
      </w: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3. (</w:t>
      </w:r>
      <w:r w:rsidRPr="0029135F">
        <w:rPr>
          <w:rFonts w:ascii="Verdana,Italic" w:hAnsi="Verdana,Italic" w:cs="Verdana,Italic"/>
          <w:i/>
          <w:iCs/>
          <w:sz w:val="18"/>
          <w:szCs w:val="18"/>
        </w:rPr>
        <w:t>όνομα – επώνυμο – πατρώνυμο – Α.Δ.Τ. – Α.Φ.Μ.– Δ.Ο.Υ.)</w:t>
      </w:r>
      <w:r w:rsidRPr="0029135F">
        <w:rPr>
          <w:rFonts w:ascii="Verdana" w:hAnsi="Verdana" w:cs="Verdana"/>
          <w:sz w:val="18"/>
          <w:szCs w:val="18"/>
        </w:rPr>
        <w:t xml:space="preserve">, </w:t>
      </w: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 xml:space="preserve">με την ιδιότητά μας ως νόμιμων εκπροσώπων των εταιριών: </w:t>
      </w: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1. (</w:t>
      </w:r>
      <w:r w:rsidRPr="0029135F">
        <w:rPr>
          <w:rFonts w:ascii="Verdana,Italic" w:hAnsi="Verdana,Italic" w:cs="Verdana,Italic"/>
          <w:i/>
          <w:iCs/>
          <w:sz w:val="18"/>
          <w:szCs w:val="18"/>
        </w:rPr>
        <w:t>επωνυμία και νομική μορφή εταιρίας, έδρα, Α.Φ.Μ. – Δ.Ο.Υ.)</w:t>
      </w:r>
      <w:r w:rsidRPr="0029135F">
        <w:rPr>
          <w:rFonts w:ascii="Verdana" w:hAnsi="Verdana" w:cs="Verdana"/>
          <w:sz w:val="18"/>
          <w:szCs w:val="18"/>
        </w:rPr>
        <w:t xml:space="preserve">, </w:t>
      </w: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2. (</w:t>
      </w:r>
      <w:r w:rsidRPr="0029135F">
        <w:rPr>
          <w:rFonts w:ascii="Verdana,Italic" w:hAnsi="Verdana,Italic" w:cs="Verdana,Italic"/>
          <w:i/>
          <w:iCs/>
          <w:sz w:val="18"/>
          <w:szCs w:val="18"/>
        </w:rPr>
        <w:t>επωνυμία και νομική μορφή εταιρίας, έδρα, Α.Φ.Μ. – Δ.Ο.Υ.)</w:t>
      </w:r>
      <w:r w:rsidRPr="0029135F">
        <w:rPr>
          <w:rFonts w:ascii="Verdana" w:hAnsi="Verdana" w:cs="Verdana"/>
          <w:sz w:val="18"/>
          <w:szCs w:val="18"/>
        </w:rPr>
        <w:t xml:space="preserve">, </w:t>
      </w: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3. (</w:t>
      </w:r>
      <w:r w:rsidRPr="0029135F">
        <w:rPr>
          <w:rFonts w:ascii="Verdana,Italic" w:hAnsi="Verdana,Italic" w:cs="Verdana,Italic"/>
          <w:i/>
          <w:iCs/>
          <w:sz w:val="18"/>
          <w:szCs w:val="18"/>
        </w:rPr>
        <w:t>επωνυμία και νομική μορφή εταιρίας, έδρα, Α.Φ.Μ. – Δ.Ο.Υ.)</w:t>
      </w:r>
      <w:r w:rsidRPr="0029135F">
        <w:rPr>
          <w:rFonts w:ascii="Verdana" w:hAnsi="Verdana" w:cs="Verdana"/>
          <w:sz w:val="18"/>
          <w:szCs w:val="18"/>
        </w:rPr>
        <w:t xml:space="preserve">, </w:t>
      </w:r>
    </w:p>
    <w:p w:rsidR="0029135F" w:rsidRPr="0029135F" w:rsidRDefault="0029135F" w:rsidP="0029135F">
      <w:pPr>
        <w:autoSpaceDE w:val="0"/>
        <w:autoSpaceDN w:val="0"/>
        <w:adjustRightInd w:val="0"/>
        <w:spacing w:after="0" w:line="240" w:lineRule="auto"/>
        <w:rPr>
          <w:rFonts w:ascii="Verdana" w:hAnsi="Verdana" w:cs="Verdana"/>
          <w:sz w:val="18"/>
          <w:szCs w:val="18"/>
        </w:rPr>
      </w:pPr>
      <w:r w:rsidRPr="0029135F">
        <w:rPr>
          <w:rFonts w:ascii="Verdana" w:hAnsi="Verdana" w:cs="Verdana"/>
          <w:sz w:val="18"/>
          <w:szCs w:val="18"/>
        </w:rPr>
        <w:t>οι οποίες δυνάμει του από …………… συμφωνητικού έχουν συστήσει ένωση/κοινοπραξία για τη συμμετοχή τους στον διαγωνισμό της διακήρυξης με αριθμό ...…/……. της Υπηρεσίας σας και σε σχέση με τον διαγωνισμό αυτό υποβάλλουμε την παρούσα οικονομική προσφορά της ενώσεως/κοινοπραξίας: …………………………………</w:t>
      </w:r>
    </w:p>
    <w:p w:rsidR="0029135F" w:rsidRPr="0029135F" w:rsidRDefault="0029135F" w:rsidP="0029135F">
      <w:pPr>
        <w:autoSpaceDE w:val="0"/>
        <w:autoSpaceDN w:val="0"/>
        <w:adjustRightInd w:val="0"/>
        <w:spacing w:after="0" w:line="240" w:lineRule="auto"/>
        <w:rPr>
          <w:rFonts w:ascii="Verdana" w:hAnsi="Verdana" w:cs="Verdana"/>
          <w:sz w:val="18"/>
          <w:szCs w:val="18"/>
        </w:rPr>
      </w:pPr>
    </w:p>
    <w:p w:rsidR="0029135F" w:rsidRPr="0029135F" w:rsidRDefault="0029135F" w:rsidP="0029135F">
      <w:pPr>
        <w:autoSpaceDE w:val="0"/>
        <w:autoSpaceDN w:val="0"/>
        <w:adjustRightInd w:val="0"/>
        <w:spacing w:after="0" w:line="240" w:lineRule="auto"/>
        <w:rPr>
          <w:rFonts w:ascii="Verdana" w:hAnsi="Verdana" w:cs="Verdana"/>
          <w:sz w:val="18"/>
          <w:szCs w:val="18"/>
        </w:rPr>
      </w:pPr>
    </w:p>
    <w:p w:rsidR="0029135F" w:rsidRPr="0029135F" w:rsidRDefault="0029135F" w:rsidP="0029135F">
      <w:pPr>
        <w:autoSpaceDE w:val="0"/>
        <w:autoSpaceDN w:val="0"/>
        <w:adjustRightInd w:val="0"/>
        <w:spacing w:after="0" w:line="240" w:lineRule="auto"/>
        <w:jc w:val="center"/>
        <w:rPr>
          <w:rFonts w:ascii="Cambria" w:hAnsi="Cambria" w:cs="Verdana"/>
          <w:b/>
          <w:sz w:val="20"/>
          <w:szCs w:val="20"/>
          <w:lang w:val="en-US"/>
        </w:rPr>
      </w:pPr>
      <w:r w:rsidRPr="0029135F">
        <w:rPr>
          <w:rFonts w:ascii="Cambria" w:hAnsi="Cambria" w:cs="Verdana"/>
          <w:b/>
          <w:sz w:val="20"/>
          <w:szCs w:val="20"/>
        </w:rPr>
        <w:t>ΠΙΝΑΚΑΣ  ΥΛΙΚΩΝ</w:t>
      </w:r>
    </w:p>
    <w:p w:rsidR="0029135F" w:rsidRPr="0029135F" w:rsidRDefault="0029135F" w:rsidP="0029135F">
      <w:pPr>
        <w:autoSpaceDE w:val="0"/>
        <w:autoSpaceDN w:val="0"/>
        <w:adjustRightInd w:val="0"/>
        <w:spacing w:after="0" w:line="240" w:lineRule="auto"/>
        <w:jc w:val="center"/>
        <w:rPr>
          <w:rFonts w:ascii="Cambria" w:hAnsi="Cambria" w:cs="Cambria"/>
          <w:color w:val="1F4E79" w:themeColor="accent1" w:themeShade="80"/>
          <w:sz w:val="20"/>
          <w:szCs w:val="20"/>
        </w:rPr>
      </w:pP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596"/>
        <w:gridCol w:w="1926"/>
        <w:gridCol w:w="1926"/>
        <w:gridCol w:w="1926"/>
      </w:tblGrid>
      <w:tr w:rsidR="0029135F" w:rsidRPr="0029135F" w:rsidTr="004146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2"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Α/Α</w:t>
            </w:r>
          </w:p>
        </w:tc>
        <w:tc>
          <w:tcPr>
            <w:tcW w:w="1348"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ΠΕΡΙΓΡΑΦΗ ΕΙΔΟΥΣ</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ΤΕΜ.</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 xml:space="preserve">ΤΙΜΗ ΜΟΝΑΔΟΣ </w:t>
            </w:r>
          </w:p>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(σε €/</w:t>
            </w:r>
            <w:proofErr w:type="spellStart"/>
            <w:r w:rsidRPr="0029135F">
              <w:rPr>
                <w:rFonts w:ascii="Cambria" w:hAnsi="Cambria" w:cs="Cambria"/>
                <w:color w:val="1F4E79" w:themeColor="accent1" w:themeShade="80"/>
                <w:sz w:val="20"/>
                <w:szCs w:val="20"/>
              </w:rPr>
              <w:t>τεμ</w:t>
            </w:r>
            <w:proofErr w:type="spellEnd"/>
            <w:r w:rsidRPr="0029135F">
              <w:rPr>
                <w:rFonts w:ascii="Cambria" w:hAnsi="Cambria" w:cs="Cambria"/>
                <w:color w:val="1F4E79" w:themeColor="accent1" w:themeShade="80"/>
                <w:sz w:val="20"/>
                <w:szCs w:val="20"/>
              </w:rPr>
              <w:t>.)</w:t>
            </w:r>
          </w:p>
        </w:tc>
        <w:tc>
          <w:tcPr>
            <w:tcW w:w="1000" w:type="pct"/>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ΟΛΙΚΟ ΤΙΜΗΜΑ (σε €/</w:t>
            </w:r>
            <w:proofErr w:type="spellStart"/>
            <w:r w:rsidRPr="0029135F">
              <w:rPr>
                <w:rFonts w:ascii="Cambria" w:hAnsi="Cambria" w:cs="Cambria"/>
                <w:color w:val="1F4E79" w:themeColor="accent1" w:themeShade="80"/>
                <w:sz w:val="20"/>
                <w:szCs w:val="20"/>
              </w:rPr>
              <w:t>τεμ</w:t>
            </w:r>
            <w:proofErr w:type="spellEnd"/>
            <w:r w:rsidRPr="0029135F">
              <w:rPr>
                <w:rFonts w:ascii="Cambria" w:hAnsi="Cambria" w:cs="Cambria"/>
                <w:color w:val="1F4E79" w:themeColor="accent1" w:themeShade="80"/>
                <w:sz w:val="20"/>
                <w:szCs w:val="20"/>
              </w:rPr>
              <w:t>.)</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1.</w:t>
            </w:r>
          </w:p>
        </w:tc>
        <w:tc>
          <w:tcPr>
            <w:tcW w:w="1348"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ΧΙΤΩΝΙΟ</w:t>
            </w:r>
          </w:p>
        </w:tc>
        <w:tc>
          <w:tcPr>
            <w:tcW w:w="1000" w:type="pct"/>
          </w:tcPr>
          <w:p w:rsidR="0029135F" w:rsidRPr="0029135F" w:rsidRDefault="0029135F" w:rsidP="002913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none" w:sz="0"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2.</w:t>
            </w:r>
          </w:p>
        </w:tc>
        <w:tc>
          <w:tcPr>
            <w:tcW w:w="1348"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ΠΑΝΤΕΛΟΝΙ</w:t>
            </w:r>
          </w:p>
        </w:tc>
        <w:tc>
          <w:tcPr>
            <w:tcW w:w="1000" w:type="pct"/>
          </w:tcPr>
          <w:p w:rsidR="0029135F" w:rsidRPr="0029135F" w:rsidRDefault="0029135F" w:rsidP="002913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none" w:sz="0" w:space="0" w:color="auto"/>
              <w:bottom w:val="single" w:sz="4" w:space="0" w:color="auto"/>
              <w:right w:val="none" w:sz="0"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3.</w:t>
            </w:r>
          </w:p>
        </w:tc>
        <w:tc>
          <w:tcPr>
            <w:tcW w:w="1348"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ΤΖΑΚΕΤ</w:t>
            </w:r>
          </w:p>
        </w:tc>
        <w:tc>
          <w:tcPr>
            <w:tcW w:w="1000" w:type="pct"/>
          </w:tcPr>
          <w:p w:rsidR="0029135F" w:rsidRPr="0029135F" w:rsidRDefault="0029135F" w:rsidP="002913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480</w:t>
            </w: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c>
          <w:tcPr>
            <w:tcW w:w="1000" w:type="pct"/>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i/>
                <w:color w:val="1F4E79" w:themeColor="accent1" w:themeShade="80"/>
                <w:sz w:val="20"/>
                <w:szCs w:val="20"/>
              </w:rPr>
              <w:t>Συνολική αξία Σύμβασης (προ ΦΠΑ)</w:t>
            </w:r>
            <w:r w:rsidRPr="0029135F">
              <w:rPr>
                <w:rFonts w:ascii="Cambria" w:hAnsi="Cambria" w:cs="Cambria"/>
                <w:color w:val="1F4E79" w:themeColor="accent1" w:themeShade="80"/>
                <w:sz w:val="20"/>
                <w:szCs w:val="20"/>
              </w:rPr>
              <w:t xml:space="preserve">   ……………………………..€</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i/>
                <w:color w:val="1F4E79" w:themeColor="accent1" w:themeShade="80"/>
                <w:sz w:val="20"/>
                <w:szCs w:val="20"/>
              </w:rPr>
              <w:t>Σύνολο Φ.Π.Α.</w:t>
            </w:r>
            <w:r w:rsidRPr="0029135F">
              <w:rPr>
                <w:rFonts w:ascii="Cambria" w:hAnsi="Cambria" w:cs="Cambria"/>
                <w:color w:val="1F4E79" w:themeColor="accent1" w:themeShade="80"/>
                <w:sz w:val="20"/>
                <w:szCs w:val="20"/>
              </w:rPr>
              <w:t xml:space="preserve">  ……………………………. €</w:t>
            </w:r>
          </w:p>
        </w:tc>
      </w:tr>
      <w:tr w:rsidR="0029135F" w:rsidRPr="0029135F" w:rsidTr="00414608">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vAlign w:val="center"/>
          </w:tcPr>
          <w:p w:rsidR="0029135F" w:rsidRPr="0029135F" w:rsidRDefault="0029135F" w:rsidP="0029135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cs="Cambria"/>
                <w:color w:val="1F4E79" w:themeColor="accent1" w:themeShade="80"/>
                <w:sz w:val="20"/>
                <w:szCs w:val="20"/>
              </w:rPr>
            </w:pPr>
            <w:r w:rsidRPr="0029135F">
              <w:rPr>
                <w:rFonts w:ascii="Cambria" w:hAnsi="Cambria" w:cs="Cambria"/>
                <w:color w:val="1F4E79" w:themeColor="accent1" w:themeShade="80"/>
                <w:sz w:val="20"/>
                <w:szCs w:val="20"/>
              </w:rPr>
              <w:t xml:space="preserve">                                                                    </w:t>
            </w:r>
            <w:r w:rsidRPr="0029135F">
              <w:rPr>
                <w:rFonts w:ascii="Cambria" w:hAnsi="Cambria" w:cs="Cambria"/>
                <w:i/>
                <w:color w:val="1F4E79" w:themeColor="accent1" w:themeShade="80"/>
                <w:sz w:val="20"/>
                <w:szCs w:val="20"/>
              </w:rPr>
              <w:t>Συνολική αξία Σύμβασης (πλέον ΦΠΑ)</w:t>
            </w:r>
            <w:r w:rsidRPr="0029135F">
              <w:rPr>
                <w:rFonts w:ascii="Cambria" w:hAnsi="Cambria" w:cs="Cambria"/>
                <w:color w:val="1F4E79" w:themeColor="accent1" w:themeShade="80"/>
                <w:sz w:val="20"/>
                <w:szCs w:val="20"/>
              </w:rPr>
              <w:t xml:space="preserve">   …………………</w:t>
            </w:r>
            <w:r w:rsidRPr="0029135F">
              <w:rPr>
                <w:rFonts w:ascii="Cambria" w:hAnsi="Cambria" w:cs="Cambria"/>
                <w:color w:val="1F4E79" w:themeColor="accent1" w:themeShade="80"/>
                <w:sz w:val="20"/>
                <w:szCs w:val="20"/>
                <w:vertAlign w:val="superscript"/>
              </w:rPr>
              <w:footnoteReference w:id="3"/>
            </w:r>
            <w:r w:rsidRPr="0029135F">
              <w:rPr>
                <w:rFonts w:ascii="Cambria" w:hAnsi="Cambria" w:cs="Cambria"/>
                <w:color w:val="1F4E79" w:themeColor="accent1" w:themeShade="80"/>
                <w:sz w:val="20"/>
                <w:szCs w:val="20"/>
              </w:rPr>
              <w:t>……… €</w:t>
            </w:r>
          </w:p>
        </w:tc>
      </w:tr>
      <w:tr w:rsidR="0029135F" w:rsidRPr="0029135F" w:rsidTr="00414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Borders>
              <w:left w:val="single" w:sz="4" w:space="0" w:color="auto"/>
              <w:bottom w:val="single" w:sz="4" w:space="0" w:color="auto"/>
            </w:tcBorders>
            <w:shd w:val="clear" w:color="auto" w:fill="FFE599" w:themeFill="accent4" w:themeFillTint="66"/>
            <w:vAlign w:val="center"/>
          </w:tcPr>
          <w:p w:rsidR="0029135F" w:rsidRPr="0029135F" w:rsidRDefault="0029135F" w:rsidP="0029135F">
            <w:pPr>
              <w:autoSpaceDE w:val="0"/>
              <w:autoSpaceDN w:val="0"/>
              <w:adjustRightInd w:val="0"/>
              <w:jc w:val="center"/>
              <w:rPr>
                <w:rFonts w:ascii="Cambria" w:hAnsi="Cambria" w:cs="Cambria"/>
                <w:color w:val="1F4E79" w:themeColor="accent1" w:themeShade="80"/>
                <w:sz w:val="20"/>
                <w:szCs w:val="20"/>
              </w:rPr>
            </w:pPr>
          </w:p>
        </w:tc>
        <w:tc>
          <w:tcPr>
            <w:tcW w:w="4348" w:type="pct"/>
            <w:gridSpan w:val="4"/>
          </w:tcPr>
          <w:p w:rsidR="0029135F" w:rsidRPr="0029135F" w:rsidRDefault="0029135F" w:rsidP="00291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i/>
                <w:color w:val="1F4E79" w:themeColor="accent1" w:themeShade="80"/>
                <w:sz w:val="20"/>
                <w:szCs w:val="20"/>
              </w:rPr>
            </w:pPr>
            <w:r w:rsidRPr="0029135F">
              <w:rPr>
                <w:rFonts w:ascii="Cambria" w:hAnsi="Cambria" w:cs="Cambria"/>
                <w:color w:val="1F4E79" w:themeColor="accent1" w:themeShade="80"/>
                <w:sz w:val="20"/>
                <w:szCs w:val="20"/>
              </w:rPr>
              <w:t xml:space="preserve">                      </w:t>
            </w:r>
            <w:r w:rsidRPr="0029135F">
              <w:rPr>
                <w:rFonts w:ascii="Cambria" w:hAnsi="Cambria" w:cs="Cambria"/>
                <w:i/>
                <w:color w:val="1F4E79" w:themeColor="accent1" w:themeShade="80"/>
                <w:sz w:val="20"/>
                <w:szCs w:val="20"/>
              </w:rPr>
              <w:t>Ολογράφως : …………………………………………………………………………………………………………………</w:t>
            </w:r>
          </w:p>
        </w:tc>
      </w:tr>
    </w:tbl>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autoSpaceDE w:val="0"/>
        <w:autoSpaceDN w:val="0"/>
        <w:adjustRightInd w:val="0"/>
        <w:spacing w:after="0" w:line="240" w:lineRule="auto"/>
        <w:rPr>
          <w:rFonts w:ascii="Cambria" w:hAnsi="Cambria" w:cs="Cambria"/>
          <w:color w:val="1F4E79" w:themeColor="accent1" w:themeShade="80"/>
          <w:sz w:val="20"/>
          <w:szCs w:val="20"/>
        </w:rPr>
      </w:pPr>
    </w:p>
    <w:p w:rsidR="0029135F" w:rsidRPr="0029135F" w:rsidRDefault="0029135F" w:rsidP="0029135F">
      <w:pPr>
        <w:spacing w:after="120"/>
        <w:contextualSpacing/>
        <w:rPr>
          <w:rFonts w:ascii="Cambria" w:eastAsia="Calibri" w:hAnsi="Cambria" w:cs="Times New Roman"/>
          <w:b/>
          <w:i/>
          <w:iCs/>
          <w:color w:val="000000" w:themeColor="text1"/>
          <w:spacing w:val="-20"/>
          <w:kern w:val="16"/>
          <w:sz w:val="20"/>
          <w:szCs w:val="20"/>
        </w:rPr>
      </w:pPr>
      <w:r w:rsidRPr="0029135F">
        <w:rPr>
          <w:rFonts w:ascii="Cambria" w:eastAsia="Calibri" w:hAnsi="Cambria" w:cs="Times New Roman"/>
          <w:b/>
          <w:i/>
          <w:iCs/>
          <w:color w:val="000000" w:themeColor="text1"/>
          <w:spacing w:val="-20"/>
          <w:kern w:val="16"/>
          <w:sz w:val="20"/>
          <w:szCs w:val="20"/>
        </w:rPr>
        <w:t>ΟΙ ΥΠΟΒΑΛΛΟΜΕΝΕΣ ΠΡΟΦΟΡΕΣ ΙΣΧΥΟΥΝ ΚΑΙ ΔΕΣΜΕΥΟΥΝ ΤΟΥΣ ΟΙΚΟΝΟΜΙΚΟΥΣ ΦΟΡΕΙΣ ΓΙΑ ΔΙΑΣΤΗΜΑ ΕΚΑΤΟΝ ΟΓΔΟΝΤΑ (180) ΗΜΕΡΩΝ ΑΠΟ ΤΗΝ ΕΠΟΜΕΝΗ ΤΗΣ ΔΙΕΝΕΡΓΕΙΑΣ ΤΟΥ ΔΙΑΓΩΝΙΣΜΟΥ</w:t>
      </w:r>
    </w:p>
    <w:p w:rsidR="0029135F" w:rsidRPr="0029135F" w:rsidRDefault="0029135F" w:rsidP="0029135F">
      <w:pPr>
        <w:spacing w:after="120"/>
        <w:contextualSpacing/>
        <w:rPr>
          <w:rFonts w:ascii="Cambria" w:eastAsia="Calibri" w:hAnsi="Cambria" w:cs="Times New Roman"/>
          <w:b/>
          <w:i/>
          <w:iCs/>
          <w:color w:val="000000" w:themeColor="text1"/>
          <w:spacing w:val="-20"/>
          <w:kern w:val="16"/>
          <w:sz w:val="20"/>
          <w:szCs w:val="20"/>
        </w:rPr>
      </w:pPr>
    </w:p>
    <w:p w:rsidR="0029135F" w:rsidRPr="0029135F" w:rsidRDefault="0029135F" w:rsidP="0029135F">
      <w:pPr>
        <w:rPr>
          <w:rFonts w:ascii="Calibri" w:eastAsia="Calibri" w:hAnsi="Calibri" w:cs="Times New Roman"/>
        </w:rPr>
      </w:pPr>
    </w:p>
    <w:p w:rsidR="0029135F" w:rsidRPr="0029135F" w:rsidRDefault="0029135F" w:rsidP="0029135F">
      <w:pPr>
        <w:autoSpaceDE w:val="0"/>
        <w:autoSpaceDN w:val="0"/>
        <w:adjustRightInd w:val="0"/>
        <w:spacing w:after="0" w:line="240" w:lineRule="auto"/>
        <w:ind w:left="6480" w:firstLine="720"/>
        <w:jc w:val="center"/>
        <w:rPr>
          <w:rFonts w:ascii="Cambria" w:eastAsia="Arial Unicode MS" w:hAnsi="Cambria" w:cs="Verdana"/>
          <w:sz w:val="20"/>
          <w:szCs w:val="20"/>
        </w:rPr>
      </w:pPr>
      <w:r w:rsidRPr="0029135F">
        <w:rPr>
          <w:rFonts w:ascii="Cambria" w:eastAsia="Arial Unicode MS" w:hAnsi="Cambria" w:cs="Verdana"/>
          <w:sz w:val="20"/>
          <w:szCs w:val="20"/>
        </w:rPr>
        <w:t>Ημερομηνία: …………….</w:t>
      </w:r>
    </w:p>
    <w:p w:rsidR="0029135F" w:rsidRPr="0029135F" w:rsidRDefault="0029135F" w:rsidP="0029135F">
      <w:pPr>
        <w:autoSpaceDE w:val="0"/>
        <w:autoSpaceDN w:val="0"/>
        <w:adjustRightInd w:val="0"/>
        <w:spacing w:after="0" w:line="240" w:lineRule="auto"/>
        <w:jc w:val="right"/>
        <w:rPr>
          <w:rFonts w:ascii="Cambria" w:eastAsia="Arial Unicode MS" w:hAnsi="Cambria" w:cs="Verdana"/>
          <w:sz w:val="20"/>
          <w:szCs w:val="20"/>
        </w:rPr>
      </w:pPr>
      <w:r w:rsidRPr="0029135F">
        <w:rPr>
          <w:rFonts w:ascii="Cambria" w:eastAsia="Arial Unicode MS" w:hAnsi="Cambria" w:cs="Verdana"/>
          <w:sz w:val="20"/>
          <w:szCs w:val="20"/>
        </w:rPr>
        <w:t>Υπογραφή/Σφραγίδα: …………….</w:t>
      </w:r>
    </w:p>
    <w:p w:rsidR="001D26BC" w:rsidRPr="0029135F" w:rsidRDefault="001D26BC">
      <w:pPr>
        <w:rPr>
          <w:rFonts w:ascii="Cambria" w:hAnsi="Cambria" w:cs="Cambria"/>
          <w:color w:val="1F4E79" w:themeColor="accent1" w:themeShade="80"/>
          <w:sz w:val="20"/>
          <w:szCs w:val="20"/>
        </w:rPr>
      </w:pPr>
    </w:p>
    <w:sectPr w:rsidR="001D26BC" w:rsidRPr="0029135F" w:rsidSect="009534DC">
      <w:pgSz w:w="11906" w:h="16838"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43" w:rsidRDefault="00750A43" w:rsidP="0029135F">
      <w:pPr>
        <w:spacing w:after="0" w:line="240" w:lineRule="auto"/>
      </w:pPr>
      <w:r>
        <w:separator/>
      </w:r>
    </w:p>
  </w:endnote>
  <w:endnote w:type="continuationSeparator" w:id="0">
    <w:p w:rsidR="00750A43" w:rsidRDefault="00750A43" w:rsidP="0029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altName w:val="Cambria"/>
    <w:panose1 w:val="02040503050406030204"/>
    <w:charset w:val="A1"/>
    <w:family w:val="roman"/>
    <w:pitch w:val="variable"/>
    <w:sig w:usb0="E00002FF" w:usb1="400004FF" w:usb2="00000000" w:usb3="00000000" w:csb0="0000019F" w:csb1="00000000"/>
  </w:font>
  <w:font w:name="Verdana,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Verdana,Italic">
    <w:altName w:val="Times New Roman"/>
    <w:panose1 w:val="00000000000000000000"/>
    <w:charset w:val="A1"/>
    <w:family w:val="auto"/>
    <w:notTrueType/>
    <w:pitch w:val="default"/>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43" w:rsidRDefault="00750A43" w:rsidP="0029135F">
      <w:pPr>
        <w:spacing w:after="0" w:line="240" w:lineRule="auto"/>
      </w:pPr>
      <w:r>
        <w:separator/>
      </w:r>
    </w:p>
  </w:footnote>
  <w:footnote w:type="continuationSeparator" w:id="0">
    <w:p w:rsidR="00750A43" w:rsidRDefault="00750A43" w:rsidP="0029135F">
      <w:pPr>
        <w:spacing w:after="0" w:line="240" w:lineRule="auto"/>
      </w:pPr>
      <w:r>
        <w:continuationSeparator/>
      </w:r>
    </w:p>
  </w:footnote>
  <w:footnote w:id="1">
    <w:p w:rsidR="0029135F" w:rsidRPr="0009648D" w:rsidRDefault="0029135F" w:rsidP="0029135F">
      <w:pPr>
        <w:pStyle w:val="a3"/>
        <w:ind w:left="142" w:hanging="142"/>
        <w:rPr>
          <w:rFonts w:ascii="Cambria" w:hAnsi="Cambria"/>
          <w:b/>
          <w:sz w:val="16"/>
          <w:szCs w:val="16"/>
        </w:rPr>
      </w:pPr>
      <w:r>
        <w:rPr>
          <w:rStyle w:val="a4"/>
        </w:rPr>
        <w:footnoteRef/>
      </w:r>
      <w:r>
        <w:t xml:space="preserve"> </w:t>
      </w:r>
      <w:r w:rsidRPr="00EC1821">
        <w:rPr>
          <w:rFonts w:ascii="Cambria" w:hAnsi="Cambria"/>
          <w:sz w:val="14"/>
          <w:szCs w:val="14"/>
          <w:u w:val="single"/>
        </w:rPr>
        <w:t>ΣΕ ΟΛΑ ΤΑ ΥΠΟΔΕΙΓΜΑΤΑ ΤΟΥ ΠΑΡΑΡΤΗΜΑΤΟΣ 4</w:t>
      </w:r>
      <w:r>
        <w:rPr>
          <w:rFonts w:ascii="Cambria" w:hAnsi="Cambria"/>
          <w:b/>
          <w:sz w:val="16"/>
          <w:szCs w:val="16"/>
        </w:rPr>
        <w:t>, Η ΣΥΝΟΛΙΚΗ ΑΞΙΑ ΣΥΜΒΑΣΗΣ ΔΕΝ ΔΥΝΑΤΑΙ ΝΑ ΥΠΕΡΒΕΙ ΤΟΝ Π/Υ ΤΟΥ ΕΡΓΟΥ, ΟΠΩΣ ΑΝΑΦΕΡΕΤΑΙ ΣΤΗΝ ΠΑΡ. 1.3.2 ΤΗΣ ΠΑΡΟΥΣΑΣ ΔΙΑΚΗΡΥΞΗΣ.</w:t>
      </w:r>
    </w:p>
  </w:footnote>
  <w:footnote w:id="2">
    <w:p w:rsidR="0029135F" w:rsidRPr="0009648D" w:rsidRDefault="0029135F" w:rsidP="0029135F">
      <w:pPr>
        <w:pStyle w:val="a3"/>
        <w:ind w:left="142" w:hanging="142"/>
        <w:rPr>
          <w:rFonts w:ascii="Cambria" w:hAnsi="Cambria"/>
          <w:b/>
          <w:sz w:val="16"/>
          <w:szCs w:val="16"/>
        </w:rPr>
      </w:pPr>
      <w:r>
        <w:rPr>
          <w:rStyle w:val="a4"/>
        </w:rPr>
        <w:footnoteRef/>
      </w:r>
      <w:r>
        <w:t xml:space="preserve"> </w:t>
      </w:r>
      <w:r w:rsidRPr="00EC1821">
        <w:rPr>
          <w:rFonts w:ascii="Cambria" w:hAnsi="Cambria"/>
          <w:sz w:val="14"/>
          <w:szCs w:val="14"/>
          <w:u w:val="single"/>
        </w:rPr>
        <w:t>ΣΕ ΟΛΑ ΤΑ ΥΠΟΔΕΙΓΜΑΤΑ ΤΟΥ ΠΑΡΑΡΤΗΜΑΤΟΣ 4</w:t>
      </w:r>
      <w:r>
        <w:rPr>
          <w:rFonts w:ascii="Cambria" w:hAnsi="Cambria"/>
          <w:b/>
          <w:sz w:val="16"/>
          <w:szCs w:val="16"/>
        </w:rPr>
        <w:t>, Η ΣΥΝΟΛΙΚΗ ΑΞΙΑ ΣΥΜΒΑΣΗΣ ΔΕΝ ΔΥΝΑΤΑΙ ΝΑ ΥΠΕΡΒΕΙ ΤΟΝ Π/Υ ΤΟΥ ΕΡΓΟΥ, ΟΠΩΣ ΑΝΑΦΕΡΕΤΑΙ ΣΤΗΝ ΠΑΡ. 1.3.2 ΤΗΣ ΠΑΡΟΥΣΑΣ ΔΙΑΚΗΡΥΞΗΣ.</w:t>
      </w:r>
    </w:p>
  </w:footnote>
  <w:footnote w:id="3">
    <w:p w:rsidR="0029135F" w:rsidRPr="0009648D" w:rsidRDefault="0029135F" w:rsidP="0029135F">
      <w:pPr>
        <w:pStyle w:val="a3"/>
        <w:ind w:left="142" w:hanging="142"/>
        <w:rPr>
          <w:rFonts w:ascii="Cambria" w:hAnsi="Cambria"/>
          <w:b/>
          <w:sz w:val="16"/>
          <w:szCs w:val="16"/>
        </w:rPr>
      </w:pPr>
      <w:r>
        <w:rPr>
          <w:rStyle w:val="a4"/>
        </w:rPr>
        <w:footnoteRef/>
      </w:r>
      <w:r>
        <w:t xml:space="preserve"> </w:t>
      </w:r>
      <w:r w:rsidRPr="00EC1821">
        <w:rPr>
          <w:rFonts w:ascii="Cambria" w:hAnsi="Cambria"/>
          <w:sz w:val="14"/>
          <w:szCs w:val="14"/>
          <w:u w:val="single"/>
        </w:rPr>
        <w:t>ΣΕ ΟΛΑ ΤΑ ΥΠΟΔΕΙΓΜΑΤΑ ΤΟΥ ΠΑΡΑΡΤΗΜΑΤΟΣ 4</w:t>
      </w:r>
      <w:r>
        <w:rPr>
          <w:rFonts w:ascii="Cambria" w:hAnsi="Cambria"/>
          <w:b/>
          <w:sz w:val="16"/>
          <w:szCs w:val="16"/>
        </w:rPr>
        <w:t>, Η ΣΥΝΟΛΙΚΗ ΑΞΙΑ ΣΥΜΒΑΣΗΣ ΔΕΝ ΔΥΝΑΤΑΙ ΝΑ ΥΠΕΡΒΕΙ ΤΟΝ Π/Υ ΤΟΥ ΕΡΓΟΥ, ΟΠΩΣ ΑΝΑΦΕΡΕΤΑΙ ΣΤΗΝ ΠΑΡ. 1.3.2 ΤΗΣ ΠΑΡΟΥΣΑΣ ΔΙΑΚΗΡΥΞΗΣ.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0E"/>
    <w:rsid w:val="001D26BC"/>
    <w:rsid w:val="0029135F"/>
    <w:rsid w:val="00750A43"/>
    <w:rsid w:val="009534DC"/>
    <w:rsid w:val="00EB4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75AB-4C66-4542-B4DC-0ACE6B42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29135F"/>
    <w:pPr>
      <w:spacing w:after="0" w:line="240" w:lineRule="auto"/>
    </w:pPr>
    <w:rPr>
      <w:rFonts w:ascii="Calibri" w:eastAsia="Calibri" w:hAnsi="Calibri" w:cs="Times New Roman"/>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29135F"/>
    <w:rPr>
      <w:rFonts w:ascii="Calibri" w:eastAsia="Calibri" w:hAnsi="Calibri" w:cs="Times New Roman"/>
      <w:sz w:val="20"/>
      <w:szCs w:val="20"/>
    </w:rPr>
  </w:style>
  <w:style w:type="table" w:customStyle="1" w:styleId="2-11">
    <w:name w:val="Μεσαία σκίαση 2 - ΄Εμφαση 11"/>
    <w:basedOn w:val="a1"/>
    <w:uiPriority w:val="64"/>
    <w:rsid w:val="00291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4">
    <w:name w:val="footnote reference"/>
    <w:basedOn w:val="a0"/>
    <w:uiPriority w:val="99"/>
    <w:semiHidden/>
    <w:unhideWhenUsed/>
    <w:rsid w:val="00291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3306</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Μάρεν Δαρζέντα</dc:creator>
  <cp:keywords/>
  <dc:description/>
  <cp:lastModifiedBy>Μάρεν Δαρζέντα</cp:lastModifiedBy>
  <cp:revision>2</cp:revision>
  <dcterms:created xsi:type="dcterms:W3CDTF">2019-04-01T11:03:00Z</dcterms:created>
  <dcterms:modified xsi:type="dcterms:W3CDTF">2019-04-01T11:05:00Z</dcterms:modified>
</cp:coreProperties>
</file>