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23" w:rsidRDefault="00E13B23" w:rsidP="00E13B23">
      <w:pPr>
        <w:jc w:val="center"/>
        <w:rPr>
          <w:rFonts w:asciiTheme="minorHAnsi" w:hAnsiTheme="minorHAnsi" w:cstheme="minorHAnsi"/>
          <w:b/>
          <w:u w:val="single"/>
          <w:lang w:eastAsia="el-GR"/>
        </w:rPr>
      </w:pPr>
      <w:r w:rsidRPr="00051F18">
        <w:rPr>
          <w:rFonts w:ascii="Cambria" w:eastAsia="Meiryo" w:hAnsi="Cambria"/>
          <w:b/>
          <w:i/>
          <w:sz w:val="24"/>
          <w:szCs w:val="24"/>
        </w:rPr>
        <w:t>ΠΑΡΑΡΤΗΜΑ Α’</w:t>
      </w:r>
      <w:r w:rsidRPr="00E13B23">
        <w:rPr>
          <w:rFonts w:asciiTheme="minorHAnsi" w:hAnsiTheme="minorHAnsi" w:cstheme="minorHAnsi"/>
          <w:b/>
          <w:u w:val="single"/>
          <w:lang w:eastAsia="el-GR"/>
        </w:rPr>
        <w:t xml:space="preserve"> </w:t>
      </w:r>
    </w:p>
    <w:p w:rsidR="00E13B23" w:rsidRPr="00051F18" w:rsidRDefault="00E13B23" w:rsidP="00E13B23">
      <w:pPr>
        <w:jc w:val="center"/>
        <w:rPr>
          <w:rFonts w:ascii="Cambria" w:eastAsia="Meiryo" w:hAnsi="Cambria"/>
          <w:b/>
          <w:i/>
          <w:sz w:val="24"/>
          <w:szCs w:val="24"/>
        </w:rPr>
      </w:pPr>
      <w:r w:rsidRPr="002111B3">
        <w:rPr>
          <w:rFonts w:asciiTheme="minorHAnsi" w:hAnsiTheme="minorHAnsi" w:cstheme="minorHAnsi"/>
          <w:b/>
          <w:u w:val="single"/>
          <w:lang w:eastAsia="el-GR"/>
        </w:rPr>
        <w:t>ΦΥΛΛΟ ΣΥΜΜΟΡΦΩΣΗΣ</w:t>
      </w:r>
    </w:p>
    <w:p w:rsidR="00E13B23" w:rsidRPr="00E13B23" w:rsidRDefault="00E13B23" w:rsidP="00E13B23">
      <w:pPr>
        <w:jc w:val="both"/>
        <w:rPr>
          <w:rFonts w:ascii="Cambria" w:eastAsia="Meiryo" w:hAnsi="Cambria"/>
          <w:b/>
          <w:i/>
          <w:sz w:val="18"/>
          <w:szCs w:val="18"/>
        </w:rPr>
      </w:pPr>
      <w:r w:rsidRPr="00E13B23">
        <w:rPr>
          <w:rFonts w:ascii="Cambria" w:eastAsia="Meiryo" w:hAnsi="Cambria"/>
          <w:b/>
          <w:i/>
          <w:sz w:val="18"/>
          <w:szCs w:val="18"/>
        </w:rPr>
        <w:t>της υπ’ αριθ. ΔΠΔΥΚΥ ΑΑΔΕ Α 1020370 ΕΞ2019/8.2.2019 Πρόσκλησης υποβολής προσφορών για την προμήθεια δύο (2) Ηλεκτρονικών Συστημάτων Τήρησης Ωραρίου, Λογισμικού και πενήντα (50) επαγωγικών καρτών ωρομέτρησης για τη Διεύθυνση Φορολογικής &amp; Τελωνειακής Ακαδημίας με την διαδικασία της απευθείας  ανάθεσης, στην Ανεξάρτητη Αρχή Δημοσίων Εσόδων.</w:t>
      </w:r>
    </w:p>
    <w:p w:rsidR="007D7E74" w:rsidRPr="002111B3" w:rsidRDefault="007D7E74" w:rsidP="00E13B23">
      <w:pPr>
        <w:pStyle w:val="3"/>
        <w:spacing w:after="0" w:line="360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el-GR"/>
        </w:rPr>
      </w:pPr>
    </w:p>
    <w:p w:rsidR="007D7E74" w:rsidRDefault="007D7E74" w:rsidP="007D7E74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1944"/>
        <w:gridCol w:w="1984"/>
        <w:gridCol w:w="286"/>
      </w:tblGrid>
      <w:tr w:rsidR="007D7E74" w:rsidRPr="006720AC" w:rsidTr="0095262A">
        <w:trPr>
          <w:trHeight w:val="160"/>
        </w:trPr>
        <w:tc>
          <w:tcPr>
            <w:tcW w:w="2876" w:type="pct"/>
            <w:vMerge w:val="restar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0184"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>ΕΙΔΟΣ 1: ΒΑΣΙΚΟ ΣΥΣΤΗΜΑ ΩΡΟΜΕΤΡΗΣΗΣ</w:t>
            </w:r>
          </w:p>
        </w:tc>
        <w:tc>
          <w:tcPr>
            <w:tcW w:w="2124" w:type="pct"/>
            <w:gridSpan w:val="3"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0184"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>Προσφέρεται</w:t>
            </w:r>
            <w:r w:rsidRPr="006720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D7E74" w:rsidRPr="006720AC" w:rsidTr="0095262A">
        <w:trPr>
          <w:trHeight w:val="160"/>
        </w:trPr>
        <w:tc>
          <w:tcPr>
            <w:tcW w:w="2876" w:type="pct"/>
            <w:vMerge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0AC"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000" w:type="pct"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0AC">
              <w:rPr>
                <w:rFonts w:asciiTheme="minorHAnsi" w:hAnsiTheme="minorHAnsi" w:cstheme="minorHAnsi"/>
                <w:b/>
                <w:sz w:val="20"/>
                <w:szCs w:val="20"/>
              </w:rPr>
              <w:t>ΟΧΙ</w:t>
            </w:r>
          </w:p>
        </w:tc>
        <w:tc>
          <w:tcPr>
            <w:tcW w:w="144" w:type="pct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CE1ADD" w:rsidRDefault="007D7E74" w:rsidP="007D7E74">
            <w:pPr>
              <w:pStyle w:val="a3"/>
              <w:numPr>
                <w:ilvl w:val="0"/>
                <w:numId w:val="1"/>
              </w:numPr>
              <w:ind w:left="284" w:right="284" w:hanging="28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ΔΥΟ (2) ΤΕΡΜΑΤΙΚΑ ΩΡΟΜΕΤΡΗΣΗΣ ΕΠΑΓΩΓΙΚΗΣ ΚΑΡΤΑΣ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041777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B69E4">
              <w:rPr>
                <w:rFonts w:asciiTheme="minorHAnsi" w:hAnsiTheme="minorHAnsi" w:cstheme="minorHAnsi"/>
                <w:sz w:val="20"/>
              </w:rPr>
              <w:t xml:space="preserve">Οθόνη </w:t>
            </w:r>
            <w:r w:rsidRPr="001B69E4">
              <w:rPr>
                <w:rFonts w:asciiTheme="minorHAnsi" w:eastAsia="Calibri" w:hAnsiTheme="minorHAnsi" w:cstheme="minorHAnsi"/>
                <w:sz w:val="20"/>
              </w:rPr>
              <w:t>Απεικόνισης</w:t>
            </w:r>
            <w:r w:rsidRPr="001B69E4">
              <w:rPr>
                <w:rFonts w:asciiTheme="minorHAnsi" w:hAnsiTheme="minorHAnsi" w:cstheme="minorHAnsi"/>
                <w:sz w:val="20"/>
              </w:rPr>
              <w:t xml:space="preserve"> Υγρών</w:t>
            </w:r>
            <w:r w:rsidRPr="00041777">
              <w:rPr>
                <w:rFonts w:asciiTheme="minorHAnsi" w:hAnsiTheme="minorHAnsi" w:cstheme="minorHAnsi"/>
                <w:sz w:val="20"/>
              </w:rPr>
              <w:t xml:space="preserve"> Κρυστάλλων- φωτιζόμενη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CE2A49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Διαθέσιμη Θύρα Επικοινωνίας</w:t>
            </w:r>
            <w:r w:rsidRPr="00CE2A49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 w:rsidRPr="00CE2A49">
              <w:rPr>
                <w:rFonts w:asciiTheme="minorHAnsi" w:eastAsia="Calibri" w:hAnsiTheme="minorHAnsi" w:cstheme="minorHAnsi"/>
                <w:sz w:val="20"/>
                <w:lang w:val="en-US"/>
              </w:rPr>
              <w:t>ETHERNET</w:t>
            </w:r>
            <w:r w:rsidRPr="00CE2A49">
              <w:rPr>
                <w:rFonts w:asciiTheme="minorHAnsi" w:eastAsia="Calibri" w:hAnsiTheme="minorHAnsi" w:cstheme="minorHAnsi"/>
                <w:sz w:val="20"/>
              </w:rPr>
              <w:t xml:space="preserve"> 10/100</w:t>
            </w:r>
            <w:r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lang w:val="en-US"/>
              </w:rPr>
              <w:t>BaseT</w:t>
            </w:r>
            <w:proofErr w:type="spellEnd"/>
            <w:r w:rsidRPr="00041777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</w:rPr>
              <w:t xml:space="preserve">και </w:t>
            </w:r>
            <w:r>
              <w:rPr>
                <w:rFonts w:asciiTheme="minorHAnsi" w:eastAsia="Calibri" w:hAnsiTheme="minorHAnsi" w:cstheme="minorHAnsi"/>
                <w:sz w:val="20"/>
                <w:lang w:val="en-US"/>
              </w:rPr>
              <w:t>Serial</w:t>
            </w:r>
            <w:r w:rsidRPr="00041777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lang w:val="en-US"/>
              </w:rPr>
              <w:t>RS</w:t>
            </w:r>
            <w:r w:rsidRPr="00041777">
              <w:rPr>
                <w:rFonts w:asciiTheme="minorHAnsi" w:eastAsia="Calibri" w:hAnsiTheme="minorHAnsi" w:cstheme="minorHAnsi"/>
                <w:sz w:val="20"/>
              </w:rPr>
              <w:t xml:space="preserve">232 </w:t>
            </w:r>
            <w:r>
              <w:rPr>
                <w:rFonts w:asciiTheme="minorHAnsi" w:eastAsia="Calibri" w:hAnsiTheme="minorHAnsi" w:cstheme="minorHAnsi"/>
                <w:sz w:val="20"/>
              </w:rPr>
              <w:t>και</w:t>
            </w:r>
            <w:r w:rsidRPr="00041777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lang w:val="en-US"/>
              </w:rPr>
              <w:t>USB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CE2A49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Δυνατότητα προγραμματισμού και διαχείρισής τους εκ του μακρόθεν μέσω του δικτύου</w:t>
            </w:r>
            <w:r w:rsidRPr="00CE2A49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 w:rsidRPr="00CE2A49">
              <w:rPr>
                <w:rFonts w:asciiTheme="minorHAnsi" w:eastAsia="Calibri" w:hAnsiTheme="minorHAnsi" w:cstheme="minorHAnsi"/>
                <w:sz w:val="20"/>
                <w:lang w:val="en-US"/>
              </w:rPr>
              <w:t>ETHERNET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CE2A49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 xml:space="preserve">Υποστήριξη τεχνολογίας </w:t>
            </w:r>
            <w:r w:rsidRPr="001B69E4">
              <w:rPr>
                <w:rFonts w:asciiTheme="minorHAnsi" w:eastAsia="Calibri" w:hAnsiTheme="minorHAnsi" w:cstheme="minorHAnsi"/>
                <w:sz w:val="20"/>
                <w:lang w:val="en-US"/>
              </w:rPr>
              <w:t>RFID</w:t>
            </w:r>
            <w:r w:rsidRPr="00CE2A49">
              <w:rPr>
                <w:rFonts w:asciiTheme="minorHAnsi" w:eastAsia="Calibri" w:hAnsiTheme="minorHAnsi" w:cstheme="minorHAnsi"/>
                <w:sz w:val="20"/>
              </w:rPr>
              <w:t xml:space="preserve"> (</w:t>
            </w:r>
            <w:r w:rsidRPr="00CE2A49">
              <w:rPr>
                <w:rFonts w:asciiTheme="minorHAnsi" w:eastAsia="Calibri" w:hAnsiTheme="minorHAnsi" w:cstheme="minorHAnsi"/>
                <w:sz w:val="20"/>
                <w:lang w:val="en-US"/>
              </w:rPr>
              <w:t>proximity</w:t>
            </w:r>
            <w:r w:rsidRPr="00CE2A49">
              <w:rPr>
                <w:rFonts w:asciiTheme="minorHAnsi" w:eastAsia="Calibri" w:hAnsiTheme="minorHAnsi" w:cstheme="minorHAnsi"/>
                <w:sz w:val="20"/>
              </w:rPr>
              <w:t>)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CE2A49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Υποστήριξη</w:t>
            </w:r>
            <w:r w:rsidRPr="00CE2A49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 w:rsidRPr="00CE2A49">
              <w:rPr>
                <w:rFonts w:asciiTheme="minorHAnsi" w:eastAsia="Calibri" w:hAnsiTheme="minorHAnsi" w:cstheme="minorHAnsi"/>
                <w:sz w:val="20"/>
                <w:lang w:val="en-US"/>
              </w:rPr>
              <w:t xml:space="preserve">static </w:t>
            </w:r>
            <w:proofErr w:type="spellStart"/>
            <w:r w:rsidRPr="00CE2A49">
              <w:rPr>
                <w:rFonts w:asciiTheme="minorHAnsi" w:eastAsia="Calibri" w:hAnsiTheme="minorHAnsi" w:cstheme="minorHAnsi"/>
                <w:sz w:val="20"/>
                <w:lang w:val="en-US"/>
              </w:rPr>
              <w:t>ip</w:t>
            </w:r>
            <w:proofErr w:type="spellEnd"/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CE2A49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Υποστήριξη  αυτόματου</w:t>
            </w:r>
            <w:r w:rsidRPr="00CE2A49">
              <w:rPr>
                <w:rFonts w:asciiTheme="minorHAnsi" w:eastAsia="Calibri" w:hAnsiTheme="minorHAnsi" w:cstheme="minorHAnsi"/>
                <w:sz w:val="20"/>
              </w:rPr>
              <w:t xml:space="preserve"> μηχανισμού διόρθωσης ημερομηνίας κι ώρας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CE2A49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B69E4">
              <w:rPr>
                <w:rFonts w:asciiTheme="minorHAnsi" w:hAnsiTheme="minorHAnsi" w:cstheme="minorHAnsi"/>
                <w:sz w:val="20"/>
                <w:lang w:val="en-US"/>
              </w:rPr>
              <w:t>E</w:t>
            </w:r>
            <w:proofErr w:type="spellStart"/>
            <w:r w:rsidRPr="001B69E4">
              <w:rPr>
                <w:rFonts w:asciiTheme="minorHAnsi" w:hAnsiTheme="minorHAnsi" w:cstheme="minorHAnsi"/>
                <w:sz w:val="20"/>
              </w:rPr>
              <w:t>λάχιστη</w:t>
            </w:r>
            <w:proofErr w:type="spellEnd"/>
            <w:r w:rsidRPr="001B69E4">
              <w:rPr>
                <w:rFonts w:asciiTheme="minorHAnsi" w:hAnsiTheme="minorHAnsi" w:cstheme="minorHAnsi"/>
                <w:sz w:val="20"/>
              </w:rPr>
              <w:t xml:space="preserve"> χωρητικότητα</w:t>
            </w:r>
            <w:r>
              <w:rPr>
                <w:rFonts w:asciiTheme="minorHAnsi" w:hAnsiTheme="minorHAnsi" w:cstheme="minorHAnsi"/>
                <w:sz w:val="20"/>
              </w:rPr>
              <w:t xml:space="preserve"> καταγραφής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≥ 30.</w:t>
            </w:r>
            <w:r>
              <w:rPr>
                <w:rFonts w:asciiTheme="minorHAnsi" w:hAnsiTheme="minorHAnsi" w:cstheme="minorHAnsi"/>
                <w:sz w:val="20"/>
              </w:rPr>
              <w:t>000 κινήσεων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rPr>
          <w:trHeight w:val="620"/>
        </w:trPr>
        <w:tc>
          <w:tcPr>
            <w:tcW w:w="2876" w:type="pct"/>
            <w:shd w:val="clear" w:color="auto" w:fill="auto"/>
            <w:vAlign w:val="center"/>
          </w:tcPr>
          <w:p w:rsidR="007D7E74" w:rsidRPr="00CE2A49" w:rsidRDefault="007D7E74" w:rsidP="007D7E74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Δυνατότητα αναγνώρισης κι ανάγνωσης της επαγωγικής κάρτας με οπτικό</w:t>
            </w:r>
            <w:r w:rsidRPr="00CE2A49">
              <w:rPr>
                <w:rFonts w:asciiTheme="minorHAnsi" w:eastAsia="Calibri" w:hAnsiTheme="minorHAnsi" w:cstheme="minorHAnsi"/>
                <w:sz w:val="20"/>
              </w:rPr>
              <w:t xml:space="preserve"> και ηχητικό μήνυμα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1B69E4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Δυνατότητα παραμετροποίησης για να εξασφαλίζεται η πρόσβαση/απαγόρευση των χρηστών σε συγκεκριμένες χρονικές στιγμές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CE2A49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CE2A49">
              <w:rPr>
                <w:rFonts w:asciiTheme="minorHAnsi" w:eastAsia="Calibri" w:hAnsiTheme="minorHAnsi" w:cstheme="minorHAnsi"/>
                <w:sz w:val="20"/>
              </w:rPr>
              <w:t>Δυνατότητα ρύθμισης των τερματικών ώστε να μην δέχονται διπλό κτύπημα εντός συγκεκριμένου χρονικού διαστήματος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CE2A49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CE2A49">
              <w:rPr>
                <w:rFonts w:asciiTheme="minorHAnsi" w:eastAsia="Calibri" w:hAnsiTheme="minorHAnsi" w:cstheme="minorHAnsi"/>
                <w:sz w:val="20"/>
              </w:rPr>
              <w:t>Δυνατότητα αποστολής λίστας συγκεκριμένων χρηστών ανά τερματικό ωρομέτρησης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CE2A49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CE2A49">
              <w:rPr>
                <w:rFonts w:asciiTheme="minorHAnsi" w:eastAsia="Calibri" w:hAnsiTheme="minorHAnsi" w:cstheme="minorHAnsi"/>
                <w:sz w:val="20"/>
              </w:rPr>
              <w:t>Δυνατότητα αυτόματης συλλογής κι αποθήκευσης των δεδομένων σε κεντρική εφαρμογή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CE2A49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CE2A49">
              <w:rPr>
                <w:rFonts w:asciiTheme="minorHAnsi" w:eastAsia="Calibri" w:hAnsiTheme="minorHAnsi" w:cstheme="minorHAnsi"/>
                <w:sz w:val="20"/>
              </w:rPr>
              <w:t>Διάθεση εγχειριδίων χρήσης, λειτουργίας &amp; παραμετροποίησης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8D47C3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Πιστοποιητικό κατασκευής &amp; λειτουργίας σύμφωνα με τις Ευρωπαϊκές Προδιαγραφές, ισοδύναμες ή ανώτερες. Θα φέρουν σήμανση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CE</w:t>
            </w:r>
            <w:r>
              <w:rPr>
                <w:rFonts w:asciiTheme="minorHAnsi" w:hAnsiTheme="minorHAnsi" w:cstheme="minorHAnsi"/>
                <w:sz w:val="20"/>
              </w:rPr>
              <w:t xml:space="preserve"> και την κατάλληλη δήλωση συμμόρφωσης του κατασκευαστή.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04143D" w:rsidRDefault="007D7E74" w:rsidP="007D7E7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Εγγύηση ανθεκτικότητας κατασκευής &amp; καλής λειτουργίας </w:t>
            </w:r>
            <w:r>
              <w:rPr>
                <w:rFonts w:ascii="Calibri" w:hAnsi="Calibri" w:cs="Calibri"/>
                <w:sz w:val="20"/>
              </w:rPr>
              <w:t>≥</w:t>
            </w:r>
            <w:r>
              <w:rPr>
                <w:rFonts w:asciiTheme="minorHAnsi" w:hAnsiTheme="minorHAnsi" w:cstheme="minorHAnsi"/>
                <w:sz w:val="20"/>
              </w:rPr>
              <w:t>1 έτους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13B23" w:rsidRDefault="00E13B23" w:rsidP="007D7E74">
      <w:pPr>
        <w:spacing w:line="276" w:lineRule="auto"/>
        <w:jc w:val="both"/>
        <w:rPr>
          <w:rFonts w:asciiTheme="minorHAnsi" w:hAnsiTheme="minorHAnsi" w:cstheme="minorHAnsi"/>
        </w:rPr>
      </w:pPr>
    </w:p>
    <w:p w:rsidR="00E13B23" w:rsidRDefault="00E13B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D7E74" w:rsidRDefault="007D7E74" w:rsidP="007D7E74">
      <w:p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1944"/>
        <w:gridCol w:w="1984"/>
        <w:gridCol w:w="286"/>
      </w:tblGrid>
      <w:tr w:rsidR="007D7E74" w:rsidRPr="006720AC" w:rsidTr="0095262A">
        <w:trPr>
          <w:trHeight w:val="160"/>
        </w:trPr>
        <w:tc>
          <w:tcPr>
            <w:tcW w:w="2876" w:type="pct"/>
            <w:vMerge w:val="restart"/>
            <w:shd w:val="clear" w:color="auto" w:fill="auto"/>
            <w:vAlign w:val="center"/>
          </w:tcPr>
          <w:p w:rsidR="007D7E74" w:rsidRPr="00340184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color w:val="8496B0" w:themeColor="text2" w:themeTint="99"/>
                <w:sz w:val="20"/>
                <w:szCs w:val="20"/>
              </w:rPr>
            </w:pPr>
            <w:r w:rsidRPr="00E51800"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 xml:space="preserve">ΕΙΔΟΣ </w:t>
            </w:r>
            <w:r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>2</w:t>
            </w:r>
            <w:r w:rsidRPr="00E51800"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 xml:space="preserve">:  </w:t>
            </w:r>
            <w:r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>ΛΟΓΙΣΜΙΚΟ ΕΠΙΚΟΙΝΩΝΙΑΣ</w:t>
            </w:r>
          </w:p>
        </w:tc>
        <w:tc>
          <w:tcPr>
            <w:tcW w:w="2124" w:type="pct"/>
            <w:gridSpan w:val="3"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1800"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 xml:space="preserve">Προσφέρεται </w:t>
            </w:r>
          </w:p>
        </w:tc>
      </w:tr>
      <w:tr w:rsidR="007D7E74" w:rsidRPr="006720AC" w:rsidTr="0095262A">
        <w:trPr>
          <w:trHeight w:val="160"/>
        </w:trPr>
        <w:tc>
          <w:tcPr>
            <w:tcW w:w="2876" w:type="pct"/>
            <w:vMerge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0AC"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000" w:type="pct"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0AC">
              <w:rPr>
                <w:rFonts w:asciiTheme="minorHAnsi" w:hAnsiTheme="minorHAnsi" w:cstheme="minorHAnsi"/>
                <w:b/>
                <w:sz w:val="20"/>
                <w:szCs w:val="20"/>
              </w:rPr>
              <w:t>ΟΧΙ</w:t>
            </w:r>
          </w:p>
        </w:tc>
        <w:tc>
          <w:tcPr>
            <w:tcW w:w="144" w:type="pct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Default="007D7E74" w:rsidP="0095262A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2A19F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4A568D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 xml:space="preserve">  Δ</w:t>
            </w:r>
            <w:r w:rsidRPr="00417A6D">
              <w:rPr>
                <w:rFonts w:asciiTheme="minorHAnsi" w:hAnsiTheme="minorHAnsi" w:cstheme="minorHAnsi"/>
                <w:sz w:val="20"/>
              </w:rPr>
              <w:t>υνατότητα υποστήρι</w:t>
            </w:r>
            <w:r>
              <w:rPr>
                <w:rFonts w:asciiTheme="minorHAnsi" w:hAnsiTheme="minorHAnsi" w:cstheme="minorHAnsi"/>
                <w:sz w:val="20"/>
              </w:rPr>
              <w:t>ξης</w:t>
            </w:r>
            <w:r w:rsidRPr="00417A6D">
              <w:rPr>
                <w:rFonts w:asciiTheme="minorHAnsi" w:hAnsiTheme="minorHAnsi" w:cstheme="minorHAnsi"/>
                <w:sz w:val="20"/>
              </w:rPr>
              <w:t xml:space="preserve"> :</w:t>
            </w:r>
          </w:p>
          <w:p w:rsidR="007D7E74" w:rsidRPr="002A19F8" w:rsidRDefault="007D7E74" w:rsidP="007D7E74">
            <w:pPr>
              <w:pStyle w:val="a3"/>
              <w:numPr>
                <w:ilvl w:val="0"/>
                <w:numId w:val="4"/>
              </w:numPr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1B69E4">
              <w:rPr>
                <w:rFonts w:asciiTheme="minorHAnsi" w:hAnsiTheme="minorHAnsi" w:cstheme="minorHAnsi"/>
                <w:sz w:val="20"/>
              </w:rPr>
              <w:t>απομακρυσμένης  διαχείρισης</w:t>
            </w:r>
            <w:r w:rsidRPr="002A19F8">
              <w:rPr>
                <w:rFonts w:asciiTheme="minorHAnsi" w:hAnsiTheme="minorHAnsi" w:cstheme="minorHAnsi"/>
                <w:sz w:val="20"/>
              </w:rPr>
              <w:t xml:space="preserve"> των τερματικών ωρομέτρησης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2A19F8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χρήσης λειτουργικών</w:t>
            </w:r>
            <w:r>
              <w:rPr>
                <w:rFonts w:asciiTheme="minorHAnsi" w:eastAsia="Calibri" w:hAnsiTheme="minorHAnsi" w:cstheme="minorHAnsi"/>
                <w:sz w:val="20"/>
              </w:rPr>
              <w:t xml:space="preserve"> συστημάτων </w:t>
            </w:r>
            <w:r>
              <w:rPr>
                <w:rFonts w:asciiTheme="minorHAnsi" w:eastAsia="Calibri" w:hAnsiTheme="minorHAnsi" w:cstheme="minorHAnsi"/>
                <w:sz w:val="20"/>
                <w:lang w:val="en-US"/>
              </w:rPr>
              <w:t>Microsoft</w:t>
            </w:r>
            <w:r w:rsidRPr="008E3ADE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lang w:val="en-US"/>
              </w:rPr>
              <w:t>Windows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1B69E4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 xml:space="preserve">Συνδεσιμότητα μέσω δικτυακών υποδομών </w:t>
            </w:r>
            <w:r w:rsidRPr="001B69E4">
              <w:rPr>
                <w:rFonts w:asciiTheme="minorHAnsi" w:eastAsia="Calibri" w:hAnsiTheme="minorHAnsi" w:cstheme="minorHAnsi"/>
                <w:sz w:val="20"/>
                <w:lang w:val="en-US"/>
              </w:rPr>
              <w:t>Intranet</w:t>
            </w:r>
            <w:r w:rsidRPr="001B69E4">
              <w:rPr>
                <w:rFonts w:asciiTheme="minorHAnsi" w:eastAsia="Calibri" w:hAnsiTheme="minorHAnsi" w:cstheme="minorHAnsi"/>
                <w:sz w:val="20"/>
              </w:rPr>
              <w:t xml:space="preserve">, </w:t>
            </w:r>
            <w:r w:rsidRPr="001B69E4">
              <w:rPr>
                <w:rFonts w:asciiTheme="minorHAnsi" w:eastAsia="Calibri" w:hAnsiTheme="minorHAnsi" w:cstheme="minorHAnsi"/>
                <w:sz w:val="20"/>
                <w:lang w:val="en-US"/>
              </w:rPr>
              <w:t>Internet</w:t>
            </w:r>
            <w:r w:rsidRPr="001B69E4">
              <w:rPr>
                <w:rFonts w:asciiTheme="minorHAnsi" w:eastAsia="Calibri" w:hAnsiTheme="minorHAnsi" w:cstheme="minorHAnsi"/>
                <w:sz w:val="20"/>
              </w:rPr>
              <w:t xml:space="preserve">, </w:t>
            </w:r>
            <w:r w:rsidRPr="001B69E4">
              <w:rPr>
                <w:rFonts w:asciiTheme="minorHAnsi" w:eastAsia="Calibri" w:hAnsiTheme="minorHAnsi" w:cstheme="minorHAnsi"/>
                <w:sz w:val="20"/>
                <w:lang w:val="en-US"/>
              </w:rPr>
              <w:t>LAN</w:t>
            </w:r>
            <w:r w:rsidRPr="001B69E4">
              <w:rPr>
                <w:rFonts w:asciiTheme="minorHAnsi" w:eastAsia="Calibri" w:hAnsiTheme="minorHAnsi" w:cstheme="minorHAnsi"/>
                <w:sz w:val="20"/>
              </w:rPr>
              <w:t>/</w:t>
            </w:r>
            <w:r w:rsidRPr="001B69E4">
              <w:rPr>
                <w:rFonts w:asciiTheme="minorHAnsi" w:eastAsia="Calibri" w:hAnsiTheme="minorHAnsi" w:cstheme="minorHAnsi"/>
                <w:sz w:val="20"/>
                <w:lang w:val="en-US"/>
              </w:rPr>
              <w:t>WAN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2A19F8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συγκεντρωτικής απεικόνισης</w:t>
            </w:r>
            <w:r w:rsidRPr="002A19F8">
              <w:rPr>
                <w:rFonts w:asciiTheme="minorHAnsi" w:eastAsia="Calibri" w:hAnsiTheme="minorHAnsi" w:cstheme="minorHAnsi"/>
                <w:sz w:val="20"/>
              </w:rPr>
              <w:t xml:space="preserve"> της κατάστασης του συνόλου των τερματικών</w:t>
            </w:r>
            <w:r w:rsidRPr="002A19F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2A19F8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εξαγωγής των</w:t>
            </w:r>
            <w:r w:rsidRPr="002A19F8">
              <w:rPr>
                <w:rFonts w:asciiTheme="minorHAnsi" w:eastAsia="Calibri" w:hAnsiTheme="minorHAnsi" w:cstheme="minorHAnsi"/>
                <w:sz w:val="20"/>
              </w:rPr>
              <w:t xml:space="preserve"> εγγραφών σε αρχείο κειμένου με γραμμογράφηση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2A19F8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δυνατότητα παροχής ασφάλειας</w:t>
            </w:r>
            <w:r>
              <w:rPr>
                <w:rFonts w:asciiTheme="minorHAnsi" w:eastAsia="Calibri" w:hAnsiTheme="minorHAnsi" w:cstheme="minorHAnsi"/>
                <w:sz w:val="20"/>
              </w:rPr>
              <w:t xml:space="preserve"> με διάφορα επίπεδα πρόσβασης χρηστών προστατευμένα με κωδικούς ασφαλείας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2A19F8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2A19F8">
              <w:rPr>
                <w:rFonts w:asciiTheme="minorHAnsi" w:eastAsia="Calibri" w:hAnsiTheme="minorHAnsi" w:cstheme="minorHAnsi"/>
                <w:sz w:val="20"/>
              </w:rPr>
              <w:t>Υποστήριξη απεριορίστων θέσεων εργασιών για όλους τους χρήστες/διαχειριστές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2A19F8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2A19F8">
              <w:rPr>
                <w:rFonts w:asciiTheme="minorHAnsi" w:eastAsia="Calibri" w:hAnsiTheme="minorHAnsi" w:cstheme="minorHAnsi"/>
                <w:sz w:val="20"/>
              </w:rPr>
              <w:t>διατήρησης ιστορικού αρχείων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2A19F8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δυνατότητα καταχώρησης και διόρθωσης</w:t>
            </w:r>
            <w:r>
              <w:rPr>
                <w:rFonts w:asciiTheme="minorHAnsi" w:eastAsia="Calibri" w:hAnsiTheme="minorHAnsi" w:cstheme="minorHAnsi"/>
                <w:sz w:val="20"/>
              </w:rPr>
              <w:t xml:space="preserve"> κινήσεων από το πληκτρολόγιο σε εξουσιοδοτημένους χρήστες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2A19F8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1B69E4">
              <w:rPr>
                <w:rFonts w:asciiTheme="minorHAnsi" w:eastAsia="Calibri" w:hAnsiTheme="minorHAnsi" w:cstheme="minorHAnsi"/>
                <w:sz w:val="20"/>
              </w:rPr>
              <w:t>υποστήριξη καθορισμού ωραρίων</w:t>
            </w:r>
            <w:r>
              <w:rPr>
                <w:rFonts w:asciiTheme="minorHAnsi" w:eastAsia="Calibri" w:hAnsiTheme="minorHAnsi" w:cstheme="minorHAnsi"/>
                <w:sz w:val="20"/>
              </w:rPr>
              <w:t xml:space="preserve"> για κάθε εργαζόμενο, καταχώρησης αδειών του προσωπικού και </w:t>
            </w:r>
            <w:r w:rsidRPr="001B69E4">
              <w:rPr>
                <w:rFonts w:asciiTheme="minorHAnsi" w:eastAsia="Calibri" w:hAnsiTheme="minorHAnsi" w:cstheme="minorHAnsi"/>
                <w:sz w:val="20"/>
              </w:rPr>
              <w:t>ορισμό αργιών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2A19F8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1B69E4">
              <w:rPr>
                <w:rFonts w:asciiTheme="minorHAnsi" w:hAnsiTheme="minorHAnsi" w:cstheme="minorHAnsi"/>
                <w:sz w:val="20"/>
              </w:rPr>
              <w:t>συλλογής στοιχείων από</w:t>
            </w:r>
            <w:r w:rsidRPr="002A19F8">
              <w:rPr>
                <w:rFonts w:asciiTheme="minorHAnsi" w:hAnsiTheme="minorHAnsi" w:cstheme="minorHAnsi"/>
                <w:sz w:val="20"/>
              </w:rPr>
              <w:t xml:space="preserve"> όλα τα τερματικά ωρομέτρησης σε μία κοινή πλατφόρμα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2A19F8" w:rsidRDefault="007D7E74" w:rsidP="007D7E74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1B69E4">
              <w:rPr>
                <w:rFonts w:asciiTheme="minorHAnsi" w:hAnsiTheme="minorHAnsi" w:cstheme="minorHAnsi"/>
                <w:sz w:val="20"/>
              </w:rPr>
              <w:t>δυνατότητα μαζικής</w:t>
            </w:r>
            <w:r>
              <w:rPr>
                <w:rFonts w:asciiTheme="minorHAnsi" w:hAnsiTheme="minorHAnsi" w:cstheme="minorHAnsi"/>
                <w:sz w:val="20"/>
              </w:rPr>
              <w:t xml:space="preserve"> διαγραφής κινήσεων από εξουσιοδοτημένο χρήστη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8D47C3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δυνατότητα καταγραφής κινήσεων χειροκίνητων αλλαγών σε πίνακα καταγραφής (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audit</w:t>
            </w:r>
            <w:r w:rsidRPr="001B69E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>log</w:t>
            </w:r>
            <w:r w:rsidRPr="001B69E4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8D47C3" w:rsidRDefault="007D7E74" w:rsidP="007D7E74">
            <w:pPr>
              <w:pStyle w:val="a3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8D47C3">
              <w:rPr>
                <w:rFonts w:asciiTheme="minorHAnsi" w:hAnsiTheme="minorHAnsi" w:cstheme="minorHAnsi"/>
                <w:sz w:val="20"/>
              </w:rPr>
              <w:t>επιπλέον δυνατότητες λογισμικού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</w:rPr>
              <w:t>προαιρετικό)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D7E74" w:rsidRDefault="007D7E74" w:rsidP="007D7E74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1944"/>
        <w:gridCol w:w="1984"/>
        <w:gridCol w:w="286"/>
      </w:tblGrid>
      <w:tr w:rsidR="007D7E74" w:rsidRPr="006720AC" w:rsidTr="0095262A">
        <w:trPr>
          <w:trHeight w:val="160"/>
        </w:trPr>
        <w:tc>
          <w:tcPr>
            <w:tcW w:w="2876" w:type="pct"/>
            <w:vMerge w:val="restart"/>
            <w:shd w:val="clear" w:color="auto" w:fill="auto"/>
            <w:vAlign w:val="center"/>
          </w:tcPr>
          <w:p w:rsidR="007D7E74" w:rsidRPr="00340184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color w:val="8496B0" w:themeColor="text2" w:themeTint="99"/>
                <w:sz w:val="20"/>
                <w:szCs w:val="20"/>
              </w:rPr>
            </w:pPr>
            <w:r w:rsidRPr="00E51800"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 xml:space="preserve">ΕΙΔΟΣ </w:t>
            </w:r>
            <w:r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>3</w:t>
            </w:r>
            <w:r w:rsidRPr="00E51800"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 xml:space="preserve">:  </w:t>
            </w:r>
            <w:r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  <w:lang w:val="en-US"/>
              </w:rPr>
              <w:t>(</w:t>
            </w:r>
            <w:r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  <w:lang w:val="en-US"/>
              </w:rPr>
              <w:t xml:space="preserve">0) </w:t>
            </w:r>
            <w:r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 xml:space="preserve">ΕΠΑΓΩΓΙΚΕΣ </w:t>
            </w:r>
            <w:r w:rsidRPr="00E51800"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>ΚΑΡΤΕΣ ΩΡΟΜΕΤΡΗΣΗΣ</w:t>
            </w:r>
          </w:p>
        </w:tc>
        <w:tc>
          <w:tcPr>
            <w:tcW w:w="2124" w:type="pct"/>
            <w:gridSpan w:val="3"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1800"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  <w:t xml:space="preserve">Προσφέρεται </w:t>
            </w:r>
          </w:p>
        </w:tc>
      </w:tr>
      <w:tr w:rsidR="007D7E74" w:rsidRPr="006720AC" w:rsidTr="0095262A">
        <w:trPr>
          <w:trHeight w:val="160"/>
        </w:trPr>
        <w:tc>
          <w:tcPr>
            <w:tcW w:w="2876" w:type="pct"/>
            <w:vMerge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0AC">
              <w:rPr>
                <w:rFonts w:asciiTheme="minorHAnsi" w:hAnsiTheme="minorHAnsi" w:cstheme="minorHAnsi"/>
                <w:b/>
                <w:sz w:val="20"/>
                <w:szCs w:val="20"/>
              </w:rPr>
              <w:t>ΝΑΙ</w:t>
            </w:r>
          </w:p>
        </w:tc>
        <w:tc>
          <w:tcPr>
            <w:tcW w:w="1000" w:type="pct"/>
            <w:shd w:val="clear" w:color="auto" w:fill="auto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20AC">
              <w:rPr>
                <w:rFonts w:asciiTheme="minorHAnsi" w:hAnsiTheme="minorHAnsi" w:cstheme="minorHAnsi"/>
                <w:b/>
                <w:sz w:val="20"/>
                <w:szCs w:val="20"/>
              </w:rPr>
              <w:t>ΟΧΙ</w:t>
            </w:r>
          </w:p>
        </w:tc>
        <w:tc>
          <w:tcPr>
            <w:tcW w:w="144" w:type="pct"/>
          </w:tcPr>
          <w:p w:rsidR="007D7E74" w:rsidRPr="006720AC" w:rsidRDefault="007D7E74" w:rsidP="0095262A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20AC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Εκτύπωση αριθμού «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 κάρτας</w:t>
            </w:r>
            <w:r w:rsidRPr="006720A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D7E74" w:rsidRPr="006720AC" w:rsidTr="0095262A">
        <w:tc>
          <w:tcPr>
            <w:tcW w:w="2876" w:type="pct"/>
            <w:shd w:val="clear" w:color="auto" w:fill="auto"/>
            <w:vAlign w:val="center"/>
          </w:tcPr>
          <w:p w:rsidR="007D7E74" w:rsidRPr="00A475B3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5B3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Διαστάσεις εύχρηστες  (μέγεθος πιστωτικής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τραπ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κάρτας)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7D7E74" w:rsidRPr="006720AC" w:rsidRDefault="007D7E74" w:rsidP="0095262A">
            <w:pPr>
              <w:spacing w:after="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D7E74" w:rsidRDefault="007D7E74" w:rsidP="007D7E74">
      <w:pPr>
        <w:spacing w:line="276" w:lineRule="auto"/>
        <w:jc w:val="both"/>
        <w:rPr>
          <w:rFonts w:asciiTheme="minorHAnsi" w:hAnsiTheme="minorHAnsi" w:cstheme="minorHAnsi"/>
        </w:rPr>
      </w:pPr>
    </w:p>
    <w:p w:rsidR="007D7E74" w:rsidRDefault="007D7E74" w:rsidP="007D7E74">
      <w:pPr>
        <w:spacing w:line="276" w:lineRule="auto"/>
        <w:jc w:val="both"/>
        <w:rPr>
          <w:rFonts w:asciiTheme="minorHAnsi" w:hAnsiTheme="minorHAnsi" w:cstheme="minorHAnsi"/>
        </w:rPr>
      </w:pPr>
    </w:p>
    <w:p w:rsidR="007D7E74" w:rsidRDefault="007D7E74" w:rsidP="007D7E74">
      <w:pPr>
        <w:spacing w:line="276" w:lineRule="auto"/>
        <w:jc w:val="both"/>
        <w:rPr>
          <w:rFonts w:asciiTheme="minorHAnsi" w:hAnsiTheme="minorHAnsi" w:cstheme="minorHAnsi"/>
        </w:rPr>
      </w:pPr>
    </w:p>
    <w:p w:rsidR="007D7E74" w:rsidRPr="00BF6769" w:rsidRDefault="007D7E74" w:rsidP="007D7E74">
      <w:pPr>
        <w:tabs>
          <w:tab w:val="left" w:pos="5400"/>
        </w:tabs>
        <w:spacing w:line="288" w:lineRule="auto"/>
        <w:ind w:left="-108" w:right="225"/>
        <w:jc w:val="center"/>
        <w:rPr>
          <w:sz w:val="20"/>
          <w:szCs w:val="20"/>
        </w:rPr>
      </w:pPr>
      <w:r w:rsidRPr="00BF6769">
        <w:rPr>
          <w:sz w:val="20"/>
          <w:szCs w:val="20"/>
        </w:rPr>
        <w:t>Ημερομηνία: …………….</w:t>
      </w:r>
    </w:p>
    <w:p w:rsidR="007D7E74" w:rsidRDefault="007D7E74" w:rsidP="007D7E74">
      <w:pPr>
        <w:spacing w:line="276" w:lineRule="auto"/>
        <w:jc w:val="center"/>
        <w:rPr>
          <w:rFonts w:asciiTheme="minorHAnsi" w:hAnsiTheme="minorHAnsi" w:cstheme="minorHAnsi"/>
        </w:rPr>
      </w:pPr>
      <w:r w:rsidRPr="00BF6769">
        <w:rPr>
          <w:sz w:val="20"/>
          <w:szCs w:val="20"/>
        </w:rPr>
        <w:t>Υπογραφή/Σφραγίδα: …………….</w:t>
      </w:r>
    </w:p>
    <w:p w:rsidR="007D7E74" w:rsidRDefault="007D7E74" w:rsidP="007D7E74">
      <w:pPr>
        <w:spacing w:line="276" w:lineRule="auto"/>
        <w:jc w:val="both"/>
        <w:rPr>
          <w:rFonts w:asciiTheme="minorHAnsi" w:hAnsiTheme="minorHAnsi" w:cstheme="minorHAnsi"/>
        </w:rPr>
      </w:pPr>
    </w:p>
    <w:p w:rsidR="007D7E74" w:rsidRDefault="007D7E74" w:rsidP="007D7E74">
      <w:pPr>
        <w:spacing w:line="276" w:lineRule="auto"/>
        <w:jc w:val="both"/>
        <w:rPr>
          <w:rFonts w:asciiTheme="minorHAnsi" w:hAnsiTheme="minorHAnsi" w:cstheme="minorHAnsi"/>
        </w:rPr>
      </w:pPr>
    </w:p>
    <w:p w:rsidR="001D26BC" w:rsidRDefault="001D26BC"/>
    <w:sectPr w:rsidR="001D26BC" w:rsidSect="009534DC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45282"/>
    <w:multiLevelType w:val="hybridMultilevel"/>
    <w:tmpl w:val="D84C890C"/>
    <w:lvl w:ilvl="0" w:tplc="148ED8FC">
      <w:start w:val="1"/>
      <w:numFmt w:val="upperRoman"/>
      <w:lvlText w:val="%1.)"/>
      <w:lvlJc w:val="righ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6F47"/>
    <w:multiLevelType w:val="hybridMultilevel"/>
    <w:tmpl w:val="CDC2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4A04"/>
    <w:multiLevelType w:val="hybridMultilevel"/>
    <w:tmpl w:val="D9F2B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4ADA"/>
    <w:multiLevelType w:val="hybridMultilevel"/>
    <w:tmpl w:val="88442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6757"/>
    <w:multiLevelType w:val="hybridMultilevel"/>
    <w:tmpl w:val="0FF2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C0"/>
    <w:rsid w:val="001D26BC"/>
    <w:rsid w:val="003D57C0"/>
    <w:rsid w:val="007D7E74"/>
    <w:rsid w:val="009534DC"/>
    <w:rsid w:val="00E1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E30F0-5260-40F2-9F64-475CFC52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7D7E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Παράγραφος λίστας Char"/>
    <w:basedOn w:val="a0"/>
    <w:link w:val="a3"/>
    <w:uiPriority w:val="34"/>
    <w:locked/>
    <w:rsid w:val="007D7E74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3">
    <w:name w:val="Body Text Indent 3"/>
    <w:basedOn w:val="a"/>
    <w:link w:val="3Char"/>
    <w:uiPriority w:val="99"/>
    <w:semiHidden/>
    <w:unhideWhenUsed/>
    <w:rsid w:val="007D7E74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7D7E7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Μάρεν Δαρζέντα</cp:lastModifiedBy>
  <cp:revision>3</cp:revision>
  <dcterms:created xsi:type="dcterms:W3CDTF">2019-02-13T07:46:00Z</dcterms:created>
  <dcterms:modified xsi:type="dcterms:W3CDTF">2019-02-13T07:48:00Z</dcterms:modified>
</cp:coreProperties>
</file>