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C7718" w:rsidRPr="00445D94" w:rsidRDefault="004C7718">
      <w:pPr>
        <w:rPr>
          <w:szCs w:val="22"/>
          <w:lang w:val="el-GR"/>
        </w:rPr>
      </w:pPr>
    </w:p>
    <w:tbl>
      <w:tblPr>
        <w:tblW w:w="9702" w:type="dxa"/>
        <w:tblLook w:val="04A0"/>
      </w:tblPr>
      <w:tblGrid>
        <w:gridCol w:w="1926"/>
        <w:gridCol w:w="7776"/>
      </w:tblGrid>
      <w:tr w:rsidR="008D2C96" w:rsidTr="005D1882">
        <w:trPr>
          <w:trHeight w:val="1511"/>
        </w:trPr>
        <w:tc>
          <w:tcPr>
            <w:tcW w:w="1806" w:type="dxa"/>
            <w:shd w:val="clear" w:color="auto" w:fill="auto"/>
          </w:tcPr>
          <w:p w:rsidR="008D2C96" w:rsidRDefault="009F73A4" w:rsidP="005D1882">
            <w:r>
              <w:rPr>
                <w:noProof/>
                <w:lang w:val="el-GR" w:eastAsia="el-GR"/>
              </w:rPr>
              <w:drawing>
                <wp:inline distT="0" distB="0" distL="0" distR="0">
                  <wp:extent cx="1059180" cy="1083945"/>
                  <wp:effectExtent l="19050" t="0" r="7620" b="0"/>
                  <wp:docPr id="1" name="Picture 2"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χετική εικόνα"/>
                          <pic:cNvPicPr>
                            <a:picLocks noChangeAspect="1" noChangeArrowheads="1"/>
                          </pic:cNvPicPr>
                        </pic:nvPicPr>
                        <pic:blipFill>
                          <a:blip r:embed="rId8" cstate="print"/>
                          <a:srcRect/>
                          <a:stretch>
                            <a:fillRect/>
                          </a:stretch>
                        </pic:blipFill>
                        <pic:spPr bwMode="auto">
                          <a:xfrm>
                            <a:off x="0" y="0"/>
                            <a:ext cx="1059180" cy="1083945"/>
                          </a:xfrm>
                          <a:prstGeom prst="rect">
                            <a:avLst/>
                          </a:prstGeom>
                          <a:noFill/>
                          <a:ln w="9525">
                            <a:noFill/>
                            <a:miter lim="800000"/>
                            <a:headEnd/>
                            <a:tailEnd/>
                          </a:ln>
                        </pic:spPr>
                      </pic:pic>
                    </a:graphicData>
                  </a:graphic>
                </wp:inline>
              </w:drawing>
            </w:r>
          </w:p>
        </w:tc>
        <w:tc>
          <w:tcPr>
            <w:tcW w:w="7896" w:type="dxa"/>
            <w:shd w:val="clear" w:color="auto" w:fill="auto"/>
          </w:tcPr>
          <w:p w:rsidR="008D2C96" w:rsidRPr="00FB3EDD" w:rsidRDefault="00FB3EDD" w:rsidP="005D1882">
            <w:pPr>
              <w:rPr>
                <w:lang w:val="el-GR"/>
              </w:rPr>
            </w:pPr>
            <w:r>
              <w:rPr>
                <w:lang w:val="el-GR"/>
              </w:rPr>
              <w:t xml:space="preserve">                     </w:t>
            </w:r>
            <w:r w:rsidR="009F73A4">
              <w:rPr>
                <w:noProof/>
                <w:lang w:val="el-GR" w:eastAsia="el-GR"/>
              </w:rPr>
              <w:drawing>
                <wp:inline distT="0" distB="0" distL="0" distR="0">
                  <wp:extent cx="1514475" cy="90170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a:stretch>
                            <a:fillRect/>
                          </a:stretch>
                        </pic:blipFill>
                        <pic:spPr bwMode="auto">
                          <a:xfrm>
                            <a:off x="0" y="0"/>
                            <a:ext cx="1514475" cy="901700"/>
                          </a:xfrm>
                          <a:prstGeom prst="rect">
                            <a:avLst/>
                          </a:prstGeom>
                          <a:noFill/>
                          <a:ln w="9525">
                            <a:noFill/>
                            <a:miter lim="800000"/>
                            <a:headEnd/>
                            <a:tailEnd/>
                          </a:ln>
                        </pic:spPr>
                      </pic:pic>
                    </a:graphicData>
                  </a:graphic>
                </wp:inline>
              </w:drawing>
            </w:r>
            <w:r>
              <w:rPr>
                <w:noProof/>
                <w:lang w:val="el-GR" w:eastAsia="el-GR"/>
              </w:rPr>
              <w:t xml:space="preserve">              </w:t>
            </w:r>
            <w:r w:rsidR="009F73A4">
              <w:rPr>
                <w:noProof/>
                <w:lang w:val="el-GR" w:eastAsia="el-GR"/>
              </w:rPr>
              <w:drawing>
                <wp:inline distT="0" distB="0" distL="0" distR="0">
                  <wp:extent cx="1978025" cy="852170"/>
                  <wp:effectExtent l="19050" t="0" r="3175" b="0"/>
                  <wp:docPr id="3" name="Picture 5" descr="Αποτέλεσμα εικόνας για λογοτυπο ΕΠΠΕΡΑ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λογοτυπο ΕΠΠΕΡΑΑ"/>
                          <pic:cNvPicPr>
                            <a:picLocks noChangeAspect="1" noChangeArrowheads="1"/>
                          </pic:cNvPicPr>
                        </pic:nvPicPr>
                        <pic:blipFill>
                          <a:blip r:embed="rId10" cstate="print"/>
                          <a:srcRect/>
                          <a:stretch>
                            <a:fillRect/>
                          </a:stretch>
                        </pic:blipFill>
                        <pic:spPr bwMode="auto">
                          <a:xfrm>
                            <a:off x="0" y="0"/>
                            <a:ext cx="1978025" cy="852170"/>
                          </a:xfrm>
                          <a:prstGeom prst="rect">
                            <a:avLst/>
                          </a:prstGeom>
                          <a:noFill/>
                          <a:ln w="9525">
                            <a:noFill/>
                            <a:miter lim="800000"/>
                            <a:headEnd/>
                            <a:tailEnd/>
                          </a:ln>
                        </pic:spPr>
                      </pic:pic>
                    </a:graphicData>
                  </a:graphic>
                </wp:inline>
              </w:drawing>
            </w:r>
            <w:r>
              <w:rPr>
                <w:noProof/>
                <w:lang w:val="el-GR" w:eastAsia="el-GR"/>
              </w:rPr>
              <w:t xml:space="preserve"> </w:t>
            </w:r>
          </w:p>
        </w:tc>
      </w:tr>
      <w:tr w:rsidR="008D2C96" w:rsidTr="005D1882">
        <w:trPr>
          <w:trHeight w:val="437"/>
        </w:trPr>
        <w:tc>
          <w:tcPr>
            <w:tcW w:w="9702" w:type="dxa"/>
            <w:gridSpan w:val="2"/>
            <w:shd w:val="clear" w:color="auto" w:fill="auto"/>
          </w:tcPr>
          <w:p w:rsidR="008D2C96" w:rsidRPr="005D1882" w:rsidRDefault="009F73A4" w:rsidP="005D1882">
            <w:pPr>
              <w:jc w:val="center"/>
              <w:rPr>
                <w:rFonts w:cs="Times New Roman"/>
                <w:b/>
                <w:noProof/>
                <w:color w:val="333399"/>
                <w:sz w:val="28"/>
                <w:lang w:eastAsia="el-GR"/>
              </w:rPr>
            </w:pPr>
            <w:r>
              <w:rPr>
                <w:rFonts w:cs="Times New Roman"/>
                <w:b/>
                <w:noProof/>
                <w:color w:val="333399"/>
                <w:sz w:val="28"/>
                <w:lang w:val="el-GR" w:eastAsia="el-GR"/>
              </w:rPr>
              <w:drawing>
                <wp:inline distT="0" distB="0" distL="0" distR="0">
                  <wp:extent cx="5271135" cy="210820"/>
                  <wp:effectExtent l="19050" t="0" r="5715"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1" cstate="print"/>
                          <a:srcRect t="77045" b="3864"/>
                          <a:stretch>
                            <a:fillRect/>
                          </a:stretch>
                        </pic:blipFill>
                        <pic:spPr bwMode="auto">
                          <a:xfrm>
                            <a:off x="0" y="0"/>
                            <a:ext cx="5271135" cy="210820"/>
                          </a:xfrm>
                          <a:prstGeom prst="rect">
                            <a:avLst/>
                          </a:prstGeom>
                          <a:noFill/>
                          <a:ln w="9525">
                            <a:noFill/>
                            <a:miter lim="800000"/>
                            <a:headEnd/>
                            <a:tailEnd/>
                          </a:ln>
                        </pic:spPr>
                      </pic:pic>
                    </a:graphicData>
                  </a:graphic>
                </wp:inline>
              </w:drawing>
            </w:r>
          </w:p>
        </w:tc>
      </w:tr>
    </w:tbl>
    <w:p w:rsidR="008D2C96" w:rsidRPr="0094285E" w:rsidRDefault="008D2C96">
      <w:pPr>
        <w:rPr>
          <w:szCs w:val="22"/>
          <w:lang w:val="en-US"/>
        </w:rPr>
      </w:pPr>
    </w:p>
    <w:tbl>
      <w:tblPr>
        <w:tblpPr w:leftFromText="180" w:rightFromText="180" w:vertAnchor="page" w:horzAnchor="margin" w:tblpXSpec="center" w:tblpY="1321"/>
        <w:tblW w:w="10065" w:type="dxa"/>
        <w:tblBorders>
          <w:top w:val="single" w:sz="24" w:space="0" w:color="333399"/>
          <w:left w:val="single" w:sz="24" w:space="0" w:color="333399"/>
          <w:bottom w:val="single" w:sz="24" w:space="0" w:color="333399"/>
          <w:right w:val="single" w:sz="24" w:space="0" w:color="333399"/>
          <w:insideH w:val="single" w:sz="24" w:space="0" w:color="333399"/>
          <w:insideV w:val="single" w:sz="24" w:space="0" w:color="333399"/>
        </w:tblBorders>
        <w:shd w:val="clear" w:color="auto" w:fill="FFFFFF"/>
        <w:tblLayout w:type="fixed"/>
        <w:tblLook w:val="01E0"/>
      </w:tblPr>
      <w:tblGrid>
        <w:gridCol w:w="10065"/>
      </w:tblGrid>
      <w:tr w:rsidR="00532C40" w:rsidRPr="00532C40" w:rsidTr="007A3E96">
        <w:trPr>
          <w:trHeight w:val="6998"/>
        </w:trPr>
        <w:tc>
          <w:tcPr>
            <w:tcW w:w="10065" w:type="dxa"/>
            <w:shd w:val="clear" w:color="auto" w:fill="FFFFFF"/>
          </w:tcPr>
          <w:p w:rsidR="00FB3EDD" w:rsidRDefault="009F73A4" w:rsidP="00B81634">
            <w:pPr>
              <w:suppressAutoHyphens w:val="0"/>
              <w:spacing w:before="100" w:beforeAutospacing="1" w:after="100" w:afterAutospacing="1" w:line="360" w:lineRule="auto"/>
              <w:jc w:val="center"/>
              <w:rPr>
                <w:rFonts w:cs="Times New Roman"/>
                <w:b/>
                <w:bCs/>
                <w:color w:val="333399"/>
                <w:sz w:val="32"/>
                <w:szCs w:val="32"/>
                <w:lang w:val="el-GR" w:eastAsia="el-GR"/>
              </w:rPr>
            </w:pPr>
            <w:r>
              <w:rPr>
                <w:noProof/>
                <w:lang w:val="el-GR" w:eastAsia="el-GR"/>
              </w:rPr>
              <w:drawing>
                <wp:anchor distT="0" distB="0" distL="114300" distR="114300" simplePos="0" relativeHeight="251657728" behindDoc="0" locked="0" layoutInCell="1" allowOverlap="1">
                  <wp:simplePos x="0" y="0"/>
                  <wp:positionH relativeFrom="column">
                    <wp:posOffset>154305</wp:posOffset>
                  </wp:positionH>
                  <wp:positionV relativeFrom="paragraph">
                    <wp:posOffset>234315</wp:posOffset>
                  </wp:positionV>
                  <wp:extent cx="1617345" cy="448945"/>
                  <wp:effectExtent l="19050" t="0" r="1905" b="0"/>
                  <wp:wrapSquare wrapText="bothSides"/>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2" cstate="print"/>
                          <a:srcRect/>
                          <a:stretch>
                            <a:fillRect/>
                          </a:stretch>
                        </pic:blipFill>
                        <pic:spPr bwMode="auto">
                          <a:xfrm>
                            <a:off x="0" y="0"/>
                            <a:ext cx="1617345" cy="448945"/>
                          </a:xfrm>
                          <a:prstGeom prst="rect">
                            <a:avLst/>
                          </a:prstGeom>
                          <a:noFill/>
                          <a:ln w="9525">
                            <a:noFill/>
                            <a:miter lim="800000"/>
                            <a:headEnd/>
                            <a:tailEnd/>
                          </a:ln>
                        </pic:spPr>
                      </pic:pic>
                    </a:graphicData>
                  </a:graphic>
                </wp:anchor>
              </w:drawing>
            </w:r>
          </w:p>
          <w:p w:rsidR="00FB3EDD" w:rsidRDefault="00FB3EDD" w:rsidP="00B81634">
            <w:pPr>
              <w:suppressAutoHyphens w:val="0"/>
              <w:spacing w:before="100" w:beforeAutospacing="1" w:after="100" w:afterAutospacing="1" w:line="360" w:lineRule="auto"/>
              <w:jc w:val="center"/>
              <w:rPr>
                <w:rFonts w:cs="Times New Roman"/>
                <w:b/>
                <w:bCs/>
                <w:color w:val="333399"/>
                <w:sz w:val="32"/>
                <w:szCs w:val="32"/>
                <w:lang w:val="el-GR" w:eastAsia="el-GR"/>
              </w:rPr>
            </w:pPr>
          </w:p>
          <w:p w:rsidR="00532C40" w:rsidRPr="00311D46" w:rsidRDefault="00532C40" w:rsidP="00B81634">
            <w:pPr>
              <w:suppressAutoHyphens w:val="0"/>
              <w:spacing w:before="100" w:beforeAutospacing="1" w:after="100" w:afterAutospacing="1" w:line="360" w:lineRule="auto"/>
              <w:jc w:val="center"/>
              <w:rPr>
                <w:rFonts w:cs="Times New Roman"/>
                <w:b/>
                <w:bCs/>
                <w:color w:val="333399"/>
                <w:sz w:val="32"/>
                <w:szCs w:val="32"/>
                <w:lang w:val="el-GR" w:eastAsia="el-GR"/>
              </w:rPr>
            </w:pPr>
            <w:r w:rsidRPr="00311D46">
              <w:rPr>
                <w:rFonts w:cs="Times New Roman"/>
                <w:b/>
                <w:bCs/>
                <w:color w:val="333399"/>
                <w:sz w:val="32"/>
                <w:szCs w:val="32"/>
                <w:lang w:val="el-GR" w:eastAsia="el-GR"/>
              </w:rPr>
              <w:t>Δ</w:t>
            </w:r>
            <w:r w:rsidR="00B81634" w:rsidRPr="00311D46">
              <w:rPr>
                <w:rFonts w:cs="Times New Roman"/>
                <w:b/>
                <w:bCs/>
                <w:color w:val="333399"/>
                <w:sz w:val="32"/>
                <w:szCs w:val="32"/>
                <w:lang w:val="el-GR" w:eastAsia="el-GR"/>
              </w:rPr>
              <w:t>ιακήρυξη</w:t>
            </w:r>
          </w:p>
          <w:p w:rsidR="00532C40" w:rsidRDefault="00B81634" w:rsidP="00B81634">
            <w:pPr>
              <w:suppressAutoHyphens w:val="0"/>
              <w:spacing w:before="100" w:beforeAutospacing="1" w:after="100" w:afterAutospacing="1" w:line="360" w:lineRule="auto"/>
              <w:jc w:val="center"/>
              <w:rPr>
                <w:rFonts w:cs="Times New Roman"/>
                <w:b/>
                <w:bCs/>
                <w:color w:val="333399"/>
                <w:sz w:val="32"/>
                <w:szCs w:val="32"/>
                <w:lang w:val="el-GR" w:eastAsia="el-GR"/>
              </w:rPr>
            </w:pPr>
            <w:r w:rsidRPr="00311D46">
              <w:rPr>
                <w:rFonts w:cs="Times New Roman"/>
                <w:b/>
                <w:bCs/>
                <w:color w:val="333399"/>
                <w:sz w:val="32"/>
                <w:szCs w:val="32"/>
                <w:lang w:val="el-GR" w:eastAsia="el-GR"/>
              </w:rPr>
              <w:t xml:space="preserve">Ηλεκτρονικού Ανοικτού </w:t>
            </w:r>
            <w:r w:rsidR="00532C40" w:rsidRPr="00311D46">
              <w:rPr>
                <w:rFonts w:cs="Times New Roman"/>
                <w:b/>
                <w:bCs/>
                <w:color w:val="333399"/>
                <w:sz w:val="32"/>
                <w:szCs w:val="32"/>
                <w:lang w:val="el-GR" w:eastAsia="el-GR"/>
              </w:rPr>
              <w:t>Διαγωνισμού για την αν</w:t>
            </w:r>
            <w:r w:rsidRPr="00311D46">
              <w:rPr>
                <w:rFonts w:cs="Times New Roman"/>
                <w:b/>
                <w:bCs/>
                <w:color w:val="333399"/>
                <w:sz w:val="32"/>
                <w:szCs w:val="32"/>
                <w:lang w:val="el-GR" w:eastAsia="el-GR"/>
              </w:rPr>
              <w:t>άθεση Σύμβασης Παροχής Υ</w:t>
            </w:r>
            <w:r w:rsidR="00532C40" w:rsidRPr="00311D46">
              <w:rPr>
                <w:rFonts w:cs="Times New Roman"/>
                <w:b/>
                <w:bCs/>
                <w:color w:val="333399"/>
                <w:sz w:val="32"/>
                <w:szCs w:val="32"/>
                <w:lang w:val="el-GR" w:eastAsia="el-GR"/>
              </w:rPr>
              <w:t>πηρεσιών  με τίτλο:</w:t>
            </w:r>
          </w:p>
          <w:p w:rsidR="00532C40" w:rsidRPr="00311D46" w:rsidRDefault="00FB3EDD" w:rsidP="00B81634">
            <w:pPr>
              <w:suppressAutoHyphens w:val="0"/>
              <w:spacing w:before="100" w:beforeAutospacing="1" w:after="100" w:afterAutospacing="1" w:line="360" w:lineRule="auto"/>
              <w:jc w:val="center"/>
              <w:rPr>
                <w:rFonts w:cs="Times New Roman"/>
                <w:b/>
                <w:bCs/>
                <w:color w:val="333399"/>
                <w:sz w:val="32"/>
                <w:szCs w:val="32"/>
                <w:lang w:val="el-GR" w:eastAsia="el-GR"/>
              </w:rPr>
            </w:pPr>
            <w:r>
              <w:rPr>
                <w:rFonts w:cs="Times New Roman"/>
                <w:b/>
                <w:bCs/>
                <w:color w:val="333399"/>
                <w:sz w:val="32"/>
                <w:szCs w:val="32"/>
                <w:lang w:val="el-GR" w:eastAsia="el-GR"/>
              </w:rPr>
              <w:t>Υπηρεσίες ταχυμεταφορών δειγμάτων (Α’ Φάση)</w:t>
            </w:r>
          </w:p>
          <w:p w:rsidR="00532C40" w:rsidRPr="00311D46" w:rsidRDefault="00532C40" w:rsidP="00532C40">
            <w:pPr>
              <w:suppressAutoHyphens w:val="0"/>
              <w:spacing w:before="100" w:beforeAutospacing="1" w:after="100" w:afterAutospacing="1" w:line="360" w:lineRule="auto"/>
              <w:jc w:val="right"/>
              <w:rPr>
                <w:rFonts w:cs="Times New Roman"/>
                <w:color w:val="333399"/>
                <w:sz w:val="28"/>
                <w:lang w:val="el-GR" w:eastAsia="el-GR"/>
              </w:rPr>
            </w:pPr>
            <w:r w:rsidRPr="00311D46">
              <w:rPr>
                <w:rFonts w:cs="Times New Roman"/>
                <w:b/>
                <w:color w:val="333399"/>
                <w:sz w:val="28"/>
                <w:lang w:val="el-GR" w:eastAsia="el-GR"/>
              </w:rPr>
              <w:t>Αναθέτουσα Αρχή</w:t>
            </w:r>
            <w:r w:rsidRPr="00311D46">
              <w:rPr>
                <w:rFonts w:cs="Times New Roman"/>
                <w:color w:val="333399"/>
                <w:sz w:val="28"/>
                <w:lang w:val="el-GR" w:eastAsia="el-GR"/>
              </w:rPr>
              <w:t xml:space="preserve">: </w:t>
            </w:r>
            <w:r w:rsidRPr="00311D46">
              <w:rPr>
                <w:rFonts w:cs="Times New Roman"/>
                <w:color w:val="333399"/>
                <w:sz w:val="24"/>
                <w:lang w:val="el-GR" w:eastAsia="el-GR"/>
              </w:rPr>
              <w:t xml:space="preserve"> </w:t>
            </w:r>
            <w:r w:rsidR="00FB3EDD">
              <w:rPr>
                <w:rFonts w:cs="Times New Roman"/>
                <w:color w:val="333399"/>
                <w:sz w:val="28"/>
                <w:lang w:val="el-GR" w:eastAsia="el-GR"/>
              </w:rPr>
              <w:t>Ανεξάρτητη Αρχή Δημοσίων Εσόδων</w:t>
            </w:r>
          </w:p>
          <w:p w:rsidR="00FB3EDD" w:rsidRDefault="00532C40" w:rsidP="00FB3EDD">
            <w:pPr>
              <w:suppressAutoHyphens w:val="0"/>
              <w:spacing w:before="100" w:beforeAutospacing="1" w:after="0"/>
              <w:jc w:val="right"/>
              <w:rPr>
                <w:rFonts w:cs="Times New Roman"/>
                <w:color w:val="333399"/>
                <w:sz w:val="28"/>
                <w:lang w:val="el-GR" w:eastAsia="el-GR"/>
              </w:rPr>
            </w:pPr>
            <w:r w:rsidRPr="00311D46">
              <w:rPr>
                <w:rFonts w:cs="Times New Roman"/>
                <w:b/>
                <w:color w:val="333399"/>
                <w:sz w:val="28"/>
                <w:lang w:val="el-GR" w:eastAsia="el-GR"/>
              </w:rPr>
              <w:t>Προϋπολογισμός:</w:t>
            </w:r>
            <w:r w:rsidRPr="00311D46">
              <w:rPr>
                <w:rFonts w:cs="Times New Roman"/>
                <w:color w:val="333399"/>
                <w:sz w:val="28"/>
                <w:lang w:val="el-GR" w:eastAsia="el-GR"/>
              </w:rPr>
              <w:tab/>
              <w:t xml:space="preserve">€ </w:t>
            </w:r>
            <w:r w:rsidR="00FB3EDD">
              <w:rPr>
                <w:rFonts w:cs="Times New Roman"/>
                <w:color w:val="333399"/>
                <w:sz w:val="28"/>
                <w:lang w:val="el-GR" w:eastAsia="el-GR"/>
              </w:rPr>
              <w:t>75</w:t>
            </w:r>
            <w:r w:rsidRPr="00311D46">
              <w:rPr>
                <w:rFonts w:cs="Times New Roman"/>
                <w:color w:val="333399"/>
                <w:sz w:val="28"/>
                <w:lang w:val="el-GR" w:eastAsia="el-GR"/>
              </w:rPr>
              <w:t xml:space="preserve">.000,00 (προϋπολογισμός χωρίς ΦΠΑ : € </w:t>
            </w:r>
            <w:r w:rsidR="00FB3EDD">
              <w:rPr>
                <w:rFonts w:cs="Times New Roman"/>
                <w:color w:val="333399"/>
                <w:sz w:val="28"/>
                <w:lang w:val="el-GR" w:eastAsia="el-GR"/>
              </w:rPr>
              <w:t>60</w:t>
            </w:r>
            <w:r w:rsidRPr="00311D46">
              <w:rPr>
                <w:rFonts w:cs="Times New Roman"/>
                <w:color w:val="333399"/>
                <w:sz w:val="28"/>
                <w:lang w:val="el-GR" w:eastAsia="el-GR"/>
              </w:rPr>
              <w:t>.</w:t>
            </w:r>
            <w:r w:rsidR="00FB3EDD">
              <w:rPr>
                <w:rFonts w:cs="Times New Roman"/>
                <w:color w:val="333399"/>
                <w:sz w:val="28"/>
                <w:lang w:val="el-GR" w:eastAsia="el-GR"/>
              </w:rPr>
              <w:t>483</w:t>
            </w:r>
            <w:r w:rsidRPr="00311D46">
              <w:rPr>
                <w:rFonts w:cs="Times New Roman"/>
                <w:color w:val="333399"/>
                <w:sz w:val="28"/>
                <w:lang w:val="el-GR" w:eastAsia="el-GR"/>
              </w:rPr>
              <w:t>,</w:t>
            </w:r>
            <w:r w:rsidR="00FB3EDD">
              <w:rPr>
                <w:rFonts w:cs="Times New Roman"/>
                <w:color w:val="333399"/>
                <w:sz w:val="28"/>
                <w:lang w:val="el-GR" w:eastAsia="el-GR"/>
              </w:rPr>
              <w:t>87</w:t>
            </w:r>
            <w:r w:rsidR="00D37296" w:rsidRPr="00311D46">
              <w:rPr>
                <w:rFonts w:cs="Times New Roman"/>
                <w:color w:val="333399"/>
                <w:sz w:val="28"/>
                <w:lang w:val="el-GR" w:eastAsia="el-GR"/>
              </w:rPr>
              <w:t xml:space="preserve"> </w:t>
            </w:r>
            <w:r w:rsidRPr="00311D46">
              <w:rPr>
                <w:rFonts w:cs="Times New Roman"/>
                <w:color w:val="333399"/>
                <w:sz w:val="28"/>
                <w:lang w:val="el-GR" w:eastAsia="el-GR"/>
              </w:rPr>
              <w:t xml:space="preserve"> </w:t>
            </w:r>
          </w:p>
          <w:p w:rsidR="00532C40" w:rsidRPr="00532C40" w:rsidRDefault="00532C40" w:rsidP="00FB3EDD">
            <w:pPr>
              <w:suppressAutoHyphens w:val="0"/>
              <w:spacing w:before="100" w:beforeAutospacing="1" w:after="0"/>
              <w:jc w:val="right"/>
              <w:rPr>
                <w:rFonts w:cs="Times New Roman"/>
                <w:noProof/>
                <w:sz w:val="24"/>
                <w:lang w:val="el-GR" w:eastAsia="el-GR"/>
              </w:rPr>
            </w:pPr>
            <w:r w:rsidRPr="00311D46">
              <w:rPr>
                <w:rFonts w:cs="Times New Roman"/>
                <w:color w:val="333399"/>
                <w:sz w:val="28"/>
                <w:lang w:val="el-GR" w:eastAsia="el-GR"/>
              </w:rPr>
              <w:t xml:space="preserve">/ ΦΠΑ (24 %): € </w:t>
            </w:r>
            <w:r w:rsidR="00FB3EDD">
              <w:rPr>
                <w:rFonts w:cs="Times New Roman"/>
                <w:color w:val="333399"/>
                <w:sz w:val="28"/>
                <w:lang w:val="el-GR" w:eastAsia="el-GR"/>
              </w:rPr>
              <w:t>14</w:t>
            </w:r>
            <w:r w:rsidRPr="00311D46">
              <w:rPr>
                <w:rFonts w:cs="Times New Roman"/>
                <w:color w:val="333399"/>
                <w:sz w:val="28"/>
                <w:lang w:val="el-GR" w:eastAsia="el-GR"/>
              </w:rPr>
              <w:t>.</w:t>
            </w:r>
            <w:r w:rsidR="00FB3EDD">
              <w:rPr>
                <w:rFonts w:cs="Times New Roman"/>
                <w:color w:val="333399"/>
                <w:sz w:val="28"/>
                <w:lang w:val="el-GR" w:eastAsia="el-GR"/>
              </w:rPr>
              <w:t>516</w:t>
            </w:r>
            <w:r w:rsidRPr="00311D46">
              <w:rPr>
                <w:rFonts w:cs="Times New Roman"/>
                <w:color w:val="333399"/>
                <w:sz w:val="28"/>
                <w:lang w:val="el-GR" w:eastAsia="el-GR"/>
              </w:rPr>
              <w:t>,</w:t>
            </w:r>
            <w:r w:rsidR="00FB3EDD">
              <w:rPr>
                <w:rFonts w:cs="Times New Roman"/>
                <w:color w:val="333399"/>
                <w:sz w:val="28"/>
                <w:lang w:val="el-GR" w:eastAsia="el-GR"/>
              </w:rPr>
              <w:t>13</w:t>
            </w:r>
            <w:r w:rsidRPr="00311D46">
              <w:rPr>
                <w:rFonts w:cs="Times New Roman"/>
                <w:color w:val="333399"/>
                <w:sz w:val="28"/>
                <w:lang w:val="el-GR" w:eastAsia="el-GR"/>
              </w:rPr>
              <w:t>)</w:t>
            </w:r>
            <w:r w:rsidRPr="00311D46">
              <w:rPr>
                <w:rFonts w:cs="Times New Roman"/>
                <w:color w:val="333399"/>
                <w:sz w:val="28"/>
                <w:lang w:val="el-GR" w:eastAsia="el-GR"/>
              </w:rPr>
              <w:br/>
            </w:r>
            <w:r w:rsidRPr="00311D46">
              <w:rPr>
                <w:rFonts w:cs="Times New Roman"/>
                <w:color w:val="333399"/>
                <w:sz w:val="28"/>
                <w:lang w:val="el-GR" w:eastAsia="el-GR"/>
              </w:rPr>
              <w:br/>
            </w:r>
          </w:p>
        </w:tc>
      </w:tr>
    </w:tbl>
    <w:p w:rsidR="004C7718" w:rsidRDefault="004C7718">
      <w:pPr>
        <w:pStyle w:val="Contents"/>
      </w:pPr>
      <w:bookmarkStart w:id="0" w:name="_Toc517176019"/>
      <w:r>
        <w:lastRenderedPageBreak/>
        <w:t>Περιεχόμενα</w:t>
      </w:r>
      <w:bookmarkEnd w:id="0"/>
    </w:p>
    <w:p w:rsidR="00AA1B09" w:rsidRPr="00AA1B09" w:rsidRDefault="004C7718" w:rsidP="00AA1B09">
      <w:pPr>
        <w:pStyle w:val="24"/>
        <w:tabs>
          <w:tab w:val="left" w:pos="880"/>
          <w:tab w:val="right" w:leader="dot" w:pos="9628"/>
        </w:tabs>
        <w:rPr>
          <w:rFonts w:cs="Times New Roman"/>
          <w:smallCaps w:val="0"/>
          <w:noProof/>
          <w:sz w:val="22"/>
          <w:szCs w:val="22"/>
          <w:lang w:val="el-GR" w:eastAsia="el-GR"/>
        </w:rPr>
      </w:pPr>
      <w:r w:rsidRPr="00B32200">
        <w:fldChar w:fldCharType="begin"/>
      </w:r>
      <w:r w:rsidRPr="00B32200">
        <w:instrText xml:space="preserve"> TOC \o "2-4" \h \z \t "Heading 1;1" </w:instrText>
      </w:r>
      <w:r w:rsidRPr="00B32200">
        <w:fldChar w:fldCharType="separate"/>
      </w:r>
    </w:p>
    <w:p w:rsidR="00AA1B09" w:rsidRPr="00AA1B09" w:rsidRDefault="00AA1B09">
      <w:pPr>
        <w:pStyle w:val="15"/>
        <w:tabs>
          <w:tab w:val="right" w:leader="dot" w:pos="9628"/>
        </w:tabs>
        <w:rPr>
          <w:rFonts w:cs="Times New Roman"/>
          <w:b w:val="0"/>
          <w:bCs w:val="0"/>
          <w:caps w:val="0"/>
          <w:noProof/>
          <w:sz w:val="22"/>
          <w:szCs w:val="22"/>
          <w:lang w:val="el-GR" w:eastAsia="el-GR"/>
        </w:rPr>
      </w:pPr>
      <w:r>
        <w:rPr>
          <w:noProof/>
        </w:rPr>
        <w:fldChar w:fldCharType="begin"/>
      </w:r>
      <w:r>
        <w:rPr>
          <w:noProof/>
        </w:rPr>
        <w:instrText xml:space="preserve"> TOC \o "1-3" \h \z \u </w:instrText>
      </w:r>
      <w:r>
        <w:rPr>
          <w:noProof/>
        </w:rPr>
        <w:fldChar w:fldCharType="separate"/>
      </w:r>
      <w:hyperlink w:anchor="_Toc517176019" w:history="1">
        <w:r w:rsidRPr="007E183D">
          <w:rPr>
            <w:rStyle w:val="-"/>
            <w:noProof/>
          </w:rPr>
          <w:t>Περιεχόμενα</w:t>
        </w:r>
        <w:r>
          <w:rPr>
            <w:noProof/>
            <w:webHidden/>
          </w:rPr>
          <w:tab/>
        </w:r>
        <w:r>
          <w:rPr>
            <w:noProof/>
            <w:webHidden/>
          </w:rPr>
          <w:fldChar w:fldCharType="begin"/>
        </w:r>
        <w:r>
          <w:rPr>
            <w:noProof/>
            <w:webHidden/>
          </w:rPr>
          <w:instrText xml:space="preserve"> PAGEREF _Toc517176019 \h </w:instrText>
        </w:r>
        <w:r>
          <w:rPr>
            <w:noProof/>
            <w:webHidden/>
          </w:rPr>
        </w:r>
        <w:r>
          <w:rPr>
            <w:noProof/>
            <w:webHidden/>
          </w:rPr>
          <w:fldChar w:fldCharType="separate"/>
        </w:r>
        <w:r w:rsidR="00FB519C">
          <w:rPr>
            <w:noProof/>
            <w:webHidden/>
          </w:rPr>
          <w:t>2</w:t>
        </w:r>
        <w:r>
          <w:rPr>
            <w:noProof/>
            <w:webHidden/>
          </w:rPr>
          <w:fldChar w:fldCharType="end"/>
        </w:r>
      </w:hyperlink>
    </w:p>
    <w:p w:rsidR="00AA1B09" w:rsidRPr="00AA1B09" w:rsidRDefault="00AA1B09">
      <w:pPr>
        <w:pStyle w:val="15"/>
        <w:tabs>
          <w:tab w:val="left" w:pos="440"/>
          <w:tab w:val="right" w:leader="dot" w:pos="9628"/>
        </w:tabs>
        <w:rPr>
          <w:rFonts w:cs="Times New Roman"/>
          <w:b w:val="0"/>
          <w:bCs w:val="0"/>
          <w:caps w:val="0"/>
          <w:noProof/>
          <w:sz w:val="22"/>
          <w:szCs w:val="22"/>
          <w:lang w:val="el-GR" w:eastAsia="el-GR"/>
        </w:rPr>
      </w:pPr>
      <w:hyperlink w:anchor="_Toc517176020" w:history="1">
        <w:r w:rsidRPr="007E183D">
          <w:rPr>
            <w:rStyle w:val="-"/>
            <w:noProof/>
            <w:lang w:val="el-GR"/>
          </w:rPr>
          <w:t>1.</w:t>
        </w:r>
        <w:r w:rsidRPr="00AA1B09">
          <w:rPr>
            <w:rFonts w:cs="Times New Roman"/>
            <w:b w:val="0"/>
            <w:bCs w:val="0"/>
            <w:caps w:val="0"/>
            <w:noProof/>
            <w:sz w:val="22"/>
            <w:szCs w:val="22"/>
            <w:lang w:val="el-GR" w:eastAsia="el-GR"/>
          </w:rPr>
          <w:tab/>
        </w:r>
        <w:r w:rsidRPr="007E183D">
          <w:rPr>
            <w:rStyle w:val="-"/>
            <w:noProof/>
            <w:lang w:val="el-GR"/>
          </w:rPr>
          <w:t>ΑΝΑΘΕΤΟΥΣΑ ΑΡΧΗ ΚΑΙ ΑΝΤΙΚΕΙΜΕΝΟ ΣΥΜΒΑΣΗΣ</w:t>
        </w:r>
        <w:r>
          <w:rPr>
            <w:noProof/>
            <w:webHidden/>
          </w:rPr>
          <w:tab/>
        </w:r>
        <w:r>
          <w:rPr>
            <w:noProof/>
            <w:webHidden/>
          </w:rPr>
          <w:fldChar w:fldCharType="begin"/>
        </w:r>
        <w:r>
          <w:rPr>
            <w:noProof/>
            <w:webHidden/>
          </w:rPr>
          <w:instrText xml:space="preserve"> PAGEREF _Toc517176020 \h </w:instrText>
        </w:r>
        <w:r>
          <w:rPr>
            <w:noProof/>
            <w:webHidden/>
          </w:rPr>
        </w:r>
        <w:r>
          <w:rPr>
            <w:noProof/>
            <w:webHidden/>
          </w:rPr>
          <w:fldChar w:fldCharType="separate"/>
        </w:r>
        <w:r w:rsidR="00FB519C">
          <w:rPr>
            <w:noProof/>
            <w:webHidden/>
          </w:rPr>
          <w:t>4</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21" w:history="1">
        <w:r w:rsidRPr="007E183D">
          <w:rPr>
            <w:rStyle w:val="-"/>
            <w:noProof/>
            <w:lang w:val="el-GR"/>
          </w:rPr>
          <w:t>1.1</w:t>
        </w:r>
        <w:r w:rsidRPr="00AA1B09">
          <w:rPr>
            <w:rFonts w:cs="Times New Roman"/>
            <w:smallCaps w:val="0"/>
            <w:noProof/>
            <w:sz w:val="22"/>
            <w:szCs w:val="22"/>
            <w:lang w:val="el-GR" w:eastAsia="el-GR"/>
          </w:rPr>
          <w:tab/>
        </w:r>
        <w:r w:rsidRPr="007E183D">
          <w:rPr>
            <w:rStyle w:val="-"/>
            <w:noProof/>
            <w:lang w:val="el-GR"/>
          </w:rPr>
          <w:t>Στοιχεία Αναθέτουσας Αρχής</w:t>
        </w:r>
        <w:r>
          <w:rPr>
            <w:noProof/>
            <w:webHidden/>
          </w:rPr>
          <w:tab/>
        </w:r>
        <w:r>
          <w:rPr>
            <w:noProof/>
            <w:webHidden/>
          </w:rPr>
          <w:fldChar w:fldCharType="begin"/>
        </w:r>
        <w:r>
          <w:rPr>
            <w:noProof/>
            <w:webHidden/>
          </w:rPr>
          <w:instrText xml:space="preserve"> PAGEREF _Toc517176021 \h </w:instrText>
        </w:r>
        <w:r>
          <w:rPr>
            <w:noProof/>
            <w:webHidden/>
          </w:rPr>
        </w:r>
        <w:r>
          <w:rPr>
            <w:noProof/>
            <w:webHidden/>
          </w:rPr>
          <w:fldChar w:fldCharType="separate"/>
        </w:r>
        <w:r w:rsidR="00FB519C">
          <w:rPr>
            <w:noProof/>
            <w:webHidden/>
          </w:rPr>
          <w:t>4</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22" w:history="1">
        <w:r w:rsidRPr="007E183D">
          <w:rPr>
            <w:rStyle w:val="-"/>
            <w:noProof/>
            <w:lang w:val="el-GR"/>
          </w:rPr>
          <w:t>1.2</w:t>
        </w:r>
        <w:r w:rsidRPr="00AA1B09">
          <w:rPr>
            <w:rFonts w:cs="Times New Roman"/>
            <w:smallCaps w:val="0"/>
            <w:noProof/>
            <w:sz w:val="22"/>
            <w:szCs w:val="22"/>
            <w:lang w:val="el-GR" w:eastAsia="el-GR"/>
          </w:rPr>
          <w:tab/>
        </w:r>
        <w:r w:rsidRPr="007E183D">
          <w:rPr>
            <w:rStyle w:val="-"/>
            <w:noProof/>
            <w:lang w:val="el-GR"/>
          </w:rPr>
          <w:t>Στοιχεία Διαδικασίας - Χρηματοδότηση</w:t>
        </w:r>
        <w:r>
          <w:rPr>
            <w:noProof/>
            <w:webHidden/>
          </w:rPr>
          <w:tab/>
        </w:r>
        <w:r>
          <w:rPr>
            <w:noProof/>
            <w:webHidden/>
          </w:rPr>
          <w:fldChar w:fldCharType="begin"/>
        </w:r>
        <w:r>
          <w:rPr>
            <w:noProof/>
            <w:webHidden/>
          </w:rPr>
          <w:instrText xml:space="preserve"> PAGEREF _Toc517176022 \h </w:instrText>
        </w:r>
        <w:r>
          <w:rPr>
            <w:noProof/>
            <w:webHidden/>
          </w:rPr>
        </w:r>
        <w:r>
          <w:rPr>
            <w:noProof/>
            <w:webHidden/>
          </w:rPr>
          <w:fldChar w:fldCharType="separate"/>
        </w:r>
        <w:r w:rsidR="00FB519C">
          <w:rPr>
            <w:noProof/>
            <w:webHidden/>
          </w:rPr>
          <w:t>4</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23" w:history="1">
        <w:r w:rsidRPr="007E183D">
          <w:rPr>
            <w:rStyle w:val="-"/>
            <w:noProof/>
            <w:lang w:val="el-GR"/>
          </w:rPr>
          <w:t>1.3</w:t>
        </w:r>
        <w:r w:rsidRPr="00AA1B09">
          <w:rPr>
            <w:rFonts w:cs="Times New Roman"/>
            <w:smallCaps w:val="0"/>
            <w:noProof/>
            <w:sz w:val="22"/>
            <w:szCs w:val="22"/>
            <w:lang w:val="el-GR" w:eastAsia="el-GR"/>
          </w:rPr>
          <w:tab/>
        </w:r>
        <w:r w:rsidRPr="007E183D">
          <w:rPr>
            <w:rStyle w:val="-"/>
            <w:noProof/>
            <w:lang w:val="el-GR"/>
          </w:rPr>
          <w:t>Συνοπτική Περιγραφή φυσικού και οικονομικού αντικειμένου της σύμβασης</w:t>
        </w:r>
        <w:r>
          <w:rPr>
            <w:noProof/>
            <w:webHidden/>
          </w:rPr>
          <w:tab/>
        </w:r>
        <w:r>
          <w:rPr>
            <w:noProof/>
            <w:webHidden/>
          </w:rPr>
          <w:fldChar w:fldCharType="begin"/>
        </w:r>
        <w:r>
          <w:rPr>
            <w:noProof/>
            <w:webHidden/>
          </w:rPr>
          <w:instrText xml:space="preserve"> PAGEREF _Toc517176023 \h </w:instrText>
        </w:r>
        <w:r>
          <w:rPr>
            <w:noProof/>
            <w:webHidden/>
          </w:rPr>
        </w:r>
        <w:r>
          <w:rPr>
            <w:noProof/>
            <w:webHidden/>
          </w:rPr>
          <w:fldChar w:fldCharType="separate"/>
        </w:r>
        <w:r w:rsidR="00FB519C">
          <w:rPr>
            <w:noProof/>
            <w:webHidden/>
          </w:rPr>
          <w:t>5</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24" w:history="1">
        <w:r w:rsidRPr="007E183D">
          <w:rPr>
            <w:rStyle w:val="-"/>
            <w:noProof/>
            <w:lang w:val="el-GR"/>
          </w:rPr>
          <w:t>1.4</w:t>
        </w:r>
        <w:r w:rsidRPr="00AA1B09">
          <w:rPr>
            <w:rFonts w:cs="Times New Roman"/>
            <w:smallCaps w:val="0"/>
            <w:noProof/>
            <w:sz w:val="22"/>
            <w:szCs w:val="22"/>
            <w:lang w:val="el-GR" w:eastAsia="el-GR"/>
          </w:rPr>
          <w:tab/>
        </w:r>
        <w:r w:rsidRPr="007E183D">
          <w:rPr>
            <w:rStyle w:val="-"/>
            <w:noProof/>
            <w:lang w:val="el-GR"/>
          </w:rPr>
          <w:t>Θεσμικό πλαίσιο</w:t>
        </w:r>
        <w:r>
          <w:rPr>
            <w:noProof/>
            <w:webHidden/>
          </w:rPr>
          <w:tab/>
        </w:r>
        <w:r>
          <w:rPr>
            <w:noProof/>
            <w:webHidden/>
          </w:rPr>
          <w:fldChar w:fldCharType="begin"/>
        </w:r>
        <w:r>
          <w:rPr>
            <w:noProof/>
            <w:webHidden/>
          </w:rPr>
          <w:instrText xml:space="preserve"> PAGEREF _Toc517176024 \h </w:instrText>
        </w:r>
        <w:r>
          <w:rPr>
            <w:noProof/>
            <w:webHidden/>
          </w:rPr>
        </w:r>
        <w:r>
          <w:rPr>
            <w:noProof/>
            <w:webHidden/>
          </w:rPr>
          <w:fldChar w:fldCharType="separate"/>
        </w:r>
        <w:r w:rsidR="00FB519C">
          <w:rPr>
            <w:noProof/>
            <w:webHidden/>
          </w:rPr>
          <w:t>6</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25" w:history="1">
        <w:r w:rsidRPr="007E183D">
          <w:rPr>
            <w:rStyle w:val="-"/>
            <w:noProof/>
            <w:lang w:val="el-GR"/>
          </w:rPr>
          <w:t>1.5</w:t>
        </w:r>
        <w:r w:rsidRPr="00AA1B09">
          <w:rPr>
            <w:rFonts w:cs="Times New Roman"/>
            <w:smallCaps w:val="0"/>
            <w:noProof/>
            <w:sz w:val="22"/>
            <w:szCs w:val="22"/>
            <w:lang w:val="el-GR" w:eastAsia="el-GR"/>
          </w:rPr>
          <w:tab/>
        </w:r>
        <w:r w:rsidRPr="007E183D">
          <w:rPr>
            <w:rStyle w:val="-"/>
            <w:noProof/>
            <w:lang w:val="el-GR"/>
          </w:rPr>
          <w:t>Προθεσμία παραλαβής προσφορών και διενέργεια διαγωνισμού</w:t>
        </w:r>
        <w:r>
          <w:rPr>
            <w:noProof/>
            <w:webHidden/>
          </w:rPr>
          <w:tab/>
        </w:r>
        <w:r>
          <w:rPr>
            <w:noProof/>
            <w:webHidden/>
          </w:rPr>
          <w:fldChar w:fldCharType="begin"/>
        </w:r>
        <w:r>
          <w:rPr>
            <w:noProof/>
            <w:webHidden/>
          </w:rPr>
          <w:instrText xml:space="preserve"> PAGEREF _Toc517176025 \h </w:instrText>
        </w:r>
        <w:r>
          <w:rPr>
            <w:noProof/>
            <w:webHidden/>
          </w:rPr>
        </w:r>
        <w:r>
          <w:rPr>
            <w:noProof/>
            <w:webHidden/>
          </w:rPr>
          <w:fldChar w:fldCharType="separate"/>
        </w:r>
        <w:r w:rsidR="00FB519C">
          <w:rPr>
            <w:noProof/>
            <w:webHidden/>
          </w:rPr>
          <w:t>8</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26" w:history="1">
        <w:r w:rsidRPr="007E183D">
          <w:rPr>
            <w:rStyle w:val="-"/>
            <w:noProof/>
            <w:lang w:val="el-GR"/>
          </w:rPr>
          <w:t>1.6</w:t>
        </w:r>
        <w:r w:rsidRPr="00AA1B09">
          <w:rPr>
            <w:rFonts w:cs="Times New Roman"/>
            <w:smallCaps w:val="0"/>
            <w:noProof/>
            <w:sz w:val="22"/>
            <w:szCs w:val="22"/>
            <w:lang w:val="el-GR" w:eastAsia="el-GR"/>
          </w:rPr>
          <w:tab/>
        </w:r>
        <w:r w:rsidRPr="007E183D">
          <w:rPr>
            <w:rStyle w:val="-"/>
            <w:noProof/>
            <w:lang w:val="el-GR"/>
          </w:rPr>
          <w:t>Δημοσιότητα</w:t>
        </w:r>
        <w:r>
          <w:rPr>
            <w:noProof/>
            <w:webHidden/>
          </w:rPr>
          <w:tab/>
        </w:r>
        <w:r>
          <w:rPr>
            <w:noProof/>
            <w:webHidden/>
          </w:rPr>
          <w:fldChar w:fldCharType="begin"/>
        </w:r>
        <w:r>
          <w:rPr>
            <w:noProof/>
            <w:webHidden/>
          </w:rPr>
          <w:instrText xml:space="preserve"> PAGEREF _Toc517176026 \h </w:instrText>
        </w:r>
        <w:r>
          <w:rPr>
            <w:noProof/>
            <w:webHidden/>
          </w:rPr>
        </w:r>
        <w:r>
          <w:rPr>
            <w:noProof/>
            <w:webHidden/>
          </w:rPr>
          <w:fldChar w:fldCharType="separate"/>
        </w:r>
        <w:r w:rsidR="00FB519C">
          <w:rPr>
            <w:noProof/>
            <w:webHidden/>
          </w:rPr>
          <w:t>8</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27" w:history="1">
        <w:r w:rsidRPr="007E183D">
          <w:rPr>
            <w:rStyle w:val="-"/>
            <w:noProof/>
            <w:lang w:val="el-GR"/>
          </w:rPr>
          <w:t>1.7</w:t>
        </w:r>
        <w:r w:rsidRPr="00AA1B09">
          <w:rPr>
            <w:rFonts w:cs="Times New Roman"/>
            <w:smallCaps w:val="0"/>
            <w:noProof/>
            <w:sz w:val="22"/>
            <w:szCs w:val="22"/>
            <w:lang w:val="el-GR" w:eastAsia="el-GR"/>
          </w:rPr>
          <w:tab/>
        </w:r>
        <w:r w:rsidRPr="007E183D">
          <w:rPr>
            <w:rStyle w:val="-"/>
            <w:noProof/>
            <w:lang w:val="el-GR"/>
          </w:rPr>
          <w:t>Αρχές εφαρμοζόμενες στη διαδικασία σύναψης</w:t>
        </w:r>
        <w:r>
          <w:rPr>
            <w:noProof/>
            <w:webHidden/>
          </w:rPr>
          <w:tab/>
        </w:r>
        <w:r>
          <w:rPr>
            <w:noProof/>
            <w:webHidden/>
          </w:rPr>
          <w:fldChar w:fldCharType="begin"/>
        </w:r>
        <w:r>
          <w:rPr>
            <w:noProof/>
            <w:webHidden/>
          </w:rPr>
          <w:instrText xml:space="preserve"> PAGEREF _Toc517176027 \h </w:instrText>
        </w:r>
        <w:r>
          <w:rPr>
            <w:noProof/>
            <w:webHidden/>
          </w:rPr>
        </w:r>
        <w:r>
          <w:rPr>
            <w:noProof/>
            <w:webHidden/>
          </w:rPr>
          <w:fldChar w:fldCharType="separate"/>
        </w:r>
        <w:r w:rsidR="00FB519C">
          <w:rPr>
            <w:noProof/>
            <w:webHidden/>
          </w:rPr>
          <w:t>9</w:t>
        </w:r>
        <w:r>
          <w:rPr>
            <w:noProof/>
            <w:webHidden/>
          </w:rPr>
          <w:fldChar w:fldCharType="end"/>
        </w:r>
      </w:hyperlink>
    </w:p>
    <w:p w:rsidR="00AA1B09" w:rsidRPr="00AA1B09" w:rsidRDefault="00AA1B09">
      <w:pPr>
        <w:pStyle w:val="15"/>
        <w:tabs>
          <w:tab w:val="left" w:pos="440"/>
          <w:tab w:val="right" w:leader="dot" w:pos="9628"/>
        </w:tabs>
        <w:rPr>
          <w:rFonts w:cs="Times New Roman"/>
          <w:b w:val="0"/>
          <w:bCs w:val="0"/>
          <w:caps w:val="0"/>
          <w:noProof/>
          <w:sz w:val="22"/>
          <w:szCs w:val="22"/>
          <w:lang w:val="el-GR" w:eastAsia="el-GR"/>
        </w:rPr>
      </w:pPr>
      <w:hyperlink w:anchor="_Toc517176028" w:history="1">
        <w:r w:rsidRPr="007E183D">
          <w:rPr>
            <w:rStyle w:val="-"/>
            <w:noProof/>
            <w:lang w:val="el-GR"/>
          </w:rPr>
          <w:t>2.</w:t>
        </w:r>
        <w:r w:rsidRPr="00AA1B09">
          <w:rPr>
            <w:rFonts w:cs="Times New Roman"/>
            <w:b w:val="0"/>
            <w:bCs w:val="0"/>
            <w:caps w:val="0"/>
            <w:noProof/>
            <w:sz w:val="22"/>
            <w:szCs w:val="22"/>
            <w:lang w:val="el-GR" w:eastAsia="el-GR"/>
          </w:rPr>
          <w:tab/>
        </w:r>
        <w:r w:rsidRPr="007E183D">
          <w:rPr>
            <w:rStyle w:val="-"/>
            <w:noProof/>
            <w:lang w:val="el-GR"/>
          </w:rPr>
          <w:t>ΓΕΝΙΚΟΙ ΚΑΙ ΕΙΔΙΚΟΙ ΟΡΟΙ ΣΥΜΜΕΤΟΧΗΣ</w:t>
        </w:r>
        <w:r>
          <w:rPr>
            <w:noProof/>
            <w:webHidden/>
          </w:rPr>
          <w:tab/>
        </w:r>
        <w:r>
          <w:rPr>
            <w:noProof/>
            <w:webHidden/>
          </w:rPr>
          <w:fldChar w:fldCharType="begin"/>
        </w:r>
        <w:r>
          <w:rPr>
            <w:noProof/>
            <w:webHidden/>
          </w:rPr>
          <w:instrText xml:space="preserve"> PAGEREF _Toc517176028 \h </w:instrText>
        </w:r>
        <w:r>
          <w:rPr>
            <w:noProof/>
            <w:webHidden/>
          </w:rPr>
        </w:r>
        <w:r>
          <w:rPr>
            <w:noProof/>
            <w:webHidden/>
          </w:rPr>
          <w:fldChar w:fldCharType="separate"/>
        </w:r>
        <w:r w:rsidR="00FB519C">
          <w:rPr>
            <w:noProof/>
            <w:webHidden/>
          </w:rPr>
          <w:t>10</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29" w:history="1">
        <w:r w:rsidRPr="007E183D">
          <w:rPr>
            <w:rStyle w:val="-"/>
            <w:noProof/>
            <w:lang w:val="el-GR"/>
          </w:rPr>
          <w:t>2.1</w:t>
        </w:r>
        <w:r w:rsidRPr="00AA1B09">
          <w:rPr>
            <w:rFonts w:cs="Times New Roman"/>
            <w:smallCaps w:val="0"/>
            <w:noProof/>
            <w:sz w:val="22"/>
            <w:szCs w:val="22"/>
            <w:lang w:val="el-GR" w:eastAsia="el-GR"/>
          </w:rPr>
          <w:tab/>
        </w:r>
        <w:r w:rsidRPr="007E183D">
          <w:rPr>
            <w:rStyle w:val="-"/>
            <w:noProof/>
            <w:lang w:val="el-GR"/>
          </w:rPr>
          <w:t>Γενικές Πληροφορίες</w:t>
        </w:r>
        <w:r>
          <w:rPr>
            <w:noProof/>
            <w:webHidden/>
          </w:rPr>
          <w:tab/>
        </w:r>
        <w:r>
          <w:rPr>
            <w:noProof/>
            <w:webHidden/>
          </w:rPr>
          <w:fldChar w:fldCharType="begin"/>
        </w:r>
        <w:r>
          <w:rPr>
            <w:noProof/>
            <w:webHidden/>
          </w:rPr>
          <w:instrText xml:space="preserve"> PAGEREF _Toc517176029 \h </w:instrText>
        </w:r>
        <w:r>
          <w:rPr>
            <w:noProof/>
            <w:webHidden/>
          </w:rPr>
        </w:r>
        <w:r>
          <w:rPr>
            <w:noProof/>
            <w:webHidden/>
          </w:rPr>
          <w:fldChar w:fldCharType="separate"/>
        </w:r>
        <w:r w:rsidR="00FB519C">
          <w:rPr>
            <w:noProof/>
            <w:webHidden/>
          </w:rPr>
          <w:t>10</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30" w:history="1">
        <w:r w:rsidRPr="007E183D">
          <w:rPr>
            <w:rStyle w:val="-"/>
            <w:noProof/>
            <w:lang w:val="el-GR"/>
          </w:rPr>
          <w:t>2.1.1</w:t>
        </w:r>
        <w:r w:rsidRPr="00AA1B09">
          <w:rPr>
            <w:rFonts w:cs="Times New Roman"/>
            <w:i w:val="0"/>
            <w:iCs w:val="0"/>
            <w:noProof/>
            <w:sz w:val="22"/>
            <w:szCs w:val="22"/>
            <w:lang w:val="el-GR" w:eastAsia="el-GR"/>
          </w:rPr>
          <w:tab/>
        </w:r>
        <w:r w:rsidRPr="007E183D">
          <w:rPr>
            <w:rStyle w:val="-"/>
            <w:noProof/>
            <w:lang w:val="el-GR"/>
          </w:rPr>
          <w:t>Έγγραφα της σύμβασης</w:t>
        </w:r>
        <w:r>
          <w:rPr>
            <w:noProof/>
            <w:webHidden/>
          </w:rPr>
          <w:tab/>
        </w:r>
        <w:r>
          <w:rPr>
            <w:noProof/>
            <w:webHidden/>
          </w:rPr>
          <w:fldChar w:fldCharType="begin"/>
        </w:r>
        <w:r>
          <w:rPr>
            <w:noProof/>
            <w:webHidden/>
          </w:rPr>
          <w:instrText xml:space="preserve"> PAGEREF _Toc517176030 \h </w:instrText>
        </w:r>
        <w:r>
          <w:rPr>
            <w:noProof/>
            <w:webHidden/>
          </w:rPr>
        </w:r>
        <w:r>
          <w:rPr>
            <w:noProof/>
            <w:webHidden/>
          </w:rPr>
          <w:fldChar w:fldCharType="separate"/>
        </w:r>
        <w:r w:rsidR="00FB519C">
          <w:rPr>
            <w:noProof/>
            <w:webHidden/>
          </w:rPr>
          <w:t>10</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31" w:history="1">
        <w:r w:rsidRPr="007E183D">
          <w:rPr>
            <w:rStyle w:val="-"/>
            <w:noProof/>
            <w:lang w:val="el-GR"/>
          </w:rPr>
          <w:t>2.1.2</w:t>
        </w:r>
        <w:r w:rsidRPr="00AA1B09">
          <w:rPr>
            <w:rFonts w:cs="Times New Roman"/>
            <w:i w:val="0"/>
            <w:iCs w:val="0"/>
            <w:noProof/>
            <w:sz w:val="22"/>
            <w:szCs w:val="22"/>
            <w:lang w:val="el-GR" w:eastAsia="el-GR"/>
          </w:rPr>
          <w:tab/>
        </w:r>
        <w:r w:rsidRPr="007E183D">
          <w:rPr>
            <w:rStyle w:val="-"/>
            <w:noProof/>
            <w:lang w:val="el-GR"/>
          </w:rPr>
          <w:t>Επικοινωνία - Πρόσβαση στα έγγραφα της σύμβασης</w:t>
        </w:r>
        <w:r>
          <w:rPr>
            <w:noProof/>
            <w:webHidden/>
          </w:rPr>
          <w:tab/>
        </w:r>
        <w:r>
          <w:rPr>
            <w:noProof/>
            <w:webHidden/>
          </w:rPr>
          <w:fldChar w:fldCharType="begin"/>
        </w:r>
        <w:r>
          <w:rPr>
            <w:noProof/>
            <w:webHidden/>
          </w:rPr>
          <w:instrText xml:space="preserve"> PAGEREF _Toc517176031 \h </w:instrText>
        </w:r>
        <w:r>
          <w:rPr>
            <w:noProof/>
            <w:webHidden/>
          </w:rPr>
        </w:r>
        <w:r>
          <w:rPr>
            <w:noProof/>
            <w:webHidden/>
          </w:rPr>
          <w:fldChar w:fldCharType="separate"/>
        </w:r>
        <w:r w:rsidR="00FB519C">
          <w:rPr>
            <w:noProof/>
            <w:webHidden/>
          </w:rPr>
          <w:t>10</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32" w:history="1">
        <w:r w:rsidRPr="007E183D">
          <w:rPr>
            <w:rStyle w:val="-"/>
            <w:noProof/>
            <w:lang w:val="el-GR"/>
          </w:rPr>
          <w:t>2.1.3</w:t>
        </w:r>
        <w:r w:rsidRPr="00AA1B09">
          <w:rPr>
            <w:rFonts w:cs="Times New Roman"/>
            <w:i w:val="0"/>
            <w:iCs w:val="0"/>
            <w:noProof/>
            <w:sz w:val="22"/>
            <w:szCs w:val="22"/>
            <w:lang w:val="el-GR" w:eastAsia="el-GR"/>
          </w:rPr>
          <w:tab/>
        </w:r>
        <w:r w:rsidRPr="007E183D">
          <w:rPr>
            <w:rStyle w:val="-"/>
            <w:noProof/>
            <w:lang w:val="el-GR"/>
          </w:rPr>
          <w:t>Παροχή Διευκρινίσεων</w:t>
        </w:r>
        <w:r>
          <w:rPr>
            <w:noProof/>
            <w:webHidden/>
          </w:rPr>
          <w:tab/>
        </w:r>
        <w:r>
          <w:rPr>
            <w:noProof/>
            <w:webHidden/>
          </w:rPr>
          <w:fldChar w:fldCharType="begin"/>
        </w:r>
        <w:r>
          <w:rPr>
            <w:noProof/>
            <w:webHidden/>
          </w:rPr>
          <w:instrText xml:space="preserve"> PAGEREF _Toc517176032 \h </w:instrText>
        </w:r>
        <w:r>
          <w:rPr>
            <w:noProof/>
            <w:webHidden/>
          </w:rPr>
        </w:r>
        <w:r>
          <w:rPr>
            <w:noProof/>
            <w:webHidden/>
          </w:rPr>
          <w:fldChar w:fldCharType="separate"/>
        </w:r>
        <w:r w:rsidR="00FB519C">
          <w:rPr>
            <w:noProof/>
            <w:webHidden/>
          </w:rPr>
          <w:t>10</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33" w:history="1">
        <w:r w:rsidRPr="007E183D">
          <w:rPr>
            <w:rStyle w:val="-"/>
            <w:noProof/>
            <w:lang w:val="el-GR"/>
          </w:rPr>
          <w:t>2.1.4</w:t>
        </w:r>
        <w:r w:rsidRPr="00AA1B09">
          <w:rPr>
            <w:rFonts w:cs="Times New Roman"/>
            <w:i w:val="0"/>
            <w:iCs w:val="0"/>
            <w:noProof/>
            <w:sz w:val="22"/>
            <w:szCs w:val="22"/>
            <w:lang w:val="el-GR" w:eastAsia="el-GR"/>
          </w:rPr>
          <w:tab/>
        </w:r>
        <w:r w:rsidRPr="007E183D">
          <w:rPr>
            <w:rStyle w:val="-"/>
            <w:noProof/>
            <w:lang w:val="el-GR"/>
          </w:rPr>
          <w:t>Γλώσσα</w:t>
        </w:r>
        <w:r>
          <w:rPr>
            <w:noProof/>
            <w:webHidden/>
          </w:rPr>
          <w:tab/>
        </w:r>
        <w:r>
          <w:rPr>
            <w:noProof/>
            <w:webHidden/>
          </w:rPr>
          <w:fldChar w:fldCharType="begin"/>
        </w:r>
        <w:r>
          <w:rPr>
            <w:noProof/>
            <w:webHidden/>
          </w:rPr>
          <w:instrText xml:space="preserve"> PAGEREF _Toc517176033 \h </w:instrText>
        </w:r>
        <w:r>
          <w:rPr>
            <w:noProof/>
            <w:webHidden/>
          </w:rPr>
        </w:r>
        <w:r>
          <w:rPr>
            <w:noProof/>
            <w:webHidden/>
          </w:rPr>
          <w:fldChar w:fldCharType="separate"/>
        </w:r>
        <w:r w:rsidR="00FB519C">
          <w:rPr>
            <w:noProof/>
            <w:webHidden/>
          </w:rPr>
          <w:t>11</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34" w:history="1">
        <w:r w:rsidRPr="007E183D">
          <w:rPr>
            <w:rStyle w:val="-"/>
            <w:noProof/>
            <w:lang w:val="el-GR"/>
          </w:rPr>
          <w:t>2.1.5</w:t>
        </w:r>
        <w:r w:rsidRPr="00AA1B09">
          <w:rPr>
            <w:rFonts w:cs="Times New Roman"/>
            <w:i w:val="0"/>
            <w:iCs w:val="0"/>
            <w:noProof/>
            <w:sz w:val="22"/>
            <w:szCs w:val="22"/>
            <w:lang w:val="el-GR" w:eastAsia="el-GR"/>
          </w:rPr>
          <w:tab/>
        </w:r>
        <w:r w:rsidRPr="007E183D">
          <w:rPr>
            <w:rStyle w:val="-"/>
            <w:noProof/>
            <w:lang w:val="el-GR"/>
          </w:rPr>
          <w:t>Εγγυήσεις</w:t>
        </w:r>
        <w:r>
          <w:rPr>
            <w:noProof/>
            <w:webHidden/>
          </w:rPr>
          <w:tab/>
        </w:r>
        <w:r>
          <w:rPr>
            <w:noProof/>
            <w:webHidden/>
          </w:rPr>
          <w:fldChar w:fldCharType="begin"/>
        </w:r>
        <w:r>
          <w:rPr>
            <w:noProof/>
            <w:webHidden/>
          </w:rPr>
          <w:instrText xml:space="preserve"> PAGEREF _Toc517176034 \h </w:instrText>
        </w:r>
        <w:r>
          <w:rPr>
            <w:noProof/>
            <w:webHidden/>
          </w:rPr>
        </w:r>
        <w:r>
          <w:rPr>
            <w:noProof/>
            <w:webHidden/>
          </w:rPr>
          <w:fldChar w:fldCharType="separate"/>
        </w:r>
        <w:r w:rsidR="00FB519C">
          <w:rPr>
            <w:noProof/>
            <w:webHidden/>
          </w:rPr>
          <w:t>11</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35" w:history="1">
        <w:r w:rsidRPr="007E183D">
          <w:rPr>
            <w:rStyle w:val="-"/>
            <w:noProof/>
            <w:lang w:val="el-GR"/>
          </w:rPr>
          <w:t>2.2</w:t>
        </w:r>
        <w:r w:rsidRPr="00AA1B09">
          <w:rPr>
            <w:rFonts w:cs="Times New Roman"/>
            <w:smallCaps w:val="0"/>
            <w:noProof/>
            <w:sz w:val="22"/>
            <w:szCs w:val="22"/>
            <w:lang w:val="el-GR" w:eastAsia="el-GR"/>
          </w:rPr>
          <w:tab/>
        </w:r>
        <w:r w:rsidRPr="007E183D">
          <w:rPr>
            <w:rStyle w:val="-"/>
            <w:noProof/>
            <w:lang w:val="el-GR"/>
          </w:rPr>
          <w:t>Δικαίωμα Συμμετοχής - Κριτήρια Ποιοτικής Επιλογής</w:t>
        </w:r>
        <w:r>
          <w:rPr>
            <w:noProof/>
            <w:webHidden/>
          </w:rPr>
          <w:tab/>
        </w:r>
        <w:r>
          <w:rPr>
            <w:noProof/>
            <w:webHidden/>
          </w:rPr>
          <w:fldChar w:fldCharType="begin"/>
        </w:r>
        <w:r>
          <w:rPr>
            <w:noProof/>
            <w:webHidden/>
          </w:rPr>
          <w:instrText xml:space="preserve"> PAGEREF _Toc517176035 \h </w:instrText>
        </w:r>
        <w:r>
          <w:rPr>
            <w:noProof/>
            <w:webHidden/>
          </w:rPr>
        </w:r>
        <w:r>
          <w:rPr>
            <w:noProof/>
            <w:webHidden/>
          </w:rPr>
          <w:fldChar w:fldCharType="separate"/>
        </w:r>
        <w:r w:rsidR="00FB519C">
          <w:rPr>
            <w:noProof/>
            <w:webHidden/>
          </w:rPr>
          <w:t>12</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36" w:history="1">
        <w:r w:rsidRPr="007E183D">
          <w:rPr>
            <w:rStyle w:val="-"/>
            <w:noProof/>
            <w:lang w:val="el-GR"/>
          </w:rPr>
          <w:t>2.2.1</w:t>
        </w:r>
        <w:r w:rsidRPr="00AA1B09">
          <w:rPr>
            <w:rFonts w:cs="Times New Roman"/>
            <w:i w:val="0"/>
            <w:iCs w:val="0"/>
            <w:noProof/>
            <w:sz w:val="22"/>
            <w:szCs w:val="22"/>
            <w:lang w:val="el-GR" w:eastAsia="el-GR"/>
          </w:rPr>
          <w:tab/>
        </w:r>
        <w:r w:rsidRPr="007E183D">
          <w:rPr>
            <w:rStyle w:val="-"/>
            <w:noProof/>
            <w:lang w:val="el-GR"/>
          </w:rPr>
          <w:t>Δικαιούμενοι συμμετοχής</w:t>
        </w:r>
        <w:r>
          <w:rPr>
            <w:noProof/>
            <w:webHidden/>
          </w:rPr>
          <w:tab/>
        </w:r>
        <w:r>
          <w:rPr>
            <w:noProof/>
            <w:webHidden/>
          </w:rPr>
          <w:fldChar w:fldCharType="begin"/>
        </w:r>
        <w:r>
          <w:rPr>
            <w:noProof/>
            <w:webHidden/>
          </w:rPr>
          <w:instrText xml:space="preserve"> PAGEREF _Toc517176036 \h </w:instrText>
        </w:r>
        <w:r>
          <w:rPr>
            <w:noProof/>
            <w:webHidden/>
          </w:rPr>
        </w:r>
        <w:r>
          <w:rPr>
            <w:noProof/>
            <w:webHidden/>
          </w:rPr>
          <w:fldChar w:fldCharType="separate"/>
        </w:r>
        <w:r w:rsidR="00FB519C">
          <w:rPr>
            <w:noProof/>
            <w:webHidden/>
          </w:rPr>
          <w:t>12</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37" w:history="1">
        <w:r w:rsidRPr="007E183D">
          <w:rPr>
            <w:rStyle w:val="-"/>
            <w:noProof/>
            <w:lang w:val="el-GR"/>
          </w:rPr>
          <w:t>2.2.2</w:t>
        </w:r>
        <w:r w:rsidRPr="00AA1B09">
          <w:rPr>
            <w:rFonts w:cs="Times New Roman"/>
            <w:i w:val="0"/>
            <w:iCs w:val="0"/>
            <w:noProof/>
            <w:sz w:val="22"/>
            <w:szCs w:val="22"/>
            <w:lang w:val="el-GR" w:eastAsia="el-GR"/>
          </w:rPr>
          <w:tab/>
        </w:r>
        <w:r w:rsidRPr="007E183D">
          <w:rPr>
            <w:rStyle w:val="-"/>
            <w:noProof/>
            <w:lang w:val="el-GR"/>
          </w:rPr>
          <w:t>Εγγύηση συμμετοχής</w:t>
        </w:r>
        <w:r>
          <w:rPr>
            <w:noProof/>
            <w:webHidden/>
          </w:rPr>
          <w:tab/>
        </w:r>
        <w:r>
          <w:rPr>
            <w:noProof/>
            <w:webHidden/>
          </w:rPr>
          <w:fldChar w:fldCharType="begin"/>
        </w:r>
        <w:r>
          <w:rPr>
            <w:noProof/>
            <w:webHidden/>
          </w:rPr>
          <w:instrText xml:space="preserve"> PAGEREF _Toc517176037 \h </w:instrText>
        </w:r>
        <w:r>
          <w:rPr>
            <w:noProof/>
            <w:webHidden/>
          </w:rPr>
        </w:r>
        <w:r>
          <w:rPr>
            <w:noProof/>
            <w:webHidden/>
          </w:rPr>
          <w:fldChar w:fldCharType="separate"/>
        </w:r>
        <w:r w:rsidR="00FB519C">
          <w:rPr>
            <w:noProof/>
            <w:webHidden/>
          </w:rPr>
          <w:t>12</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38" w:history="1">
        <w:r w:rsidRPr="007E183D">
          <w:rPr>
            <w:rStyle w:val="-"/>
            <w:noProof/>
            <w:lang w:val="el-GR"/>
          </w:rPr>
          <w:t>2.2.3</w:t>
        </w:r>
        <w:r w:rsidRPr="00AA1B09">
          <w:rPr>
            <w:rFonts w:cs="Times New Roman"/>
            <w:i w:val="0"/>
            <w:iCs w:val="0"/>
            <w:noProof/>
            <w:sz w:val="22"/>
            <w:szCs w:val="22"/>
            <w:lang w:val="el-GR" w:eastAsia="el-GR"/>
          </w:rPr>
          <w:tab/>
        </w:r>
        <w:r w:rsidRPr="007E183D">
          <w:rPr>
            <w:rStyle w:val="-"/>
            <w:noProof/>
            <w:lang w:val="el-GR"/>
          </w:rPr>
          <w:t>Λόγοι αποκλεισμού</w:t>
        </w:r>
        <w:r>
          <w:rPr>
            <w:noProof/>
            <w:webHidden/>
          </w:rPr>
          <w:tab/>
        </w:r>
        <w:r>
          <w:rPr>
            <w:noProof/>
            <w:webHidden/>
          </w:rPr>
          <w:fldChar w:fldCharType="begin"/>
        </w:r>
        <w:r>
          <w:rPr>
            <w:noProof/>
            <w:webHidden/>
          </w:rPr>
          <w:instrText xml:space="preserve"> PAGEREF _Toc517176038 \h </w:instrText>
        </w:r>
        <w:r>
          <w:rPr>
            <w:noProof/>
            <w:webHidden/>
          </w:rPr>
        </w:r>
        <w:r>
          <w:rPr>
            <w:noProof/>
            <w:webHidden/>
          </w:rPr>
          <w:fldChar w:fldCharType="separate"/>
        </w:r>
        <w:r w:rsidR="00FB519C">
          <w:rPr>
            <w:noProof/>
            <w:webHidden/>
          </w:rPr>
          <w:t>13</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39" w:history="1">
        <w:r w:rsidRPr="007E183D">
          <w:rPr>
            <w:rStyle w:val="-"/>
            <w:noProof/>
            <w:lang w:val="el-GR"/>
          </w:rPr>
          <w:t>2.2.4</w:t>
        </w:r>
        <w:r w:rsidRPr="00AA1B09">
          <w:rPr>
            <w:rFonts w:cs="Times New Roman"/>
            <w:i w:val="0"/>
            <w:iCs w:val="0"/>
            <w:noProof/>
            <w:sz w:val="22"/>
            <w:szCs w:val="22"/>
            <w:lang w:val="el-GR" w:eastAsia="el-GR"/>
          </w:rPr>
          <w:tab/>
        </w:r>
        <w:r w:rsidRPr="007E183D">
          <w:rPr>
            <w:rStyle w:val="-"/>
            <w:noProof/>
            <w:lang w:val="el-GR"/>
          </w:rPr>
          <w:t>Καταλληλόλητα άσκησης επαγγελματικής δραστηριότητας</w:t>
        </w:r>
        <w:r>
          <w:rPr>
            <w:noProof/>
            <w:webHidden/>
          </w:rPr>
          <w:tab/>
        </w:r>
        <w:r>
          <w:rPr>
            <w:noProof/>
            <w:webHidden/>
          </w:rPr>
          <w:fldChar w:fldCharType="begin"/>
        </w:r>
        <w:r>
          <w:rPr>
            <w:noProof/>
            <w:webHidden/>
          </w:rPr>
          <w:instrText xml:space="preserve"> PAGEREF _Toc517176039 \h </w:instrText>
        </w:r>
        <w:r>
          <w:rPr>
            <w:noProof/>
            <w:webHidden/>
          </w:rPr>
        </w:r>
        <w:r>
          <w:rPr>
            <w:noProof/>
            <w:webHidden/>
          </w:rPr>
          <w:fldChar w:fldCharType="separate"/>
        </w:r>
        <w:r w:rsidR="00FB519C">
          <w:rPr>
            <w:noProof/>
            <w:webHidden/>
          </w:rPr>
          <w:t>16</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40" w:history="1">
        <w:r w:rsidRPr="007E183D">
          <w:rPr>
            <w:rStyle w:val="-"/>
            <w:noProof/>
            <w:lang w:val="el-GR"/>
          </w:rPr>
          <w:t>2.2.5</w:t>
        </w:r>
        <w:r w:rsidRPr="00AA1B09">
          <w:rPr>
            <w:rFonts w:cs="Times New Roman"/>
            <w:i w:val="0"/>
            <w:iCs w:val="0"/>
            <w:noProof/>
            <w:sz w:val="22"/>
            <w:szCs w:val="22"/>
            <w:lang w:val="el-GR" w:eastAsia="el-GR"/>
          </w:rPr>
          <w:tab/>
        </w:r>
        <w:r w:rsidRPr="007E183D">
          <w:rPr>
            <w:rStyle w:val="-"/>
            <w:noProof/>
            <w:lang w:val="el-GR"/>
          </w:rPr>
          <w:t>Οικονομική και χρηματοοικονομική επάρκεια</w:t>
        </w:r>
        <w:r>
          <w:rPr>
            <w:noProof/>
            <w:webHidden/>
          </w:rPr>
          <w:tab/>
        </w:r>
        <w:r>
          <w:rPr>
            <w:noProof/>
            <w:webHidden/>
          </w:rPr>
          <w:fldChar w:fldCharType="begin"/>
        </w:r>
        <w:r>
          <w:rPr>
            <w:noProof/>
            <w:webHidden/>
          </w:rPr>
          <w:instrText xml:space="preserve"> PAGEREF _Toc517176040 \h </w:instrText>
        </w:r>
        <w:r>
          <w:rPr>
            <w:noProof/>
            <w:webHidden/>
          </w:rPr>
        </w:r>
        <w:r>
          <w:rPr>
            <w:noProof/>
            <w:webHidden/>
          </w:rPr>
          <w:fldChar w:fldCharType="separate"/>
        </w:r>
        <w:r w:rsidR="00FB519C">
          <w:rPr>
            <w:noProof/>
            <w:webHidden/>
          </w:rPr>
          <w:t>16</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41" w:history="1">
        <w:r w:rsidRPr="007E183D">
          <w:rPr>
            <w:rStyle w:val="-"/>
            <w:noProof/>
            <w:lang w:val="el-GR"/>
          </w:rPr>
          <w:t>2.2.6</w:t>
        </w:r>
        <w:r w:rsidRPr="00AA1B09">
          <w:rPr>
            <w:rFonts w:cs="Times New Roman"/>
            <w:i w:val="0"/>
            <w:iCs w:val="0"/>
            <w:noProof/>
            <w:sz w:val="22"/>
            <w:szCs w:val="22"/>
            <w:lang w:val="el-GR" w:eastAsia="el-GR"/>
          </w:rPr>
          <w:tab/>
        </w:r>
        <w:r w:rsidRPr="007E183D">
          <w:rPr>
            <w:rStyle w:val="-"/>
            <w:noProof/>
            <w:lang w:val="el-GR"/>
          </w:rPr>
          <w:t>Τεχνική και επαγγελματική ικανότητα</w:t>
        </w:r>
        <w:r>
          <w:rPr>
            <w:noProof/>
            <w:webHidden/>
          </w:rPr>
          <w:tab/>
        </w:r>
        <w:r>
          <w:rPr>
            <w:noProof/>
            <w:webHidden/>
          </w:rPr>
          <w:fldChar w:fldCharType="begin"/>
        </w:r>
        <w:r>
          <w:rPr>
            <w:noProof/>
            <w:webHidden/>
          </w:rPr>
          <w:instrText xml:space="preserve"> PAGEREF _Toc517176041 \h </w:instrText>
        </w:r>
        <w:r>
          <w:rPr>
            <w:noProof/>
            <w:webHidden/>
          </w:rPr>
        </w:r>
        <w:r>
          <w:rPr>
            <w:noProof/>
            <w:webHidden/>
          </w:rPr>
          <w:fldChar w:fldCharType="separate"/>
        </w:r>
        <w:r w:rsidR="00FB519C">
          <w:rPr>
            <w:noProof/>
            <w:webHidden/>
          </w:rPr>
          <w:t>16</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42" w:history="1">
        <w:r w:rsidRPr="007E183D">
          <w:rPr>
            <w:rStyle w:val="-"/>
            <w:noProof/>
            <w:lang w:val="el-GR"/>
          </w:rPr>
          <w:t>2.2.7</w:t>
        </w:r>
        <w:r w:rsidRPr="00AA1B09">
          <w:rPr>
            <w:rFonts w:cs="Times New Roman"/>
            <w:i w:val="0"/>
            <w:iCs w:val="0"/>
            <w:noProof/>
            <w:sz w:val="22"/>
            <w:szCs w:val="22"/>
            <w:lang w:val="el-GR" w:eastAsia="el-GR"/>
          </w:rPr>
          <w:tab/>
        </w:r>
        <w:r w:rsidRPr="007E183D">
          <w:rPr>
            <w:rStyle w:val="-"/>
            <w:noProof/>
            <w:lang w:val="el-GR"/>
          </w:rPr>
          <w:t>Στήριξη στην ικανότητα τρίτων</w:t>
        </w:r>
        <w:r>
          <w:rPr>
            <w:noProof/>
            <w:webHidden/>
          </w:rPr>
          <w:tab/>
        </w:r>
        <w:r>
          <w:rPr>
            <w:noProof/>
            <w:webHidden/>
          </w:rPr>
          <w:fldChar w:fldCharType="begin"/>
        </w:r>
        <w:r>
          <w:rPr>
            <w:noProof/>
            <w:webHidden/>
          </w:rPr>
          <w:instrText xml:space="preserve"> PAGEREF _Toc517176042 \h </w:instrText>
        </w:r>
        <w:r>
          <w:rPr>
            <w:noProof/>
            <w:webHidden/>
          </w:rPr>
        </w:r>
        <w:r>
          <w:rPr>
            <w:noProof/>
            <w:webHidden/>
          </w:rPr>
          <w:fldChar w:fldCharType="separate"/>
        </w:r>
        <w:r w:rsidR="00FB519C">
          <w:rPr>
            <w:noProof/>
            <w:webHidden/>
          </w:rPr>
          <w:t>17</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43" w:history="1">
        <w:r w:rsidRPr="007E183D">
          <w:rPr>
            <w:rStyle w:val="-"/>
            <w:noProof/>
            <w:lang w:val="el-GR"/>
          </w:rPr>
          <w:t>2.2.8</w:t>
        </w:r>
        <w:r w:rsidRPr="00AA1B09">
          <w:rPr>
            <w:rFonts w:cs="Times New Roman"/>
            <w:i w:val="0"/>
            <w:iCs w:val="0"/>
            <w:noProof/>
            <w:sz w:val="22"/>
            <w:szCs w:val="22"/>
            <w:lang w:val="el-GR" w:eastAsia="el-GR"/>
          </w:rPr>
          <w:tab/>
        </w:r>
        <w:r w:rsidRPr="007E183D">
          <w:rPr>
            <w:rStyle w:val="-"/>
            <w:noProof/>
            <w:lang w:val="el-GR"/>
          </w:rPr>
          <w:t>Κανόνες απόδειξης ποιοτικής επιλογής</w:t>
        </w:r>
        <w:r>
          <w:rPr>
            <w:noProof/>
            <w:webHidden/>
          </w:rPr>
          <w:tab/>
        </w:r>
        <w:r>
          <w:rPr>
            <w:noProof/>
            <w:webHidden/>
          </w:rPr>
          <w:fldChar w:fldCharType="begin"/>
        </w:r>
        <w:r>
          <w:rPr>
            <w:noProof/>
            <w:webHidden/>
          </w:rPr>
          <w:instrText xml:space="preserve"> PAGEREF _Toc517176043 \h </w:instrText>
        </w:r>
        <w:r>
          <w:rPr>
            <w:noProof/>
            <w:webHidden/>
          </w:rPr>
        </w:r>
        <w:r>
          <w:rPr>
            <w:noProof/>
            <w:webHidden/>
          </w:rPr>
          <w:fldChar w:fldCharType="separate"/>
        </w:r>
        <w:r w:rsidR="00FB519C">
          <w:rPr>
            <w:noProof/>
            <w:webHidden/>
          </w:rPr>
          <w:t>17</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44" w:history="1">
        <w:r w:rsidRPr="007E183D">
          <w:rPr>
            <w:rStyle w:val="-"/>
            <w:noProof/>
            <w:lang w:val="el-GR"/>
          </w:rPr>
          <w:t>2.3</w:t>
        </w:r>
        <w:r w:rsidRPr="00AA1B09">
          <w:rPr>
            <w:rFonts w:cs="Times New Roman"/>
            <w:smallCaps w:val="0"/>
            <w:noProof/>
            <w:sz w:val="22"/>
            <w:szCs w:val="22"/>
            <w:lang w:val="el-GR" w:eastAsia="el-GR"/>
          </w:rPr>
          <w:tab/>
        </w:r>
        <w:r w:rsidRPr="007E183D">
          <w:rPr>
            <w:rStyle w:val="-"/>
            <w:noProof/>
            <w:lang w:val="el-GR"/>
          </w:rPr>
          <w:t>Κριτήρια Ανάθεσης</w:t>
        </w:r>
        <w:r>
          <w:rPr>
            <w:noProof/>
            <w:webHidden/>
          </w:rPr>
          <w:tab/>
        </w:r>
        <w:r>
          <w:rPr>
            <w:noProof/>
            <w:webHidden/>
          </w:rPr>
          <w:fldChar w:fldCharType="begin"/>
        </w:r>
        <w:r>
          <w:rPr>
            <w:noProof/>
            <w:webHidden/>
          </w:rPr>
          <w:instrText xml:space="preserve"> PAGEREF _Toc517176044 \h </w:instrText>
        </w:r>
        <w:r>
          <w:rPr>
            <w:noProof/>
            <w:webHidden/>
          </w:rPr>
        </w:r>
        <w:r>
          <w:rPr>
            <w:noProof/>
            <w:webHidden/>
          </w:rPr>
          <w:fldChar w:fldCharType="separate"/>
        </w:r>
        <w:r w:rsidR="00FB519C">
          <w:rPr>
            <w:noProof/>
            <w:webHidden/>
          </w:rPr>
          <w:t>22</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45" w:history="1">
        <w:r w:rsidRPr="007E183D">
          <w:rPr>
            <w:rStyle w:val="-"/>
            <w:noProof/>
            <w:lang w:val="el-GR"/>
          </w:rPr>
          <w:t>2.3.1</w:t>
        </w:r>
        <w:r w:rsidRPr="00AA1B09">
          <w:rPr>
            <w:rFonts w:cs="Times New Roman"/>
            <w:i w:val="0"/>
            <w:iCs w:val="0"/>
            <w:noProof/>
            <w:sz w:val="22"/>
            <w:szCs w:val="22"/>
            <w:lang w:val="el-GR" w:eastAsia="el-GR"/>
          </w:rPr>
          <w:tab/>
        </w:r>
        <w:r w:rsidRPr="007E183D">
          <w:rPr>
            <w:rStyle w:val="-"/>
            <w:noProof/>
            <w:lang w:val="el-GR"/>
          </w:rPr>
          <w:t>Κριτήριο ανάθεσης</w:t>
        </w:r>
        <w:r>
          <w:rPr>
            <w:noProof/>
            <w:webHidden/>
          </w:rPr>
          <w:tab/>
        </w:r>
        <w:r>
          <w:rPr>
            <w:noProof/>
            <w:webHidden/>
          </w:rPr>
          <w:fldChar w:fldCharType="begin"/>
        </w:r>
        <w:r>
          <w:rPr>
            <w:noProof/>
            <w:webHidden/>
          </w:rPr>
          <w:instrText xml:space="preserve"> PAGEREF _Toc517176045 \h </w:instrText>
        </w:r>
        <w:r>
          <w:rPr>
            <w:noProof/>
            <w:webHidden/>
          </w:rPr>
        </w:r>
        <w:r>
          <w:rPr>
            <w:noProof/>
            <w:webHidden/>
          </w:rPr>
          <w:fldChar w:fldCharType="separate"/>
        </w:r>
        <w:r w:rsidR="00FB519C">
          <w:rPr>
            <w:noProof/>
            <w:webHidden/>
          </w:rPr>
          <w:t>22</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46" w:history="1">
        <w:r w:rsidRPr="007E183D">
          <w:rPr>
            <w:rStyle w:val="-"/>
            <w:noProof/>
            <w:lang w:val="el-GR"/>
          </w:rPr>
          <w:t>2.3.2</w:t>
        </w:r>
        <w:r w:rsidRPr="00AA1B09">
          <w:rPr>
            <w:rFonts w:cs="Times New Roman"/>
            <w:i w:val="0"/>
            <w:iCs w:val="0"/>
            <w:noProof/>
            <w:sz w:val="22"/>
            <w:szCs w:val="22"/>
            <w:lang w:val="el-GR" w:eastAsia="el-GR"/>
          </w:rPr>
          <w:tab/>
        </w:r>
        <w:r w:rsidRPr="007E183D">
          <w:rPr>
            <w:rStyle w:val="-"/>
            <w:noProof/>
            <w:lang w:val="el-GR"/>
          </w:rPr>
          <w:t>Βαθμολόγηση και κατάταξη προσφορών</w:t>
        </w:r>
        <w:r>
          <w:rPr>
            <w:noProof/>
            <w:webHidden/>
          </w:rPr>
          <w:tab/>
        </w:r>
        <w:r>
          <w:rPr>
            <w:noProof/>
            <w:webHidden/>
          </w:rPr>
          <w:fldChar w:fldCharType="begin"/>
        </w:r>
        <w:r>
          <w:rPr>
            <w:noProof/>
            <w:webHidden/>
          </w:rPr>
          <w:instrText xml:space="preserve"> PAGEREF _Toc517176046 \h </w:instrText>
        </w:r>
        <w:r>
          <w:rPr>
            <w:noProof/>
            <w:webHidden/>
          </w:rPr>
          <w:fldChar w:fldCharType="separate"/>
        </w:r>
        <w:r w:rsidR="00FB519C">
          <w:rPr>
            <w:b/>
            <w:bCs/>
            <w:noProof/>
            <w:webHidden/>
            <w:lang w:val="el-GR"/>
          </w:rPr>
          <w:t>Σφάλμα! Δεν έχει οριστεί σελιδοδείκτης.</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47" w:history="1">
        <w:r w:rsidRPr="007E183D">
          <w:rPr>
            <w:rStyle w:val="-"/>
            <w:noProof/>
            <w:lang w:val="el-GR"/>
          </w:rPr>
          <w:t>2.4</w:t>
        </w:r>
        <w:r w:rsidRPr="00AA1B09">
          <w:rPr>
            <w:rFonts w:cs="Times New Roman"/>
            <w:smallCaps w:val="0"/>
            <w:noProof/>
            <w:sz w:val="22"/>
            <w:szCs w:val="22"/>
            <w:lang w:val="el-GR" w:eastAsia="el-GR"/>
          </w:rPr>
          <w:tab/>
        </w:r>
        <w:r w:rsidRPr="007E183D">
          <w:rPr>
            <w:rStyle w:val="-"/>
            <w:noProof/>
            <w:lang w:val="el-GR"/>
          </w:rPr>
          <w:t>Κατάρτιση - Περιεχόμενο Προσφορών</w:t>
        </w:r>
        <w:r>
          <w:rPr>
            <w:noProof/>
            <w:webHidden/>
          </w:rPr>
          <w:tab/>
        </w:r>
        <w:r>
          <w:rPr>
            <w:noProof/>
            <w:webHidden/>
          </w:rPr>
          <w:fldChar w:fldCharType="begin"/>
        </w:r>
        <w:r>
          <w:rPr>
            <w:noProof/>
            <w:webHidden/>
          </w:rPr>
          <w:instrText xml:space="preserve"> PAGEREF _Toc517176047 \h </w:instrText>
        </w:r>
        <w:r>
          <w:rPr>
            <w:noProof/>
            <w:webHidden/>
          </w:rPr>
        </w:r>
        <w:r>
          <w:rPr>
            <w:noProof/>
            <w:webHidden/>
          </w:rPr>
          <w:fldChar w:fldCharType="separate"/>
        </w:r>
        <w:r w:rsidR="00FB519C">
          <w:rPr>
            <w:noProof/>
            <w:webHidden/>
          </w:rPr>
          <w:t>22</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48" w:history="1">
        <w:r w:rsidRPr="007E183D">
          <w:rPr>
            <w:rStyle w:val="-"/>
            <w:noProof/>
            <w:lang w:val="el-GR"/>
          </w:rPr>
          <w:t>2.4.1</w:t>
        </w:r>
        <w:r w:rsidRPr="00AA1B09">
          <w:rPr>
            <w:rFonts w:cs="Times New Roman"/>
            <w:i w:val="0"/>
            <w:iCs w:val="0"/>
            <w:noProof/>
            <w:sz w:val="22"/>
            <w:szCs w:val="22"/>
            <w:lang w:val="el-GR" w:eastAsia="el-GR"/>
          </w:rPr>
          <w:tab/>
        </w:r>
        <w:r w:rsidRPr="007E183D">
          <w:rPr>
            <w:rStyle w:val="-"/>
            <w:noProof/>
            <w:lang w:val="el-GR"/>
          </w:rPr>
          <w:t>Γενικοί όροι υποβολής προσφορών</w:t>
        </w:r>
        <w:r>
          <w:rPr>
            <w:noProof/>
            <w:webHidden/>
          </w:rPr>
          <w:tab/>
        </w:r>
        <w:r>
          <w:rPr>
            <w:noProof/>
            <w:webHidden/>
          </w:rPr>
          <w:fldChar w:fldCharType="begin"/>
        </w:r>
        <w:r>
          <w:rPr>
            <w:noProof/>
            <w:webHidden/>
          </w:rPr>
          <w:instrText xml:space="preserve"> PAGEREF _Toc517176048 \h </w:instrText>
        </w:r>
        <w:r>
          <w:rPr>
            <w:noProof/>
            <w:webHidden/>
          </w:rPr>
        </w:r>
        <w:r>
          <w:rPr>
            <w:noProof/>
            <w:webHidden/>
          </w:rPr>
          <w:fldChar w:fldCharType="separate"/>
        </w:r>
        <w:r w:rsidR="00FB519C">
          <w:rPr>
            <w:noProof/>
            <w:webHidden/>
          </w:rPr>
          <w:t>22</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49" w:history="1">
        <w:r w:rsidRPr="007E183D">
          <w:rPr>
            <w:rStyle w:val="-"/>
            <w:noProof/>
            <w:lang w:val="el-GR"/>
          </w:rPr>
          <w:t>2.4.2</w:t>
        </w:r>
        <w:r w:rsidRPr="00AA1B09">
          <w:rPr>
            <w:rFonts w:cs="Times New Roman"/>
            <w:i w:val="0"/>
            <w:iCs w:val="0"/>
            <w:noProof/>
            <w:sz w:val="22"/>
            <w:szCs w:val="22"/>
            <w:lang w:val="el-GR" w:eastAsia="el-GR"/>
          </w:rPr>
          <w:tab/>
        </w:r>
        <w:r w:rsidRPr="007E183D">
          <w:rPr>
            <w:rStyle w:val="-"/>
            <w:noProof/>
            <w:lang w:val="el-GR"/>
          </w:rPr>
          <w:t>Χρόνος και Τρόπος υποβολής προσφορών</w:t>
        </w:r>
        <w:r>
          <w:rPr>
            <w:noProof/>
            <w:webHidden/>
          </w:rPr>
          <w:tab/>
        </w:r>
        <w:r>
          <w:rPr>
            <w:noProof/>
            <w:webHidden/>
          </w:rPr>
          <w:fldChar w:fldCharType="begin"/>
        </w:r>
        <w:r>
          <w:rPr>
            <w:noProof/>
            <w:webHidden/>
          </w:rPr>
          <w:instrText xml:space="preserve"> PAGEREF _Toc517176049 \h </w:instrText>
        </w:r>
        <w:r>
          <w:rPr>
            <w:noProof/>
            <w:webHidden/>
          </w:rPr>
        </w:r>
        <w:r>
          <w:rPr>
            <w:noProof/>
            <w:webHidden/>
          </w:rPr>
          <w:fldChar w:fldCharType="separate"/>
        </w:r>
        <w:r w:rsidR="00FB519C">
          <w:rPr>
            <w:noProof/>
            <w:webHidden/>
          </w:rPr>
          <w:t>22</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50" w:history="1">
        <w:r w:rsidRPr="007E183D">
          <w:rPr>
            <w:rStyle w:val="-"/>
            <w:noProof/>
            <w:lang w:val="el-GR"/>
          </w:rPr>
          <w:t>2.4.3</w:t>
        </w:r>
        <w:r w:rsidRPr="00AA1B09">
          <w:rPr>
            <w:rFonts w:cs="Times New Roman"/>
            <w:i w:val="0"/>
            <w:iCs w:val="0"/>
            <w:noProof/>
            <w:sz w:val="22"/>
            <w:szCs w:val="22"/>
            <w:lang w:val="el-GR" w:eastAsia="el-GR"/>
          </w:rPr>
          <w:tab/>
        </w:r>
        <w:r w:rsidRPr="007E183D">
          <w:rPr>
            <w:rStyle w:val="-"/>
            <w:noProof/>
            <w:lang w:val="el-GR"/>
          </w:rPr>
          <w:t>Περιεχόμενα Φακέλου «Δικαιολογητικά Συμμετοχής - Τεχνική Προσφορά»</w:t>
        </w:r>
        <w:r>
          <w:rPr>
            <w:noProof/>
            <w:webHidden/>
          </w:rPr>
          <w:tab/>
        </w:r>
        <w:r>
          <w:rPr>
            <w:noProof/>
            <w:webHidden/>
          </w:rPr>
          <w:fldChar w:fldCharType="begin"/>
        </w:r>
        <w:r>
          <w:rPr>
            <w:noProof/>
            <w:webHidden/>
          </w:rPr>
          <w:instrText xml:space="preserve"> PAGEREF _Toc517176050 \h </w:instrText>
        </w:r>
        <w:r>
          <w:rPr>
            <w:noProof/>
            <w:webHidden/>
          </w:rPr>
        </w:r>
        <w:r>
          <w:rPr>
            <w:noProof/>
            <w:webHidden/>
          </w:rPr>
          <w:fldChar w:fldCharType="separate"/>
        </w:r>
        <w:r w:rsidR="00FB519C">
          <w:rPr>
            <w:noProof/>
            <w:webHidden/>
          </w:rPr>
          <w:t>23</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51" w:history="1">
        <w:r w:rsidRPr="007E183D">
          <w:rPr>
            <w:rStyle w:val="-"/>
            <w:noProof/>
            <w:lang w:val="el-GR"/>
          </w:rPr>
          <w:t>2.4.4</w:t>
        </w:r>
        <w:r w:rsidRPr="00AA1B09">
          <w:rPr>
            <w:rFonts w:cs="Times New Roman"/>
            <w:i w:val="0"/>
            <w:iCs w:val="0"/>
            <w:noProof/>
            <w:sz w:val="22"/>
            <w:szCs w:val="22"/>
            <w:lang w:val="el-GR" w:eastAsia="el-GR"/>
          </w:rPr>
          <w:tab/>
        </w:r>
        <w:r w:rsidRPr="007E183D">
          <w:rPr>
            <w:rStyle w:val="-"/>
            <w:noProof/>
            <w:lang w:val="el-GR"/>
          </w:rPr>
          <w:t>Περιεχόμενα Φακέλου «Οικονομική Προσφορά» / Τρόπος σύνταξης και υποβολής οικονομικών προσφορών</w:t>
        </w:r>
        <w:r>
          <w:rPr>
            <w:noProof/>
            <w:webHidden/>
          </w:rPr>
          <w:tab/>
        </w:r>
        <w:r>
          <w:rPr>
            <w:noProof/>
            <w:webHidden/>
          </w:rPr>
          <w:fldChar w:fldCharType="begin"/>
        </w:r>
        <w:r>
          <w:rPr>
            <w:noProof/>
            <w:webHidden/>
          </w:rPr>
          <w:instrText xml:space="preserve"> PAGEREF _Toc517176051 \h </w:instrText>
        </w:r>
        <w:r>
          <w:rPr>
            <w:noProof/>
            <w:webHidden/>
          </w:rPr>
        </w:r>
        <w:r>
          <w:rPr>
            <w:noProof/>
            <w:webHidden/>
          </w:rPr>
          <w:fldChar w:fldCharType="separate"/>
        </w:r>
        <w:r w:rsidR="00FB519C">
          <w:rPr>
            <w:noProof/>
            <w:webHidden/>
          </w:rPr>
          <w:t>24</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52" w:history="1">
        <w:r w:rsidRPr="007E183D">
          <w:rPr>
            <w:rStyle w:val="-"/>
            <w:noProof/>
            <w:lang w:val="el-GR"/>
          </w:rPr>
          <w:t>2.4.5</w:t>
        </w:r>
        <w:r w:rsidRPr="00AA1B09">
          <w:rPr>
            <w:rFonts w:cs="Times New Roman"/>
            <w:i w:val="0"/>
            <w:iCs w:val="0"/>
            <w:noProof/>
            <w:sz w:val="22"/>
            <w:szCs w:val="22"/>
            <w:lang w:val="el-GR" w:eastAsia="el-GR"/>
          </w:rPr>
          <w:tab/>
        </w:r>
        <w:r w:rsidRPr="007E183D">
          <w:rPr>
            <w:rStyle w:val="-"/>
            <w:noProof/>
            <w:lang w:val="el-GR"/>
          </w:rPr>
          <w:t>Χρόνος ισχύος των προσφορών</w:t>
        </w:r>
        <w:r>
          <w:rPr>
            <w:noProof/>
            <w:webHidden/>
          </w:rPr>
          <w:tab/>
        </w:r>
        <w:r>
          <w:rPr>
            <w:noProof/>
            <w:webHidden/>
          </w:rPr>
          <w:fldChar w:fldCharType="begin"/>
        </w:r>
        <w:r>
          <w:rPr>
            <w:noProof/>
            <w:webHidden/>
          </w:rPr>
          <w:instrText xml:space="preserve"> PAGEREF _Toc517176052 \h </w:instrText>
        </w:r>
        <w:r>
          <w:rPr>
            <w:noProof/>
            <w:webHidden/>
          </w:rPr>
        </w:r>
        <w:r>
          <w:rPr>
            <w:noProof/>
            <w:webHidden/>
          </w:rPr>
          <w:fldChar w:fldCharType="separate"/>
        </w:r>
        <w:r w:rsidR="00FB519C">
          <w:rPr>
            <w:noProof/>
            <w:webHidden/>
          </w:rPr>
          <w:t>25</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53" w:history="1">
        <w:r w:rsidRPr="007E183D">
          <w:rPr>
            <w:rStyle w:val="-"/>
            <w:noProof/>
            <w:lang w:val="el-GR"/>
          </w:rPr>
          <w:t>2.4.6</w:t>
        </w:r>
        <w:r w:rsidRPr="00AA1B09">
          <w:rPr>
            <w:rFonts w:cs="Times New Roman"/>
            <w:i w:val="0"/>
            <w:iCs w:val="0"/>
            <w:noProof/>
            <w:sz w:val="22"/>
            <w:szCs w:val="22"/>
            <w:lang w:val="el-GR" w:eastAsia="el-GR"/>
          </w:rPr>
          <w:tab/>
        </w:r>
        <w:r w:rsidRPr="007E183D">
          <w:rPr>
            <w:rStyle w:val="-"/>
            <w:noProof/>
            <w:lang w:val="el-GR"/>
          </w:rPr>
          <w:t>Λόγοι απόρριψης προσφορών</w:t>
        </w:r>
        <w:r>
          <w:rPr>
            <w:noProof/>
            <w:webHidden/>
          </w:rPr>
          <w:tab/>
        </w:r>
        <w:r>
          <w:rPr>
            <w:noProof/>
            <w:webHidden/>
          </w:rPr>
          <w:fldChar w:fldCharType="begin"/>
        </w:r>
        <w:r>
          <w:rPr>
            <w:noProof/>
            <w:webHidden/>
          </w:rPr>
          <w:instrText xml:space="preserve"> PAGEREF _Toc517176053 \h </w:instrText>
        </w:r>
        <w:r>
          <w:rPr>
            <w:noProof/>
            <w:webHidden/>
          </w:rPr>
        </w:r>
        <w:r>
          <w:rPr>
            <w:noProof/>
            <w:webHidden/>
          </w:rPr>
          <w:fldChar w:fldCharType="separate"/>
        </w:r>
        <w:r w:rsidR="00FB519C">
          <w:rPr>
            <w:noProof/>
            <w:webHidden/>
          </w:rPr>
          <w:t>25</w:t>
        </w:r>
        <w:r>
          <w:rPr>
            <w:noProof/>
            <w:webHidden/>
          </w:rPr>
          <w:fldChar w:fldCharType="end"/>
        </w:r>
      </w:hyperlink>
    </w:p>
    <w:p w:rsidR="00AA1B09" w:rsidRPr="00AA1B09" w:rsidRDefault="00AA1B09">
      <w:pPr>
        <w:pStyle w:val="15"/>
        <w:tabs>
          <w:tab w:val="left" w:pos="440"/>
          <w:tab w:val="right" w:leader="dot" w:pos="9628"/>
        </w:tabs>
        <w:rPr>
          <w:rFonts w:cs="Times New Roman"/>
          <w:b w:val="0"/>
          <w:bCs w:val="0"/>
          <w:caps w:val="0"/>
          <w:noProof/>
          <w:sz w:val="22"/>
          <w:szCs w:val="22"/>
          <w:lang w:val="el-GR" w:eastAsia="el-GR"/>
        </w:rPr>
      </w:pPr>
      <w:hyperlink w:anchor="_Toc517176054" w:history="1">
        <w:r w:rsidRPr="007E183D">
          <w:rPr>
            <w:rStyle w:val="-"/>
            <w:noProof/>
            <w:lang w:val="el-GR"/>
          </w:rPr>
          <w:t>3.</w:t>
        </w:r>
        <w:r w:rsidRPr="00AA1B09">
          <w:rPr>
            <w:rFonts w:cs="Times New Roman"/>
            <w:b w:val="0"/>
            <w:bCs w:val="0"/>
            <w:caps w:val="0"/>
            <w:noProof/>
            <w:sz w:val="22"/>
            <w:szCs w:val="22"/>
            <w:lang w:val="el-GR" w:eastAsia="el-GR"/>
          </w:rPr>
          <w:tab/>
        </w:r>
        <w:r w:rsidRPr="007E183D">
          <w:rPr>
            <w:rStyle w:val="-"/>
            <w:noProof/>
            <w:lang w:val="el-GR"/>
          </w:rPr>
          <w:t>ΔΙΕΝΕΡΓΕΙΑ ΔΙΑΔΙΚΑΣΙΑΣ - ΑΞΙΟΛΟΓΗΣΗ ΠΡΟΣΦΟΡΩΝ</w:t>
        </w:r>
        <w:r>
          <w:rPr>
            <w:noProof/>
            <w:webHidden/>
          </w:rPr>
          <w:tab/>
        </w:r>
        <w:r>
          <w:rPr>
            <w:noProof/>
            <w:webHidden/>
          </w:rPr>
          <w:fldChar w:fldCharType="begin"/>
        </w:r>
        <w:r>
          <w:rPr>
            <w:noProof/>
            <w:webHidden/>
          </w:rPr>
          <w:instrText xml:space="preserve"> PAGEREF _Toc517176054 \h </w:instrText>
        </w:r>
        <w:r>
          <w:rPr>
            <w:noProof/>
            <w:webHidden/>
          </w:rPr>
        </w:r>
        <w:r>
          <w:rPr>
            <w:noProof/>
            <w:webHidden/>
          </w:rPr>
          <w:fldChar w:fldCharType="separate"/>
        </w:r>
        <w:r w:rsidR="00FB519C">
          <w:rPr>
            <w:noProof/>
            <w:webHidden/>
          </w:rPr>
          <w:t>27</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55" w:history="1">
        <w:r w:rsidRPr="007E183D">
          <w:rPr>
            <w:rStyle w:val="-"/>
            <w:noProof/>
            <w:lang w:val="el-GR"/>
          </w:rPr>
          <w:t>3.1</w:t>
        </w:r>
        <w:r w:rsidRPr="00AA1B09">
          <w:rPr>
            <w:rFonts w:cs="Times New Roman"/>
            <w:smallCaps w:val="0"/>
            <w:noProof/>
            <w:sz w:val="22"/>
            <w:szCs w:val="22"/>
            <w:lang w:val="el-GR" w:eastAsia="el-GR"/>
          </w:rPr>
          <w:tab/>
        </w:r>
        <w:r w:rsidRPr="007E183D">
          <w:rPr>
            <w:rStyle w:val="-"/>
            <w:noProof/>
            <w:lang w:val="el-GR"/>
          </w:rPr>
          <w:t>Αποσφράγιση και αξιολόγηση προσφορών</w:t>
        </w:r>
        <w:r>
          <w:rPr>
            <w:noProof/>
            <w:webHidden/>
          </w:rPr>
          <w:tab/>
        </w:r>
        <w:r>
          <w:rPr>
            <w:noProof/>
            <w:webHidden/>
          </w:rPr>
          <w:fldChar w:fldCharType="begin"/>
        </w:r>
        <w:r>
          <w:rPr>
            <w:noProof/>
            <w:webHidden/>
          </w:rPr>
          <w:instrText xml:space="preserve"> PAGEREF _Toc517176055 \h </w:instrText>
        </w:r>
        <w:r>
          <w:rPr>
            <w:noProof/>
            <w:webHidden/>
          </w:rPr>
        </w:r>
        <w:r>
          <w:rPr>
            <w:noProof/>
            <w:webHidden/>
          </w:rPr>
          <w:fldChar w:fldCharType="separate"/>
        </w:r>
        <w:r w:rsidR="00FB519C">
          <w:rPr>
            <w:noProof/>
            <w:webHidden/>
          </w:rPr>
          <w:t>27</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56" w:history="1">
        <w:r w:rsidRPr="007E183D">
          <w:rPr>
            <w:rStyle w:val="-"/>
            <w:noProof/>
            <w:lang w:val="el-GR"/>
          </w:rPr>
          <w:t>3.1.1</w:t>
        </w:r>
        <w:r w:rsidRPr="00AA1B09">
          <w:rPr>
            <w:rFonts w:cs="Times New Roman"/>
            <w:i w:val="0"/>
            <w:iCs w:val="0"/>
            <w:noProof/>
            <w:sz w:val="22"/>
            <w:szCs w:val="22"/>
            <w:lang w:val="el-GR" w:eastAsia="el-GR"/>
          </w:rPr>
          <w:tab/>
        </w:r>
        <w:r w:rsidRPr="007E183D">
          <w:rPr>
            <w:rStyle w:val="-"/>
            <w:noProof/>
            <w:lang w:val="el-GR"/>
          </w:rPr>
          <w:t>Ηλεκτρονική αποσφράγιση προσφορών</w:t>
        </w:r>
        <w:r>
          <w:rPr>
            <w:noProof/>
            <w:webHidden/>
          </w:rPr>
          <w:tab/>
        </w:r>
        <w:r>
          <w:rPr>
            <w:noProof/>
            <w:webHidden/>
          </w:rPr>
          <w:fldChar w:fldCharType="begin"/>
        </w:r>
        <w:r>
          <w:rPr>
            <w:noProof/>
            <w:webHidden/>
          </w:rPr>
          <w:instrText xml:space="preserve"> PAGEREF _Toc517176056 \h </w:instrText>
        </w:r>
        <w:r>
          <w:rPr>
            <w:noProof/>
            <w:webHidden/>
          </w:rPr>
        </w:r>
        <w:r>
          <w:rPr>
            <w:noProof/>
            <w:webHidden/>
          </w:rPr>
          <w:fldChar w:fldCharType="separate"/>
        </w:r>
        <w:r w:rsidR="00FB519C">
          <w:rPr>
            <w:noProof/>
            <w:webHidden/>
          </w:rPr>
          <w:t>27</w:t>
        </w:r>
        <w:r>
          <w:rPr>
            <w:noProof/>
            <w:webHidden/>
          </w:rPr>
          <w:fldChar w:fldCharType="end"/>
        </w:r>
      </w:hyperlink>
    </w:p>
    <w:p w:rsidR="00AA1B09" w:rsidRPr="00AA1B09" w:rsidRDefault="00AA1B09">
      <w:pPr>
        <w:pStyle w:val="31"/>
        <w:tabs>
          <w:tab w:val="left" w:pos="1100"/>
          <w:tab w:val="right" w:leader="dot" w:pos="9628"/>
        </w:tabs>
        <w:rPr>
          <w:rFonts w:cs="Times New Roman"/>
          <w:i w:val="0"/>
          <w:iCs w:val="0"/>
          <w:noProof/>
          <w:sz w:val="22"/>
          <w:szCs w:val="22"/>
          <w:lang w:val="el-GR" w:eastAsia="el-GR"/>
        </w:rPr>
      </w:pPr>
      <w:hyperlink w:anchor="_Toc517176057" w:history="1">
        <w:r w:rsidRPr="007E183D">
          <w:rPr>
            <w:rStyle w:val="-"/>
            <w:noProof/>
            <w:lang w:val="el-GR"/>
          </w:rPr>
          <w:t>3.1.2</w:t>
        </w:r>
        <w:r w:rsidRPr="00AA1B09">
          <w:rPr>
            <w:rFonts w:cs="Times New Roman"/>
            <w:i w:val="0"/>
            <w:iCs w:val="0"/>
            <w:noProof/>
            <w:sz w:val="22"/>
            <w:szCs w:val="22"/>
            <w:lang w:val="el-GR" w:eastAsia="el-GR"/>
          </w:rPr>
          <w:tab/>
        </w:r>
        <w:r w:rsidRPr="007E183D">
          <w:rPr>
            <w:rStyle w:val="-"/>
            <w:noProof/>
            <w:lang w:val="el-GR"/>
          </w:rPr>
          <w:t>Αξιολόγηση προσφορών</w:t>
        </w:r>
        <w:r>
          <w:rPr>
            <w:noProof/>
            <w:webHidden/>
          </w:rPr>
          <w:tab/>
        </w:r>
        <w:r>
          <w:rPr>
            <w:noProof/>
            <w:webHidden/>
          </w:rPr>
          <w:fldChar w:fldCharType="begin"/>
        </w:r>
        <w:r>
          <w:rPr>
            <w:noProof/>
            <w:webHidden/>
          </w:rPr>
          <w:instrText xml:space="preserve"> PAGEREF _Toc517176057 \h </w:instrText>
        </w:r>
        <w:r>
          <w:rPr>
            <w:noProof/>
            <w:webHidden/>
          </w:rPr>
        </w:r>
        <w:r>
          <w:rPr>
            <w:noProof/>
            <w:webHidden/>
          </w:rPr>
          <w:fldChar w:fldCharType="separate"/>
        </w:r>
        <w:r w:rsidR="00FB519C">
          <w:rPr>
            <w:noProof/>
            <w:webHidden/>
          </w:rPr>
          <w:t>27</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58" w:history="1">
        <w:r w:rsidRPr="007E183D">
          <w:rPr>
            <w:rStyle w:val="-"/>
            <w:noProof/>
            <w:lang w:val="el-GR"/>
          </w:rPr>
          <w:t>3.2</w:t>
        </w:r>
        <w:r w:rsidRPr="00AA1B09">
          <w:rPr>
            <w:rFonts w:cs="Times New Roman"/>
            <w:smallCaps w:val="0"/>
            <w:noProof/>
            <w:sz w:val="22"/>
            <w:szCs w:val="22"/>
            <w:lang w:val="el-GR" w:eastAsia="el-GR"/>
          </w:rPr>
          <w:tab/>
        </w:r>
        <w:r w:rsidRPr="007E183D">
          <w:rPr>
            <w:rStyle w:val="-"/>
            <w:noProof/>
            <w:lang w:val="el-GR"/>
          </w:rPr>
          <w:t>Πρόσκληση υποβολής δικαιολογητικών προσωρινού αναδόχου - Δικαιολογητικά προσωρινού αναδόχου</w:t>
        </w:r>
        <w:r>
          <w:rPr>
            <w:noProof/>
            <w:webHidden/>
          </w:rPr>
          <w:tab/>
        </w:r>
        <w:r>
          <w:rPr>
            <w:noProof/>
            <w:webHidden/>
          </w:rPr>
          <w:fldChar w:fldCharType="begin"/>
        </w:r>
        <w:r>
          <w:rPr>
            <w:noProof/>
            <w:webHidden/>
          </w:rPr>
          <w:instrText xml:space="preserve"> PAGEREF _Toc517176058 \h </w:instrText>
        </w:r>
        <w:r>
          <w:rPr>
            <w:noProof/>
            <w:webHidden/>
          </w:rPr>
        </w:r>
        <w:r>
          <w:rPr>
            <w:noProof/>
            <w:webHidden/>
          </w:rPr>
          <w:fldChar w:fldCharType="separate"/>
        </w:r>
        <w:r w:rsidR="00FB519C">
          <w:rPr>
            <w:noProof/>
            <w:webHidden/>
          </w:rPr>
          <w:t>28</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59" w:history="1">
        <w:r w:rsidRPr="007E183D">
          <w:rPr>
            <w:rStyle w:val="-"/>
            <w:noProof/>
            <w:lang w:val="el-GR"/>
          </w:rPr>
          <w:t>3.3</w:t>
        </w:r>
        <w:r w:rsidRPr="00AA1B09">
          <w:rPr>
            <w:rFonts w:cs="Times New Roman"/>
            <w:smallCaps w:val="0"/>
            <w:noProof/>
            <w:sz w:val="22"/>
            <w:szCs w:val="22"/>
            <w:lang w:val="el-GR" w:eastAsia="el-GR"/>
          </w:rPr>
          <w:tab/>
        </w:r>
        <w:r w:rsidRPr="007E183D">
          <w:rPr>
            <w:rStyle w:val="-"/>
            <w:noProof/>
            <w:lang w:val="el-GR"/>
          </w:rPr>
          <w:t>Κατακύρωση - σύναψη σύμβασης</w:t>
        </w:r>
        <w:r>
          <w:rPr>
            <w:noProof/>
            <w:webHidden/>
          </w:rPr>
          <w:tab/>
        </w:r>
        <w:r>
          <w:rPr>
            <w:noProof/>
            <w:webHidden/>
          </w:rPr>
          <w:fldChar w:fldCharType="begin"/>
        </w:r>
        <w:r>
          <w:rPr>
            <w:noProof/>
            <w:webHidden/>
          </w:rPr>
          <w:instrText xml:space="preserve"> PAGEREF _Toc517176059 \h </w:instrText>
        </w:r>
        <w:r>
          <w:rPr>
            <w:noProof/>
            <w:webHidden/>
          </w:rPr>
        </w:r>
        <w:r>
          <w:rPr>
            <w:noProof/>
            <w:webHidden/>
          </w:rPr>
          <w:fldChar w:fldCharType="separate"/>
        </w:r>
        <w:r w:rsidR="00FB519C">
          <w:rPr>
            <w:noProof/>
            <w:webHidden/>
          </w:rPr>
          <w:t>29</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60" w:history="1">
        <w:r w:rsidRPr="007E183D">
          <w:rPr>
            <w:rStyle w:val="-"/>
            <w:noProof/>
            <w:lang w:val="el-GR"/>
          </w:rPr>
          <w:t>3.4</w:t>
        </w:r>
        <w:r w:rsidRPr="00AA1B09">
          <w:rPr>
            <w:rFonts w:cs="Times New Roman"/>
            <w:smallCaps w:val="0"/>
            <w:noProof/>
            <w:sz w:val="22"/>
            <w:szCs w:val="22"/>
            <w:lang w:val="el-GR" w:eastAsia="el-GR"/>
          </w:rPr>
          <w:tab/>
        </w:r>
        <w:r w:rsidRPr="007E183D">
          <w:rPr>
            <w:rStyle w:val="-"/>
            <w:noProof/>
            <w:lang w:val="el-GR"/>
          </w:rPr>
          <w:t>Προδικαστικές Προσφυγές - Προσωρινή Δικαστική Προστασία</w:t>
        </w:r>
        <w:r>
          <w:rPr>
            <w:noProof/>
            <w:webHidden/>
          </w:rPr>
          <w:tab/>
        </w:r>
        <w:r>
          <w:rPr>
            <w:noProof/>
            <w:webHidden/>
          </w:rPr>
          <w:fldChar w:fldCharType="begin"/>
        </w:r>
        <w:r>
          <w:rPr>
            <w:noProof/>
            <w:webHidden/>
          </w:rPr>
          <w:instrText xml:space="preserve"> PAGEREF _Toc517176060 \h </w:instrText>
        </w:r>
        <w:r>
          <w:rPr>
            <w:noProof/>
            <w:webHidden/>
          </w:rPr>
        </w:r>
        <w:r>
          <w:rPr>
            <w:noProof/>
            <w:webHidden/>
          </w:rPr>
          <w:fldChar w:fldCharType="separate"/>
        </w:r>
        <w:r w:rsidR="00FB519C">
          <w:rPr>
            <w:noProof/>
            <w:webHidden/>
          </w:rPr>
          <w:t>30</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61" w:history="1">
        <w:r w:rsidRPr="007E183D">
          <w:rPr>
            <w:rStyle w:val="-"/>
            <w:noProof/>
            <w:lang w:val="el-GR"/>
          </w:rPr>
          <w:t>3.5</w:t>
        </w:r>
        <w:r w:rsidRPr="00AA1B09">
          <w:rPr>
            <w:rFonts w:cs="Times New Roman"/>
            <w:smallCaps w:val="0"/>
            <w:noProof/>
            <w:sz w:val="22"/>
            <w:szCs w:val="22"/>
            <w:lang w:val="el-GR" w:eastAsia="el-GR"/>
          </w:rPr>
          <w:tab/>
        </w:r>
        <w:r w:rsidRPr="007E183D">
          <w:rPr>
            <w:rStyle w:val="-"/>
            <w:noProof/>
            <w:lang w:val="el-GR"/>
          </w:rPr>
          <w:t>Ματαίωση Διαδικασίας</w:t>
        </w:r>
        <w:r>
          <w:rPr>
            <w:noProof/>
            <w:webHidden/>
          </w:rPr>
          <w:tab/>
        </w:r>
        <w:r>
          <w:rPr>
            <w:noProof/>
            <w:webHidden/>
          </w:rPr>
          <w:fldChar w:fldCharType="begin"/>
        </w:r>
        <w:r>
          <w:rPr>
            <w:noProof/>
            <w:webHidden/>
          </w:rPr>
          <w:instrText xml:space="preserve"> PAGEREF _Toc517176061 \h </w:instrText>
        </w:r>
        <w:r>
          <w:rPr>
            <w:noProof/>
            <w:webHidden/>
          </w:rPr>
        </w:r>
        <w:r>
          <w:rPr>
            <w:noProof/>
            <w:webHidden/>
          </w:rPr>
          <w:fldChar w:fldCharType="separate"/>
        </w:r>
        <w:r w:rsidR="00FB519C">
          <w:rPr>
            <w:noProof/>
            <w:webHidden/>
          </w:rPr>
          <w:t>31</w:t>
        </w:r>
        <w:r>
          <w:rPr>
            <w:noProof/>
            <w:webHidden/>
          </w:rPr>
          <w:fldChar w:fldCharType="end"/>
        </w:r>
      </w:hyperlink>
    </w:p>
    <w:p w:rsidR="00AA1B09" w:rsidRPr="00AA1B09" w:rsidRDefault="00AA1B09">
      <w:pPr>
        <w:pStyle w:val="15"/>
        <w:tabs>
          <w:tab w:val="left" w:pos="440"/>
          <w:tab w:val="right" w:leader="dot" w:pos="9628"/>
        </w:tabs>
        <w:rPr>
          <w:rFonts w:cs="Times New Roman"/>
          <w:b w:val="0"/>
          <w:bCs w:val="0"/>
          <w:caps w:val="0"/>
          <w:noProof/>
          <w:sz w:val="22"/>
          <w:szCs w:val="22"/>
          <w:lang w:val="el-GR" w:eastAsia="el-GR"/>
        </w:rPr>
      </w:pPr>
      <w:hyperlink w:anchor="_Toc517176062" w:history="1">
        <w:r w:rsidRPr="007E183D">
          <w:rPr>
            <w:rStyle w:val="-"/>
            <w:noProof/>
            <w:lang w:val="el-GR"/>
          </w:rPr>
          <w:t>4.</w:t>
        </w:r>
        <w:r w:rsidRPr="00AA1B09">
          <w:rPr>
            <w:rFonts w:cs="Times New Roman"/>
            <w:b w:val="0"/>
            <w:bCs w:val="0"/>
            <w:caps w:val="0"/>
            <w:noProof/>
            <w:sz w:val="22"/>
            <w:szCs w:val="22"/>
            <w:lang w:val="el-GR" w:eastAsia="el-GR"/>
          </w:rPr>
          <w:tab/>
        </w:r>
        <w:r w:rsidRPr="007E183D">
          <w:rPr>
            <w:rStyle w:val="-"/>
            <w:noProof/>
            <w:lang w:val="el-GR"/>
          </w:rPr>
          <w:t>ΟΡΟΙ ΕΚΤΕΛΕΣΗΣ ΤΗΣ ΣΥΜΒΑΣΗΣ</w:t>
        </w:r>
        <w:r>
          <w:rPr>
            <w:noProof/>
            <w:webHidden/>
          </w:rPr>
          <w:tab/>
        </w:r>
        <w:r>
          <w:rPr>
            <w:noProof/>
            <w:webHidden/>
          </w:rPr>
          <w:fldChar w:fldCharType="begin"/>
        </w:r>
        <w:r>
          <w:rPr>
            <w:noProof/>
            <w:webHidden/>
          </w:rPr>
          <w:instrText xml:space="preserve"> PAGEREF _Toc517176062 \h </w:instrText>
        </w:r>
        <w:r>
          <w:rPr>
            <w:noProof/>
            <w:webHidden/>
          </w:rPr>
        </w:r>
        <w:r>
          <w:rPr>
            <w:noProof/>
            <w:webHidden/>
          </w:rPr>
          <w:fldChar w:fldCharType="separate"/>
        </w:r>
        <w:r w:rsidR="00FB519C">
          <w:rPr>
            <w:noProof/>
            <w:webHidden/>
          </w:rPr>
          <w:t>32</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63" w:history="1">
        <w:r w:rsidRPr="007E183D">
          <w:rPr>
            <w:rStyle w:val="-"/>
            <w:noProof/>
            <w:lang w:val="el-GR"/>
          </w:rPr>
          <w:t>4.1</w:t>
        </w:r>
        <w:r w:rsidRPr="00AA1B09">
          <w:rPr>
            <w:rFonts w:cs="Times New Roman"/>
            <w:smallCaps w:val="0"/>
            <w:noProof/>
            <w:sz w:val="22"/>
            <w:szCs w:val="22"/>
            <w:lang w:val="el-GR" w:eastAsia="el-GR"/>
          </w:rPr>
          <w:tab/>
        </w:r>
        <w:r w:rsidRPr="007E183D">
          <w:rPr>
            <w:rStyle w:val="-"/>
            <w:noProof/>
            <w:lang w:val="el-GR"/>
          </w:rPr>
          <w:t>Εγγυήσεις  (καλής εκτέλεσης, προκαταβολής, καλής λειτουργίας)</w:t>
        </w:r>
        <w:r>
          <w:rPr>
            <w:noProof/>
            <w:webHidden/>
          </w:rPr>
          <w:tab/>
        </w:r>
        <w:r>
          <w:rPr>
            <w:noProof/>
            <w:webHidden/>
          </w:rPr>
          <w:fldChar w:fldCharType="begin"/>
        </w:r>
        <w:r>
          <w:rPr>
            <w:noProof/>
            <w:webHidden/>
          </w:rPr>
          <w:instrText xml:space="preserve"> PAGEREF _Toc517176063 \h </w:instrText>
        </w:r>
        <w:r>
          <w:rPr>
            <w:noProof/>
            <w:webHidden/>
          </w:rPr>
        </w:r>
        <w:r>
          <w:rPr>
            <w:noProof/>
            <w:webHidden/>
          </w:rPr>
          <w:fldChar w:fldCharType="separate"/>
        </w:r>
        <w:r w:rsidR="00FB519C">
          <w:rPr>
            <w:noProof/>
            <w:webHidden/>
          </w:rPr>
          <w:t>32</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64" w:history="1">
        <w:r w:rsidRPr="007E183D">
          <w:rPr>
            <w:rStyle w:val="-"/>
            <w:noProof/>
            <w:lang w:val="el-GR"/>
          </w:rPr>
          <w:t xml:space="preserve">4.2 </w:t>
        </w:r>
        <w:r w:rsidRPr="00AA1B09">
          <w:rPr>
            <w:rFonts w:cs="Times New Roman"/>
            <w:smallCaps w:val="0"/>
            <w:noProof/>
            <w:sz w:val="22"/>
            <w:szCs w:val="22"/>
            <w:lang w:val="el-GR" w:eastAsia="el-GR"/>
          </w:rPr>
          <w:tab/>
        </w:r>
        <w:r w:rsidRPr="007E183D">
          <w:rPr>
            <w:rStyle w:val="-"/>
            <w:noProof/>
            <w:lang w:val="el-GR"/>
          </w:rPr>
          <w:t>Συμβατικό πλαίσιο – Εφαρμοστέα νομοθεσία</w:t>
        </w:r>
        <w:r>
          <w:rPr>
            <w:noProof/>
            <w:webHidden/>
          </w:rPr>
          <w:tab/>
        </w:r>
        <w:r>
          <w:rPr>
            <w:noProof/>
            <w:webHidden/>
          </w:rPr>
          <w:fldChar w:fldCharType="begin"/>
        </w:r>
        <w:r>
          <w:rPr>
            <w:noProof/>
            <w:webHidden/>
          </w:rPr>
          <w:instrText xml:space="preserve"> PAGEREF _Toc517176064 \h </w:instrText>
        </w:r>
        <w:r>
          <w:rPr>
            <w:noProof/>
            <w:webHidden/>
          </w:rPr>
        </w:r>
        <w:r>
          <w:rPr>
            <w:noProof/>
            <w:webHidden/>
          </w:rPr>
          <w:fldChar w:fldCharType="separate"/>
        </w:r>
        <w:r w:rsidR="00FB519C">
          <w:rPr>
            <w:noProof/>
            <w:webHidden/>
          </w:rPr>
          <w:t>32</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65" w:history="1">
        <w:r w:rsidRPr="007E183D">
          <w:rPr>
            <w:rStyle w:val="-"/>
            <w:noProof/>
            <w:lang w:val="el-GR"/>
          </w:rPr>
          <w:t>4.3</w:t>
        </w:r>
        <w:r w:rsidRPr="00AA1B09">
          <w:rPr>
            <w:rFonts w:cs="Times New Roman"/>
            <w:smallCaps w:val="0"/>
            <w:noProof/>
            <w:sz w:val="22"/>
            <w:szCs w:val="22"/>
            <w:lang w:val="el-GR" w:eastAsia="el-GR"/>
          </w:rPr>
          <w:tab/>
        </w:r>
        <w:r w:rsidRPr="007E183D">
          <w:rPr>
            <w:rStyle w:val="-"/>
            <w:noProof/>
            <w:lang w:val="el-GR"/>
          </w:rPr>
          <w:t>Όροι εκτέλεσης της σύμβασης</w:t>
        </w:r>
        <w:r>
          <w:rPr>
            <w:noProof/>
            <w:webHidden/>
          </w:rPr>
          <w:tab/>
        </w:r>
        <w:r>
          <w:rPr>
            <w:noProof/>
            <w:webHidden/>
          </w:rPr>
          <w:fldChar w:fldCharType="begin"/>
        </w:r>
        <w:r>
          <w:rPr>
            <w:noProof/>
            <w:webHidden/>
          </w:rPr>
          <w:instrText xml:space="preserve"> PAGEREF _Toc517176065 \h </w:instrText>
        </w:r>
        <w:r>
          <w:rPr>
            <w:noProof/>
            <w:webHidden/>
          </w:rPr>
        </w:r>
        <w:r>
          <w:rPr>
            <w:noProof/>
            <w:webHidden/>
          </w:rPr>
          <w:fldChar w:fldCharType="separate"/>
        </w:r>
        <w:r w:rsidR="00FB519C">
          <w:rPr>
            <w:noProof/>
            <w:webHidden/>
          </w:rPr>
          <w:t>32</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66" w:history="1">
        <w:r w:rsidRPr="007E183D">
          <w:rPr>
            <w:rStyle w:val="-"/>
            <w:noProof/>
            <w:lang w:val="el-GR"/>
          </w:rPr>
          <w:t>4.4</w:t>
        </w:r>
        <w:r w:rsidRPr="00AA1B09">
          <w:rPr>
            <w:rFonts w:cs="Times New Roman"/>
            <w:smallCaps w:val="0"/>
            <w:noProof/>
            <w:sz w:val="22"/>
            <w:szCs w:val="22"/>
            <w:lang w:val="el-GR" w:eastAsia="el-GR"/>
          </w:rPr>
          <w:tab/>
        </w:r>
        <w:r w:rsidRPr="007E183D">
          <w:rPr>
            <w:rStyle w:val="-"/>
            <w:noProof/>
            <w:lang w:val="el-GR"/>
          </w:rPr>
          <w:t>Υπεργολαβία</w:t>
        </w:r>
        <w:r>
          <w:rPr>
            <w:noProof/>
            <w:webHidden/>
          </w:rPr>
          <w:tab/>
        </w:r>
        <w:r>
          <w:rPr>
            <w:noProof/>
            <w:webHidden/>
          </w:rPr>
          <w:fldChar w:fldCharType="begin"/>
        </w:r>
        <w:r>
          <w:rPr>
            <w:noProof/>
            <w:webHidden/>
          </w:rPr>
          <w:instrText xml:space="preserve"> PAGEREF _Toc517176066 \h </w:instrText>
        </w:r>
        <w:r>
          <w:rPr>
            <w:noProof/>
            <w:webHidden/>
          </w:rPr>
        </w:r>
        <w:r>
          <w:rPr>
            <w:noProof/>
            <w:webHidden/>
          </w:rPr>
          <w:fldChar w:fldCharType="separate"/>
        </w:r>
        <w:r w:rsidR="00FB519C">
          <w:rPr>
            <w:noProof/>
            <w:webHidden/>
          </w:rPr>
          <w:t>32</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67" w:history="1">
        <w:r w:rsidRPr="007E183D">
          <w:rPr>
            <w:rStyle w:val="-"/>
            <w:noProof/>
            <w:lang w:val="el-GR"/>
          </w:rPr>
          <w:t>4.5</w:t>
        </w:r>
        <w:r w:rsidRPr="00AA1B09">
          <w:rPr>
            <w:rFonts w:cs="Times New Roman"/>
            <w:smallCaps w:val="0"/>
            <w:noProof/>
            <w:sz w:val="22"/>
            <w:szCs w:val="22"/>
            <w:lang w:val="el-GR" w:eastAsia="el-GR"/>
          </w:rPr>
          <w:tab/>
        </w:r>
        <w:r w:rsidRPr="007E183D">
          <w:rPr>
            <w:rStyle w:val="-"/>
            <w:noProof/>
            <w:lang w:val="el-GR"/>
          </w:rPr>
          <w:t>Τροποποίηση σύμβασης κατά τη διάρκειά της</w:t>
        </w:r>
        <w:r>
          <w:rPr>
            <w:noProof/>
            <w:webHidden/>
          </w:rPr>
          <w:tab/>
        </w:r>
        <w:r>
          <w:rPr>
            <w:noProof/>
            <w:webHidden/>
          </w:rPr>
          <w:fldChar w:fldCharType="begin"/>
        </w:r>
        <w:r>
          <w:rPr>
            <w:noProof/>
            <w:webHidden/>
          </w:rPr>
          <w:instrText xml:space="preserve"> PAGEREF _Toc517176067 \h </w:instrText>
        </w:r>
        <w:r>
          <w:rPr>
            <w:noProof/>
            <w:webHidden/>
          </w:rPr>
        </w:r>
        <w:r>
          <w:rPr>
            <w:noProof/>
            <w:webHidden/>
          </w:rPr>
          <w:fldChar w:fldCharType="separate"/>
        </w:r>
        <w:r w:rsidR="00FB519C">
          <w:rPr>
            <w:noProof/>
            <w:webHidden/>
          </w:rPr>
          <w:t>33</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68" w:history="1">
        <w:r w:rsidRPr="007E183D">
          <w:rPr>
            <w:rStyle w:val="-"/>
            <w:noProof/>
            <w:lang w:val="el-GR"/>
          </w:rPr>
          <w:t>4.6</w:t>
        </w:r>
        <w:r w:rsidRPr="00AA1B09">
          <w:rPr>
            <w:rFonts w:cs="Times New Roman"/>
            <w:smallCaps w:val="0"/>
            <w:noProof/>
            <w:sz w:val="22"/>
            <w:szCs w:val="22"/>
            <w:lang w:val="el-GR" w:eastAsia="el-GR"/>
          </w:rPr>
          <w:tab/>
        </w:r>
        <w:r w:rsidRPr="007E183D">
          <w:rPr>
            <w:rStyle w:val="-"/>
            <w:noProof/>
            <w:lang w:val="el-GR"/>
          </w:rPr>
          <w:t>Δικαίωμα μονομερούς λύσης της σύμβασης</w:t>
        </w:r>
        <w:r>
          <w:rPr>
            <w:noProof/>
            <w:webHidden/>
          </w:rPr>
          <w:tab/>
        </w:r>
        <w:r>
          <w:rPr>
            <w:noProof/>
            <w:webHidden/>
          </w:rPr>
          <w:fldChar w:fldCharType="begin"/>
        </w:r>
        <w:r>
          <w:rPr>
            <w:noProof/>
            <w:webHidden/>
          </w:rPr>
          <w:instrText xml:space="preserve"> PAGEREF _Toc517176068 \h </w:instrText>
        </w:r>
        <w:r>
          <w:rPr>
            <w:noProof/>
            <w:webHidden/>
          </w:rPr>
        </w:r>
        <w:r>
          <w:rPr>
            <w:noProof/>
            <w:webHidden/>
          </w:rPr>
          <w:fldChar w:fldCharType="separate"/>
        </w:r>
        <w:r w:rsidR="00FB519C">
          <w:rPr>
            <w:noProof/>
            <w:webHidden/>
          </w:rPr>
          <w:t>33</w:t>
        </w:r>
        <w:r>
          <w:rPr>
            <w:noProof/>
            <w:webHidden/>
          </w:rPr>
          <w:fldChar w:fldCharType="end"/>
        </w:r>
      </w:hyperlink>
    </w:p>
    <w:p w:rsidR="00AA1B09" w:rsidRPr="00AA1B09" w:rsidRDefault="00AA1B09">
      <w:pPr>
        <w:pStyle w:val="15"/>
        <w:tabs>
          <w:tab w:val="left" w:pos="440"/>
          <w:tab w:val="right" w:leader="dot" w:pos="9628"/>
        </w:tabs>
        <w:rPr>
          <w:rFonts w:cs="Times New Roman"/>
          <w:b w:val="0"/>
          <w:bCs w:val="0"/>
          <w:caps w:val="0"/>
          <w:noProof/>
          <w:sz w:val="22"/>
          <w:szCs w:val="22"/>
          <w:lang w:val="el-GR" w:eastAsia="el-GR"/>
        </w:rPr>
      </w:pPr>
      <w:hyperlink w:anchor="_Toc517176069" w:history="1">
        <w:r w:rsidRPr="007E183D">
          <w:rPr>
            <w:rStyle w:val="-"/>
            <w:noProof/>
            <w:lang w:val="el-GR"/>
          </w:rPr>
          <w:t>5.</w:t>
        </w:r>
        <w:r w:rsidRPr="00AA1B09">
          <w:rPr>
            <w:rFonts w:cs="Times New Roman"/>
            <w:b w:val="0"/>
            <w:bCs w:val="0"/>
            <w:caps w:val="0"/>
            <w:noProof/>
            <w:sz w:val="22"/>
            <w:szCs w:val="22"/>
            <w:lang w:val="el-GR" w:eastAsia="el-GR"/>
          </w:rPr>
          <w:tab/>
        </w:r>
        <w:r w:rsidRPr="007E183D">
          <w:rPr>
            <w:rStyle w:val="-"/>
            <w:noProof/>
            <w:lang w:val="el-GR"/>
          </w:rPr>
          <w:t>ΕΙΔΙΚΟΙ ΟΡΟΙ ΕΚΤΕΛΕΣΗΣ ΤΗΣ ΣΥΜΒΑΣΗΣ</w:t>
        </w:r>
        <w:r>
          <w:rPr>
            <w:noProof/>
            <w:webHidden/>
          </w:rPr>
          <w:tab/>
        </w:r>
        <w:r>
          <w:rPr>
            <w:noProof/>
            <w:webHidden/>
          </w:rPr>
          <w:fldChar w:fldCharType="begin"/>
        </w:r>
        <w:r>
          <w:rPr>
            <w:noProof/>
            <w:webHidden/>
          </w:rPr>
          <w:instrText xml:space="preserve"> PAGEREF _Toc517176069 \h </w:instrText>
        </w:r>
        <w:r>
          <w:rPr>
            <w:noProof/>
            <w:webHidden/>
          </w:rPr>
        </w:r>
        <w:r>
          <w:rPr>
            <w:noProof/>
            <w:webHidden/>
          </w:rPr>
          <w:fldChar w:fldCharType="separate"/>
        </w:r>
        <w:r w:rsidR="00FB519C">
          <w:rPr>
            <w:noProof/>
            <w:webHidden/>
          </w:rPr>
          <w:t>34</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70" w:history="1">
        <w:r w:rsidRPr="007E183D">
          <w:rPr>
            <w:rStyle w:val="-"/>
            <w:noProof/>
            <w:lang w:val="el-GR"/>
          </w:rPr>
          <w:t>5.1</w:t>
        </w:r>
        <w:r w:rsidRPr="00AA1B09">
          <w:rPr>
            <w:rFonts w:cs="Times New Roman"/>
            <w:smallCaps w:val="0"/>
            <w:noProof/>
            <w:sz w:val="22"/>
            <w:szCs w:val="22"/>
            <w:lang w:val="el-GR" w:eastAsia="el-GR"/>
          </w:rPr>
          <w:tab/>
        </w:r>
        <w:r w:rsidRPr="007E183D">
          <w:rPr>
            <w:rStyle w:val="-"/>
            <w:noProof/>
            <w:lang w:val="el-GR"/>
          </w:rPr>
          <w:t>Τρόπος πληρωμής</w:t>
        </w:r>
        <w:r>
          <w:rPr>
            <w:noProof/>
            <w:webHidden/>
          </w:rPr>
          <w:tab/>
        </w:r>
        <w:r>
          <w:rPr>
            <w:noProof/>
            <w:webHidden/>
          </w:rPr>
          <w:fldChar w:fldCharType="begin"/>
        </w:r>
        <w:r>
          <w:rPr>
            <w:noProof/>
            <w:webHidden/>
          </w:rPr>
          <w:instrText xml:space="preserve"> PAGEREF _Toc517176070 \h </w:instrText>
        </w:r>
        <w:r>
          <w:rPr>
            <w:noProof/>
            <w:webHidden/>
          </w:rPr>
        </w:r>
        <w:r>
          <w:rPr>
            <w:noProof/>
            <w:webHidden/>
          </w:rPr>
          <w:fldChar w:fldCharType="separate"/>
        </w:r>
        <w:r w:rsidR="00FB519C">
          <w:rPr>
            <w:noProof/>
            <w:webHidden/>
          </w:rPr>
          <w:t>34</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71" w:history="1">
        <w:r w:rsidRPr="007E183D">
          <w:rPr>
            <w:rStyle w:val="-"/>
            <w:noProof/>
            <w:lang w:val="el-GR"/>
          </w:rPr>
          <w:t>5.2</w:t>
        </w:r>
        <w:r w:rsidRPr="00AA1B09">
          <w:rPr>
            <w:rFonts w:cs="Times New Roman"/>
            <w:smallCaps w:val="0"/>
            <w:noProof/>
            <w:sz w:val="22"/>
            <w:szCs w:val="22"/>
            <w:lang w:val="el-GR" w:eastAsia="el-GR"/>
          </w:rPr>
          <w:tab/>
        </w:r>
        <w:r w:rsidRPr="007E183D">
          <w:rPr>
            <w:rStyle w:val="-"/>
            <w:noProof/>
            <w:lang w:val="el-GR"/>
          </w:rPr>
          <w:t>Κήρυξη οικονομικού φορέα εκπτώτου - Κυρώσεις</w:t>
        </w:r>
        <w:r>
          <w:rPr>
            <w:noProof/>
            <w:webHidden/>
          </w:rPr>
          <w:tab/>
        </w:r>
        <w:r>
          <w:rPr>
            <w:noProof/>
            <w:webHidden/>
          </w:rPr>
          <w:fldChar w:fldCharType="begin"/>
        </w:r>
        <w:r>
          <w:rPr>
            <w:noProof/>
            <w:webHidden/>
          </w:rPr>
          <w:instrText xml:space="preserve"> PAGEREF _Toc517176071 \h </w:instrText>
        </w:r>
        <w:r>
          <w:rPr>
            <w:noProof/>
            <w:webHidden/>
          </w:rPr>
        </w:r>
        <w:r>
          <w:rPr>
            <w:noProof/>
            <w:webHidden/>
          </w:rPr>
          <w:fldChar w:fldCharType="separate"/>
        </w:r>
        <w:r w:rsidR="00FB519C">
          <w:rPr>
            <w:noProof/>
            <w:webHidden/>
          </w:rPr>
          <w:t>34</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72" w:history="1">
        <w:r w:rsidRPr="007E183D">
          <w:rPr>
            <w:rStyle w:val="-"/>
            <w:noProof/>
            <w:lang w:val="el-GR"/>
          </w:rPr>
          <w:t>5.3</w:t>
        </w:r>
        <w:r w:rsidRPr="00AA1B09">
          <w:rPr>
            <w:rFonts w:cs="Times New Roman"/>
            <w:smallCaps w:val="0"/>
            <w:noProof/>
            <w:sz w:val="22"/>
            <w:szCs w:val="22"/>
            <w:lang w:val="el-GR" w:eastAsia="el-GR"/>
          </w:rPr>
          <w:tab/>
        </w:r>
        <w:r w:rsidRPr="007E183D">
          <w:rPr>
            <w:rStyle w:val="-"/>
            <w:noProof/>
            <w:lang w:val="el-GR"/>
          </w:rPr>
          <w:t>Διοικητικές προσφυγές κατά τη διαδικασία εκτέλεσης</w:t>
        </w:r>
        <w:r>
          <w:rPr>
            <w:noProof/>
            <w:webHidden/>
          </w:rPr>
          <w:tab/>
        </w:r>
        <w:r>
          <w:rPr>
            <w:noProof/>
            <w:webHidden/>
          </w:rPr>
          <w:fldChar w:fldCharType="begin"/>
        </w:r>
        <w:r>
          <w:rPr>
            <w:noProof/>
            <w:webHidden/>
          </w:rPr>
          <w:instrText xml:space="preserve"> PAGEREF _Toc517176072 \h </w:instrText>
        </w:r>
        <w:r>
          <w:rPr>
            <w:noProof/>
            <w:webHidden/>
          </w:rPr>
        </w:r>
        <w:r>
          <w:rPr>
            <w:noProof/>
            <w:webHidden/>
          </w:rPr>
          <w:fldChar w:fldCharType="separate"/>
        </w:r>
        <w:r w:rsidR="00FB519C">
          <w:rPr>
            <w:noProof/>
            <w:webHidden/>
          </w:rPr>
          <w:t>35</w:t>
        </w:r>
        <w:r>
          <w:rPr>
            <w:noProof/>
            <w:webHidden/>
          </w:rPr>
          <w:fldChar w:fldCharType="end"/>
        </w:r>
      </w:hyperlink>
    </w:p>
    <w:p w:rsidR="00AA1B09" w:rsidRPr="00AA1B09" w:rsidRDefault="00AA1B09">
      <w:pPr>
        <w:pStyle w:val="15"/>
        <w:tabs>
          <w:tab w:val="left" w:pos="440"/>
          <w:tab w:val="right" w:leader="dot" w:pos="9628"/>
        </w:tabs>
        <w:rPr>
          <w:rFonts w:cs="Times New Roman"/>
          <w:b w:val="0"/>
          <w:bCs w:val="0"/>
          <w:caps w:val="0"/>
          <w:noProof/>
          <w:sz w:val="22"/>
          <w:szCs w:val="22"/>
          <w:lang w:val="el-GR" w:eastAsia="el-GR"/>
        </w:rPr>
      </w:pPr>
      <w:hyperlink w:anchor="_Toc517176073" w:history="1">
        <w:r w:rsidRPr="007E183D">
          <w:rPr>
            <w:rStyle w:val="-"/>
            <w:noProof/>
            <w:lang w:val="el-GR"/>
          </w:rPr>
          <w:t>6.</w:t>
        </w:r>
        <w:r w:rsidRPr="00AA1B09">
          <w:rPr>
            <w:rFonts w:cs="Times New Roman"/>
            <w:b w:val="0"/>
            <w:bCs w:val="0"/>
            <w:caps w:val="0"/>
            <w:noProof/>
            <w:sz w:val="22"/>
            <w:szCs w:val="22"/>
            <w:lang w:val="el-GR" w:eastAsia="el-GR"/>
          </w:rPr>
          <w:tab/>
        </w:r>
        <w:r w:rsidRPr="007E183D">
          <w:rPr>
            <w:rStyle w:val="-"/>
            <w:noProof/>
            <w:lang w:val="el-GR"/>
          </w:rPr>
          <w:t>ΕΙΔΙΚΟΙ ΟΡΟΙ ΕΚΤΕΛΕΣΗΣ</w:t>
        </w:r>
        <w:r>
          <w:rPr>
            <w:noProof/>
            <w:webHidden/>
          </w:rPr>
          <w:tab/>
        </w:r>
        <w:r>
          <w:rPr>
            <w:noProof/>
            <w:webHidden/>
          </w:rPr>
          <w:fldChar w:fldCharType="begin"/>
        </w:r>
        <w:r>
          <w:rPr>
            <w:noProof/>
            <w:webHidden/>
          </w:rPr>
          <w:instrText xml:space="preserve"> PAGEREF _Toc517176073 \h </w:instrText>
        </w:r>
        <w:r>
          <w:rPr>
            <w:noProof/>
            <w:webHidden/>
          </w:rPr>
        </w:r>
        <w:r>
          <w:rPr>
            <w:noProof/>
            <w:webHidden/>
          </w:rPr>
          <w:fldChar w:fldCharType="separate"/>
        </w:r>
        <w:r w:rsidR="00FB519C">
          <w:rPr>
            <w:noProof/>
            <w:webHidden/>
          </w:rPr>
          <w:t>36</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74" w:history="1">
        <w:r w:rsidRPr="007E183D">
          <w:rPr>
            <w:rStyle w:val="-"/>
            <w:noProof/>
            <w:lang w:val="el-GR"/>
          </w:rPr>
          <w:t>6.1</w:t>
        </w:r>
        <w:r w:rsidRPr="00AA1B09">
          <w:rPr>
            <w:rFonts w:cs="Times New Roman"/>
            <w:smallCaps w:val="0"/>
            <w:noProof/>
            <w:sz w:val="22"/>
            <w:szCs w:val="22"/>
            <w:lang w:val="el-GR" w:eastAsia="el-GR"/>
          </w:rPr>
          <w:tab/>
        </w:r>
        <w:r w:rsidRPr="007E183D">
          <w:rPr>
            <w:rStyle w:val="-"/>
            <w:noProof/>
            <w:lang w:val="el-GR"/>
          </w:rPr>
          <w:t>Παρακολούθηση της σύμβασης</w:t>
        </w:r>
        <w:r>
          <w:rPr>
            <w:noProof/>
            <w:webHidden/>
          </w:rPr>
          <w:tab/>
        </w:r>
        <w:r>
          <w:rPr>
            <w:noProof/>
            <w:webHidden/>
          </w:rPr>
          <w:fldChar w:fldCharType="begin"/>
        </w:r>
        <w:r>
          <w:rPr>
            <w:noProof/>
            <w:webHidden/>
          </w:rPr>
          <w:instrText xml:space="preserve"> PAGEREF _Toc517176074 \h </w:instrText>
        </w:r>
        <w:r>
          <w:rPr>
            <w:noProof/>
            <w:webHidden/>
          </w:rPr>
        </w:r>
        <w:r>
          <w:rPr>
            <w:noProof/>
            <w:webHidden/>
          </w:rPr>
          <w:fldChar w:fldCharType="separate"/>
        </w:r>
        <w:r w:rsidR="00FB519C">
          <w:rPr>
            <w:noProof/>
            <w:webHidden/>
          </w:rPr>
          <w:t>36</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75" w:history="1">
        <w:r w:rsidRPr="007E183D">
          <w:rPr>
            <w:rStyle w:val="-"/>
            <w:noProof/>
            <w:lang w:val="el-GR"/>
          </w:rPr>
          <w:t xml:space="preserve">6.2 </w:t>
        </w:r>
        <w:r w:rsidRPr="00AA1B09">
          <w:rPr>
            <w:rFonts w:cs="Times New Roman"/>
            <w:smallCaps w:val="0"/>
            <w:noProof/>
            <w:sz w:val="22"/>
            <w:szCs w:val="22"/>
            <w:lang w:val="el-GR" w:eastAsia="el-GR"/>
          </w:rPr>
          <w:tab/>
        </w:r>
        <w:r w:rsidRPr="007E183D">
          <w:rPr>
            <w:rStyle w:val="-"/>
            <w:noProof/>
            <w:lang w:val="el-GR"/>
          </w:rPr>
          <w:t>Διάρκεια σύμβασης</w:t>
        </w:r>
        <w:r>
          <w:rPr>
            <w:noProof/>
            <w:webHidden/>
          </w:rPr>
          <w:tab/>
        </w:r>
        <w:r>
          <w:rPr>
            <w:noProof/>
            <w:webHidden/>
          </w:rPr>
          <w:fldChar w:fldCharType="begin"/>
        </w:r>
        <w:r>
          <w:rPr>
            <w:noProof/>
            <w:webHidden/>
          </w:rPr>
          <w:instrText xml:space="preserve"> PAGEREF _Toc517176075 \h </w:instrText>
        </w:r>
        <w:r>
          <w:rPr>
            <w:noProof/>
            <w:webHidden/>
          </w:rPr>
        </w:r>
        <w:r>
          <w:rPr>
            <w:noProof/>
            <w:webHidden/>
          </w:rPr>
          <w:fldChar w:fldCharType="separate"/>
        </w:r>
        <w:r w:rsidR="00FB519C">
          <w:rPr>
            <w:noProof/>
            <w:webHidden/>
          </w:rPr>
          <w:t>36</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76" w:history="1">
        <w:r w:rsidRPr="007E183D">
          <w:rPr>
            <w:rStyle w:val="-"/>
            <w:noProof/>
            <w:lang w:val="el-GR"/>
          </w:rPr>
          <w:t>6.3</w:t>
        </w:r>
        <w:r w:rsidRPr="00AA1B09">
          <w:rPr>
            <w:rFonts w:cs="Times New Roman"/>
            <w:smallCaps w:val="0"/>
            <w:noProof/>
            <w:sz w:val="22"/>
            <w:szCs w:val="22"/>
            <w:lang w:val="el-GR" w:eastAsia="el-GR"/>
          </w:rPr>
          <w:tab/>
        </w:r>
        <w:r w:rsidRPr="007E183D">
          <w:rPr>
            <w:rStyle w:val="-"/>
            <w:noProof/>
            <w:lang w:val="el-GR"/>
          </w:rPr>
          <w:t>Παραλαβή του αντικειμένου της σύμβασης</w:t>
        </w:r>
        <w:r>
          <w:rPr>
            <w:noProof/>
            <w:webHidden/>
          </w:rPr>
          <w:tab/>
        </w:r>
        <w:r>
          <w:rPr>
            <w:noProof/>
            <w:webHidden/>
          </w:rPr>
          <w:fldChar w:fldCharType="begin"/>
        </w:r>
        <w:r>
          <w:rPr>
            <w:noProof/>
            <w:webHidden/>
          </w:rPr>
          <w:instrText xml:space="preserve"> PAGEREF _Toc517176076 \h </w:instrText>
        </w:r>
        <w:r>
          <w:rPr>
            <w:noProof/>
            <w:webHidden/>
          </w:rPr>
        </w:r>
        <w:r>
          <w:rPr>
            <w:noProof/>
            <w:webHidden/>
          </w:rPr>
          <w:fldChar w:fldCharType="separate"/>
        </w:r>
        <w:r w:rsidR="00FB519C">
          <w:rPr>
            <w:noProof/>
            <w:webHidden/>
          </w:rPr>
          <w:t>36</w:t>
        </w:r>
        <w:r>
          <w:rPr>
            <w:noProof/>
            <w:webHidden/>
          </w:rPr>
          <w:fldChar w:fldCharType="end"/>
        </w:r>
      </w:hyperlink>
    </w:p>
    <w:p w:rsidR="00AA1B09" w:rsidRPr="00AA1B09" w:rsidRDefault="00AA1B09">
      <w:pPr>
        <w:pStyle w:val="24"/>
        <w:tabs>
          <w:tab w:val="left" w:pos="880"/>
          <w:tab w:val="right" w:leader="dot" w:pos="9628"/>
        </w:tabs>
        <w:rPr>
          <w:rFonts w:cs="Times New Roman"/>
          <w:smallCaps w:val="0"/>
          <w:noProof/>
          <w:sz w:val="22"/>
          <w:szCs w:val="22"/>
          <w:lang w:val="el-GR" w:eastAsia="el-GR"/>
        </w:rPr>
      </w:pPr>
      <w:hyperlink w:anchor="_Toc517176077" w:history="1">
        <w:r w:rsidRPr="007E183D">
          <w:rPr>
            <w:rStyle w:val="-"/>
            <w:noProof/>
            <w:lang w:val="el-GR"/>
          </w:rPr>
          <w:t xml:space="preserve">6.4 </w:t>
        </w:r>
        <w:r w:rsidRPr="00AA1B09">
          <w:rPr>
            <w:rFonts w:cs="Times New Roman"/>
            <w:smallCaps w:val="0"/>
            <w:noProof/>
            <w:sz w:val="22"/>
            <w:szCs w:val="22"/>
            <w:lang w:val="el-GR" w:eastAsia="el-GR"/>
          </w:rPr>
          <w:tab/>
        </w:r>
        <w:r w:rsidRPr="007E183D">
          <w:rPr>
            <w:rStyle w:val="-"/>
            <w:noProof/>
            <w:lang w:val="el-GR"/>
          </w:rPr>
          <w:t>Απόρριψη παραδοτέων – Αντικατάσταση</w:t>
        </w:r>
        <w:r>
          <w:rPr>
            <w:noProof/>
            <w:webHidden/>
          </w:rPr>
          <w:tab/>
        </w:r>
        <w:r>
          <w:rPr>
            <w:noProof/>
            <w:webHidden/>
          </w:rPr>
          <w:fldChar w:fldCharType="begin"/>
        </w:r>
        <w:r>
          <w:rPr>
            <w:noProof/>
            <w:webHidden/>
          </w:rPr>
          <w:instrText xml:space="preserve"> PAGEREF _Toc517176077 \h </w:instrText>
        </w:r>
        <w:r>
          <w:rPr>
            <w:noProof/>
            <w:webHidden/>
          </w:rPr>
        </w:r>
        <w:r>
          <w:rPr>
            <w:noProof/>
            <w:webHidden/>
          </w:rPr>
          <w:fldChar w:fldCharType="separate"/>
        </w:r>
        <w:r w:rsidR="00FB519C">
          <w:rPr>
            <w:noProof/>
            <w:webHidden/>
          </w:rPr>
          <w:t>37</w:t>
        </w:r>
        <w:r>
          <w:rPr>
            <w:noProof/>
            <w:webHidden/>
          </w:rPr>
          <w:fldChar w:fldCharType="end"/>
        </w:r>
      </w:hyperlink>
    </w:p>
    <w:p w:rsidR="00AA1B09" w:rsidRPr="00AA1B09" w:rsidRDefault="00AA1B09">
      <w:pPr>
        <w:pStyle w:val="15"/>
        <w:tabs>
          <w:tab w:val="right" w:leader="dot" w:pos="9628"/>
        </w:tabs>
        <w:rPr>
          <w:rFonts w:cs="Times New Roman"/>
          <w:b w:val="0"/>
          <w:bCs w:val="0"/>
          <w:caps w:val="0"/>
          <w:noProof/>
          <w:sz w:val="22"/>
          <w:szCs w:val="22"/>
          <w:lang w:val="el-GR" w:eastAsia="el-GR"/>
        </w:rPr>
      </w:pPr>
      <w:hyperlink w:anchor="_Toc517176078" w:history="1">
        <w:r w:rsidRPr="007E183D">
          <w:rPr>
            <w:rStyle w:val="-"/>
            <w:noProof/>
            <w:lang w:val="el-GR"/>
          </w:rPr>
          <w:t>ΠΑΡΑΡΤΗΜΑΤΑ</w:t>
        </w:r>
        <w:r>
          <w:rPr>
            <w:noProof/>
            <w:webHidden/>
          </w:rPr>
          <w:tab/>
        </w:r>
        <w:r>
          <w:rPr>
            <w:noProof/>
            <w:webHidden/>
          </w:rPr>
          <w:fldChar w:fldCharType="begin"/>
        </w:r>
        <w:r>
          <w:rPr>
            <w:noProof/>
            <w:webHidden/>
          </w:rPr>
          <w:instrText xml:space="preserve"> PAGEREF _Toc517176078 \h </w:instrText>
        </w:r>
        <w:r>
          <w:rPr>
            <w:noProof/>
            <w:webHidden/>
          </w:rPr>
        </w:r>
        <w:r>
          <w:rPr>
            <w:noProof/>
            <w:webHidden/>
          </w:rPr>
          <w:fldChar w:fldCharType="separate"/>
        </w:r>
        <w:r w:rsidR="00FB519C">
          <w:rPr>
            <w:noProof/>
            <w:webHidden/>
          </w:rPr>
          <w:t>38</w:t>
        </w:r>
        <w:r>
          <w:rPr>
            <w:noProof/>
            <w:webHidden/>
          </w:rPr>
          <w:fldChar w:fldCharType="end"/>
        </w:r>
      </w:hyperlink>
    </w:p>
    <w:p w:rsidR="00AA1B09" w:rsidRDefault="00AA1B09">
      <w:pPr>
        <w:rPr>
          <w:noProof/>
        </w:rPr>
      </w:pPr>
      <w:r>
        <w:rPr>
          <w:b/>
          <w:bCs/>
          <w:noProof/>
        </w:rPr>
        <w:fldChar w:fldCharType="end"/>
      </w:r>
    </w:p>
    <w:p w:rsidR="00404DD2" w:rsidRPr="00AA1B09" w:rsidRDefault="00404DD2" w:rsidP="00AA1B09">
      <w:pPr>
        <w:pStyle w:val="24"/>
        <w:tabs>
          <w:tab w:val="left" w:pos="880"/>
          <w:tab w:val="right" w:leader="dot" w:pos="9628"/>
        </w:tabs>
        <w:rPr>
          <w:rFonts w:cs="Times New Roman"/>
          <w:smallCaps w:val="0"/>
          <w:noProof/>
          <w:sz w:val="22"/>
          <w:szCs w:val="22"/>
          <w:lang w:val="el-GR" w:eastAsia="el-GR"/>
        </w:rPr>
      </w:pPr>
    </w:p>
    <w:p w:rsidR="004C7718" w:rsidRPr="00A47978" w:rsidRDefault="004C7718" w:rsidP="00A47978">
      <w:pPr>
        <w:ind w:firstLine="284"/>
        <w:rPr>
          <w:rFonts w:eastAsia="MS Mincho"/>
          <w:b/>
          <w:bCs/>
          <w:caps/>
          <w:smallCaps/>
          <w:sz w:val="20"/>
          <w:szCs w:val="20"/>
          <w:lang w:val="el-GR" w:eastAsia="el-GR"/>
        </w:rPr>
      </w:pPr>
      <w:r w:rsidRPr="00B32200">
        <w:rPr>
          <w:sz w:val="20"/>
          <w:szCs w:val="20"/>
        </w:rPr>
        <w:fldChar w:fldCharType="end"/>
      </w:r>
    </w:p>
    <w:p w:rsidR="004C7718" w:rsidRDefault="004C7718">
      <w:pPr>
        <w:pStyle w:val="1"/>
        <w:numPr>
          <w:ilvl w:val="0"/>
          <w:numId w:val="3"/>
        </w:numPr>
        <w:tabs>
          <w:tab w:val="left" w:pos="567"/>
        </w:tabs>
        <w:ind w:left="567" w:hanging="567"/>
        <w:rPr>
          <w:lang w:val="el-GR"/>
        </w:rPr>
      </w:pPr>
      <w:bookmarkStart w:id="1" w:name="_Toc517176020"/>
      <w:r>
        <w:rPr>
          <w:lang w:val="el-GR"/>
        </w:rPr>
        <w:lastRenderedPageBreak/>
        <w:t>ΑΝΑΘΕΤΟΥΣΑ ΑΡΧΗ ΚΑΙ ΑΝΤΙΚΕΙΜΕΝΟ ΣΥΜΒΑΣΗΣ</w:t>
      </w:r>
      <w:bookmarkEnd w:id="1"/>
    </w:p>
    <w:p w:rsidR="004C7718" w:rsidRDefault="004C7718">
      <w:pPr>
        <w:pStyle w:val="2"/>
      </w:pPr>
      <w:bookmarkStart w:id="2" w:name="_Toc517175791"/>
      <w:bookmarkStart w:id="3" w:name="_Toc517176021"/>
      <w:r>
        <w:rPr>
          <w:lang w:val="el-GR"/>
        </w:rPr>
        <w:t>1.1</w:t>
      </w:r>
      <w:r>
        <w:rPr>
          <w:lang w:val="el-GR"/>
        </w:rPr>
        <w:tab/>
        <w:t>Στοιχεία Αναθέτουσας Αρχής</w:t>
      </w:r>
      <w:bookmarkEnd w:id="2"/>
      <w:bookmarkEnd w:id="3"/>
      <w:r>
        <w:rPr>
          <w:lang w:val="el-GR"/>
        </w:rPr>
        <w:t xml:space="preserve"> </w:t>
      </w:r>
    </w:p>
    <w:p w:rsidR="004C7718" w:rsidRDefault="004C7718">
      <w:pPr>
        <w:pStyle w:val="normalwithoutspacing"/>
      </w:pPr>
    </w:p>
    <w:tbl>
      <w:tblPr>
        <w:tblW w:w="0" w:type="auto"/>
        <w:tblInd w:w="108" w:type="dxa"/>
        <w:tblLayout w:type="fixed"/>
        <w:tblLook w:val="0000"/>
      </w:tblPr>
      <w:tblGrid>
        <w:gridCol w:w="5245"/>
        <w:gridCol w:w="4159"/>
      </w:tblGrid>
      <w:tr w:rsidR="004C7718" w:rsidRPr="00FD442B">
        <w:tc>
          <w:tcPr>
            <w:tcW w:w="5245" w:type="dxa"/>
            <w:tcBorders>
              <w:top w:val="single" w:sz="4" w:space="0" w:color="000000"/>
              <w:left w:val="single" w:sz="4" w:space="0" w:color="000000"/>
              <w:bottom w:val="single" w:sz="4" w:space="0" w:color="000000"/>
            </w:tcBorders>
            <w:shd w:val="clear" w:color="auto" w:fill="auto"/>
          </w:tcPr>
          <w:p w:rsidR="004C7718" w:rsidRDefault="004C7718">
            <w:pPr>
              <w:pStyle w:val="normalwithoutspacing"/>
            </w:pPr>
            <w:r>
              <w:t>Επωνυμία</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4C7718" w:rsidRDefault="00EF0CFE">
            <w:pPr>
              <w:pStyle w:val="normalwithoutspacing"/>
              <w:snapToGrid w:val="0"/>
            </w:pPr>
            <w:r>
              <w:t>ΑΝΕΞΑΡΤΗΤΗ ΑΡΧΗ ΔΗΜΟΣΙΩΝ ΕΣΟΔΩΝ</w:t>
            </w:r>
          </w:p>
        </w:tc>
      </w:tr>
      <w:tr w:rsidR="004C7718" w:rsidRPr="00FD442B">
        <w:tc>
          <w:tcPr>
            <w:tcW w:w="5245" w:type="dxa"/>
            <w:tcBorders>
              <w:top w:val="single" w:sz="4" w:space="0" w:color="000000"/>
              <w:left w:val="single" w:sz="4" w:space="0" w:color="000000"/>
              <w:bottom w:val="single" w:sz="4" w:space="0" w:color="000000"/>
            </w:tcBorders>
            <w:shd w:val="clear" w:color="auto" w:fill="auto"/>
          </w:tcPr>
          <w:p w:rsidR="004C7718" w:rsidRDefault="004C7718">
            <w:pPr>
              <w:pStyle w:val="normalwithoutspacing"/>
            </w:pPr>
            <w:r>
              <w:t>Ταχυδρομική διεύθυνση</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4C7718" w:rsidRDefault="00EF0CFE" w:rsidP="0060059C">
            <w:pPr>
              <w:pStyle w:val="normalwithoutspacing"/>
              <w:snapToGrid w:val="0"/>
            </w:pPr>
            <w:r>
              <w:t>Ε</w:t>
            </w:r>
            <w:r w:rsidR="0060059C">
              <w:t>ρμού</w:t>
            </w:r>
            <w:r>
              <w:t xml:space="preserve"> 23-25</w:t>
            </w:r>
          </w:p>
        </w:tc>
      </w:tr>
      <w:tr w:rsidR="004C7718" w:rsidRPr="00FD442B">
        <w:tc>
          <w:tcPr>
            <w:tcW w:w="5245" w:type="dxa"/>
            <w:tcBorders>
              <w:top w:val="single" w:sz="4" w:space="0" w:color="000000"/>
              <w:left w:val="single" w:sz="4" w:space="0" w:color="000000"/>
              <w:bottom w:val="single" w:sz="4" w:space="0" w:color="000000"/>
            </w:tcBorders>
            <w:shd w:val="clear" w:color="auto" w:fill="auto"/>
          </w:tcPr>
          <w:p w:rsidR="004C7718" w:rsidRDefault="004C7718">
            <w:pPr>
              <w:pStyle w:val="normalwithoutspacing"/>
            </w:pPr>
            <w:r>
              <w:t>Πόλη</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4C7718" w:rsidRDefault="00EF0CFE" w:rsidP="0060059C">
            <w:pPr>
              <w:pStyle w:val="normalwithoutspacing"/>
              <w:snapToGrid w:val="0"/>
            </w:pPr>
            <w:r>
              <w:t>Α</w:t>
            </w:r>
            <w:r w:rsidR="0060059C">
              <w:t>θήνα</w:t>
            </w:r>
          </w:p>
        </w:tc>
      </w:tr>
      <w:tr w:rsidR="004C7718" w:rsidRPr="00FD442B">
        <w:tc>
          <w:tcPr>
            <w:tcW w:w="5245" w:type="dxa"/>
            <w:tcBorders>
              <w:top w:val="single" w:sz="4" w:space="0" w:color="000000"/>
              <w:left w:val="single" w:sz="4" w:space="0" w:color="000000"/>
              <w:bottom w:val="single" w:sz="4" w:space="0" w:color="000000"/>
            </w:tcBorders>
            <w:shd w:val="clear" w:color="auto" w:fill="auto"/>
          </w:tcPr>
          <w:p w:rsidR="004C7718" w:rsidRDefault="004C7718">
            <w:pPr>
              <w:pStyle w:val="normalwithoutspacing"/>
            </w:pPr>
            <w:r>
              <w:t>Ταχυδρομικός Κωδικός</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4C7718" w:rsidRDefault="00EF0CFE">
            <w:pPr>
              <w:pStyle w:val="normalwithoutspacing"/>
              <w:snapToGrid w:val="0"/>
            </w:pPr>
            <w:r>
              <w:t>105 63</w:t>
            </w:r>
          </w:p>
        </w:tc>
      </w:tr>
      <w:tr w:rsidR="004C7718" w:rsidRPr="00FD442B">
        <w:tc>
          <w:tcPr>
            <w:tcW w:w="5245" w:type="dxa"/>
            <w:tcBorders>
              <w:top w:val="single" w:sz="4" w:space="0" w:color="000000"/>
              <w:left w:val="single" w:sz="4" w:space="0" w:color="000000"/>
              <w:bottom w:val="single" w:sz="4" w:space="0" w:color="000000"/>
            </w:tcBorders>
            <w:shd w:val="clear" w:color="auto" w:fill="auto"/>
          </w:tcPr>
          <w:p w:rsidR="004C7718" w:rsidRDefault="004C7718" w:rsidP="00FD442B">
            <w:pPr>
              <w:pStyle w:val="normalwithoutspacing"/>
            </w:pPr>
            <w:r>
              <w:t>Χώρα</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4C7718" w:rsidRDefault="00FD442B" w:rsidP="0060059C">
            <w:pPr>
              <w:pStyle w:val="normalwithoutspacing"/>
              <w:snapToGrid w:val="0"/>
            </w:pPr>
            <w:r>
              <w:t>Ε</w:t>
            </w:r>
            <w:r w:rsidR="0060059C">
              <w:t>λλάδα</w:t>
            </w:r>
          </w:p>
        </w:tc>
      </w:tr>
      <w:tr w:rsidR="004C7718" w:rsidRPr="00FD442B">
        <w:tc>
          <w:tcPr>
            <w:tcW w:w="5245" w:type="dxa"/>
            <w:tcBorders>
              <w:top w:val="single" w:sz="4" w:space="0" w:color="000000"/>
              <w:left w:val="single" w:sz="4" w:space="0" w:color="000000"/>
              <w:bottom w:val="single" w:sz="4" w:space="0" w:color="000000"/>
            </w:tcBorders>
            <w:shd w:val="clear" w:color="auto" w:fill="auto"/>
          </w:tcPr>
          <w:p w:rsidR="004C7718" w:rsidRDefault="004C7718">
            <w:pPr>
              <w:pStyle w:val="normalwithoutspacing"/>
            </w:pPr>
            <w:r>
              <w:t>Τηλέφωνο</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4C7718" w:rsidRPr="00EF0CFE" w:rsidRDefault="002E092E" w:rsidP="00EF0CFE">
            <w:pPr>
              <w:pStyle w:val="normalwithoutspacing"/>
              <w:snapToGrid w:val="0"/>
            </w:pPr>
            <w:r>
              <w:rPr>
                <w:lang w:val="en-US"/>
              </w:rPr>
              <w:t>+30 21</w:t>
            </w:r>
            <w:r w:rsidR="00EF0CFE">
              <w:t>3 1624282</w:t>
            </w:r>
          </w:p>
        </w:tc>
      </w:tr>
      <w:tr w:rsidR="004C7718" w:rsidRPr="00FD442B">
        <w:tc>
          <w:tcPr>
            <w:tcW w:w="5245" w:type="dxa"/>
            <w:tcBorders>
              <w:top w:val="single" w:sz="4" w:space="0" w:color="000000"/>
              <w:left w:val="single" w:sz="4" w:space="0" w:color="000000"/>
              <w:bottom w:val="single" w:sz="4" w:space="0" w:color="000000"/>
            </w:tcBorders>
            <w:shd w:val="clear" w:color="auto" w:fill="auto"/>
          </w:tcPr>
          <w:p w:rsidR="004C7718" w:rsidRDefault="004C7718">
            <w:pPr>
              <w:pStyle w:val="normalwithoutspacing"/>
            </w:pPr>
            <w:r>
              <w:t>Φαξ</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4C7718" w:rsidRPr="00EF0CFE" w:rsidRDefault="002E092E" w:rsidP="00EF0CFE">
            <w:pPr>
              <w:pStyle w:val="normalwithoutspacing"/>
              <w:snapToGrid w:val="0"/>
            </w:pPr>
            <w:r>
              <w:rPr>
                <w:lang w:val="en-US"/>
              </w:rPr>
              <w:t>+30 21</w:t>
            </w:r>
            <w:r w:rsidR="00EF0CFE">
              <w:t>3 1624227</w:t>
            </w:r>
          </w:p>
        </w:tc>
      </w:tr>
      <w:tr w:rsidR="00EF0CFE" w:rsidRPr="00FD442B">
        <w:tc>
          <w:tcPr>
            <w:tcW w:w="5245" w:type="dxa"/>
            <w:tcBorders>
              <w:top w:val="single" w:sz="4" w:space="0" w:color="000000"/>
              <w:left w:val="single" w:sz="4" w:space="0" w:color="000000"/>
              <w:bottom w:val="single" w:sz="4" w:space="0" w:color="000000"/>
            </w:tcBorders>
            <w:shd w:val="clear" w:color="auto" w:fill="auto"/>
          </w:tcPr>
          <w:p w:rsidR="00EF0CFE" w:rsidRDefault="00EF0CFE" w:rsidP="00EF0CFE">
            <w:pPr>
              <w:pStyle w:val="normalwithoutspacing"/>
            </w:pPr>
            <w:r>
              <w:t xml:space="preserve">Ηλεκτρονικό Ταχυδρομείο </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EF0CFE" w:rsidRPr="0029062A" w:rsidRDefault="00EF0CFE" w:rsidP="00EF0CFE">
            <w:pPr>
              <w:spacing w:after="0"/>
              <w:rPr>
                <w:rFonts w:ascii="Cambria" w:hAnsi="Cambria"/>
                <w:sz w:val="20"/>
                <w:szCs w:val="20"/>
                <w:lang w:val="en-US"/>
              </w:rPr>
            </w:pPr>
            <w:hyperlink r:id="rId13" w:history="1">
              <w:r w:rsidRPr="0029062A">
                <w:rPr>
                  <w:rStyle w:val="-"/>
                  <w:rFonts w:ascii="Cambria" w:hAnsi="Cambria"/>
                  <w:sz w:val="20"/>
                  <w:szCs w:val="20"/>
                  <w:lang w:val="en-US"/>
                </w:rPr>
                <w:t>aadeprocurement</w:t>
              </w:r>
              <w:r w:rsidRPr="0029062A">
                <w:rPr>
                  <w:rStyle w:val="-"/>
                  <w:rFonts w:ascii="Cambria" w:hAnsi="Cambria"/>
                  <w:sz w:val="20"/>
                  <w:szCs w:val="20"/>
                </w:rPr>
                <w:t>@</w:t>
              </w:r>
              <w:r w:rsidRPr="0029062A">
                <w:rPr>
                  <w:rStyle w:val="-"/>
                  <w:rFonts w:ascii="Cambria" w:hAnsi="Cambria"/>
                  <w:sz w:val="20"/>
                  <w:szCs w:val="20"/>
                  <w:lang w:val="en-US"/>
                </w:rPr>
                <w:t>aade</w:t>
              </w:r>
              <w:r w:rsidRPr="0029062A">
                <w:rPr>
                  <w:rStyle w:val="-"/>
                  <w:rFonts w:ascii="Cambria" w:hAnsi="Cambria"/>
                  <w:sz w:val="20"/>
                  <w:szCs w:val="20"/>
                </w:rPr>
                <w:t>.</w:t>
              </w:r>
              <w:r w:rsidRPr="0029062A">
                <w:rPr>
                  <w:rStyle w:val="-"/>
                  <w:rFonts w:ascii="Cambria" w:hAnsi="Cambria"/>
                  <w:sz w:val="20"/>
                  <w:szCs w:val="20"/>
                  <w:lang w:val="en-US"/>
                </w:rPr>
                <w:t>gr</w:t>
              </w:r>
            </w:hyperlink>
          </w:p>
        </w:tc>
      </w:tr>
      <w:tr w:rsidR="00EF0CFE" w:rsidRPr="00EF0CFE">
        <w:tc>
          <w:tcPr>
            <w:tcW w:w="5245" w:type="dxa"/>
            <w:tcBorders>
              <w:top w:val="single" w:sz="4" w:space="0" w:color="000000"/>
              <w:left w:val="single" w:sz="4" w:space="0" w:color="000000"/>
              <w:bottom w:val="single" w:sz="4" w:space="0" w:color="000000"/>
            </w:tcBorders>
            <w:shd w:val="clear" w:color="auto" w:fill="auto"/>
          </w:tcPr>
          <w:p w:rsidR="00EF0CFE" w:rsidRDefault="00EF0CFE" w:rsidP="00EF0CFE">
            <w:pPr>
              <w:pStyle w:val="normalwithoutspacing"/>
            </w:pPr>
            <w:r w:rsidRPr="00B71008">
              <w:t>Αρμόδιος για πληροφορίες</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EF0CFE" w:rsidRPr="00EF0CFE" w:rsidRDefault="00EF0CFE" w:rsidP="0060059C">
            <w:pPr>
              <w:pStyle w:val="normalwithoutspacing"/>
              <w:snapToGrid w:val="0"/>
            </w:pPr>
            <w:r>
              <w:t>Ε. Σ</w:t>
            </w:r>
            <w:r w:rsidR="0060059C">
              <w:t>εγγούνη</w:t>
            </w:r>
          </w:p>
        </w:tc>
      </w:tr>
      <w:tr w:rsidR="00EF0CFE" w:rsidRPr="002F21E4">
        <w:tc>
          <w:tcPr>
            <w:tcW w:w="5245" w:type="dxa"/>
            <w:tcBorders>
              <w:top w:val="single" w:sz="4" w:space="0" w:color="000000"/>
              <w:left w:val="single" w:sz="4" w:space="0" w:color="000000"/>
              <w:bottom w:val="single" w:sz="4" w:space="0" w:color="000000"/>
            </w:tcBorders>
            <w:shd w:val="clear" w:color="auto" w:fill="auto"/>
          </w:tcPr>
          <w:p w:rsidR="00EF0CFE" w:rsidRDefault="00EF0CFE" w:rsidP="00EF0CFE">
            <w:pPr>
              <w:pStyle w:val="normalwithoutspacing"/>
            </w:pPr>
            <w:r>
              <w:t>Γενική Διεύθυνση στο διαδίκτυο  (URL)</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EF0CFE" w:rsidRPr="00EF0CFE" w:rsidRDefault="00EF0CFE" w:rsidP="00EF0CFE">
            <w:pPr>
              <w:pStyle w:val="normalwithoutspacing"/>
              <w:snapToGrid w:val="0"/>
            </w:pPr>
            <w:hyperlink r:id="rId14" w:history="1">
              <w:r w:rsidRPr="00C656CE">
                <w:rPr>
                  <w:rStyle w:val="-"/>
                  <w:lang w:val="en-US"/>
                </w:rPr>
                <w:t>http</w:t>
              </w:r>
              <w:r w:rsidRPr="00C656CE">
                <w:rPr>
                  <w:rStyle w:val="-"/>
                </w:rPr>
                <w:t>://</w:t>
              </w:r>
              <w:r w:rsidRPr="00C656CE">
                <w:rPr>
                  <w:rStyle w:val="-"/>
                  <w:lang w:val="en-US"/>
                </w:rPr>
                <w:t>www</w:t>
              </w:r>
              <w:r w:rsidRPr="00C656CE">
                <w:rPr>
                  <w:rStyle w:val="-"/>
                </w:rPr>
                <w:t>.</w:t>
              </w:r>
              <w:r w:rsidRPr="00C656CE">
                <w:rPr>
                  <w:rStyle w:val="-"/>
                  <w:lang w:val="en-US"/>
                </w:rPr>
                <w:t>aade</w:t>
              </w:r>
              <w:r w:rsidRPr="00C656CE">
                <w:rPr>
                  <w:rStyle w:val="-"/>
                </w:rPr>
                <w:t>.</w:t>
              </w:r>
              <w:r w:rsidRPr="00C656CE">
                <w:rPr>
                  <w:rStyle w:val="-"/>
                  <w:lang w:val="en-US"/>
                </w:rPr>
                <w:t>gr</w:t>
              </w:r>
            </w:hyperlink>
          </w:p>
        </w:tc>
      </w:tr>
    </w:tbl>
    <w:p w:rsidR="004C7718" w:rsidRDefault="004C7718">
      <w:pPr>
        <w:pStyle w:val="normalwithoutspacing"/>
      </w:pPr>
    </w:p>
    <w:p w:rsidR="004C7718" w:rsidRDefault="004C7718">
      <w:pPr>
        <w:pStyle w:val="normalwithoutspacing"/>
      </w:pPr>
      <w:r>
        <w:rPr>
          <w:b/>
        </w:rPr>
        <w:t xml:space="preserve">Είδος Αναθέτουσας Αρχής </w:t>
      </w:r>
    </w:p>
    <w:p w:rsidR="004C7718" w:rsidRPr="00B83853" w:rsidRDefault="00FC2D16">
      <w:pPr>
        <w:pStyle w:val="normalwithoutspacing"/>
        <w:rPr>
          <w:rFonts w:eastAsia="Calibri"/>
        </w:rPr>
      </w:pPr>
      <w:r>
        <w:t xml:space="preserve">Η </w:t>
      </w:r>
      <w:r w:rsidR="00EF0CFE">
        <w:t>Ανεξάρτητη Αρχή Δημοσίων Εσόδων (Α.Α.Δ.Ε.</w:t>
      </w:r>
      <w:r w:rsidR="00FB519C">
        <w:t>), ως Ανεξάρτητη Διοικητική Α</w:t>
      </w:r>
      <w:r>
        <w:t>ρχή, αποτελεί Κεντρική Κυβερνητική Αρχή</w:t>
      </w:r>
      <w:r w:rsidR="002068DB">
        <w:t xml:space="preserve"> (Κ</w:t>
      </w:r>
      <w:r w:rsidR="00FB519C">
        <w:t>.</w:t>
      </w:r>
      <w:r w:rsidR="002068DB">
        <w:t>Κ</w:t>
      </w:r>
      <w:r w:rsidR="00FB519C">
        <w:t>.</w:t>
      </w:r>
      <w:r>
        <w:t>Α</w:t>
      </w:r>
      <w:r w:rsidR="00FB519C">
        <w:t>.</w:t>
      </w:r>
      <w:r>
        <w:t xml:space="preserve">), κατά την έννοια του άρθρου 2 παρ. 1 περ. 2                                                                                                </w:t>
      </w:r>
      <w:r w:rsidR="004C7718">
        <w:t xml:space="preserve"> </w:t>
      </w:r>
      <w:r w:rsidR="002068DB">
        <w:t>το</w:t>
      </w:r>
      <w:r w:rsidR="00D022EB">
        <w:t>υ Ν. 4412/2016 και ανήκει στον υ</w:t>
      </w:r>
      <w:r w:rsidR="002068DB">
        <w:t>ποτομέα της Κεντρικής Κυβέρνησης</w:t>
      </w:r>
      <w:r w:rsidR="00B83853" w:rsidRPr="00B83853">
        <w:t>.</w:t>
      </w:r>
    </w:p>
    <w:p w:rsidR="00D600AC" w:rsidRDefault="00D600AC" w:rsidP="00D600AC">
      <w:pPr>
        <w:pStyle w:val="normalwithoutspacing"/>
        <w:rPr>
          <w:rFonts w:eastAsia="Calibri"/>
        </w:rPr>
      </w:pPr>
    </w:p>
    <w:p w:rsidR="00D600AC" w:rsidRDefault="00D600AC" w:rsidP="00D600AC">
      <w:pPr>
        <w:pStyle w:val="normalwithoutspacing"/>
      </w:pPr>
      <w:r>
        <w:rPr>
          <w:b/>
        </w:rPr>
        <w:t>Κύρια δραστηριότητα της Αναθέτουσας Αρχής</w:t>
      </w:r>
    </w:p>
    <w:p w:rsidR="00D600AC" w:rsidRPr="00D600AC" w:rsidRDefault="00D600AC" w:rsidP="00D600AC">
      <w:pPr>
        <w:spacing w:after="0"/>
        <w:contextualSpacing/>
        <w:rPr>
          <w:rFonts w:ascii="Tahoma" w:hAnsi="Tahoma" w:cs="Tahoma"/>
          <w:sz w:val="20"/>
          <w:szCs w:val="20"/>
          <w:lang w:val="el-GR"/>
        </w:rPr>
      </w:pPr>
    </w:p>
    <w:p w:rsidR="00D022EB" w:rsidRDefault="00D022EB" w:rsidP="00EF7479">
      <w:pPr>
        <w:pStyle w:val="normalwithoutspacing"/>
        <w:spacing w:after="0"/>
      </w:pPr>
      <w:r>
        <w:t>Η κύρια δραστηριότητα της Αναθέτουσας Αρχής είναι σύμφωνα με το Παράρτημα ΙΙ (Προκήρυξη Σύμβασης), Τμήμα Ι, παρ. 1.5 του Εκτελεστικού Κανονισμού (ΕΕ) 2015/1986 της Επιτροπής (</w:t>
      </w:r>
      <w:r>
        <w:rPr>
          <w:lang w:val="en-US"/>
        </w:rPr>
        <w:t>L</w:t>
      </w:r>
      <w:r w:rsidRPr="00777613">
        <w:t xml:space="preserve"> </w:t>
      </w:r>
      <w:r>
        <w:t>296):</w:t>
      </w:r>
      <w:r w:rsidR="00EF7479" w:rsidRPr="00EF7479">
        <w:t xml:space="preserve"> </w:t>
      </w:r>
      <w:r w:rsidR="0004576C">
        <w:t>«ε</w:t>
      </w:r>
      <w:r>
        <w:t xml:space="preserve">) </w:t>
      </w:r>
      <w:r w:rsidR="0004576C">
        <w:t>Οικονομικές και Δημοσιονομικές Υποθέσεις</w:t>
      </w:r>
      <w:r>
        <w:t>».</w:t>
      </w:r>
    </w:p>
    <w:p w:rsidR="004C7718" w:rsidRDefault="004C7718" w:rsidP="00D600AC">
      <w:pPr>
        <w:pStyle w:val="normalwithoutspacing"/>
      </w:pPr>
    </w:p>
    <w:p w:rsidR="004C7718" w:rsidRDefault="004C7718" w:rsidP="00B83853">
      <w:pPr>
        <w:pStyle w:val="normalwithoutspacing"/>
      </w:pPr>
      <w:r>
        <w:rPr>
          <w:b/>
        </w:rPr>
        <w:t xml:space="preserve">Στοιχεία Επικοινωνίας </w:t>
      </w:r>
    </w:p>
    <w:p w:rsidR="004C7718" w:rsidRDefault="004C7718" w:rsidP="00B83853">
      <w:pPr>
        <w:pStyle w:val="normalwithoutspacing"/>
        <w:ind w:left="567" w:hanging="567"/>
      </w:pPr>
      <w:r>
        <w:t>α)</w:t>
      </w:r>
      <w:r>
        <w:tab/>
        <w:t>Τα έγγραφα της σύμβασης είναι διαθέσ</w:t>
      </w:r>
      <w:r w:rsidR="00B83853">
        <w:t>ιμα για ελεύθερη, πλήρη, άμεση και</w:t>
      </w:r>
      <w:r>
        <w:t xml:space="preserve"> δωρεάν ηλεκτρονική πρόσβαση μέσω της διαδικτυακής πύλης</w:t>
      </w:r>
      <w:r w:rsidR="00B83853" w:rsidRPr="00B83853">
        <w:t xml:space="preserve"> </w:t>
      </w:r>
      <w:r w:rsidR="00B83853">
        <w:t>του Ε.Σ.Η.ΔΗ.Σ.</w:t>
      </w:r>
      <w:r w:rsidR="00FC42F1">
        <w:t>:</w:t>
      </w:r>
      <w:r>
        <w:t xml:space="preserve"> www.promitheus.gov.gr</w:t>
      </w:r>
      <w:r w:rsidR="00B83853">
        <w:t>.</w:t>
      </w:r>
    </w:p>
    <w:p w:rsidR="00B83853" w:rsidRDefault="004C7718" w:rsidP="00B83853">
      <w:pPr>
        <w:pStyle w:val="normalwithoutspacing"/>
        <w:ind w:left="567" w:hanging="567"/>
      </w:pPr>
      <w:r>
        <w:t>β)</w:t>
      </w:r>
      <w:r>
        <w:tab/>
      </w:r>
      <w:r w:rsidR="00B83853">
        <w:t xml:space="preserve">Οι προσφορές πρέπει να υποβάλλονται ηλεκτρονικά στη διεύθυνση: </w:t>
      </w:r>
      <w:hyperlink r:id="rId15" w:history="1">
        <w:r w:rsidR="00B83853" w:rsidRPr="006A26B0">
          <w:rPr>
            <w:rStyle w:val="-"/>
          </w:rPr>
          <w:t>www.promitheus.gov.gr</w:t>
        </w:r>
      </w:hyperlink>
      <w:r w:rsidR="00B83853">
        <w:t>.</w:t>
      </w:r>
    </w:p>
    <w:p w:rsidR="00B83853" w:rsidRDefault="00B83853" w:rsidP="002215C3">
      <w:pPr>
        <w:pStyle w:val="normalwithoutspacing"/>
        <w:ind w:left="567" w:hanging="567"/>
      </w:pPr>
      <w:r>
        <w:t>γ)</w:t>
      </w:r>
      <w:r>
        <w:tab/>
      </w:r>
      <w:r w:rsidR="002215C3">
        <w:t>Περαιτέρω</w:t>
      </w:r>
      <w:r>
        <w:t xml:space="preserve"> πληροφορίες είναι διαθέσιμες </w:t>
      </w:r>
      <w:r w:rsidR="002215C3">
        <w:t xml:space="preserve">από την προαναφερθείσα διεύθυνση και </w:t>
      </w:r>
      <w:r>
        <w:t>τη διε</w:t>
      </w:r>
      <w:r w:rsidR="002215C3">
        <w:t>ύθυνση</w:t>
      </w:r>
      <w:r>
        <w:t xml:space="preserve">: </w:t>
      </w:r>
      <w:hyperlink r:id="rId16" w:history="1">
        <w:r w:rsidR="0004576C" w:rsidRPr="00C656CE">
          <w:rPr>
            <w:rStyle w:val="-"/>
            <w:lang w:val="en-US"/>
          </w:rPr>
          <w:t>www</w:t>
        </w:r>
        <w:r w:rsidR="0004576C" w:rsidRPr="00C656CE">
          <w:rPr>
            <w:rStyle w:val="-"/>
          </w:rPr>
          <w:t>.</w:t>
        </w:r>
        <w:r w:rsidR="0004576C" w:rsidRPr="00C656CE">
          <w:rPr>
            <w:rStyle w:val="-"/>
            <w:lang w:val="en-US"/>
          </w:rPr>
          <w:t>aade</w:t>
        </w:r>
        <w:r w:rsidR="0004576C" w:rsidRPr="00C656CE">
          <w:rPr>
            <w:rStyle w:val="-"/>
          </w:rPr>
          <w:t>.</w:t>
        </w:r>
        <w:r w:rsidR="0004576C" w:rsidRPr="00C656CE">
          <w:rPr>
            <w:rStyle w:val="-"/>
            <w:lang w:val="en-US"/>
          </w:rPr>
          <w:t>gr</w:t>
        </w:r>
      </w:hyperlink>
      <w:r w:rsidRPr="00B83853">
        <w:t>.</w:t>
      </w:r>
    </w:p>
    <w:p w:rsidR="002215C3" w:rsidRPr="00B83853" w:rsidRDefault="002215C3" w:rsidP="002215C3">
      <w:pPr>
        <w:pStyle w:val="normalwithoutspacing"/>
        <w:ind w:left="567" w:hanging="567"/>
      </w:pPr>
    </w:p>
    <w:p w:rsidR="004C7718" w:rsidRDefault="004C7718">
      <w:pPr>
        <w:pStyle w:val="2"/>
        <w:rPr>
          <w:lang w:val="el-GR"/>
        </w:rPr>
      </w:pPr>
      <w:bookmarkStart w:id="4" w:name="_Toc517175792"/>
      <w:bookmarkStart w:id="5" w:name="_Toc517176022"/>
      <w:r>
        <w:rPr>
          <w:lang w:val="el-GR"/>
        </w:rPr>
        <w:t>1.2</w:t>
      </w:r>
      <w:r>
        <w:rPr>
          <w:lang w:val="el-GR"/>
        </w:rPr>
        <w:tab/>
        <w:t>Στοιχεία Διαδικασίας - Χρηματοδότηση</w:t>
      </w:r>
      <w:bookmarkEnd w:id="4"/>
      <w:bookmarkEnd w:id="5"/>
    </w:p>
    <w:p w:rsidR="004C7718" w:rsidRPr="002F21E4" w:rsidRDefault="004C7718">
      <w:pPr>
        <w:rPr>
          <w:lang w:val="el-GR"/>
        </w:rPr>
      </w:pPr>
      <w:r>
        <w:rPr>
          <w:b/>
          <w:lang w:val="el-GR"/>
        </w:rPr>
        <w:t xml:space="preserve">Είδος διαδικασίας </w:t>
      </w:r>
    </w:p>
    <w:p w:rsidR="004C7718" w:rsidRDefault="004C7718">
      <w:pPr>
        <w:pStyle w:val="normalwithoutspacing"/>
        <w:rPr>
          <w:lang w:eastAsia="el-GR"/>
        </w:rPr>
      </w:pPr>
      <w:r>
        <w:t>Ο διαγωνισμός θα διεξαχθεί με την ανοικτή διαδικασία του άρθρου 27 του ν. 4412/</w:t>
      </w:r>
      <w:r w:rsidR="002215C3">
        <w:t>20</w:t>
      </w:r>
      <w:r>
        <w:t>16</w:t>
      </w:r>
      <w:r w:rsidR="002215C3">
        <w:t>, με χρήση της πλατφόρμας του Εθνικού Συστήματος Ηλεκτρονικών Δημοσίων Συμβάσεων (Ε.Σ.Η.ΔΗ.Σ.)</w:t>
      </w:r>
      <w:r>
        <w:t xml:space="preserve">. </w:t>
      </w:r>
    </w:p>
    <w:p w:rsidR="00D022EB" w:rsidRDefault="00D022EB">
      <w:pPr>
        <w:pStyle w:val="normalwithoutspacing"/>
      </w:pPr>
    </w:p>
    <w:p w:rsidR="00FC42F1" w:rsidRDefault="002215C3">
      <w:pPr>
        <w:pStyle w:val="normalwithoutspacing"/>
      </w:pPr>
      <w:r>
        <w:t xml:space="preserve">Οι προσφορές υποβάλλονται από τους </w:t>
      </w:r>
      <w:r w:rsidR="00FC42F1">
        <w:t xml:space="preserve">υποψήφιους οικονομικούς φορείς ηλεκτρονικά, μέσω της διαδικτυακής πύλης </w:t>
      </w:r>
      <w:hyperlink r:id="rId17" w:history="1">
        <w:r w:rsidR="00FC42F1" w:rsidRPr="006A26B0">
          <w:rPr>
            <w:rStyle w:val="-"/>
          </w:rPr>
          <w:t>www.promitheus.gov.gr</w:t>
        </w:r>
      </w:hyperlink>
      <w:r w:rsidR="00FC42F1">
        <w:t xml:space="preserve"> μέχρι την καταληκτική ημερομηνία και ώρα που ορίζει η παρούσα Διακήρυξη, στην ελληνική γλώσσα, σε ηλεκτρονικό φάκελο, σύμφωνα με τα αναφερόμενα στο Ν. 4155/2013 (ΦΕΚ 120/Α/2013), στο άρθρο 15 της υπ’ αριθ. 56902/215/19-05-2017 (Β’ 1924) Υπουργικής Απόφασης «Τεχνικές λεπτομέρειες και διαδικασίες λειτουργίας του Εθνικού Συστήματος Ηλεκτρονικών Δημοσίων Συμβάσεων (Ε.Σ.Η.ΔΗ.Σ.)» και συμπληρωματικά στο Ν. 4412/2016.</w:t>
      </w:r>
    </w:p>
    <w:p w:rsidR="00D022EB" w:rsidRDefault="00D022EB">
      <w:pPr>
        <w:pStyle w:val="normalwithoutspacing"/>
      </w:pPr>
    </w:p>
    <w:p w:rsidR="00D84A2C" w:rsidRDefault="00FC42F1">
      <w:pPr>
        <w:pStyle w:val="normalwithoutspacing"/>
      </w:pPr>
      <w:r>
        <w:lastRenderedPageBreak/>
        <w:t xml:space="preserve">Οι οικονομικοί φορείς οφείλουν υποχρεωτικά να προσκομίσουν στην Αναθέτουσα Αρχή εντός </w:t>
      </w:r>
      <w:r w:rsidRPr="00FC42F1">
        <w:rPr>
          <w:b/>
        </w:rPr>
        <w:t>τριών (3) εργασίμων</w:t>
      </w:r>
      <w:r>
        <w:t xml:space="preserve"> ημερών </w:t>
      </w:r>
      <w:r w:rsidR="004C7718">
        <w:t>από την ηλεκτρονική υποβολή, σε έντυπη μορφή και σε σφραγισμένο φάκελο, τα στοιχεία της ηλεκτρονικής προσφοράς, τα οποία απαιτείται να προσκομιστούν σε πρωτότυπη μορφή σύμφωνα με το Ν. 4250/2014. Τέτοια στοιχεία και δικαιολογητικά είναι η εγγυητική επιστολή συμμετοχής, τα πρωτότυπα έγγραφα τα οποία έχουν εκδοθεί από ιδιωτικούς φορείς και δεν φέρουν επικύρωση από δικηγόρο, καθώς και τα έγγραφα που φέρουν τη σφραγίδα της Χάγης (</w:t>
      </w:r>
      <w:r w:rsidR="004C7718">
        <w:rPr>
          <w:lang w:val="en-US"/>
        </w:rPr>
        <w:t>Apostille</w:t>
      </w:r>
      <w:r w:rsidR="004C7718" w:rsidRPr="004C7718">
        <w:t xml:space="preserve">). </w:t>
      </w:r>
      <w:r w:rsidR="004C7718">
        <w:t>Δεν προσκομίζονται σε έντυπη μορφή στοιχεία και δικαιολογητικά τα οποία φέρουν ψηφιακή υπογραφή, τα ΦΕΚ, τα τεχνικά φυλλάδια και όσα προβλέπονται από το Ν. 4250/2014 ότι οι φορείς υποχρεούνται να αποδέχονται σε αντίγραφα των πρωτοτύπων. Η Αναθέτουσα Αρχή μπορεί να ζητά από υποψήφιους σε οποιοδήποτε χρονικό σημείο κατά τη διάρκεια της διαδικασίας να υπο</w:t>
      </w:r>
      <w:r w:rsidR="00D84A2C">
        <w:t xml:space="preserve">βάλλουν σε έντυπη μορφή και σε εύλογη προθεσμία όλα ή ορισμένα δικαιολογητικά και στοιχεία που έχουν υποβάλει ηλεκτρονικά, όταν αυτό απαιτείται για την ορθή διεξαγωγή της διαδικασίας. </w:t>
      </w:r>
    </w:p>
    <w:p w:rsidR="00BB3854" w:rsidRDefault="004C7718">
      <w:pPr>
        <w:pStyle w:val="normalwithoutspacing"/>
        <w:rPr>
          <w:b/>
          <w:highlight w:val="lightGray"/>
        </w:rPr>
      </w:pPr>
      <w:r>
        <w:t xml:space="preserve">  </w:t>
      </w:r>
    </w:p>
    <w:p w:rsidR="004C7718" w:rsidRPr="005137A0" w:rsidRDefault="004C7718">
      <w:pPr>
        <w:pStyle w:val="normalwithoutspacing"/>
      </w:pPr>
      <w:r w:rsidRPr="005137A0">
        <w:rPr>
          <w:b/>
        </w:rPr>
        <w:t>Χρηματοδότηση της σύμβασης</w:t>
      </w:r>
    </w:p>
    <w:p w:rsidR="009B730C" w:rsidRPr="009B730C" w:rsidRDefault="009B730C" w:rsidP="009B730C">
      <w:pPr>
        <w:suppressAutoHyphens w:val="0"/>
        <w:autoSpaceDE w:val="0"/>
        <w:autoSpaceDN w:val="0"/>
        <w:adjustRightInd w:val="0"/>
        <w:spacing w:after="0"/>
        <w:jc w:val="left"/>
        <w:rPr>
          <w:color w:val="000000"/>
          <w:sz w:val="24"/>
          <w:lang w:val="el-GR" w:eastAsia="el-GR"/>
        </w:rPr>
      </w:pPr>
    </w:p>
    <w:p w:rsidR="009B730C" w:rsidRDefault="009B730C" w:rsidP="001E405B">
      <w:pPr>
        <w:pStyle w:val="normalwithoutspacing"/>
      </w:pPr>
      <w:r w:rsidRPr="001E405B">
        <w:t xml:space="preserve">Το έργο χρηματοδοτείται από το </w:t>
      </w:r>
      <w:r w:rsidR="0060059C" w:rsidRPr="0060059C">
        <w:t>Ευρωπαϊκή Ένωση (Ταμείο Συνοχής)</w:t>
      </w:r>
      <w:r w:rsidR="0060059C">
        <w:t xml:space="preserve"> μέσω του Επιχειρησιακού</w:t>
      </w:r>
      <w:r w:rsidRPr="001E405B">
        <w:t xml:space="preserve"> </w:t>
      </w:r>
      <w:r w:rsidR="0060059C">
        <w:t>Προγράμματος</w:t>
      </w:r>
      <w:r w:rsidRPr="001E405B">
        <w:t xml:space="preserve"> «</w:t>
      </w:r>
      <w:r w:rsidR="0004576C" w:rsidRPr="001E405B">
        <w:t>Υποδομές Μεταφορών, Περιβάλλον και Αειφόρος Ανάπτυξη 2014-2020</w:t>
      </w:r>
      <w:r w:rsidRPr="001E405B">
        <w:t>», στο πλαίσιο του ΕΣΠΑ 2014-2020,</w:t>
      </w:r>
      <w:r w:rsidR="0060059C">
        <w:t xml:space="preserve"> καθώς και</w:t>
      </w:r>
      <w:r w:rsidR="00FB519C">
        <w:t xml:space="preserve"> από</w:t>
      </w:r>
      <w:r w:rsidR="0060059C">
        <w:t xml:space="preserve"> εθνικούς πόρους μέσω</w:t>
      </w:r>
      <w:r w:rsidR="0060059C" w:rsidRPr="0060059C">
        <w:t xml:space="preserve"> πιστώσεων του Προγράμματος Δημοσίων Επενδύσεων (αριθ. ενάριθ. Έργου 2017ΣΕ24110000)</w:t>
      </w:r>
      <w:r w:rsidR="0060059C">
        <w:t>.</w:t>
      </w:r>
    </w:p>
    <w:p w:rsidR="004643FF" w:rsidRDefault="004643FF" w:rsidP="001E405B">
      <w:pPr>
        <w:pStyle w:val="normalwithoutspacing"/>
      </w:pPr>
      <w:r>
        <w:t>Η παρούσα σύμβαση είναι το Υποέργο Νο. 1</w:t>
      </w:r>
      <w:r w:rsidR="001E405B">
        <w:t>3 «Υπηρεσίες ταχυμεταφορών δειγμάτων (Α’ Φάση»</w:t>
      </w:r>
      <w:r>
        <w:t xml:space="preserve"> της Πράξης: «</w:t>
      </w:r>
      <w:r w:rsidR="001E405B">
        <w:t xml:space="preserve"> </w:t>
      </w:r>
      <w:r w:rsidR="001E405B" w:rsidRPr="001E405B">
        <w:t>Παρακολούθηση της ποιότητας των επιφανειακών υδάτων της Χώρας (προσδιορισμός ουσιών προτεραιότητας και ειδικών ρύπων»)</w:t>
      </w:r>
      <w:r>
        <w:t xml:space="preserve">» </w:t>
      </w:r>
      <w:r w:rsidR="001E405B">
        <w:t xml:space="preserve"> </w:t>
      </w:r>
      <w:r w:rsidR="001E405B" w:rsidRPr="001E405B">
        <w:t xml:space="preserve">με κωδικό </w:t>
      </w:r>
      <w:r w:rsidR="00642577">
        <w:rPr>
          <w:lang w:val="en-US"/>
        </w:rPr>
        <w:t>MIS</w:t>
      </w:r>
      <w:r w:rsidR="001E405B" w:rsidRPr="001E405B">
        <w:t xml:space="preserve"> 5001460, μετά την υπ΄ αρ. 4504/06.06.2018 Απόφαση 2ης Τροποποίησης της Πράξης «Παρακολούθηση της ποιότητας των επιφανειακών υδάτων της Χώρας (προσδιορισμός ουσιών προτεραιότητας </w:t>
      </w:r>
      <w:r w:rsidR="00642577">
        <w:t>και ειδικών ρύπων)» με Κωδικό MIS</w:t>
      </w:r>
      <w:r w:rsidR="001E405B" w:rsidRPr="001E405B">
        <w:t xml:space="preserve"> 5001460 στο Επιχειρησιακό Πρόγραμμα «Υποδομές Μεταφορών, Περιβάλλον και Αειφόρος Ανάπτυξη 2014-2020» (ΑΔΑ: Ω5Η2465ΧΙ8-ΛΑ3)</w:t>
      </w:r>
      <w:r>
        <w:t>.</w:t>
      </w:r>
    </w:p>
    <w:p w:rsidR="004C7718" w:rsidRDefault="004C7718">
      <w:pPr>
        <w:pStyle w:val="2"/>
        <w:rPr>
          <w:lang w:val="el-GR"/>
        </w:rPr>
      </w:pPr>
      <w:bookmarkStart w:id="6" w:name="_Toc517175793"/>
      <w:bookmarkStart w:id="7" w:name="_Toc517176023"/>
      <w:r>
        <w:rPr>
          <w:lang w:val="el-GR"/>
        </w:rPr>
        <w:t>1.3</w:t>
      </w:r>
      <w:r>
        <w:rPr>
          <w:lang w:val="el-GR"/>
        </w:rPr>
        <w:tab/>
        <w:t>Συνοπτική Περιγραφή φυσικού και οικονομικού αντικειμένου της σύμβασης</w:t>
      </w:r>
      <w:bookmarkEnd w:id="6"/>
      <w:bookmarkEnd w:id="7"/>
      <w:r>
        <w:rPr>
          <w:lang w:val="el-GR"/>
        </w:rPr>
        <w:t xml:space="preserve"> </w:t>
      </w:r>
    </w:p>
    <w:p w:rsidR="00D84A2C" w:rsidRDefault="00D84A2C">
      <w:pPr>
        <w:rPr>
          <w:b/>
          <w:lang w:val="el-GR"/>
        </w:rPr>
      </w:pPr>
      <w:r w:rsidRPr="00D84A2C">
        <w:rPr>
          <w:b/>
          <w:lang w:val="el-GR"/>
        </w:rPr>
        <w:t>1.3.1 Φυσικό αντικείμενο</w:t>
      </w:r>
    </w:p>
    <w:p w:rsidR="004C7718" w:rsidRPr="00E52617" w:rsidRDefault="00642577" w:rsidP="00BF0C5C">
      <w:pPr>
        <w:rPr>
          <w:i/>
          <w:color w:val="5B9BD5"/>
          <w:highlight w:val="lightGray"/>
          <w:lang w:val="el-GR"/>
        </w:rPr>
      </w:pPr>
      <w:r>
        <w:rPr>
          <w:lang w:val="el-GR"/>
        </w:rPr>
        <w:t xml:space="preserve">Η σύμβαση </w:t>
      </w:r>
      <w:r w:rsidR="00B443D9">
        <w:rPr>
          <w:lang w:val="el-GR"/>
        </w:rPr>
        <w:t>αφορά την παροχή υπηρεσιών ταχείας και ασφαλούς μεταφοράς δειγμάτων εργαστηριακών αναλύσεων μεταξύ Υπηρεσιών του Γενικού Χημείου του Κράτους (Α’ Χημική Υπηρεσία Αθηνών και Χημική Υπηρεσία Ηπείρου – Δυτικής Μακεδονίας.</w:t>
      </w:r>
    </w:p>
    <w:p w:rsidR="00B443D9" w:rsidRPr="00B443D9" w:rsidRDefault="004C7718" w:rsidP="00B443D9">
      <w:pPr>
        <w:spacing w:line="288" w:lineRule="auto"/>
        <w:rPr>
          <w:rFonts w:cs="Tahoma"/>
          <w:szCs w:val="22"/>
          <w:lang w:val="el-GR"/>
        </w:rPr>
      </w:pPr>
      <w:r w:rsidRPr="003655C3">
        <w:rPr>
          <w:lang w:val="el-GR"/>
        </w:rPr>
        <w:t>Οι παρεχόμενες υπηρεσίες</w:t>
      </w:r>
      <w:r w:rsidR="003655C3" w:rsidRPr="003655C3">
        <w:rPr>
          <w:lang w:val="el-GR"/>
        </w:rPr>
        <w:t xml:space="preserve"> </w:t>
      </w:r>
      <w:r w:rsidR="00B443D9">
        <w:rPr>
          <w:lang w:val="el-GR"/>
        </w:rPr>
        <w:t>κατατάσσονται στον</w:t>
      </w:r>
      <w:r w:rsidRPr="003655C3">
        <w:rPr>
          <w:lang w:val="el-GR"/>
        </w:rPr>
        <w:t xml:space="preserve"> ακόλουθο</w:t>
      </w:r>
      <w:r w:rsidR="00B443D9">
        <w:rPr>
          <w:lang w:val="el-GR"/>
        </w:rPr>
        <w:t xml:space="preserve"> κωδικό</w:t>
      </w:r>
      <w:r w:rsidRPr="003655C3">
        <w:rPr>
          <w:lang w:val="el-GR"/>
        </w:rPr>
        <w:t xml:space="preserve"> του Κοινού Λεξιλογίου δημοσίων συμβάσεων (CPV) : </w:t>
      </w:r>
      <w:r w:rsidR="00B443D9" w:rsidRPr="00B443D9">
        <w:rPr>
          <w:rFonts w:cs="Tahoma"/>
          <w:szCs w:val="22"/>
          <w:lang w:val="el-GR"/>
        </w:rPr>
        <w:t>60161000-4</w:t>
      </w:r>
      <w:r w:rsidR="00B443D9">
        <w:rPr>
          <w:rFonts w:cs="Tahoma"/>
          <w:szCs w:val="22"/>
          <w:lang w:val="el-GR"/>
        </w:rPr>
        <w:t>,</w:t>
      </w:r>
      <w:r w:rsidR="00B443D9" w:rsidRPr="00B443D9">
        <w:rPr>
          <w:rFonts w:cs="Tahoma"/>
          <w:szCs w:val="22"/>
          <w:lang w:val="el-GR"/>
        </w:rPr>
        <w:t xml:space="preserve"> «Υπηρεσίες μεταφοράς δεμάτων»</w:t>
      </w:r>
      <w:r w:rsidR="00B443D9">
        <w:rPr>
          <w:rFonts w:cs="Tahoma"/>
          <w:szCs w:val="22"/>
          <w:lang w:val="el-GR"/>
        </w:rPr>
        <w:t>.</w:t>
      </w:r>
    </w:p>
    <w:p w:rsidR="00E52617" w:rsidRDefault="00C8654B" w:rsidP="004E4E99">
      <w:pPr>
        <w:pStyle w:val="normalwithoutspacing"/>
        <w:numPr>
          <w:ilvl w:val="2"/>
          <w:numId w:val="3"/>
        </w:numPr>
        <w:ind w:hanging="1429"/>
        <w:rPr>
          <w:b/>
        </w:rPr>
      </w:pPr>
      <w:r w:rsidRPr="00D022EB">
        <w:rPr>
          <w:b/>
        </w:rPr>
        <w:t xml:space="preserve">Οικονομικό αντικείμενο της σύμβασης  </w:t>
      </w:r>
      <w:r w:rsidR="00AD1AC9" w:rsidRPr="00D022EB">
        <w:rPr>
          <w:b/>
        </w:rPr>
        <w:t xml:space="preserve"> </w:t>
      </w:r>
      <w:r w:rsidR="00942307" w:rsidRPr="00D022EB">
        <w:rPr>
          <w:b/>
        </w:rPr>
        <w:t xml:space="preserve"> </w:t>
      </w:r>
      <w:r w:rsidR="00E52617" w:rsidRPr="00D022EB">
        <w:rPr>
          <w:b/>
        </w:rPr>
        <w:t xml:space="preserve">   </w:t>
      </w:r>
    </w:p>
    <w:p w:rsidR="004C7718" w:rsidRDefault="004C7718">
      <w:pPr>
        <w:pStyle w:val="normalwithoutspacing"/>
      </w:pPr>
      <w:r>
        <w:t xml:space="preserve">Η εκτιμώμενη </w:t>
      </w:r>
      <w:r w:rsidR="00C8654B">
        <w:t xml:space="preserve">συνολική </w:t>
      </w:r>
      <w:r>
        <w:t xml:space="preserve">αξία της σύμβασης ανέρχεται στο ποσό των </w:t>
      </w:r>
      <w:r w:rsidR="00B443D9">
        <w:t>εβδομήντα πέντε χιλιάδων</w:t>
      </w:r>
      <w:r w:rsidR="00D022EB">
        <w:t xml:space="preserve"> ευρώ </w:t>
      </w:r>
      <w:r>
        <w:t xml:space="preserve"> </w:t>
      </w:r>
      <w:r w:rsidR="00D022EB">
        <w:t>(</w:t>
      </w:r>
      <w:r w:rsidR="00B443D9">
        <w:rPr>
          <w:b/>
        </w:rPr>
        <w:t>75</w:t>
      </w:r>
      <w:r w:rsidR="00D022EB" w:rsidRPr="00E366F3">
        <w:rPr>
          <w:b/>
        </w:rPr>
        <w:t>.000</w:t>
      </w:r>
      <w:r w:rsidR="00E366F3" w:rsidRPr="00E366F3">
        <w:rPr>
          <w:b/>
        </w:rPr>
        <w:t xml:space="preserve">,00 </w:t>
      </w:r>
      <w:r w:rsidR="00C8654B" w:rsidRPr="00E366F3">
        <w:rPr>
          <w:b/>
        </w:rPr>
        <w:t>€</w:t>
      </w:r>
      <w:r w:rsidR="00C8654B">
        <w:t>)</w:t>
      </w:r>
      <w:r w:rsidR="00DB52B6">
        <w:t>,</w:t>
      </w:r>
      <w:r w:rsidR="00C8654B">
        <w:t xml:space="preserve"> </w:t>
      </w:r>
      <w:r>
        <w:t xml:space="preserve">συμπεριλαμβανομένου ΦΠΑ </w:t>
      </w:r>
      <w:r w:rsidR="00C8654B">
        <w:t>24</w:t>
      </w:r>
      <w:r>
        <w:t xml:space="preserve"> % </w:t>
      </w:r>
      <w:r w:rsidR="00C8654B">
        <w:t xml:space="preserve">ύψους </w:t>
      </w:r>
      <w:r w:rsidR="00B443D9">
        <w:t>δεκατεσσάρων</w:t>
      </w:r>
      <w:r w:rsidR="0047238C">
        <w:t xml:space="preserve"> χιλιάδων </w:t>
      </w:r>
      <w:r w:rsidR="00B443D9">
        <w:t>πεντακοσίων δεκαέξι</w:t>
      </w:r>
      <w:r w:rsidR="005A303F">
        <w:t xml:space="preserve"> </w:t>
      </w:r>
      <w:r w:rsidR="0047238C">
        <w:t>ευρώ</w:t>
      </w:r>
      <w:r w:rsidR="00E366F3">
        <w:t xml:space="preserve"> και </w:t>
      </w:r>
      <w:r w:rsidR="00B443D9">
        <w:t>δεκατριών</w:t>
      </w:r>
      <w:r w:rsidR="00E366F3">
        <w:t xml:space="preserve"> λεπτών</w:t>
      </w:r>
      <w:r w:rsidR="0047238C">
        <w:t xml:space="preserve"> </w:t>
      </w:r>
      <w:r w:rsidR="00C8654B">
        <w:t>(</w:t>
      </w:r>
      <w:r w:rsidR="00B443D9">
        <w:rPr>
          <w:b/>
        </w:rPr>
        <w:t>14</w:t>
      </w:r>
      <w:r w:rsidR="00E366F3" w:rsidRPr="00E366F3">
        <w:rPr>
          <w:b/>
        </w:rPr>
        <w:t>.</w:t>
      </w:r>
      <w:r w:rsidR="00B443D9">
        <w:rPr>
          <w:b/>
        </w:rPr>
        <w:t>516,13</w:t>
      </w:r>
      <w:r w:rsidR="00C8654B" w:rsidRPr="00E366F3">
        <w:rPr>
          <w:b/>
        </w:rPr>
        <w:t xml:space="preserve"> €</w:t>
      </w:r>
      <w:r w:rsidR="00C8654B">
        <w:t xml:space="preserve">) </w:t>
      </w:r>
      <w:r>
        <w:t>(</w:t>
      </w:r>
      <w:r w:rsidR="00C8654B">
        <w:t>[</w:t>
      </w:r>
      <w:r>
        <w:t>προϋπολογισμός χωρίς ΦΠΑ</w:t>
      </w:r>
      <w:r w:rsidR="00C8654B">
        <w:t xml:space="preserve">: </w:t>
      </w:r>
      <w:r w:rsidR="00DB52B6">
        <w:t>εξήντα χιλιάδες τετρακόσια ογδόντα τρία</w:t>
      </w:r>
      <w:r w:rsidR="0047238C">
        <w:t xml:space="preserve"> ευρώ</w:t>
      </w:r>
      <w:r w:rsidR="00E366F3">
        <w:t xml:space="preserve"> και </w:t>
      </w:r>
      <w:r w:rsidR="00DB52B6">
        <w:t>ογδόντα επτά</w:t>
      </w:r>
      <w:r w:rsidR="00A740B6">
        <w:t xml:space="preserve"> λεπτά</w:t>
      </w:r>
      <w:r w:rsidR="0047238C">
        <w:t xml:space="preserve"> </w:t>
      </w:r>
      <w:r w:rsidR="00C8654B">
        <w:t>(</w:t>
      </w:r>
      <w:r w:rsidR="00DB52B6">
        <w:rPr>
          <w:b/>
        </w:rPr>
        <w:t>60.483,87</w:t>
      </w:r>
      <w:r w:rsidR="00C8654B" w:rsidRPr="00E366F3">
        <w:rPr>
          <w:b/>
        </w:rPr>
        <w:t xml:space="preserve"> €</w:t>
      </w:r>
      <w:r>
        <w:t>)</w:t>
      </w:r>
      <w:r w:rsidR="00C8654B">
        <w:t>]</w:t>
      </w:r>
      <w:r>
        <w:t>.</w:t>
      </w:r>
    </w:p>
    <w:p w:rsidR="00B443D9" w:rsidRDefault="00B443D9">
      <w:pPr>
        <w:pStyle w:val="normalwithoutspacing"/>
      </w:pPr>
    </w:p>
    <w:p w:rsidR="00F36650" w:rsidRPr="004E4E99" w:rsidRDefault="00F36650" w:rsidP="004E4E99">
      <w:pPr>
        <w:pStyle w:val="normalwithoutspacing"/>
        <w:numPr>
          <w:ilvl w:val="2"/>
          <w:numId w:val="3"/>
        </w:numPr>
        <w:ind w:hanging="1429"/>
        <w:rPr>
          <w:b/>
        </w:rPr>
      </w:pPr>
      <w:r w:rsidRPr="004E4E99">
        <w:rPr>
          <w:b/>
        </w:rPr>
        <w:t xml:space="preserve">Διάρκεια </w:t>
      </w:r>
    </w:p>
    <w:p w:rsidR="009F1DC2" w:rsidRDefault="004E4E99" w:rsidP="00B81634">
      <w:pPr>
        <w:pStyle w:val="normalwithoutspacing"/>
      </w:pPr>
      <w:r w:rsidRPr="004E4E99">
        <w:t xml:space="preserve">Η διάρκεια του Έργου ορίζεται </w:t>
      </w:r>
      <w:r w:rsidR="00DB52B6">
        <w:t xml:space="preserve">το χρονικό διάστημα από την επόμενη </w:t>
      </w:r>
      <w:r w:rsidR="00DB52B6" w:rsidRPr="00DB52B6">
        <w:t>της ανάρτησης του συμφωνητικού στο Κ</w:t>
      </w:r>
      <w:r w:rsidR="00DB52B6">
        <w:t>.</w:t>
      </w:r>
      <w:r w:rsidR="00DB52B6" w:rsidRPr="00DB52B6">
        <w:t>Η</w:t>
      </w:r>
      <w:r w:rsidR="00DB52B6">
        <w:t>.</w:t>
      </w:r>
      <w:r w:rsidR="00DB52B6" w:rsidRPr="00DB52B6">
        <w:t>Μ</w:t>
      </w:r>
      <w:r w:rsidR="00DB52B6">
        <w:t>.</w:t>
      </w:r>
      <w:r w:rsidR="00DB52B6" w:rsidRPr="00DB52B6">
        <w:t>ΔΗ</w:t>
      </w:r>
      <w:r w:rsidR="00DB52B6">
        <w:t>.</w:t>
      </w:r>
      <w:r w:rsidR="00DB52B6" w:rsidRPr="00DB52B6">
        <w:t>Σ</w:t>
      </w:r>
      <w:r w:rsidRPr="004E4E99">
        <w:t>.</w:t>
      </w:r>
      <w:r w:rsidR="00DB52B6">
        <w:t xml:space="preserve"> μέχρι και 31/12/2020</w:t>
      </w:r>
      <w:r w:rsidR="007B10FA">
        <w:t>.</w:t>
      </w:r>
    </w:p>
    <w:p w:rsidR="00DB52B6" w:rsidRPr="009F1DC2" w:rsidRDefault="00DB52B6" w:rsidP="00B81634">
      <w:pPr>
        <w:pStyle w:val="normalwithoutspacing"/>
      </w:pPr>
    </w:p>
    <w:p w:rsidR="00114BC0" w:rsidRPr="004E4E99" w:rsidRDefault="00F36650" w:rsidP="004E4E99">
      <w:pPr>
        <w:pStyle w:val="normalwithoutspacing"/>
        <w:numPr>
          <w:ilvl w:val="2"/>
          <w:numId w:val="3"/>
        </w:numPr>
        <w:ind w:hanging="1429"/>
        <w:rPr>
          <w:b/>
        </w:rPr>
      </w:pPr>
      <w:r w:rsidRPr="004E4E99">
        <w:rPr>
          <w:b/>
        </w:rPr>
        <w:t xml:space="preserve">Κριτήριο Ανάθεσης </w:t>
      </w:r>
    </w:p>
    <w:p w:rsidR="00114BC0" w:rsidRPr="006B66A9" w:rsidRDefault="00114BC0" w:rsidP="00DB52B6">
      <w:pPr>
        <w:pStyle w:val="normalwithoutspacing"/>
      </w:pPr>
      <w:r w:rsidRPr="006B66A9">
        <w:t>Η σύμβαση θα ανατεθεί με το κριτήριο της πλέον συμφέρουσας</w:t>
      </w:r>
      <w:r w:rsidR="00DB52B6">
        <w:t xml:space="preserve"> από οικονομική άποψη προσφοράς</w:t>
      </w:r>
      <w:r w:rsidRPr="006B66A9">
        <w:t xml:space="preserve"> βάσει τιμής, υπολογιζόμενη</w:t>
      </w:r>
      <w:r w:rsidR="00253C18">
        <w:t>ς</w:t>
      </w:r>
      <w:r w:rsidRPr="006B66A9">
        <w:t xml:space="preserve"> </w:t>
      </w:r>
      <w:r w:rsidR="00DB52B6">
        <w:t xml:space="preserve"> (</w:t>
      </w:r>
      <w:r w:rsidR="00DB52B6" w:rsidRPr="00DB52B6">
        <w:t>για δέμα βάρους 20 kg), βάσει του μαθηματικού τύπου γ=α+(18*β), όπου «α» είναι η τιμή προσφοράς μέχρι δύο 2 kg και «β» είναι η τιμή προσφοράς για κάθε επιπλέον kg</w:t>
      </w:r>
      <w:r w:rsidRPr="006B66A9">
        <w:t xml:space="preserve">.     </w:t>
      </w:r>
    </w:p>
    <w:p w:rsidR="00114BC0" w:rsidRDefault="00114BC0">
      <w:pPr>
        <w:rPr>
          <w:lang w:val="el-GR"/>
        </w:rPr>
      </w:pPr>
    </w:p>
    <w:p w:rsidR="004C7718" w:rsidRDefault="004C7718">
      <w:pPr>
        <w:pStyle w:val="2"/>
        <w:rPr>
          <w:lang w:val="el-GR"/>
        </w:rPr>
      </w:pPr>
      <w:bookmarkStart w:id="8" w:name="_Toc517175794"/>
      <w:bookmarkStart w:id="9" w:name="_Toc517176024"/>
      <w:r>
        <w:rPr>
          <w:lang w:val="el-GR"/>
        </w:rPr>
        <w:lastRenderedPageBreak/>
        <w:t>1.4</w:t>
      </w:r>
      <w:r>
        <w:rPr>
          <w:lang w:val="el-GR"/>
        </w:rPr>
        <w:tab/>
        <w:t>Θεσμικό πλαίσιο</w:t>
      </w:r>
      <w:bookmarkEnd w:id="8"/>
      <w:bookmarkEnd w:id="9"/>
      <w:r>
        <w:rPr>
          <w:lang w:val="el-GR"/>
        </w:rPr>
        <w:t xml:space="preserve"> </w:t>
      </w:r>
    </w:p>
    <w:p w:rsidR="004C7718" w:rsidRDefault="004C7718">
      <w:pPr>
        <w:rPr>
          <w:lang w:val="el-GR"/>
        </w:rPr>
      </w:pPr>
      <w:r>
        <w:rPr>
          <w:lang w:val="el-GR"/>
        </w:rPr>
        <w:t>Η ανάθεση και εκτέλεση της σύμβασης διέπεται από την κείμενη νομοθεσία και τις  κατ΄ εξουσιοδότηση αυτής εκδοθείσες κανονιστικές πράξεις, όπως ισχύουν και ιδίως:</w:t>
      </w:r>
    </w:p>
    <w:p w:rsidR="00FC0A94" w:rsidRPr="00B32200" w:rsidRDefault="00C2001A" w:rsidP="0060059C">
      <w:pPr>
        <w:numPr>
          <w:ilvl w:val="0"/>
          <w:numId w:val="20"/>
        </w:numPr>
        <w:tabs>
          <w:tab w:val="left" w:pos="284"/>
        </w:tabs>
        <w:ind w:left="426" w:hanging="426"/>
        <w:rPr>
          <w:color w:val="000000"/>
          <w:szCs w:val="22"/>
          <w:lang w:val="el-GR"/>
        </w:rPr>
      </w:pPr>
      <w:r w:rsidRPr="00B32200">
        <w:rPr>
          <w:szCs w:val="22"/>
          <w:lang w:val="el-GR"/>
        </w:rPr>
        <w:t>Το Ν. 4412/2016 (Α' 147) «</w:t>
      </w:r>
      <w:r w:rsidR="004C7718" w:rsidRPr="00B32200">
        <w:rPr>
          <w:szCs w:val="22"/>
          <w:lang w:val="el-GR"/>
        </w:rPr>
        <w:t>Δημόσιες Συμβάσεις Έργων, Προμηθειών και Υπηρεσιών (προσαρμογή στις Οδηγίες 2014/24/ ΕΕ και 2014/25/ΕΕ)»</w:t>
      </w:r>
      <w:r w:rsidR="009B33DE" w:rsidRPr="00B32200">
        <w:rPr>
          <w:szCs w:val="22"/>
          <w:lang w:val="el-GR"/>
        </w:rPr>
        <w:t>,</w:t>
      </w:r>
      <w:r w:rsidR="00FC0A94" w:rsidRPr="00B32200">
        <w:rPr>
          <w:szCs w:val="22"/>
          <w:lang w:val="el-GR"/>
        </w:rPr>
        <w:t xml:space="preserve"> όπως ισχύει,</w:t>
      </w:r>
    </w:p>
    <w:p w:rsidR="004C7718" w:rsidRPr="00C2001A" w:rsidRDefault="00C2001A" w:rsidP="0060059C">
      <w:pPr>
        <w:numPr>
          <w:ilvl w:val="0"/>
          <w:numId w:val="20"/>
        </w:numPr>
        <w:tabs>
          <w:tab w:val="left" w:pos="284"/>
        </w:tabs>
        <w:ind w:left="426" w:hanging="426"/>
        <w:rPr>
          <w:lang w:val="el-GR"/>
        </w:rPr>
      </w:pPr>
      <w:r w:rsidRPr="00B32200">
        <w:rPr>
          <w:color w:val="000000"/>
          <w:szCs w:val="22"/>
          <w:lang w:val="el-GR"/>
        </w:rPr>
        <w:t>Το Ν</w:t>
      </w:r>
      <w:r w:rsidR="004C7718" w:rsidRPr="00B32200">
        <w:rPr>
          <w:color w:val="000000"/>
          <w:szCs w:val="22"/>
          <w:lang w:val="el-GR"/>
        </w:rPr>
        <w:t>. 4314/2014 (Α' 265)</w:t>
      </w:r>
      <w:r w:rsidR="004C7718" w:rsidRPr="00B32200">
        <w:rPr>
          <w:rStyle w:val="FootnoteReference2"/>
          <w:color w:val="000000"/>
          <w:szCs w:val="22"/>
          <w:lang w:val="el-GR"/>
        </w:rPr>
        <w:t>,</w:t>
      </w:r>
      <w:r w:rsidRPr="00B32200">
        <w:rPr>
          <w:szCs w:val="22"/>
          <w:lang w:val="el-GR"/>
        </w:rPr>
        <w:t xml:space="preserve"> «</w:t>
      </w:r>
      <w:r w:rsidR="004C7718" w:rsidRPr="00B32200">
        <w:rPr>
          <w:szCs w:val="22"/>
          <w:lang w:val="el-GR"/>
        </w:rPr>
        <w:t xml:space="preserve">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w:t>
      </w:r>
      <w:r w:rsidR="004C7718" w:rsidRPr="00B32200">
        <w:rPr>
          <w:szCs w:val="22"/>
        </w:rPr>
        <w:t>L</w:t>
      </w:r>
      <w:r w:rsidR="004C7718" w:rsidRPr="00B32200">
        <w:rPr>
          <w:szCs w:val="22"/>
          <w:lang w:val="el-GR"/>
        </w:rPr>
        <w:t xml:space="preserve"> 156/</w:t>
      </w:r>
      <w:r w:rsidR="004C7718" w:rsidRPr="00C2001A">
        <w:rPr>
          <w:lang w:val="el-GR"/>
        </w:rPr>
        <w:t>16.6.2012) στο ελληνικό δίκαιο, τροποποίηση του ν. 3419/2005 (Α' 297) και άλλες διατάξεις</w:t>
      </w:r>
      <w:r w:rsidR="009B33DE">
        <w:rPr>
          <w:lang w:val="el-GR"/>
        </w:rPr>
        <w:t>»</w:t>
      </w:r>
      <w:r w:rsidR="004C7718" w:rsidRPr="00C2001A">
        <w:rPr>
          <w:color w:val="000000"/>
          <w:lang w:val="el-GR"/>
        </w:rPr>
        <w:t>,</w:t>
      </w:r>
    </w:p>
    <w:p w:rsidR="004C7718" w:rsidRPr="00C2001A" w:rsidRDefault="009B33DE" w:rsidP="0060059C">
      <w:pPr>
        <w:numPr>
          <w:ilvl w:val="0"/>
          <w:numId w:val="20"/>
        </w:numPr>
        <w:tabs>
          <w:tab w:val="left" w:pos="284"/>
        </w:tabs>
        <w:ind w:left="426" w:hanging="426"/>
        <w:rPr>
          <w:lang w:val="el-GR"/>
        </w:rPr>
      </w:pPr>
      <w:r>
        <w:rPr>
          <w:lang w:val="el-GR"/>
        </w:rPr>
        <w:t>Το Ν</w:t>
      </w:r>
      <w:r w:rsidR="004C7718" w:rsidRPr="00C2001A">
        <w:rPr>
          <w:lang w:val="el-GR"/>
        </w:rPr>
        <w:t>. 4270/2014 (Α' 143) «Αρχές δημοσιονομικής διαχείρισης και εποπτείας (ενσωμάτωση της Οδηγίας 2011/85/ΕΕ) – δημόσιο λογιστικό και άλλες διατάξεις»</w:t>
      </w:r>
      <w:r w:rsidR="004C7718" w:rsidRPr="00C2001A">
        <w:rPr>
          <w:b/>
          <w:lang w:val="el-GR"/>
        </w:rPr>
        <w:t>,</w:t>
      </w:r>
    </w:p>
    <w:p w:rsidR="004C7718" w:rsidRPr="00C2001A" w:rsidRDefault="009B33DE" w:rsidP="0060059C">
      <w:pPr>
        <w:numPr>
          <w:ilvl w:val="0"/>
          <w:numId w:val="20"/>
        </w:numPr>
        <w:tabs>
          <w:tab w:val="left" w:pos="284"/>
        </w:tabs>
        <w:ind w:left="426" w:hanging="426"/>
        <w:rPr>
          <w:lang w:val="el-GR"/>
        </w:rPr>
      </w:pPr>
      <w:r>
        <w:rPr>
          <w:lang w:val="el-GR"/>
        </w:rPr>
        <w:t>Το Ν</w:t>
      </w:r>
      <w:r w:rsidR="004C7718" w:rsidRPr="00C2001A">
        <w:rPr>
          <w:lang w:val="el-GR"/>
        </w:rPr>
        <w:t xml:space="preserve">. 4250/2014 (Α' 74) «Διοικητικές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 και ειδικότερα τις διατάξεις του άρθρου 1, </w:t>
      </w:r>
      <w:r w:rsidR="004C7718" w:rsidRPr="00C2001A">
        <w:rPr>
          <w:b/>
          <w:bCs/>
          <w:lang w:val="el-GR"/>
        </w:rPr>
        <w:t xml:space="preserve"> </w:t>
      </w:r>
    </w:p>
    <w:p w:rsidR="004C7718" w:rsidRPr="00C2001A" w:rsidRDefault="00907748" w:rsidP="0060059C">
      <w:pPr>
        <w:numPr>
          <w:ilvl w:val="0"/>
          <w:numId w:val="20"/>
        </w:numPr>
        <w:tabs>
          <w:tab w:val="left" w:pos="284"/>
        </w:tabs>
        <w:ind w:left="426" w:hanging="426"/>
        <w:rPr>
          <w:szCs w:val="22"/>
          <w:lang w:val="el-GR"/>
        </w:rPr>
      </w:pPr>
      <w:r>
        <w:rPr>
          <w:lang w:val="el-GR"/>
        </w:rPr>
        <w:t>Την</w:t>
      </w:r>
      <w:r w:rsidR="004C7718" w:rsidRPr="00C2001A">
        <w:rPr>
          <w:lang w:val="el-GR"/>
        </w:rPr>
        <w:t xml:space="preserve">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 </w:t>
      </w:r>
    </w:p>
    <w:p w:rsidR="004C7718" w:rsidRPr="00C2001A" w:rsidRDefault="00907748" w:rsidP="0060059C">
      <w:pPr>
        <w:numPr>
          <w:ilvl w:val="0"/>
          <w:numId w:val="20"/>
        </w:numPr>
        <w:tabs>
          <w:tab w:val="left" w:pos="284"/>
        </w:tabs>
        <w:ind w:left="426" w:hanging="426"/>
        <w:rPr>
          <w:lang w:val="el-GR"/>
        </w:rPr>
      </w:pPr>
      <w:r>
        <w:rPr>
          <w:szCs w:val="22"/>
          <w:lang w:val="el-GR"/>
        </w:rPr>
        <w:t>Το Ν</w:t>
      </w:r>
      <w:r w:rsidR="004C7718" w:rsidRPr="00C2001A">
        <w:rPr>
          <w:szCs w:val="22"/>
          <w:lang w:val="el-GR"/>
        </w:rPr>
        <w:t>. 4129/2013 (Α’ 52) «Κύρωση του Κώδικα Νόμων για το Ελεγκτικό Συνέδριο»</w:t>
      </w:r>
      <w:r>
        <w:rPr>
          <w:szCs w:val="22"/>
          <w:lang w:val="el-GR"/>
        </w:rPr>
        <w:t>,</w:t>
      </w:r>
    </w:p>
    <w:p w:rsidR="004C7718" w:rsidRDefault="00907748" w:rsidP="0060059C">
      <w:pPr>
        <w:numPr>
          <w:ilvl w:val="0"/>
          <w:numId w:val="20"/>
        </w:numPr>
        <w:tabs>
          <w:tab w:val="left" w:pos="284"/>
        </w:tabs>
        <w:ind w:left="426" w:hanging="426"/>
        <w:rPr>
          <w:szCs w:val="22"/>
          <w:lang w:val="el-GR"/>
        </w:rPr>
      </w:pPr>
      <w:r>
        <w:rPr>
          <w:szCs w:val="22"/>
          <w:lang w:val="el-GR"/>
        </w:rPr>
        <w:t>Το Ν</w:t>
      </w:r>
      <w:r w:rsidR="004C7718" w:rsidRPr="00C2001A">
        <w:rPr>
          <w:szCs w:val="22"/>
          <w:lang w:val="el-GR"/>
        </w:rPr>
        <w:t>. 4013/2011 (Α’ 204) «Σύσταση ενιαίας Ανεξάρτητης Αρχής Δημοσίων Συμβάσεων και Κεντρικού Ηλεκτρον</w:t>
      </w:r>
      <w:r>
        <w:rPr>
          <w:szCs w:val="22"/>
          <w:lang w:val="el-GR"/>
        </w:rPr>
        <w:t>ικού Μητρώου Δημοσίων Συμβάσεων – Αντικατάσταση του έκτου κεφαλαίου του ν. 3588/2007 (πτωχευτικός κώδικας) – Προπτωχευτική διαδικασία εξυγίανσης και άλλες διατάξεις</w:t>
      </w:r>
      <w:r w:rsidR="004C7718" w:rsidRPr="00C2001A">
        <w:rPr>
          <w:szCs w:val="22"/>
          <w:lang w:val="el-GR"/>
        </w:rPr>
        <w:t xml:space="preserve">», </w:t>
      </w:r>
    </w:p>
    <w:p w:rsidR="004C7718" w:rsidRPr="00C2001A" w:rsidRDefault="00907748" w:rsidP="0060059C">
      <w:pPr>
        <w:numPr>
          <w:ilvl w:val="0"/>
          <w:numId w:val="20"/>
        </w:numPr>
        <w:tabs>
          <w:tab w:val="left" w:pos="284"/>
        </w:tabs>
        <w:ind w:left="426" w:hanging="426"/>
        <w:rPr>
          <w:szCs w:val="22"/>
          <w:lang w:val="el-GR"/>
        </w:rPr>
      </w:pPr>
      <w:r>
        <w:rPr>
          <w:szCs w:val="22"/>
          <w:lang w:val="el-GR"/>
        </w:rPr>
        <w:t>Το Ν</w:t>
      </w:r>
      <w:r w:rsidR="004C7718" w:rsidRPr="00C2001A">
        <w:rPr>
          <w:szCs w:val="22"/>
          <w:lang w:val="el-GR"/>
        </w:rPr>
        <w:t>. 3861/2010 (Α’ 112) «</w:t>
      </w:r>
      <w:r w:rsidR="004C7718" w:rsidRPr="00C2001A">
        <w:rPr>
          <w:iCs/>
          <w:szCs w:val="22"/>
          <w:lang w:val="el-GR"/>
        </w:rPr>
        <w:t>Ενίσχυση της διαφάνειας με την υποχρεωτική ανάρτηση νόμων και πράξεων των κυβερνητικών, διοικητικών και αυτοδιο</w:t>
      </w:r>
      <w:r>
        <w:rPr>
          <w:iCs/>
          <w:szCs w:val="22"/>
          <w:lang w:val="el-GR"/>
        </w:rPr>
        <w:t>ικητικών οργάνων στο διαδίκτυο «</w:t>
      </w:r>
      <w:r w:rsidR="004C7718" w:rsidRPr="00C2001A">
        <w:rPr>
          <w:iCs/>
          <w:szCs w:val="22"/>
          <w:lang w:val="el-GR"/>
        </w:rPr>
        <w:t>Πρόγραμμ</w:t>
      </w:r>
      <w:r>
        <w:rPr>
          <w:iCs/>
          <w:szCs w:val="22"/>
          <w:lang w:val="el-GR"/>
        </w:rPr>
        <w:t>α Διαύγεια» και άλλες διατάξεις»</w:t>
      </w:r>
      <w:r w:rsidR="004C7718" w:rsidRPr="00C2001A">
        <w:rPr>
          <w:szCs w:val="22"/>
          <w:lang w:val="el-GR"/>
        </w:rPr>
        <w:t>,</w:t>
      </w:r>
    </w:p>
    <w:p w:rsidR="004C7718" w:rsidRPr="00C2001A" w:rsidRDefault="00907748" w:rsidP="0060059C">
      <w:pPr>
        <w:numPr>
          <w:ilvl w:val="0"/>
          <w:numId w:val="20"/>
        </w:numPr>
        <w:tabs>
          <w:tab w:val="left" w:pos="284"/>
        </w:tabs>
        <w:ind w:left="426" w:hanging="426"/>
        <w:rPr>
          <w:lang w:val="el-GR"/>
        </w:rPr>
      </w:pPr>
      <w:r>
        <w:rPr>
          <w:lang w:val="el-GR"/>
        </w:rPr>
        <w:t>Το Ν</w:t>
      </w:r>
      <w:r w:rsidR="004C7718" w:rsidRPr="00C2001A">
        <w:rPr>
          <w:lang w:val="el-GR"/>
        </w:rPr>
        <w:t>. 3548/2007 (Α’ 68) «Καταχώριση δημοσιεύσεων των φορέων του Δημοσίου στο νομαρχιακό και τοπικό Τύπο και άλλες διατάξεις»,</w:t>
      </w:r>
      <w:r w:rsidR="004C7718" w:rsidRPr="00C2001A">
        <w:rPr>
          <w:rStyle w:val="FootnoteReference2"/>
          <w:szCs w:val="22"/>
          <w:lang w:val="el-GR"/>
        </w:rPr>
        <w:t>,</w:t>
      </w:r>
      <w:r w:rsidR="004C7718" w:rsidRPr="00C2001A">
        <w:rPr>
          <w:lang w:val="el-GR"/>
        </w:rPr>
        <w:t xml:space="preserve"> </w:t>
      </w:r>
    </w:p>
    <w:p w:rsidR="004C7718" w:rsidRPr="00C2001A" w:rsidRDefault="008B0534" w:rsidP="0060059C">
      <w:pPr>
        <w:numPr>
          <w:ilvl w:val="0"/>
          <w:numId w:val="20"/>
        </w:numPr>
        <w:tabs>
          <w:tab w:val="left" w:pos="284"/>
        </w:tabs>
        <w:ind w:left="426" w:hanging="426"/>
        <w:rPr>
          <w:lang w:val="el-GR"/>
        </w:rPr>
      </w:pPr>
      <w:r>
        <w:rPr>
          <w:lang w:val="el-GR"/>
        </w:rPr>
        <w:t>Το Ν</w:t>
      </w:r>
      <w:r w:rsidR="00336B46">
        <w:rPr>
          <w:lang w:val="el-GR"/>
        </w:rPr>
        <w:t>.</w:t>
      </w:r>
      <w:r w:rsidR="004C7718" w:rsidRPr="00C2001A">
        <w:rPr>
          <w:lang w:val="el-GR"/>
        </w:rPr>
        <w:t xml:space="preserve">2859/2000 (Α’ 248) «Κύρωση Κώδικα Φόρου Προστιθέμενης Αξίας», </w:t>
      </w:r>
    </w:p>
    <w:p w:rsidR="004C7718" w:rsidRPr="00C2001A" w:rsidRDefault="008B0534" w:rsidP="0060059C">
      <w:pPr>
        <w:numPr>
          <w:ilvl w:val="0"/>
          <w:numId w:val="20"/>
        </w:numPr>
        <w:tabs>
          <w:tab w:val="left" w:pos="284"/>
        </w:tabs>
        <w:ind w:left="426" w:hanging="426"/>
        <w:rPr>
          <w:lang w:val="el-GR"/>
        </w:rPr>
      </w:pPr>
      <w:r>
        <w:rPr>
          <w:lang w:val="el-GR"/>
        </w:rPr>
        <w:t>Το Ν</w:t>
      </w:r>
      <w:r w:rsidR="004C7718" w:rsidRPr="00C2001A">
        <w:rPr>
          <w:lang w:val="el-GR"/>
        </w:rPr>
        <w:t>.</w:t>
      </w:r>
      <w:r>
        <w:rPr>
          <w:lang w:val="el-GR"/>
        </w:rPr>
        <w:t>2690/1999 (Α' 45) «</w:t>
      </w:r>
      <w:r w:rsidR="004C7718" w:rsidRPr="00C2001A">
        <w:rPr>
          <w:lang w:val="el-GR"/>
        </w:rPr>
        <w:t>Κύρωση του Κώδικα Διοικητικής Διαδικασίας και άλλες διατάξεις</w:t>
      </w:r>
      <w:r>
        <w:rPr>
          <w:lang w:val="el-GR"/>
        </w:rPr>
        <w:t>»  και ιδίως τα άρθρα</w:t>
      </w:r>
      <w:r w:rsidR="004C7718" w:rsidRPr="00C2001A">
        <w:rPr>
          <w:lang w:val="el-GR"/>
        </w:rPr>
        <w:t xml:space="preserve"> 7 και 13 έως 15,</w:t>
      </w:r>
    </w:p>
    <w:p w:rsidR="004C7718" w:rsidRPr="00C2001A" w:rsidRDefault="00336B46" w:rsidP="0060059C">
      <w:pPr>
        <w:numPr>
          <w:ilvl w:val="0"/>
          <w:numId w:val="20"/>
        </w:numPr>
        <w:tabs>
          <w:tab w:val="left" w:pos="284"/>
        </w:tabs>
        <w:ind w:left="426" w:hanging="426"/>
        <w:rPr>
          <w:lang w:val="el-GR"/>
        </w:rPr>
      </w:pPr>
      <w:r>
        <w:rPr>
          <w:lang w:val="el-GR"/>
        </w:rPr>
        <w:t>Το Ν.</w:t>
      </w:r>
      <w:r w:rsidR="008B0534">
        <w:rPr>
          <w:lang w:val="el-GR"/>
        </w:rPr>
        <w:t>2121/1993 (Α' 25) «</w:t>
      </w:r>
      <w:r w:rsidR="004C7718" w:rsidRPr="00C2001A">
        <w:rPr>
          <w:rStyle w:val="a7"/>
          <w:b w:val="0"/>
          <w:bCs w:val="0"/>
          <w:iCs/>
          <w:color w:val="000000"/>
          <w:szCs w:val="22"/>
          <w:lang w:val="el-GR"/>
        </w:rPr>
        <w:t>Πνευματική Ιδιοκτησία, Συγγενικά Δικαιώματα και Πολιτιστικά Θέματα</w:t>
      </w:r>
      <w:r w:rsidR="008B0534">
        <w:rPr>
          <w:rStyle w:val="a7"/>
          <w:b w:val="0"/>
          <w:bCs w:val="0"/>
          <w:color w:val="000000"/>
          <w:szCs w:val="22"/>
          <w:lang w:val="el-GR"/>
        </w:rPr>
        <w:t>»</w:t>
      </w:r>
      <w:r w:rsidR="004C7718" w:rsidRPr="00C2001A">
        <w:rPr>
          <w:rStyle w:val="a7"/>
          <w:b w:val="0"/>
          <w:bCs w:val="0"/>
          <w:color w:val="000000"/>
          <w:szCs w:val="22"/>
          <w:lang w:val="el-GR"/>
        </w:rPr>
        <w:t xml:space="preserve">, </w:t>
      </w:r>
    </w:p>
    <w:p w:rsidR="004C7718" w:rsidRPr="00C2001A" w:rsidRDefault="008B0534" w:rsidP="0060059C">
      <w:pPr>
        <w:numPr>
          <w:ilvl w:val="0"/>
          <w:numId w:val="20"/>
        </w:numPr>
        <w:tabs>
          <w:tab w:val="left" w:pos="284"/>
        </w:tabs>
        <w:ind w:left="426" w:hanging="426"/>
        <w:rPr>
          <w:bCs/>
          <w:iCs/>
          <w:lang w:val="el-GR"/>
        </w:rPr>
      </w:pPr>
      <w:r>
        <w:rPr>
          <w:lang w:val="el-GR"/>
        </w:rPr>
        <w:t>Το Π.Δ. 28/2015 (Α' 34) «</w:t>
      </w:r>
      <w:r w:rsidR="004C7718" w:rsidRPr="00C2001A">
        <w:rPr>
          <w:lang w:val="el-GR"/>
        </w:rPr>
        <w:t>Κωδικοποίηση διατάξεων για την πρόσβαση σε δημόσια έγγραφα και στοιχεία</w:t>
      </w:r>
      <w:r>
        <w:rPr>
          <w:lang w:val="el-GR"/>
        </w:rPr>
        <w:t>»</w:t>
      </w:r>
      <w:r w:rsidR="004C7718" w:rsidRPr="00C2001A">
        <w:rPr>
          <w:lang w:val="el-GR"/>
        </w:rPr>
        <w:t xml:space="preserve">, </w:t>
      </w:r>
    </w:p>
    <w:p w:rsidR="00FC0A94" w:rsidRPr="00FC0A94" w:rsidRDefault="008B0534" w:rsidP="0060059C">
      <w:pPr>
        <w:numPr>
          <w:ilvl w:val="0"/>
          <w:numId w:val="20"/>
        </w:numPr>
        <w:ind w:left="426" w:hanging="426"/>
        <w:rPr>
          <w:szCs w:val="22"/>
          <w:lang w:val="el-GR"/>
        </w:rPr>
      </w:pPr>
      <w:r>
        <w:rPr>
          <w:bCs/>
          <w:iCs/>
          <w:lang w:val="el-GR"/>
        </w:rPr>
        <w:t>Το Π.Δ</w:t>
      </w:r>
      <w:r w:rsidR="004C7718" w:rsidRPr="00C2001A">
        <w:rPr>
          <w:bCs/>
          <w:iCs/>
          <w:lang w:val="el-GR"/>
        </w:rPr>
        <w:t>.</w:t>
      </w:r>
      <w:r>
        <w:rPr>
          <w:bCs/>
          <w:iCs/>
          <w:lang w:val="el-GR"/>
        </w:rPr>
        <w:t xml:space="preserve"> 80/2016 (Α΄145) «</w:t>
      </w:r>
      <w:r w:rsidR="004C7718" w:rsidRPr="00C2001A">
        <w:rPr>
          <w:bCs/>
          <w:iCs/>
          <w:lang w:val="el-GR"/>
        </w:rPr>
        <w:t>Ανάληψη</w:t>
      </w:r>
      <w:r>
        <w:rPr>
          <w:bCs/>
          <w:iCs/>
          <w:lang w:val="el-GR"/>
        </w:rPr>
        <w:t xml:space="preserve"> υποχρεώσεων από τους Διατάκτες»,</w:t>
      </w:r>
    </w:p>
    <w:p w:rsidR="004C7718" w:rsidRPr="00C2001A" w:rsidRDefault="008B0534" w:rsidP="0060059C">
      <w:pPr>
        <w:numPr>
          <w:ilvl w:val="0"/>
          <w:numId w:val="20"/>
        </w:numPr>
        <w:ind w:left="426" w:hanging="426"/>
        <w:rPr>
          <w:szCs w:val="22"/>
          <w:lang w:val="el-GR"/>
        </w:rPr>
      </w:pPr>
      <w:r>
        <w:rPr>
          <w:szCs w:val="22"/>
          <w:lang w:val="el-GR"/>
        </w:rPr>
        <w:t>Τη</w:t>
      </w:r>
      <w:r w:rsidR="004C7718" w:rsidRPr="00C2001A">
        <w:rPr>
          <w:szCs w:val="22"/>
          <w:lang w:val="el-GR"/>
        </w:rPr>
        <w:t xml:space="preserve"> με αρ. 57</w:t>
      </w:r>
      <w:r>
        <w:rPr>
          <w:szCs w:val="22"/>
          <w:lang w:val="el-GR"/>
        </w:rPr>
        <w:t>654 (Β’ 1781/23-05-2017) Απόφαση</w:t>
      </w:r>
      <w:r w:rsidR="004C7718" w:rsidRPr="00C2001A">
        <w:rPr>
          <w:szCs w:val="22"/>
          <w:lang w:val="el-GR"/>
        </w:rPr>
        <w:t xml:space="preserve"> του Υπουργού Οικονομίας και Ανάπτυξης «Ρύθμιση ειδικότερων θεμάτων λειτουργίας και διαχείρισης του Κεντρικού Ηλεκτρονικού Μητρώου Δημοσίων Συμβάσεων (ΚΗΜΔΗΣ) του Υπουργείου Οικονομίας και Ανάπτυξης»</w:t>
      </w:r>
      <w:r>
        <w:rPr>
          <w:szCs w:val="22"/>
          <w:lang w:val="el-GR"/>
        </w:rPr>
        <w:t>,</w:t>
      </w:r>
    </w:p>
    <w:p w:rsidR="00BB3854" w:rsidRDefault="008B0534" w:rsidP="0060059C">
      <w:pPr>
        <w:numPr>
          <w:ilvl w:val="0"/>
          <w:numId w:val="20"/>
        </w:numPr>
        <w:ind w:left="426" w:hanging="426"/>
        <w:rPr>
          <w:szCs w:val="22"/>
          <w:lang w:val="el-GR"/>
        </w:rPr>
      </w:pPr>
      <w:r>
        <w:rPr>
          <w:szCs w:val="22"/>
          <w:lang w:val="el-GR"/>
        </w:rPr>
        <w:t>Τη</w:t>
      </w:r>
      <w:r w:rsidR="004C7718" w:rsidRPr="00C2001A">
        <w:rPr>
          <w:szCs w:val="22"/>
          <w:lang w:val="el-GR"/>
        </w:rPr>
        <w:t xml:space="preserve"> με αρ. 56902</w:t>
      </w:r>
      <w:r>
        <w:rPr>
          <w:szCs w:val="22"/>
          <w:lang w:val="el-GR"/>
        </w:rPr>
        <w:t>/215 (Β' 1924/2-06-2017) Απόφαση</w:t>
      </w:r>
      <w:r w:rsidR="004C7718" w:rsidRPr="00C2001A">
        <w:rPr>
          <w:szCs w:val="22"/>
          <w:lang w:val="el-GR"/>
        </w:rPr>
        <w:t xml:space="preserve"> του Υπουργού Οικονομίας και Ανάπτυξης «Τεχνικές λεπτομέρειες και διαδικασίες λειτουργίας του Εθνικού Συστήματος Ηλεκτρονικών Δημοσίων Συμβάσεων (Ε.Σ.Η.ΔΗ.Σ.)», </w:t>
      </w:r>
    </w:p>
    <w:p w:rsidR="00BB3854" w:rsidRPr="00BB3854" w:rsidRDefault="00BB3854" w:rsidP="0060059C">
      <w:pPr>
        <w:numPr>
          <w:ilvl w:val="0"/>
          <w:numId w:val="20"/>
        </w:numPr>
        <w:ind w:left="426" w:hanging="426"/>
        <w:rPr>
          <w:szCs w:val="22"/>
          <w:lang w:val="el-GR"/>
        </w:rPr>
      </w:pPr>
      <w:r>
        <w:rPr>
          <w:szCs w:val="22"/>
          <w:lang w:val="el-GR"/>
        </w:rPr>
        <w:t xml:space="preserve">Το </w:t>
      </w:r>
      <w:r w:rsidRPr="00BB3854">
        <w:rPr>
          <w:szCs w:val="22"/>
          <w:lang w:val="el-GR"/>
        </w:rPr>
        <w:t>ΠΔ 39/4.5.2017 – Κανονισμός εξέτασης Προδικαστικών Προσφυγών ενώπιον της Αρχής Εξέτασης Προδικαστικών Προσφυγών</w:t>
      </w:r>
      <w:r>
        <w:rPr>
          <w:szCs w:val="22"/>
          <w:lang w:val="el-GR"/>
        </w:rPr>
        <w:t>,</w:t>
      </w:r>
    </w:p>
    <w:p w:rsidR="00C1304D" w:rsidRDefault="00BB3854" w:rsidP="0060059C">
      <w:pPr>
        <w:numPr>
          <w:ilvl w:val="0"/>
          <w:numId w:val="20"/>
        </w:numPr>
        <w:ind w:left="426" w:hanging="426"/>
        <w:rPr>
          <w:szCs w:val="22"/>
          <w:lang w:val="el-GR"/>
        </w:rPr>
      </w:pPr>
      <w:r>
        <w:rPr>
          <w:szCs w:val="22"/>
          <w:lang w:val="el-GR"/>
        </w:rPr>
        <w:t xml:space="preserve">Την </w:t>
      </w:r>
      <w:r w:rsidRPr="00BB3854">
        <w:rPr>
          <w:szCs w:val="22"/>
          <w:lang w:val="el-GR"/>
        </w:rPr>
        <w:t>Υπουργική Απόφαση 1191/14-3-2017 (Β' 969) “Καθορισμός του χρόνου, τρόπου υπολογισμού της διαδικασίας παρακράτησης και απόδοσης της κράτησης 0,06% υπέρ της Αρχής Εξέτασης Προδικαστικών Προσφυγών (Α.Ε.Π.Π.), καθώς και των λοιπών λεπτομερειών εφαρμογής της παραγράφου 3 του άρθρου 350 του ν. 4412/2016 (Α΄ 147)”</w:t>
      </w:r>
      <w:r w:rsidR="00B776C6">
        <w:rPr>
          <w:szCs w:val="22"/>
          <w:lang w:val="el-GR"/>
        </w:rPr>
        <w:t>,</w:t>
      </w:r>
    </w:p>
    <w:p w:rsidR="00C1304D" w:rsidRPr="00C1304D" w:rsidRDefault="00C1304D" w:rsidP="0060059C">
      <w:pPr>
        <w:numPr>
          <w:ilvl w:val="0"/>
          <w:numId w:val="20"/>
        </w:numPr>
        <w:ind w:left="426" w:hanging="426"/>
        <w:rPr>
          <w:szCs w:val="22"/>
          <w:lang w:val="el-GR"/>
        </w:rPr>
      </w:pPr>
      <w:r>
        <w:rPr>
          <w:szCs w:val="22"/>
          <w:lang w:val="el-GR"/>
        </w:rPr>
        <w:lastRenderedPageBreak/>
        <w:t>Το</w:t>
      </w:r>
      <w:r w:rsidRPr="00C1304D">
        <w:rPr>
          <w:szCs w:val="22"/>
          <w:lang w:val="el-GR"/>
        </w:rPr>
        <w:t xml:space="preserve"> Π.Δ. 63/2005 (ΦΕΚ Α’ 98) «Κωδικοποίηση της νομοθεσίας για την Κυβέρνηση και τα Κυβερνητικά Όργανα», σε συνδυασμό με τις διατάξεις των παραγράφων 5 και 6 του άρθρου 19 του Ν. 4389/2016 και ειδικότερα του άρθρου 90, σε συνδυασμό με τις διατάξεις των παραγράφων 5 και 6 του άρθρου 19 του Ν. 4389/2016.</w:t>
      </w:r>
    </w:p>
    <w:p w:rsidR="00C1304D" w:rsidRPr="00C1304D" w:rsidRDefault="00C1304D" w:rsidP="0060059C">
      <w:pPr>
        <w:numPr>
          <w:ilvl w:val="0"/>
          <w:numId w:val="20"/>
        </w:numPr>
        <w:ind w:left="426" w:hanging="426"/>
        <w:rPr>
          <w:szCs w:val="22"/>
          <w:lang w:val="el-GR"/>
        </w:rPr>
      </w:pPr>
      <w:r>
        <w:rPr>
          <w:szCs w:val="22"/>
          <w:lang w:val="el-GR"/>
        </w:rPr>
        <w:t>Την υπ’</w:t>
      </w:r>
      <w:r w:rsidRPr="00C1304D">
        <w:rPr>
          <w:szCs w:val="22"/>
          <w:lang w:val="el-GR"/>
        </w:rPr>
        <w:t xml:space="preserve"> αριθ. 7555</w:t>
      </w:r>
      <w:r>
        <w:rPr>
          <w:szCs w:val="22"/>
          <w:lang w:val="el-GR"/>
        </w:rPr>
        <w:t>5/289/6-7-2017 (Β΄ 2336) κοινή Α</w:t>
      </w:r>
      <w:r w:rsidRPr="00C1304D">
        <w:rPr>
          <w:szCs w:val="22"/>
          <w:lang w:val="el-GR"/>
        </w:rPr>
        <w:t>πόφαση των Υπουργού Οικονομίας και Ανάπτυξης και του Αναπληρωτή Υπουργού Οικονομικών «Καθορισμός κριτηρίων υπαγωγής στην έννοια της "χωριστής επιχειρησιακής μονάδας ανεξαρτήτως υπεύθυνης για τη σύναψη συμβάσεων της ίδιας ή ορισμένων κατηγοριών αυτών" του άρθρου 6, παρ. 2, εδάφιο β' του ν. 4412/2016»</w:t>
      </w:r>
    </w:p>
    <w:p w:rsidR="00C1304D" w:rsidRPr="00C1304D" w:rsidRDefault="00C1304D" w:rsidP="0060059C">
      <w:pPr>
        <w:numPr>
          <w:ilvl w:val="0"/>
          <w:numId w:val="20"/>
        </w:numPr>
        <w:ind w:left="426" w:hanging="426"/>
        <w:rPr>
          <w:szCs w:val="22"/>
          <w:lang w:val="el-GR"/>
        </w:rPr>
      </w:pPr>
      <w:r>
        <w:rPr>
          <w:szCs w:val="22"/>
          <w:lang w:val="el-GR"/>
        </w:rPr>
        <w:t>Τ</w:t>
      </w:r>
      <w:r w:rsidRPr="00C1304D">
        <w:rPr>
          <w:szCs w:val="22"/>
          <w:lang w:val="el-GR"/>
        </w:rPr>
        <w:t>ην υπ’ αριθ. 158/2016 απόφαση της Ε.Α.Α.ΔΗ.ΣΥ (ΦΕΚ 3698/Β’/16-11-2016) «Έγκριση “Τυποποιημένου Εντύπου Υπεύθυνης Δήλωσης” (ΤΕΥΔ) του άρθρου 79 παρ. 4 του Ν. 4412/2016 (Α΄ 147), για διαδικασίες σύναψης δημόσιας σύμβασης κάτω των ορίων των οδηγιών»</w:t>
      </w:r>
    </w:p>
    <w:p w:rsidR="00C1304D" w:rsidRPr="00C1304D" w:rsidRDefault="00C1304D" w:rsidP="0060059C">
      <w:pPr>
        <w:numPr>
          <w:ilvl w:val="0"/>
          <w:numId w:val="20"/>
        </w:numPr>
        <w:ind w:left="426" w:hanging="426"/>
        <w:rPr>
          <w:szCs w:val="22"/>
          <w:lang w:val="el-GR"/>
        </w:rPr>
      </w:pPr>
      <w:r w:rsidRPr="00C1304D">
        <w:rPr>
          <w:szCs w:val="22"/>
          <w:lang w:val="el-GR"/>
        </w:rPr>
        <w:t>Την υπ’ αρ</w:t>
      </w:r>
      <w:r>
        <w:rPr>
          <w:szCs w:val="22"/>
          <w:lang w:val="el-GR"/>
        </w:rPr>
        <w:t>ιθ</w:t>
      </w:r>
      <w:r w:rsidRPr="00C1304D">
        <w:rPr>
          <w:szCs w:val="22"/>
          <w:lang w:val="el-GR"/>
        </w:rPr>
        <w:t>. πρωτ. Δ6Α 1145867 ΕΞ 2013/25.9.2013 (ΦΕΚ Β’ 2417) απόφαση του Υπουργού Οικονομικών «Μεταβίβαση αρμοδιοτήτων στον Γενικό Γραμματέα της Γενικής Γραμματείας Δημοσίων Εσόδων του Υπουργείου Οικονομικών», όπως ισχύει, σε συνδυασμό με τις διατάξεις της υποπαραγράφου α΄ της παρ. 3 του άρθρου 41 του Ν. 4389/2016.</w:t>
      </w:r>
    </w:p>
    <w:p w:rsidR="00C1304D" w:rsidRPr="00C1304D" w:rsidRDefault="00C1304D" w:rsidP="0060059C">
      <w:pPr>
        <w:numPr>
          <w:ilvl w:val="0"/>
          <w:numId w:val="20"/>
        </w:numPr>
        <w:ind w:left="426" w:hanging="426"/>
        <w:rPr>
          <w:szCs w:val="22"/>
          <w:lang w:val="el-GR"/>
        </w:rPr>
      </w:pPr>
      <w:r w:rsidRPr="00C1304D">
        <w:rPr>
          <w:szCs w:val="22"/>
          <w:lang w:val="el-GR"/>
        </w:rPr>
        <w:t>Την υπ’</w:t>
      </w:r>
      <w:r>
        <w:rPr>
          <w:szCs w:val="22"/>
          <w:lang w:val="el-GR"/>
        </w:rPr>
        <w:t xml:space="preserve"> </w:t>
      </w:r>
      <w:r w:rsidRPr="00C1304D">
        <w:rPr>
          <w:szCs w:val="22"/>
          <w:lang w:val="el-GR"/>
        </w:rPr>
        <w:t>αριθμ. 1 της 20-01-2016 Πράξη του Υπουργικού Συμβουλίου «Επιλογή και διορισμός Γενικού Γραμματέα της Γενικής Γραμματείας Δημοσίων Εσόδων του Υπουργείου Οικονομικών», σε συνδυασμό με τις διατάξεις του πρώτου εδαφίου της παραγράφου 10 του άρθρου 41 του ν.4389/2016 και την με αριθμό 39/3/30-11-2017 απόφαση του Συμβουλίου Διοίκησης της ΑΑΔΕ «Ανανέωση της Θητείας του Διοικητή της Ανεξάρτητης Αρχής Δημοσίων Εσόδων» (ΦΕΚ 689/20-12-2017, τ. Υ.Ο.Δ.Δ).</w:t>
      </w:r>
    </w:p>
    <w:p w:rsidR="00C1304D" w:rsidRPr="00C1304D" w:rsidRDefault="00C1304D" w:rsidP="0060059C">
      <w:pPr>
        <w:numPr>
          <w:ilvl w:val="0"/>
          <w:numId w:val="20"/>
        </w:numPr>
        <w:ind w:left="426" w:hanging="426"/>
        <w:rPr>
          <w:szCs w:val="22"/>
          <w:lang w:val="el-GR"/>
        </w:rPr>
      </w:pPr>
      <w:r w:rsidRPr="00C1304D">
        <w:rPr>
          <w:szCs w:val="22"/>
          <w:lang w:val="el-GR"/>
        </w:rPr>
        <w:t>Την υπ’ αρ</w:t>
      </w:r>
      <w:r>
        <w:rPr>
          <w:szCs w:val="22"/>
          <w:lang w:val="el-GR"/>
        </w:rPr>
        <w:t>ιθ</w:t>
      </w:r>
      <w:r w:rsidRPr="00C1304D">
        <w:rPr>
          <w:szCs w:val="22"/>
          <w:lang w:val="el-GR"/>
        </w:rPr>
        <w:t>. πρωτ. Δ.ΟΡΓ. Α 1172299 ΕΞ 2016/29.11.2016 (ΦΕΚ Β’ 4293, 3852) απόφαση του Γενικού Γραμματέα Δημοσίων Εσόδων, «Σύσταση των Υπηρεσιών που συγκροτούν την Γενική Διεύθυνση Οικονομικών Υπηρεσιών (Γ.Δ.Ο.Υ.) της Ανεξάρτητης Αρχής Δημοσίων Εσόδων (Α.Α.Δ.Ε.), καθορισμός της δομής και των αρμοδιοτήτων τους, καθώς και της ημερομηνίας έναρξης λειτουργίας της Γ.Δ.Ο.Υ. και των Υπηρεσιών της».</w:t>
      </w:r>
    </w:p>
    <w:p w:rsidR="00C1304D" w:rsidRPr="00C1304D" w:rsidRDefault="00C1304D" w:rsidP="0060059C">
      <w:pPr>
        <w:numPr>
          <w:ilvl w:val="0"/>
          <w:numId w:val="20"/>
        </w:numPr>
        <w:ind w:left="426" w:hanging="426"/>
        <w:rPr>
          <w:szCs w:val="22"/>
          <w:lang w:val="el-GR"/>
        </w:rPr>
      </w:pPr>
      <w:r w:rsidRPr="00C1304D">
        <w:rPr>
          <w:szCs w:val="22"/>
          <w:lang w:val="el-GR"/>
        </w:rPr>
        <w:t>Την υπ’ αρ</w:t>
      </w:r>
      <w:r>
        <w:rPr>
          <w:szCs w:val="22"/>
          <w:lang w:val="el-GR"/>
        </w:rPr>
        <w:t>ιθ</w:t>
      </w:r>
      <w:r w:rsidRPr="00C1304D">
        <w:rPr>
          <w:szCs w:val="22"/>
          <w:lang w:val="el-GR"/>
        </w:rPr>
        <w:t xml:space="preserve">. πρωτ. Δ.ΟΡΓ. Α 1001512 ΕΞ 2017/5.1.2017 (ΦΕΚ Β’ 1032, 234, Β’ 52, Β’ 12) «Μεταβίβαση αρμοδιοτήτων σε όργανα Κεντρικών, Ειδικών Αποκεντρωμένων και Περιφερειακών Υπηρεσιών της Ανεξάρτητης Αρχής Δημοσίων Εσόδων (Α.Α.Δ.Ε.), εξουσιοδότηση υπογραφής σε Προϊσταμένους γενικών Διευθύνσεων και Προϊσταμένους ή Υπευθύνους Αυτοτελών Υπηρεσιών, καθώς και ορισμός Δευτερευόντων Διατακτών Υπηρεσιών αυτής» (ΑΔΑ:6998Η-ΖΨΧ), όπως έχει τροποποιηθεί και ισχύει μετά την Δ.ΟΡΓ.Α. 1066066 ΕΞ 2017/3-5-2017 (Β’ 1632), την Δ.ΟΡΓ.Α 1115198 ΕΞ 2017 / 28-7-2017 (ΦΕΚ Β’ 2742 και Β’ 3060) και την Δ.ΟΡΓ.Α.1166711 ΕΞ2017/7-11-2017 (Β’ 3970) [ΑΔΑ: ΩΕΗΘ46ΜΠ3Ζ-ΡΝΓ]. </w:t>
      </w:r>
    </w:p>
    <w:p w:rsidR="00C1304D" w:rsidRPr="00C1304D" w:rsidRDefault="00C1304D" w:rsidP="0060059C">
      <w:pPr>
        <w:numPr>
          <w:ilvl w:val="0"/>
          <w:numId w:val="20"/>
        </w:numPr>
        <w:ind w:left="426" w:hanging="426"/>
        <w:rPr>
          <w:szCs w:val="22"/>
          <w:lang w:val="el-GR"/>
        </w:rPr>
      </w:pPr>
      <w:r w:rsidRPr="00C1304D">
        <w:rPr>
          <w:szCs w:val="22"/>
          <w:lang w:val="el-GR"/>
        </w:rPr>
        <w:t>Την υπ’ αρ</w:t>
      </w:r>
      <w:r>
        <w:rPr>
          <w:szCs w:val="22"/>
          <w:lang w:val="el-GR"/>
        </w:rPr>
        <w:t>ιθ</w:t>
      </w:r>
      <w:r w:rsidRPr="00C1304D">
        <w:rPr>
          <w:szCs w:val="22"/>
          <w:lang w:val="el-GR"/>
        </w:rPr>
        <w:t>. πρωτ. Δ.ΟΡΓ. Α 1036960 ΕΞ 2017/10.3.2017 (ΦΕΚ Β’ 968 και Β’ 1238) απόφαση του Διοικητή της Α.Α.Δ.Ε., «Οργανισμός της Ανεξάρτητης Αρχής Δημοσίων Εσόδων (Α.Α.Δ.Ε.)», όπως έχει τροποποιηθεί και ισχύει μετά από τις Δ.ΟΡΓ.Α 1114121 ΕΞ2017/27-7-2017 (ΦΕΚ Β’ 2681), την Δ.ΟΡΓ.Α 1159956 ΕΞ 2017/25-10-2017 (ΦΕΚ Β’ 3861) [ΑΔΑ: 6ΗΛ546ΜΠ3Ζ-17Υ] και την Δ.ΟΡΓ.Α 1192187 ΕΞ 2017/22-12-2017 (ΦΕΚ Β’ 4700).</w:t>
      </w:r>
    </w:p>
    <w:p w:rsidR="00C1304D" w:rsidRDefault="00C1304D" w:rsidP="0060059C">
      <w:pPr>
        <w:numPr>
          <w:ilvl w:val="0"/>
          <w:numId w:val="20"/>
        </w:numPr>
        <w:ind w:left="426" w:hanging="426"/>
        <w:rPr>
          <w:szCs w:val="22"/>
          <w:lang w:val="el-GR"/>
        </w:rPr>
      </w:pPr>
      <w:r w:rsidRPr="00C1304D">
        <w:rPr>
          <w:szCs w:val="22"/>
          <w:lang w:val="el-GR"/>
        </w:rPr>
        <w:t>Την υπ’ αρ. πρωτ. Δ.ΟΡΓ.Α 1119253 ΕΞ 2017 /8-8-2017 (ΦΕΚ Β’ 2823 και Β’ 3086) απόφαση διαπιστωτικής πράξης του Διοικητή της Α.Α.Δ.Ε. «Ορισμός των οργανικών μονάδων της Ανεξάρτητης Αρχής Δημοσίων Εσόδων (Α.Α.Δ.Ε.), οι οποίες αποτελούν χωριστές επιχειρησιακές μονάδες, ανεξαρτήτως υπεύθυνες για τη σύναψη συμβάσεων των ίδιων ή ορισμένων κατηγοριών αυτών, οι οποίες πληρούν τα κριτήρια, τους όρους και τις προϋποθέσεις των άρθρων 3 και 4 της αριθμ. 75555/289/6-7-2017 (Β΄ 2336) Κοινής Απόφασης του Υπουργού Οικονομίας και Ανάπτυξης και του Αναπληρωτή Υπουργού Οικονομικών, τα οποία καθορίσθηκαν σύμφωνα με την παρ. 2 του άρθρου 6 του ν. 4412/2016 (Α’ 147)»,  όπως έχει τροποποιηθεί και ισχύει μετά και την Δ.ΟΡΓ.Α 1172044 ΕΞ 2017 /16-11-2017 (ΦΕΚ Β’ 4058) [ΑΔΑ: 6ΛΚΕ46ΜΠ3Ζ-3ΓΩ].</w:t>
      </w:r>
    </w:p>
    <w:p w:rsidR="000815AB" w:rsidRPr="000815AB" w:rsidRDefault="000815AB" w:rsidP="0060059C">
      <w:pPr>
        <w:numPr>
          <w:ilvl w:val="0"/>
          <w:numId w:val="20"/>
        </w:numPr>
        <w:ind w:left="426" w:hanging="426"/>
        <w:rPr>
          <w:szCs w:val="22"/>
          <w:lang w:val="el-GR"/>
        </w:rPr>
      </w:pPr>
      <w:r>
        <w:rPr>
          <w:szCs w:val="22"/>
          <w:lang w:val="el-GR"/>
        </w:rPr>
        <w:t>Τ</w:t>
      </w:r>
      <w:r w:rsidRPr="000815AB">
        <w:rPr>
          <w:szCs w:val="22"/>
          <w:lang w:val="el-GR"/>
        </w:rPr>
        <w:t xml:space="preserve">ην υπ’ αρ. 110427/ΕΥΘΥ/1020/20-10-2016 Υ.Α. (ΦΕΚ Β’ 3521) «Τροποποίηση και αντικατάσταση της υπ’ αριθμ. 81986/ΕΥΘΥ712/31-07-2015 (ΦΕΚ Β’ 1822) Υ.Α. «Εθνικοί κανόνες επιλεξιμότητας δαπανών </w:t>
      </w:r>
      <w:r w:rsidRPr="000815AB">
        <w:rPr>
          <w:szCs w:val="22"/>
          <w:lang w:val="el-GR"/>
        </w:rPr>
        <w:lastRenderedPageBreak/>
        <w:t xml:space="preserve">για τα προγράμματα του ΕΣΠΑ 2014-2020 – Έλεγχοι νομιμότητας δημοσίων συμβάσεων και συγχρηματοδοτούμενων πράξεων ΕΣΠΑ 2014-2020 από Αρχές Διαχείρισης και Ενδιάμεσους Φορείς – Διαδικασία ενστάσεων επί των αποτελεσμάτων αξιολόγησης πράξεων», όπως αυτή συμπληρώθηκε με την Απόφαση με αρ. πρωτ. 84528/ΕΥΘΥ606/01-08-2017 (ΦΕΚ 2706/Β/01.08.2017) με τίτλο «Συμπλήρωση κατηγοριών μη επιλέξιμων δαπανών που αυξάνουν την εθνική συμμετοχή». </w:t>
      </w:r>
    </w:p>
    <w:p w:rsidR="000815AB" w:rsidRPr="000815AB" w:rsidRDefault="000815AB" w:rsidP="0060059C">
      <w:pPr>
        <w:numPr>
          <w:ilvl w:val="0"/>
          <w:numId w:val="20"/>
        </w:numPr>
        <w:ind w:left="426" w:hanging="426"/>
        <w:rPr>
          <w:szCs w:val="22"/>
          <w:lang w:val="el-GR"/>
        </w:rPr>
      </w:pPr>
      <w:r>
        <w:rPr>
          <w:szCs w:val="22"/>
          <w:lang w:val="el-GR"/>
        </w:rPr>
        <w:t>Τ</w:t>
      </w:r>
      <w:r w:rsidRPr="000815AB">
        <w:rPr>
          <w:szCs w:val="22"/>
          <w:lang w:val="el-GR"/>
        </w:rPr>
        <w:t xml:space="preserve">ην υπ’ αρ. 7330/16.06.2017 (ΑΔΑ: 6Π3Α465ΧΙ8-9ΘΙ) απόφαση ένταξης της Πράξης «Παρακολούθηση της ποιότητας των επιφανειακών υδάτων της Χώρας (προσδιορισμός ουσιών προτεραιότητας και ειδικών ρύπων)» με Κωδικό ΟΠΣ 5001460 στο Επιχειρησιακό Πρόγραμμα «Υποδομές Μεταφορών, Περιβάλλον και Αειφόρος Ανάπτυξη 2014-2020» και την αρ. οικ. 13007/05-12-2017 (ΑΔΑ: 6Β7Π465ΧΙ8-4ΝΗ) 1η τροποποίηση αυτής. </w:t>
      </w:r>
    </w:p>
    <w:p w:rsidR="000815AB" w:rsidRPr="000815AB" w:rsidRDefault="000815AB" w:rsidP="0060059C">
      <w:pPr>
        <w:numPr>
          <w:ilvl w:val="0"/>
          <w:numId w:val="20"/>
        </w:numPr>
        <w:ind w:left="426" w:hanging="426"/>
        <w:rPr>
          <w:szCs w:val="22"/>
          <w:lang w:val="el-GR"/>
        </w:rPr>
      </w:pPr>
      <w:r w:rsidRPr="000815AB">
        <w:rPr>
          <w:szCs w:val="22"/>
          <w:lang w:val="el-GR"/>
        </w:rPr>
        <w:t xml:space="preserve">Την υπ΄αριθμ. 4504/06-06-2018 (ΑΔΑ: Ω5Η2465ΧΙ8-ΛΑ3) 2η Τροποποίηση της Πράξης «Παρακολούθηση της ποιότητας των επιφανειακών υδάτων της Χώρας (προσδιορισμός ουσιών προτεραιότητας και ειδικών ρύπων)» με Κωδικό ΟΠΣ 5001460 στο Επιχειρησιακό Πρόγραμμα «Υποδομές Μεταφορών, Περιβάλλον και Αειφόρος Ανάπτυξη 2014-2020». </w:t>
      </w:r>
    </w:p>
    <w:p w:rsidR="000815AB" w:rsidRPr="000815AB" w:rsidRDefault="000815AB" w:rsidP="0060059C">
      <w:pPr>
        <w:numPr>
          <w:ilvl w:val="0"/>
          <w:numId w:val="20"/>
        </w:numPr>
        <w:ind w:left="426" w:hanging="426"/>
        <w:rPr>
          <w:szCs w:val="22"/>
          <w:lang w:val="el-GR"/>
        </w:rPr>
      </w:pPr>
      <w:r>
        <w:rPr>
          <w:szCs w:val="22"/>
          <w:lang w:val="el-GR"/>
        </w:rPr>
        <w:t>Τ</w:t>
      </w:r>
      <w:r w:rsidRPr="000815AB">
        <w:rPr>
          <w:szCs w:val="22"/>
          <w:lang w:val="el-GR"/>
        </w:rPr>
        <w:t>η ΣΑΕ – 241/1 με την οποία εντάχθηκε η «Προμήθεια αερίων – μειωτήρων πίεσης» στο ΠΔΕ 2017, με κωδικό αριθμό 2017ΣΕ24110000, MIS: 5001460 (ΑΔΑ:67ΩΞ465ΧΙ8-Σ6Α).</w:t>
      </w:r>
    </w:p>
    <w:p w:rsidR="000815AB" w:rsidRPr="000815AB" w:rsidRDefault="000815AB" w:rsidP="0060059C">
      <w:pPr>
        <w:numPr>
          <w:ilvl w:val="0"/>
          <w:numId w:val="20"/>
        </w:numPr>
        <w:ind w:left="426" w:hanging="426"/>
        <w:rPr>
          <w:szCs w:val="22"/>
          <w:lang w:val="el-GR"/>
        </w:rPr>
      </w:pPr>
      <w:r w:rsidRPr="000815AB">
        <w:rPr>
          <w:szCs w:val="22"/>
          <w:lang w:val="el-GR"/>
        </w:rPr>
        <w:t xml:space="preserve">Το υπ’ αριθμ. Πρωτ. </w:t>
      </w:r>
      <w:r w:rsidR="0060059C">
        <w:rPr>
          <w:szCs w:val="22"/>
          <w:lang w:val="el-GR"/>
        </w:rPr>
        <w:t>30/002/000/4006/2018/25-6-2018</w:t>
      </w:r>
      <w:r w:rsidRPr="000815AB">
        <w:rPr>
          <w:szCs w:val="22"/>
          <w:lang w:val="el-GR"/>
        </w:rPr>
        <w:t xml:space="preserve"> αίτημα της Δ/νσης Σχεδιασμού &amp; Υποστήριξης Εργαστηρίων της Γενικής Δ/νσης Γενικού Χημείου του Κράτους για την </w:t>
      </w:r>
      <w:r>
        <w:rPr>
          <w:szCs w:val="22"/>
          <w:lang w:val="el-GR"/>
        </w:rPr>
        <w:t>διενέργεια</w:t>
      </w:r>
      <w:r w:rsidRPr="000815AB">
        <w:rPr>
          <w:szCs w:val="22"/>
          <w:lang w:val="el-GR"/>
        </w:rPr>
        <w:t xml:space="preserve"> του ανοικτού διαγωνισμού,</w:t>
      </w:r>
      <w:r w:rsidR="0060059C">
        <w:rPr>
          <w:szCs w:val="22"/>
          <w:lang w:val="el-GR"/>
        </w:rPr>
        <w:t xml:space="preserve"> με το οποίο διαβιβάζουνται και οι τεχνικές προδιαγραφές.</w:t>
      </w:r>
      <w:r w:rsidRPr="000815AB">
        <w:rPr>
          <w:szCs w:val="22"/>
          <w:lang w:val="el-GR"/>
        </w:rPr>
        <w:t xml:space="preserve"> </w:t>
      </w:r>
    </w:p>
    <w:p w:rsidR="000815AB" w:rsidRDefault="000815AB" w:rsidP="0060059C">
      <w:pPr>
        <w:numPr>
          <w:ilvl w:val="0"/>
          <w:numId w:val="20"/>
        </w:numPr>
        <w:ind w:left="426" w:hanging="426"/>
        <w:rPr>
          <w:szCs w:val="22"/>
          <w:lang w:val="el-GR"/>
        </w:rPr>
      </w:pPr>
      <w:r w:rsidRPr="000815AB">
        <w:rPr>
          <w:szCs w:val="22"/>
          <w:lang w:val="el-GR"/>
        </w:rPr>
        <w:t xml:space="preserve">Την ανάρτηση του σχεδίου διακήρυξης σε διαβούλευση στην πλατφόρμα του ΕΣΗΔΗΣ και στον διαδικτυακό τόπο </w:t>
      </w:r>
      <w:hyperlink r:id="rId18" w:history="1">
        <w:r w:rsidRPr="000815AB">
          <w:rPr>
            <w:szCs w:val="22"/>
            <w:lang w:val="el-GR"/>
          </w:rPr>
          <w:t>www.aade.gr</w:t>
        </w:r>
      </w:hyperlink>
      <w:r w:rsidRPr="000815AB">
        <w:rPr>
          <w:szCs w:val="22"/>
          <w:lang w:val="el-GR"/>
        </w:rPr>
        <w:t xml:space="preserve"> για το διάστημα …………………………………….., και την ενσωμάτωση των παρατηρήσεων της διαβούλευσης που έγιναν αποδεκτές</w:t>
      </w:r>
      <w:r w:rsidR="0060059C">
        <w:rPr>
          <w:szCs w:val="22"/>
          <w:lang w:val="el-GR"/>
        </w:rPr>
        <w:t>.</w:t>
      </w:r>
    </w:p>
    <w:p w:rsidR="0060059C" w:rsidRPr="000815AB" w:rsidRDefault="0060059C" w:rsidP="0060059C">
      <w:pPr>
        <w:numPr>
          <w:ilvl w:val="0"/>
          <w:numId w:val="20"/>
        </w:numPr>
        <w:ind w:left="426" w:hanging="426"/>
        <w:rPr>
          <w:szCs w:val="22"/>
          <w:lang w:val="el-GR"/>
        </w:rPr>
      </w:pPr>
      <w:r>
        <w:rPr>
          <w:szCs w:val="22"/>
          <w:lang w:val="el-GR"/>
        </w:rPr>
        <w:t>Τ</w:t>
      </w:r>
      <w:r w:rsidRPr="000815AB">
        <w:rPr>
          <w:szCs w:val="22"/>
          <w:lang w:val="el-GR"/>
        </w:rPr>
        <w:t xml:space="preserve">ο υπ’ αριθμ. Πρωτ.  ……………………….έγγραφο προέγκρισης του σχεδίου διακήρυξης της Ειδικής Υπηρεσίας Διαχείρισης του Ε.Π. «Υποδομές Μεταφορών, </w:t>
      </w:r>
      <w:r>
        <w:rPr>
          <w:szCs w:val="22"/>
          <w:lang w:val="el-GR"/>
        </w:rPr>
        <w:t>Περιβάλλον &amp; Αειφόρος Ανάπτυξη».</w:t>
      </w:r>
    </w:p>
    <w:p w:rsidR="004C7718" w:rsidRPr="00FF31E6" w:rsidRDefault="008B0534" w:rsidP="0060059C">
      <w:pPr>
        <w:numPr>
          <w:ilvl w:val="0"/>
          <w:numId w:val="20"/>
        </w:numPr>
        <w:ind w:left="426" w:hanging="426"/>
        <w:rPr>
          <w:szCs w:val="22"/>
          <w:lang w:val="el-GR"/>
        </w:rPr>
      </w:pPr>
      <w:r w:rsidRPr="00FF31E6">
        <w:rPr>
          <w:szCs w:val="22"/>
          <w:lang w:val="el-GR"/>
        </w:rPr>
        <w:t>Τις</w:t>
      </w:r>
      <w:r w:rsidR="004C7718" w:rsidRPr="00FF31E6">
        <w:rPr>
          <w:szCs w:val="22"/>
          <w:lang w:val="el-GR"/>
        </w:rPr>
        <w:t xml:space="preserve"> σε εκτέλεση των ανωτέρω νόμων εκδοθε</w:t>
      </w:r>
      <w:r w:rsidRPr="00FF31E6">
        <w:rPr>
          <w:szCs w:val="22"/>
          <w:lang w:val="el-GR"/>
        </w:rPr>
        <w:t>ίσες κανονιστικές πράξεις, τις λοιπές διατάξεις</w:t>
      </w:r>
      <w:r w:rsidR="004C7718" w:rsidRPr="00FF31E6">
        <w:rPr>
          <w:szCs w:val="22"/>
          <w:lang w:val="el-GR"/>
        </w:rPr>
        <w:t xml:space="preserve"> που αναφέρονται ρητά ή απορρέουν από τα οριζόμενα στα συμβατικά τε</w:t>
      </w:r>
      <w:r w:rsidRPr="00FF31E6">
        <w:rPr>
          <w:szCs w:val="22"/>
          <w:lang w:val="el-GR"/>
        </w:rPr>
        <w:t>ύχη της παρούσας,  καθώς και το</w:t>
      </w:r>
      <w:r w:rsidR="004C7718" w:rsidRPr="00FF31E6">
        <w:rPr>
          <w:szCs w:val="22"/>
          <w:lang w:val="el-GR"/>
        </w:rPr>
        <w:t xml:space="preserve"> σ</w:t>
      </w:r>
      <w:r w:rsidRPr="00FF31E6">
        <w:rPr>
          <w:szCs w:val="22"/>
          <w:lang w:val="el-GR"/>
        </w:rPr>
        <w:t>ύνολο</w:t>
      </w:r>
      <w:r w:rsidR="004C7718" w:rsidRPr="00FF31E6">
        <w:rPr>
          <w:szCs w:val="22"/>
          <w:lang w:val="el-GR"/>
        </w:rPr>
        <w:t xml:space="preserve">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rsidR="00FC0A94" w:rsidRPr="00EC6F7B" w:rsidRDefault="00FC0A94" w:rsidP="00FC0A94">
      <w:pPr>
        <w:tabs>
          <w:tab w:val="left" w:pos="284"/>
        </w:tabs>
        <w:rPr>
          <w:iCs/>
          <w:color w:val="5B9BD5"/>
          <w:lang w:val="el-GR"/>
        </w:rPr>
      </w:pPr>
    </w:p>
    <w:p w:rsidR="004C7718" w:rsidRDefault="004C7718">
      <w:pPr>
        <w:pStyle w:val="2"/>
        <w:rPr>
          <w:lang w:val="el-GR" w:eastAsia="el-GR"/>
        </w:rPr>
      </w:pPr>
      <w:bookmarkStart w:id="10" w:name="_Toc517175795"/>
      <w:bookmarkStart w:id="11" w:name="_Toc517176025"/>
      <w:r>
        <w:rPr>
          <w:lang w:val="el-GR"/>
        </w:rPr>
        <w:t>1.5</w:t>
      </w:r>
      <w:r>
        <w:rPr>
          <w:lang w:val="el-GR"/>
        </w:rPr>
        <w:tab/>
        <w:t>Προθεσμία παραλαβής προσφορών και διενέργεια διαγωνισμού</w:t>
      </w:r>
      <w:bookmarkEnd w:id="10"/>
      <w:bookmarkEnd w:id="11"/>
      <w:r>
        <w:rPr>
          <w:lang w:val="el-GR"/>
        </w:rPr>
        <w:t xml:space="preserve"> </w:t>
      </w:r>
    </w:p>
    <w:p w:rsidR="004C7718" w:rsidRDefault="004C7718">
      <w:pPr>
        <w:rPr>
          <w:lang w:val="el-GR" w:eastAsia="el-GR"/>
        </w:rPr>
      </w:pPr>
      <w:r>
        <w:rPr>
          <w:lang w:val="el-GR" w:eastAsia="el-GR"/>
        </w:rPr>
        <w:t>Η καταληκτική ημερομηνία παραλαβής των προσφορών είναι η ..../....../........και ώρα ..........</w:t>
      </w:r>
    </w:p>
    <w:p w:rsidR="004C7718" w:rsidRDefault="004C7718">
      <w:pPr>
        <w:rPr>
          <w:i/>
          <w:iCs/>
          <w:color w:val="5B9BD5"/>
          <w:kern w:val="1"/>
          <w:lang w:val="el-GR"/>
        </w:rPr>
      </w:pPr>
      <w:r>
        <w:rPr>
          <w:lang w:val="el-GR" w:eastAsia="el-GR"/>
        </w:rPr>
        <w:t xml:space="preserve">Η διαδικασία </w:t>
      </w:r>
      <w:r w:rsidR="007C7C34">
        <w:rPr>
          <w:lang w:val="el-GR" w:eastAsia="el-GR"/>
        </w:rPr>
        <w:t xml:space="preserve">ηλεκτρονικής αποσφράγισης προσφορών </w:t>
      </w:r>
      <w:r>
        <w:rPr>
          <w:lang w:val="el-GR" w:eastAsia="el-GR"/>
        </w:rPr>
        <w:t>θα διενεργηθεί με χρήση της πλατφόρμας του Εθνικού Συστήματος Ηλεκτρονικών Δημοσίων Συμβ</w:t>
      </w:r>
      <w:r w:rsidR="007C7C34">
        <w:rPr>
          <w:lang w:val="el-GR" w:eastAsia="el-GR"/>
        </w:rPr>
        <w:t>άσεων (Ε.Σ.Η.Δ.Η.Σ.), μέσω της δ</w:t>
      </w:r>
      <w:r>
        <w:rPr>
          <w:lang w:val="el-GR" w:eastAsia="el-GR"/>
        </w:rPr>
        <w:t>ιαδικτυακής πύλης ww</w:t>
      </w:r>
      <w:r w:rsidR="007C7C34">
        <w:rPr>
          <w:lang w:val="el-GR" w:eastAsia="el-GR"/>
        </w:rPr>
        <w:t>w.promitheus.gov.gr του ως άνω Σ</w:t>
      </w:r>
      <w:r>
        <w:rPr>
          <w:lang w:val="el-GR" w:eastAsia="el-GR"/>
        </w:rPr>
        <w:t>υστήματος, την ………., ημέρα ………… και ώρα ….</w:t>
      </w:r>
    </w:p>
    <w:p w:rsidR="004C7718" w:rsidRDefault="004C7718" w:rsidP="00111286">
      <w:pPr>
        <w:pStyle w:val="2"/>
        <w:rPr>
          <w:lang w:val="el-GR"/>
        </w:rPr>
      </w:pPr>
      <w:bookmarkStart w:id="12" w:name="_Toc517175796"/>
      <w:bookmarkStart w:id="13" w:name="_Toc517176026"/>
      <w:r>
        <w:rPr>
          <w:lang w:val="el-GR"/>
        </w:rPr>
        <w:t>1.6</w:t>
      </w:r>
      <w:r>
        <w:rPr>
          <w:lang w:val="el-GR"/>
        </w:rPr>
        <w:tab/>
        <w:t>Δημοσιότητα</w:t>
      </w:r>
      <w:bookmarkEnd w:id="12"/>
      <w:bookmarkEnd w:id="13"/>
      <w:r>
        <w:rPr>
          <w:lang w:val="el-GR"/>
        </w:rPr>
        <w:t xml:space="preserve"> </w:t>
      </w:r>
    </w:p>
    <w:p w:rsidR="00111286" w:rsidRDefault="00111286" w:rsidP="00964BE5">
      <w:pPr>
        <w:rPr>
          <w:b/>
          <w:lang w:val="el-GR"/>
        </w:rPr>
      </w:pPr>
    </w:p>
    <w:p w:rsidR="00964BE5" w:rsidRPr="00B81634" w:rsidRDefault="00964BE5" w:rsidP="00964BE5">
      <w:pPr>
        <w:rPr>
          <w:lang w:val="el-GR"/>
        </w:rPr>
      </w:pPr>
      <w:r w:rsidRPr="00964BE5">
        <w:rPr>
          <w:lang w:val="el-GR"/>
        </w:rPr>
        <w:t xml:space="preserve">Η προκήρυξη και το πλήρες κείμενο της παρούσας Διακήρυξης καταχωρήθηκαν στο Κεντρικό Ηλεκτρονικό Μητρώο Δημοσίων Συμβάσεων (ΚΗΜΔΗΣ). </w:t>
      </w:r>
    </w:p>
    <w:p w:rsidR="00964BE5" w:rsidRPr="00B71008" w:rsidRDefault="00964BE5" w:rsidP="00964BE5">
      <w:pPr>
        <w:rPr>
          <w:lang w:val="el-GR"/>
        </w:rPr>
      </w:pPr>
      <w:r w:rsidRPr="00964BE5">
        <w:rPr>
          <w:lang w:val="el-GR"/>
        </w:rPr>
        <w:t xml:space="preserve">Το πλήρες κείμενο της παρούσας Διακήρυξης καταχωρήθηκε ακόμη και στη διαδικτυακή πύλη του Ε.Σ.Η.ΔΗ.Σ. :  http://www.promitheus.gov.gr, όπου η σχετική ηλεκτρονική διαδικασία σύναψης σύμβασης στην πλατφόρμα </w:t>
      </w:r>
      <w:r w:rsidRPr="00B71008">
        <w:rPr>
          <w:lang w:val="el-GR"/>
        </w:rPr>
        <w:t>ΕΣΗΔΗΣ έλαβε Συστημικό Αύξοντα Αριθμό : ………</w:t>
      </w:r>
    </w:p>
    <w:p w:rsidR="00964BE5" w:rsidRPr="00B71008" w:rsidRDefault="00964BE5" w:rsidP="00964BE5">
      <w:pPr>
        <w:rPr>
          <w:lang w:val="el-GR"/>
        </w:rPr>
      </w:pPr>
      <w:r w:rsidRPr="00B71008">
        <w:rPr>
          <w:lang w:val="el-GR"/>
        </w:rPr>
        <w:t xml:space="preserve">Η προκήρυξη (περίληψη της παρούσας Διακήρυξης) όπως προβλέπεται στην περίπτωση 16 της παραγράφου 4 του άρθρου 2 του Ν. 3861/2010, αναρτήθηκε στο διαδίκτυο, στον ιστότοπο http://et.diavgeia.gov.gr/ (ΠΡΟΓΡΑΜΜΑ ΔΙΑΥΓΕΙΑ) </w:t>
      </w:r>
    </w:p>
    <w:p w:rsidR="002F7174" w:rsidRPr="00B71008" w:rsidRDefault="00964BE5" w:rsidP="00964BE5">
      <w:pPr>
        <w:rPr>
          <w:lang w:val="el-GR"/>
        </w:rPr>
      </w:pPr>
      <w:r w:rsidRPr="00B71008">
        <w:rPr>
          <w:lang w:val="el-GR"/>
        </w:rPr>
        <w:lastRenderedPageBreak/>
        <w:t>Η Διακήρυξη καταχωρήθηκε στο διαδίκτυο, στην ιστοσελίδα της αναθέτο</w:t>
      </w:r>
      <w:r w:rsidR="000B2B5F">
        <w:rPr>
          <w:lang w:val="el-GR"/>
        </w:rPr>
        <w:t>υσας αρχής, στη διεύθυνση (URL)</w:t>
      </w:r>
      <w:r w:rsidRPr="00B71008">
        <w:rPr>
          <w:lang w:val="el-GR"/>
        </w:rPr>
        <w:t>:   www.</w:t>
      </w:r>
      <w:r w:rsidR="000B2B5F">
        <w:rPr>
          <w:lang w:val="en-US"/>
        </w:rPr>
        <w:t>aade</w:t>
      </w:r>
      <w:r w:rsidR="000B2B5F">
        <w:rPr>
          <w:lang w:val="el-GR"/>
        </w:rPr>
        <w:t>.gr</w:t>
      </w:r>
      <w:r w:rsidR="000B2B5F" w:rsidRPr="000B2B5F">
        <w:rPr>
          <w:lang w:val="el-GR"/>
        </w:rPr>
        <w:t>,</w:t>
      </w:r>
      <w:r w:rsidR="000B2B5F">
        <w:rPr>
          <w:lang w:val="el-GR"/>
        </w:rPr>
        <w:t xml:space="preserve"> </w:t>
      </w:r>
      <w:r w:rsidRPr="00B71008">
        <w:rPr>
          <w:lang w:val="el-GR"/>
        </w:rPr>
        <w:t xml:space="preserve"> στις …../..…/……..…</w:t>
      </w:r>
      <w:r w:rsidR="002F7174" w:rsidRPr="00B71008">
        <w:rPr>
          <w:lang w:val="el-GR"/>
        </w:rPr>
        <w:t>.</w:t>
      </w:r>
      <w:r w:rsidRPr="00B71008">
        <w:rPr>
          <w:lang w:val="el-GR"/>
        </w:rPr>
        <w:t xml:space="preserve">. </w:t>
      </w:r>
    </w:p>
    <w:p w:rsidR="00513644" w:rsidRDefault="00513644">
      <w:pPr>
        <w:rPr>
          <w:i/>
          <w:iCs/>
          <w:color w:val="5B9BD5"/>
          <w:kern w:val="1"/>
          <w:lang w:val="el-GR"/>
        </w:rPr>
      </w:pPr>
    </w:p>
    <w:p w:rsidR="00513644" w:rsidRDefault="00513644" w:rsidP="00513644">
      <w:pPr>
        <w:pStyle w:val="2"/>
        <w:rPr>
          <w:lang w:val="el-GR"/>
        </w:rPr>
      </w:pPr>
      <w:bookmarkStart w:id="14" w:name="_Toc517175797"/>
      <w:bookmarkStart w:id="15" w:name="_Toc517176027"/>
      <w:r>
        <w:rPr>
          <w:lang w:val="el-GR"/>
        </w:rPr>
        <w:t>1.7</w:t>
      </w:r>
      <w:r>
        <w:rPr>
          <w:lang w:val="el-GR"/>
        </w:rPr>
        <w:tab/>
        <w:t>Αρχές εφαρμοζόμενες στη διαδικασία σύναψης</w:t>
      </w:r>
      <w:bookmarkEnd w:id="14"/>
      <w:bookmarkEnd w:id="15"/>
      <w:r>
        <w:rPr>
          <w:lang w:val="el-GR"/>
        </w:rPr>
        <w:t xml:space="preserve"> </w:t>
      </w:r>
    </w:p>
    <w:p w:rsidR="00513644" w:rsidRDefault="00513644" w:rsidP="00513644">
      <w:pPr>
        <w:rPr>
          <w:lang w:val="el-GR"/>
        </w:rPr>
      </w:pPr>
      <w:r>
        <w:rPr>
          <w:lang w:val="el-GR"/>
        </w:rPr>
        <w:t>Οι οικονομικοί φορείς δεσμεύονται ότι:</w:t>
      </w:r>
    </w:p>
    <w:p w:rsidR="00513644" w:rsidRDefault="00513644" w:rsidP="00513644">
      <w:pPr>
        <w:rPr>
          <w:lang w:val="el-GR"/>
        </w:rPr>
      </w:pPr>
      <w:r>
        <w:rPr>
          <w:lang w:val="el-GR"/>
        </w:rPr>
        <w:t>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p>
    <w:p w:rsidR="00513644" w:rsidRPr="00BF61B2" w:rsidRDefault="00513644" w:rsidP="00513644">
      <w:pPr>
        <w:rPr>
          <w:lang w:val="el-GR"/>
        </w:rPr>
      </w:pPr>
      <w:r>
        <w:rPr>
          <w:lang w:val="el-GR"/>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r w:rsidR="00BF61B2" w:rsidRPr="00BF61B2">
        <w:rPr>
          <w:lang w:val="el-GR"/>
        </w:rPr>
        <w:t>,</w:t>
      </w:r>
    </w:p>
    <w:p w:rsidR="00513644" w:rsidRDefault="00513644" w:rsidP="00513644">
      <w:pPr>
        <w:rPr>
          <w:lang w:val="el-GR"/>
        </w:rPr>
      </w:pPr>
      <w:r>
        <w:rPr>
          <w:lang w:val="el-GR"/>
        </w:rPr>
        <w:t>γ) λαμβάνουν τα κατάλληλα μέτρα για να διαφυλάξουν την εμπιστευτικότητα των πληροφοριών που έχουν χαρακτηρισθεί ως τέτοιες.</w:t>
      </w:r>
    </w:p>
    <w:p w:rsidR="00513644" w:rsidRDefault="00513644" w:rsidP="00513644">
      <w:pPr>
        <w:rPr>
          <w:lang w:val="el-GR"/>
        </w:rPr>
      </w:pPr>
    </w:p>
    <w:p w:rsidR="00513644" w:rsidRDefault="00513644" w:rsidP="00513644">
      <w:pPr>
        <w:pStyle w:val="1"/>
        <w:tabs>
          <w:tab w:val="left" w:pos="567"/>
        </w:tabs>
        <w:ind w:left="567" w:hanging="567"/>
        <w:rPr>
          <w:lang w:val="el-GR"/>
        </w:rPr>
      </w:pPr>
      <w:bookmarkStart w:id="16" w:name="_Toc517176028"/>
      <w:r>
        <w:rPr>
          <w:rFonts w:ascii="Calibri" w:hAnsi="Calibri" w:cs="Calibri"/>
          <w:lang w:val="el-GR"/>
        </w:rPr>
        <w:lastRenderedPageBreak/>
        <w:t>2.</w:t>
      </w:r>
      <w:r>
        <w:rPr>
          <w:rFonts w:ascii="Calibri" w:hAnsi="Calibri" w:cs="Calibri"/>
          <w:lang w:val="el-GR"/>
        </w:rPr>
        <w:tab/>
        <w:t>ΓΕΝΙΚΟΙ ΚΑΙ ΕΙΔΙΚΟΙ ΟΡΟΙ ΣΥΜΜΕΤΟΧΗΣ</w:t>
      </w:r>
      <w:bookmarkEnd w:id="16"/>
    </w:p>
    <w:p w:rsidR="00513644" w:rsidRDefault="00513644" w:rsidP="00513644">
      <w:pPr>
        <w:pStyle w:val="2"/>
        <w:rPr>
          <w:lang w:val="el-GR"/>
        </w:rPr>
      </w:pPr>
      <w:bookmarkStart w:id="17" w:name="_Toc517175798"/>
      <w:bookmarkStart w:id="18" w:name="_Toc517176029"/>
      <w:r>
        <w:rPr>
          <w:lang w:val="el-GR"/>
        </w:rPr>
        <w:t>2.1</w:t>
      </w:r>
      <w:r>
        <w:rPr>
          <w:lang w:val="el-GR"/>
        </w:rPr>
        <w:tab/>
        <w:t>Γενικές Πληροφορίες</w:t>
      </w:r>
      <w:bookmarkEnd w:id="17"/>
      <w:bookmarkEnd w:id="18"/>
    </w:p>
    <w:p w:rsidR="00513644" w:rsidRDefault="00513644" w:rsidP="00513644">
      <w:pPr>
        <w:pStyle w:val="3"/>
        <w:rPr>
          <w:lang w:val="el-GR"/>
        </w:rPr>
      </w:pPr>
      <w:bookmarkStart w:id="19" w:name="_Toc517175799"/>
      <w:bookmarkStart w:id="20" w:name="_Toc517176030"/>
      <w:r>
        <w:rPr>
          <w:lang w:val="el-GR"/>
        </w:rPr>
        <w:t>2.1.1</w:t>
      </w:r>
      <w:r>
        <w:rPr>
          <w:lang w:val="el-GR"/>
        </w:rPr>
        <w:tab/>
        <w:t>Έγγραφα της σύμβασης</w:t>
      </w:r>
      <w:bookmarkEnd w:id="19"/>
      <w:bookmarkEnd w:id="20"/>
    </w:p>
    <w:p w:rsidR="00513644" w:rsidRDefault="00513644" w:rsidP="00513644">
      <w:pPr>
        <w:rPr>
          <w:lang w:val="el-GR"/>
        </w:rPr>
      </w:pPr>
      <w:r>
        <w:rPr>
          <w:lang w:val="el-GR"/>
        </w:rPr>
        <w:t>Τα έγγραφα της παρούσας διαδικασίας σύναψης  είναι τα ακόλουθα:</w:t>
      </w:r>
    </w:p>
    <w:p w:rsidR="00E525DB" w:rsidRDefault="00E525DB" w:rsidP="00E525DB">
      <w:pPr>
        <w:numPr>
          <w:ilvl w:val="0"/>
          <w:numId w:val="5"/>
        </w:numPr>
        <w:spacing w:after="40"/>
        <w:ind w:left="567" w:hanging="567"/>
        <w:rPr>
          <w:lang w:val="el-GR"/>
        </w:rPr>
      </w:pPr>
      <w:r w:rsidRPr="00B71008">
        <w:rPr>
          <w:lang w:val="el-GR"/>
        </w:rPr>
        <w:t>Η προκήρυξη (περίληψη της παρούσας Διακήρυξης) όπως αναρτήθηκε στο διαδίκτυο, στον ιστότοπο http://et.diavgeia.gov.gr/ (</w:t>
      </w:r>
      <w:r>
        <w:rPr>
          <w:lang w:val="el-GR"/>
        </w:rPr>
        <w:t>ΑΔΑ....</w:t>
      </w:r>
      <w:r w:rsidRPr="00B71008">
        <w:rPr>
          <w:lang w:val="el-GR"/>
        </w:rPr>
        <w:t>)</w:t>
      </w:r>
    </w:p>
    <w:p w:rsidR="003810AD" w:rsidRDefault="00513644" w:rsidP="00513644">
      <w:pPr>
        <w:numPr>
          <w:ilvl w:val="0"/>
          <w:numId w:val="5"/>
        </w:numPr>
        <w:spacing w:after="40"/>
        <w:ind w:left="567" w:hanging="567"/>
        <w:rPr>
          <w:lang w:val="el-GR"/>
        </w:rPr>
      </w:pPr>
      <w:r>
        <w:rPr>
          <w:lang w:val="el-GR"/>
        </w:rPr>
        <w:t>Η παρούσα Διακήρυξη</w:t>
      </w:r>
      <w:r w:rsidR="008E0FC8">
        <w:rPr>
          <w:lang w:val="el-GR"/>
        </w:rPr>
        <w:t xml:space="preserve"> της </w:t>
      </w:r>
      <w:r w:rsidR="008E0FC8" w:rsidRPr="00FF31E6">
        <w:rPr>
          <w:lang w:val="el-GR"/>
        </w:rPr>
        <w:t>Σύμβασης (ΑΔΑΜ…)</w:t>
      </w:r>
      <w:r>
        <w:rPr>
          <w:lang w:val="el-GR"/>
        </w:rPr>
        <w:t xml:space="preserve">, με τα Παραρτήματα που αποτελούν αναπόσπαστο μέρος </w:t>
      </w:r>
      <w:r w:rsidR="00EF2703">
        <w:rPr>
          <w:lang w:val="el-GR"/>
        </w:rPr>
        <w:t>αυτής και είναι τα εξής</w:t>
      </w:r>
      <w:r w:rsidR="00EF2703" w:rsidRPr="00B81634">
        <w:rPr>
          <w:lang w:val="el-GR"/>
        </w:rPr>
        <w:t>:</w:t>
      </w:r>
    </w:p>
    <w:p w:rsidR="003810AD" w:rsidRPr="003810AD" w:rsidRDefault="003810AD" w:rsidP="003810AD">
      <w:pPr>
        <w:numPr>
          <w:ilvl w:val="0"/>
          <w:numId w:val="18"/>
        </w:numPr>
        <w:spacing w:after="40"/>
        <w:rPr>
          <w:lang w:val="el-GR"/>
        </w:rPr>
      </w:pPr>
      <w:r>
        <w:rPr>
          <w:lang w:val="el-GR"/>
        </w:rPr>
        <w:t>Παράρτημα</w:t>
      </w:r>
      <w:r w:rsidRPr="003810AD">
        <w:rPr>
          <w:lang w:val="el-GR"/>
        </w:rPr>
        <w:t xml:space="preserve"> Ι – Α</w:t>
      </w:r>
      <w:r>
        <w:rPr>
          <w:lang w:val="el-GR"/>
        </w:rPr>
        <w:t>ναλυτική</w:t>
      </w:r>
      <w:r w:rsidRPr="003810AD">
        <w:rPr>
          <w:lang w:val="el-GR"/>
        </w:rPr>
        <w:t xml:space="preserve"> Π</w:t>
      </w:r>
      <w:r>
        <w:rPr>
          <w:lang w:val="el-GR"/>
        </w:rPr>
        <w:t>εριγραφή</w:t>
      </w:r>
      <w:r w:rsidRPr="003810AD">
        <w:rPr>
          <w:lang w:val="el-GR"/>
        </w:rPr>
        <w:t xml:space="preserve"> </w:t>
      </w:r>
      <w:r w:rsidR="007F0FB4">
        <w:rPr>
          <w:lang w:val="el-GR"/>
        </w:rPr>
        <w:t xml:space="preserve">Φυσικού και Οικονομικού </w:t>
      </w:r>
      <w:r w:rsidRPr="003810AD">
        <w:rPr>
          <w:lang w:val="el-GR"/>
        </w:rPr>
        <w:t>Α</w:t>
      </w:r>
      <w:r>
        <w:rPr>
          <w:lang w:val="el-GR"/>
        </w:rPr>
        <w:t>ντικειμένου</w:t>
      </w:r>
      <w:r w:rsidRPr="003810AD">
        <w:rPr>
          <w:lang w:val="el-GR"/>
        </w:rPr>
        <w:t xml:space="preserve"> </w:t>
      </w:r>
      <w:r>
        <w:rPr>
          <w:lang w:val="el-GR"/>
        </w:rPr>
        <w:t>της</w:t>
      </w:r>
      <w:r w:rsidRPr="003810AD">
        <w:rPr>
          <w:lang w:val="el-GR"/>
        </w:rPr>
        <w:t xml:space="preserve"> Σ</w:t>
      </w:r>
      <w:r>
        <w:rPr>
          <w:lang w:val="el-GR"/>
        </w:rPr>
        <w:t>ύμβασης και Τεχνικές Προδιαγραφές</w:t>
      </w:r>
    </w:p>
    <w:p w:rsidR="003810AD" w:rsidRPr="003810AD" w:rsidRDefault="003810AD" w:rsidP="003810AD">
      <w:pPr>
        <w:numPr>
          <w:ilvl w:val="0"/>
          <w:numId w:val="18"/>
        </w:numPr>
        <w:spacing w:after="40"/>
        <w:rPr>
          <w:lang w:val="el-GR"/>
        </w:rPr>
      </w:pPr>
      <w:r>
        <w:rPr>
          <w:lang w:val="el-GR"/>
        </w:rPr>
        <w:t>Παράρτημα</w:t>
      </w:r>
      <w:r w:rsidRPr="003810AD">
        <w:rPr>
          <w:lang w:val="el-GR"/>
        </w:rPr>
        <w:t xml:space="preserve"> ΙΙ –  </w:t>
      </w:r>
      <w:r w:rsidR="007F0FB4">
        <w:rPr>
          <w:lang w:val="el-GR"/>
        </w:rPr>
        <w:t>Υπόδειγμα Τεχνικής Πρόσφοράς - Πίνακα</w:t>
      </w:r>
      <w:r>
        <w:rPr>
          <w:lang w:val="el-GR"/>
        </w:rPr>
        <w:t>ς Συμμόρφωσης</w:t>
      </w:r>
      <w:r>
        <w:rPr>
          <w:lang w:val="el-GR"/>
        </w:rPr>
        <w:tab/>
      </w:r>
    </w:p>
    <w:p w:rsidR="007F0FB4" w:rsidRPr="003810AD" w:rsidRDefault="003810AD" w:rsidP="007F0FB4">
      <w:pPr>
        <w:numPr>
          <w:ilvl w:val="0"/>
          <w:numId w:val="18"/>
        </w:numPr>
        <w:spacing w:after="40"/>
        <w:rPr>
          <w:lang w:val="el-GR"/>
        </w:rPr>
      </w:pPr>
      <w:r>
        <w:rPr>
          <w:lang w:val="el-GR"/>
        </w:rPr>
        <w:t>Παράρτημα</w:t>
      </w:r>
      <w:r w:rsidRPr="003810AD">
        <w:rPr>
          <w:lang w:val="el-GR"/>
        </w:rPr>
        <w:t xml:space="preserve"> ΙΙI –</w:t>
      </w:r>
      <w:r w:rsidR="00E525DB">
        <w:rPr>
          <w:lang w:val="el-GR"/>
        </w:rPr>
        <w:t xml:space="preserve"> </w:t>
      </w:r>
      <w:r w:rsidR="007F0FB4">
        <w:rPr>
          <w:lang w:val="el-GR"/>
        </w:rPr>
        <w:t>Υπόδειγμα Οικονομικής Προσφοράς</w:t>
      </w:r>
    </w:p>
    <w:p w:rsidR="003810AD" w:rsidRPr="003810AD" w:rsidRDefault="003810AD" w:rsidP="003810AD">
      <w:pPr>
        <w:numPr>
          <w:ilvl w:val="0"/>
          <w:numId w:val="18"/>
        </w:numPr>
        <w:spacing w:after="40"/>
        <w:rPr>
          <w:lang w:val="el-GR"/>
        </w:rPr>
      </w:pPr>
      <w:r>
        <w:rPr>
          <w:lang w:val="el-GR"/>
        </w:rPr>
        <w:t xml:space="preserve">Παράρτημα IV – </w:t>
      </w:r>
      <w:r w:rsidR="007F0FB4">
        <w:rPr>
          <w:lang w:val="el-GR"/>
        </w:rPr>
        <w:t>Υποδείγματα</w:t>
      </w:r>
      <w:r w:rsidR="007F0FB4" w:rsidRPr="003810AD">
        <w:rPr>
          <w:lang w:val="el-GR"/>
        </w:rPr>
        <w:t xml:space="preserve"> Ε</w:t>
      </w:r>
      <w:r w:rsidR="007F0FB4">
        <w:rPr>
          <w:lang w:val="el-GR"/>
        </w:rPr>
        <w:t>γγυητικών</w:t>
      </w:r>
      <w:r w:rsidR="007F0FB4" w:rsidRPr="003810AD">
        <w:rPr>
          <w:lang w:val="el-GR"/>
        </w:rPr>
        <w:t xml:space="preserve"> Ε</w:t>
      </w:r>
      <w:r w:rsidR="007F0FB4">
        <w:rPr>
          <w:lang w:val="el-GR"/>
        </w:rPr>
        <w:t>πιστολών</w:t>
      </w:r>
      <w:r w:rsidRPr="003810AD">
        <w:rPr>
          <w:lang w:val="el-GR"/>
        </w:rPr>
        <w:tab/>
      </w:r>
    </w:p>
    <w:p w:rsidR="007F0FB4" w:rsidRDefault="003810AD" w:rsidP="00D45453">
      <w:pPr>
        <w:numPr>
          <w:ilvl w:val="0"/>
          <w:numId w:val="18"/>
        </w:numPr>
        <w:spacing w:after="40"/>
        <w:rPr>
          <w:lang w:val="el-GR"/>
        </w:rPr>
      </w:pPr>
      <w:r w:rsidRPr="007F0FB4">
        <w:rPr>
          <w:lang w:val="el-GR"/>
        </w:rPr>
        <w:t>Παράρτημα V –</w:t>
      </w:r>
      <w:r w:rsidR="00E525DB" w:rsidRPr="007F0FB4">
        <w:rPr>
          <w:lang w:val="el-GR"/>
        </w:rPr>
        <w:t xml:space="preserve"> </w:t>
      </w:r>
      <w:r w:rsidR="007F0FB4">
        <w:rPr>
          <w:lang w:val="el-GR"/>
        </w:rPr>
        <w:t>Σχέδιο Σύμβασης</w:t>
      </w:r>
      <w:r w:rsidR="007F0FB4" w:rsidRPr="007F0FB4">
        <w:rPr>
          <w:lang w:val="el-GR"/>
        </w:rPr>
        <w:t xml:space="preserve"> </w:t>
      </w:r>
    </w:p>
    <w:p w:rsidR="003810AD" w:rsidRPr="007F0FB4" w:rsidRDefault="003810AD" w:rsidP="00D45453">
      <w:pPr>
        <w:numPr>
          <w:ilvl w:val="0"/>
          <w:numId w:val="18"/>
        </w:numPr>
        <w:spacing w:after="40"/>
        <w:rPr>
          <w:lang w:val="el-GR"/>
        </w:rPr>
      </w:pPr>
      <w:r w:rsidRPr="007F0FB4">
        <w:rPr>
          <w:lang w:val="el-GR"/>
        </w:rPr>
        <w:t xml:space="preserve">Παράρτημα VI – </w:t>
      </w:r>
      <w:r w:rsidR="007F0FB4">
        <w:rPr>
          <w:lang w:val="el-GR"/>
        </w:rPr>
        <w:t>ΤΕΥΔ</w:t>
      </w:r>
    </w:p>
    <w:p w:rsidR="00513644" w:rsidRPr="00D430F6" w:rsidRDefault="00513644" w:rsidP="00513644">
      <w:pPr>
        <w:numPr>
          <w:ilvl w:val="0"/>
          <w:numId w:val="5"/>
        </w:numPr>
        <w:spacing w:after="40"/>
        <w:ind w:left="567" w:hanging="567"/>
        <w:rPr>
          <w:lang w:val="el-GR"/>
        </w:rPr>
      </w:pPr>
      <w:r>
        <w:rPr>
          <w:lang w:val="el-GR"/>
        </w:rPr>
        <w:t xml:space="preserve">Το  </w:t>
      </w:r>
      <w:r w:rsidR="00E525DB">
        <w:rPr>
          <w:lang w:val="el-GR"/>
        </w:rPr>
        <w:t>Τυποποιημένο Έντυπο Υπεύθυνης Δήλωσης</w:t>
      </w:r>
      <w:r>
        <w:rPr>
          <w:lang w:val="el-GR"/>
        </w:rPr>
        <w:t xml:space="preserve"> [</w:t>
      </w:r>
      <w:r w:rsidR="00E525DB" w:rsidRPr="003810AD">
        <w:rPr>
          <w:lang w:val="el-GR"/>
        </w:rPr>
        <w:t>ΤΕΥΔ</w:t>
      </w:r>
      <w:r>
        <w:rPr>
          <w:lang w:val="el-GR"/>
        </w:rPr>
        <w:t>],</w:t>
      </w:r>
      <w:r w:rsidRPr="00D430F6">
        <w:rPr>
          <w:lang w:val="el-GR"/>
        </w:rPr>
        <w:t xml:space="preserve"> οι συμπληρωματικές πληροφορίες που τυχόν παρέχονται στο πλαίσιο της διαδικασίας, ιδίως σχετικά με τις προδιαγραφέ</w:t>
      </w:r>
      <w:r w:rsidR="00A53A6F">
        <w:rPr>
          <w:lang w:val="el-GR"/>
        </w:rPr>
        <w:t>ς και τα σχετικά δικαιολογητικά.</w:t>
      </w:r>
    </w:p>
    <w:p w:rsidR="00513644" w:rsidRDefault="00513644" w:rsidP="00513644">
      <w:pPr>
        <w:numPr>
          <w:ilvl w:val="0"/>
          <w:numId w:val="5"/>
        </w:numPr>
        <w:spacing w:after="40"/>
        <w:ind w:left="567" w:hanging="567"/>
        <w:rPr>
          <w:lang w:val="el-GR"/>
        </w:rPr>
      </w:pPr>
      <w:r>
        <w:rPr>
          <w:lang w:val="el-GR"/>
        </w:rPr>
        <w:t xml:space="preserve">Το σχέδιο της σύμβασης με τα Παραρτήματά της, που αποτελούν αναπόσπαστο μέρος αυτής. </w:t>
      </w:r>
    </w:p>
    <w:p w:rsidR="0073141E" w:rsidRDefault="0073141E" w:rsidP="00513644">
      <w:pPr>
        <w:numPr>
          <w:ilvl w:val="0"/>
          <w:numId w:val="5"/>
        </w:numPr>
        <w:spacing w:after="40"/>
        <w:ind w:left="567" w:hanging="567"/>
        <w:rPr>
          <w:lang w:val="el-GR"/>
        </w:rPr>
      </w:pPr>
      <w:r>
        <w:rPr>
          <w:lang w:val="el-GR"/>
        </w:rPr>
        <w:t>Οι συμπληρωματικές πληροφορίες που τυχόν παρέχονται στο πλαίσιο της διαδικασίας.</w:t>
      </w:r>
    </w:p>
    <w:p w:rsidR="00513644" w:rsidRDefault="00513644" w:rsidP="00513644">
      <w:pPr>
        <w:pStyle w:val="3"/>
        <w:rPr>
          <w:lang w:val="el-GR"/>
        </w:rPr>
      </w:pPr>
      <w:bookmarkStart w:id="21" w:name="_Toc517175800"/>
      <w:bookmarkStart w:id="22" w:name="_Toc517176031"/>
      <w:r>
        <w:rPr>
          <w:lang w:val="el-GR"/>
        </w:rPr>
        <w:t>2.1.2</w:t>
      </w:r>
      <w:r>
        <w:rPr>
          <w:lang w:val="el-GR"/>
        </w:rPr>
        <w:tab/>
        <w:t>Επικοινωνία - Πρόσβαση στα έγγραφα της σύμβασης</w:t>
      </w:r>
      <w:bookmarkEnd w:id="21"/>
      <w:bookmarkEnd w:id="22"/>
    </w:p>
    <w:p w:rsidR="00513644" w:rsidRDefault="00513644" w:rsidP="00513644">
      <w:pPr>
        <w:rPr>
          <w:i/>
          <w:color w:val="5B9BD5"/>
          <w:lang w:val="el-GR"/>
        </w:rPr>
      </w:pPr>
      <w:r>
        <w:rPr>
          <w:lang w:val="el-GR"/>
        </w:rPr>
        <w:t>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w:t>
      </w:r>
      <w:r>
        <w:rPr>
          <w:lang w:val="el-GR" w:eastAsia="el-GR"/>
        </w:rPr>
        <w:t>Ε.Σ.Η.Δ.Η.Σ.</w:t>
      </w:r>
      <w:r>
        <w:rPr>
          <w:lang w:val="el-GR"/>
        </w:rPr>
        <w:t>), μέσω της Διαδικτυακής πύλης www.promitheus.gov.gr του ως άνω Συστήματος.</w:t>
      </w:r>
    </w:p>
    <w:p w:rsidR="00513644" w:rsidRDefault="00513644" w:rsidP="00513644">
      <w:pPr>
        <w:pStyle w:val="3"/>
        <w:rPr>
          <w:lang w:val="el-GR"/>
        </w:rPr>
      </w:pPr>
      <w:bookmarkStart w:id="23" w:name="_Toc517175801"/>
      <w:bookmarkStart w:id="24" w:name="_Toc517176032"/>
      <w:r>
        <w:rPr>
          <w:lang w:val="el-GR"/>
        </w:rPr>
        <w:t>2.1.3</w:t>
      </w:r>
      <w:r>
        <w:rPr>
          <w:lang w:val="el-GR"/>
        </w:rPr>
        <w:tab/>
        <w:t>Παροχή Διευκρινίσεων</w:t>
      </w:r>
      <w:bookmarkEnd w:id="23"/>
      <w:bookmarkEnd w:id="24"/>
    </w:p>
    <w:p w:rsidR="00513644" w:rsidRPr="007D388D" w:rsidRDefault="00513644" w:rsidP="00513644">
      <w:pPr>
        <w:rPr>
          <w:b/>
          <w:bCs/>
          <w:i/>
          <w:iCs/>
          <w:color w:val="5B9BD5"/>
          <w:lang w:val="el-GR"/>
        </w:rPr>
      </w:pPr>
      <w:r>
        <w:rPr>
          <w:lang w:val="el-GR"/>
        </w:rPr>
        <w:t xml:space="preserve">Τα σχετικά αιτήματα παροχής διευκρινίσεων ή πληροφοριών υποβάλλονται ηλεκτρονικά στο δικτυακό τόπο του συγκεκριμένου διαγωνισμού, μέσω της διαδικτυακής πύλης </w:t>
      </w:r>
      <w:hyperlink r:id="rId19" w:history="1">
        <w:r>
          <w:rPr>
            <w:rStyle w:val="-"/>
            <w:lang w:val="el-GR"/>
          </w:rPr>
          <w:t>www.promitheus.gov.gr</w:t>
        </w:r>
      </w:hyperlink>
      <w:r>
        <w:rPr>
          <w:lang w:val="el-GR"/>
        </w:rPr>
        <w:t xml:space="preserve"> του Ε.Σ.Η.ΔΗ.Σ. το αργότερο </w:t>
      </w:r>
      <w:r w:rsidR="00C04CD0">
        <w:rPr>
          <w:b/>
          <w:lang w:val="el-GR"/>
        </w:rPr>
        <w:t>δέκα (10</w:t>
      </w:r>
      <w:r w:rsidRPr="007D388D">
        <w:rPr>
          <w:b/>
          <w:lang w:val="el-GR"/>
        </w:rPr>
        <w:t>) ημέρες πριν</w:t>
      </w:r>
      <w:r>
        <w:rPr>
          <w:lang w:val="el-GR"/>
        </w:rPr>
        <w:t xml:space="preserve"> την καταληκτική ημερομηνία υποβολής προσφορών και απαντώνται αντίστοιχα στο δικτυακό τόπο του διαγωνισμού</w:t>
      </w:r>
      <w:r w:rsidRPr="007D388D">
        <w:rPr>
          <w:lang w:val="el-GR"/>
        </w:rPr>
        <w:t xml:space="preserve"> </w:t>
      </w:r>
      <w:r>
        <w:rPr>
          <w:lang w:val="el-GR"/>
        </w:rPr>
        <w:t xml:space="preserve">μέσω της διαδικτυακής πύλης </w:t>
      </w:r>
      <w:hyperlink r:id="rId20" w:history="1">
        <w:r>
          <w:rPr>
            <w:rStyle w:val="-"/>
            <w:lang w:val="el-GR"/>
          </w:rPr>
          <w:t>www.promitheus.gov.gr</w:t>
        </w:r>
      </w:hyperlink>
      <w:r>
        <w:rPr>
          <w:lang w:val="el-GR"/>
        </w:rPr>
        <w:t xml:space="preserve"> του Ε.Σ.Η.ΔΗ.Σ. μέχρι </w:t>
      </w:r>
      <w:r w:rsidR="00C04CD0">
        <w:rPr>
          <w:b/>
          <w:lang w:val="el-GR"/>
        </w:rPr>
        <w:t>τέσσερις (4</w:t>
      </w:r>
      <w:r w:rsidRPr="007D388D">
        <w:rPr>
          <w:b/>
          <w:lang w:val="el-GR"/>
        </w:rPr>
        <w:t>) ημέρες πριν</w:t>
      </w:r>
      <w:r>
        <w:rPr>
          <w:lang w:val="el-GR"/>
        </w:rPr>
        <w:t xml:space="preserve"> την καταληκτική ημερομηνία παραλαβής των προσφορών.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ψηφιακά υπογεγραμμένο. Αιτήματα παροχής διευκρινίσεων ή πληροφοριών που δεν υποβάλλονται έγκαιρα,  είτε υποβάλλονται με άλλο τρόπο, είτε το ηλεκτρονικό αρχείο που τα συνοδεύει δεν είναι ψηφιακά υπογεγραμμένο, δεν εξετάζονται. </w:t>
      </w:r>
    </w:p>
    <w:p w:rsidR="00513644" w:rsidRDefault="00513644" w:rsidP="00513644">
      <w:pPr>
        <w:rPr>
          <w:lang w:val="el-GR"/>
        </w:rPr>
      </w:pPr>
      <w:r>
        <w:rPr>
          <w:lang w:val="el-GR"/>
        </w:rPr>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rsidR="00513644" w:rsidRDefault="00513644" w:rsidP="00513644">
      <w:pPr>
        <w:rPr>
          <w:lang w:val="el-GR"/>
        </w:rPr>
      </w:pPr>
      <w:r>
        <w:rPr>
          <w:lang w:val="el-GR"/>
        </w:rPr>
        <w:lastRenderedPageBreak/>
        <w:t>α) όταν, για οποιονδήποτε λόγο, πρόσθετες πληροφορίες, αν και ζητήθηκαν από τον οικονομικό φορέα έγκαιρα, δεν έχουν παρα</w:t>
      </w:r>
      <w:r w:rsidR="00C04CD0">
        <w:rPr>
          <w:lang w:val="el-GR"/>
        </w:rPr>
        <w:t>σχεθεί το αργότερο τέσσερις</w:t>
      </w:r>
      <w:r>
        <w:rPr>
          <w:lang w:val="el-GR"/>
        </w:rPr>
        <w:t xml:space="preserve"> (</w:t>
      </w:r>
      <w:r w:rsidR="00C04CD0">
        <w:rPr>
          <w:lang w:val="el-GR"/>
        </w:rPr>
        <w:t>4</w:t>
      </w:r>
      <w:r>
        <w:rPr>
          <w:lang w:val="el-GR"/>
        </w:rPr>
        <w:t xml:space="preserve">) ημέρες πριν από την προθεσμία που ορίζεται για την παραλαβή των προσφορών, </w:t>
      </w:r>
    </w:p>
    <w:p w:rsidR="00513644" w:rsidRDefault="00513644" w:rsidP="00513644">
      <w:pPr>
        <w:rPr>
          <w:lang w:val="el-GR"/>
        </w:rPr>
      </w:pPr>
      <w:r>
        <w:rPr>
          <w:lang w:val="el-GR"/>
        </w:rPr>
        <w:t>β) όταν τα έγγραφα της σύμβασης υφίστανται σημαντικές αλλαγές.</w:t>
      </w:r>
    </w:p>
    <w:p w:rsidR="00513644" w:rsidRDefault="00513644" w:rsidP="00513644">
      <w:pPr>
        <w:rPr>
          <w:lang w:val="el-GR"/>
        </w:rPr>
      </w:pPr>
      <w:r>
        <w:rPr>
          <w:lang w:val="el-GR"/>
        </w:rPr>
        <w:t>Η διάρκεια της παράτασης θα είναι ανάλογη με τη σπουδαιότητα των πληροφοριών ή των αλλαγών.</w:t>
      </w:r>
    </w:p>
    <w:p w:rsidR="00513644" w:rsidRDefault="00513644" w:rsidP="00513644">
      <w:pPr>
        <w:rPr>
          <w:b/>
          <w:bCs/>
          <w:i/>
          <w:iCs/>
          <w:color w:val="5B9BD5"/>
          <w:lang w:val="el-GR"/>
        </w:rPr>
      </w:pPr>
      <w:r>
        <w:rPr>
          <w:lang w:val="el-GR"/>
        </w:rPr>
        <w:t>Όταν οι πρόσθετες πληροφορίες δεν έχουν ζητηθεί έγκαιρα ή δεν έχουν σημασία για την προετοιμασία κατάλληλων προσφορών, δεν απαιτείται παράταση των προθεσμιών</w:t>
      </w:r>
      <w:r>
        <w:rPr>
          <w:color w:val="0070C0"/>
          <w:lang w:val="el-GR"/>
        </w:rPr>
        <w:t>.</w:t>
      </w:r>
    </w:p>
    <w:p w:rsidR="00513644" w:rsidRDefault="00513644" w:rsidP="00513644">
      <w:pPr>
        <w:pStyle w:val="3"/>
        <w:rPr>
          <w:lang w:val="el-GR"/>
        </w:rPr>
      </w:pPr>
      <w:bookmarkStart w:id="25" w:name="_Toc517175802"/>
      <w:bookmarkStart w:id="26" w:name="_Toc517176033"/>
      <w:r>
        <w:rPr>
          <w:lang w:val="el-GR"/>
        </w:rPr>
        <w:t>2.1.4</w:t>
      </w:r>
      <w:r>
        <w:rPr>
          <w:lang w:val="el-GR"/>
        </w:rPr>
        <w:tab/>
        <w:t>Γλώσσα</w:t>
      </w:r>
      <w:bookmarkEnd w:id="25"/>
      <w:bookmarkEnd w:id="26"/>
    </w:p>
    <w:p w:rsidR="00513644" w:rsidRDefault="00513644" w:rsidP="00513644">
      <w:pPr>
        <w:rPr>
          <w:lang w:val="el-GR"/>
        </w:rPr>
      </w:pPr>
      <w:r>
        <w:rPr>
          <w:lang w:val="el-GR"/>
        </w:rPr>
        <w:t xml:space="preserve">Τα έγγραφα της σύμβασης έχουν συνταχθεί στην ελληνική γλώσσα. </w:t>
      </w:r>
    </w:p>
    <w:p w:rsidR="00513644" w:rsidRDefault="00513644" w:rsidP="00513644">
      <w:pPr>
        <w:rPr>
          <w:color w:val="000000"/>
          <w:lang w:val="el-GR"/>
        </w:rPr>
      </w:pPr>
      <w:r>
        <w:rPr>
          <w:lang w:val="el-GR"/>
        </w:rPr>
        <w:t>Τυχόν προδικαστικές προσφυγές υποβάλλονται στην ελληνική γλώσσα.</w:t>
      </w:r>
    </w:p>
    <w:p w:rsidR="00513644" w:rsidRDefault="00513644" w:rsidP="00513644">
      <w:pPr>
        <w:rPr>
          <w:color w:val="000000"/>
          <w:lang w:val="el-GR"/>
        </w:rPr>
      </w:pPr>
      <w:r>
        <w:rPr>
          <w:color w:val="000000"/>
          <w:lang w:val="el-GR"/>
        </w:rPr>
        <w:t xml:space="preserve">Οι </w:t>
      </w:r>
      <w:r w:rsidRPr="00D24C82">
        <w:rPr>
          <w:b/>
          <w:color w:val="000000"/>
          <w:lang w:val="el-GR"/>
        </w:rPr>
        <w:t xml:space="preserve">προσφορές </w:t>
      </w:r>
      <w:r>
        <w:rPr>
          <w:color w:val="000000"/>
          <w:lang w:val="el-GR"/>
        </w:rPr>
        <w:t>και τα περιλαμβανόμενα σε αυτές στοιχεία συντάσσονται στην ελληνική γλώσσα ή συνοδεύονται από επίσημη μετάφρασή τους στην ελληνική γλώσσα.</w:t>
      </w:r>
      <w:r w:rsidR="008E0FC8" w:rsidRPr="008E0FC8">
        <w:rPr>
          <w:lang w:val="el-GR"/>
        </w:rPr>
        <w:t xml:space="preserve"> </w:t>
      </w:r>
      <w:r w:rsidR="008E0FC8" w:rsidRPr="008E0FC8">
        <w:rPr>
          <w:color w:val="000000"/>
          <w:lang w:val="el-GR"/>
        </w:rPr>
        <w:t>Στα αλλοδαπά δημόσια έγγραφα και δικαιολογητικά εφαρμόζεται η Συνθήκη της Χάγης της 5ης.10.1961, που κυρώθηκε με το ν.</w:t>
      </w:r>
      <w:r w:rsidR="002F7174">
        <w:rPr>
          <w:color w:val="000000"/>
          <w:lang w:val="el-GR"/>
        </w:rPr>
        <w:t xml:space="preserve"> 1497/1984 (Α΄188)</w:t>
      </w:r>
      <w:r w:rsidR="008E0FC8" w:rsidRPr="008E0FC8">
        <w:rPr>
          <w:color w:val="000000"/>
          <w:lang w:val="el-GR"/>
        </w:rPr>
        <w:t>.</w:t>
      </w:r>
      <w:r w:rsidR="002F7174">
        <w:rPr>
          <w:color w:val="000000"/>
          <w:lang w:val="el-GR"/>
        </w:rPr>
        <w:t xml:space="preserve"> </w:t>
      </w:r>
      <w:r w:rsidR="008E0FC8" w:rsidRPr="008E0FC8">
        <w:rPr>
          <w:color w:val="000000"/>
          <w:lang w:val="el-GR"/>
        </w:rPr>
        <w:t>Ειδικά</w:t>
      </w:r>
      <w:r w:rsidR="00D24C82">
        <w:rPr>
          <w:color w:val="000000"/>
          <w:lang w:val="el-GR"/>
        </w:rPr>
        <w:t xml:space="preserve"> </w:t>
      </w:r>
      <w:r w:rsidR="008E0FC8" w:rsidRPr="008E0FC8">
        <w:rPr>
          <w:color w:val="000000"/>
          <w:lang w:val="el-GR"/>
        </w:rPr>
        <w:t>τα αλλοδαπά ιδιωτικά έγγραφα μπορούν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p>
    <w:p w:rsidR="00513644" w:rsidRDefault="00513644" w:rsidP="00513644">
      <w:pPr>
        <w:rPr>
          <w:color w:val="000000"/>
          <w:lang w:val="el-GR"/>
        </w:rPr>
      </w:pPr>
      <w:r w:rsidRPr="00D24C82">
        <w:rPr>
          <w:b/>
          <w:color w:val="000000"/>
          <w:lang w:val="el-GR"/>
        </w:rPr>
        <w:t>Τα αποδεικτικά έγγραφα</w:t>
      </w:r>
      <w:r>
        <w:rPr>
          <w:color w:val="000000"/>
          <w:lang w:val="el-GR"/>
        </w:rPr>
        <w:t xml:space="preserve">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5.10.1961, που κυρώθηκε με το ν. 1497/1984 (Α΄188).</w:t>
      </w:r>
      <w:r w:rsidR="00D24C82">
        <w:rPr>
          <w:color w:val="000000"/>
          <w:lang w:val="el-GR"/>
        </w:rPr>
        <w:t xml:space="preserve"> </w:t>
      </w:r>
      <w:r w:rsidR="00D24C82" w:rsidRPr="008E0FC8">
        <w:rPr>
          <w:color w:val="000000"/>
          <w:lang w:val="el-GR"/>
        </w:rPr>
        <w:t>Ειδικά</w:t>
      </w:r>
      <w:r w:rsidR="00D24C82">
        <w:rPr>
          <w:color w:val="000000"/>
          <w:lang w:val="el-GR"/>
        </w:rPr>
        <w:t xml:space="preserve"> </w:t>
      </w:r>
      <w:r w:rsidR="00D24C82" w:rsidRPr="008E0FC8">
        <w:rPr>
          <w:color w:val="000000"/>
          <w:lang w:val="el-GR"/>
        </w:rPr>
        <w:t>τα αλλοδαπά ιδιωτικά έγγραφα μπορούν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r w:rsidR="0073141E">
        <w:rPr>
          <w:color w:val="000000"/>
          <w:lang w:val="el-GR"/>
        </w:rPr>
        <w:t>.</w:t>
      </w:r>
    </w:p>
    <w:p w:rsidR="00513644" w:rsidRDefault="00513644" w:rsidP="00513644">
      <w:pPr>
        <w:rPr>
          <w:color w:val="000000"/>
          <w:lang w:val="el-GR"/>
        </w:rPr>
      </w:pPr>
      <w:r>
        <w:rPr>
          <w:color w:val="000000"/>
          <w:lang w:val="el-GR"/>
        </w:rPr>
        <w:t>Ειδικότερα, όλα τα δημόσια έγγραφα που αφορούν αλλοδαπούς οικονομικούς φορείς και που θα κατατεθούν από τους προσφέροντες στην παρούσα διαδικασία, θα είναι νόμιμα επικυρωμένα και η μετάφραση των εν λόγω εγγράφων μπορεί να γίνει είτε από τη μεταφραστική υπηρεσία του ΥΠ.ΕΞ., είτε από το αρμόδιο προξενείο, είτε από δικηγόρο κατά την έννοια των άρθρων 454 του Κ.Πολ.Δ. και 53 του Κώδικα περί Δικηγόρων, είτε από ορκωτό μεταφραστή της χώρας προέλευσης, αν υφίσταται στη χώρα αυτή τέτοια υπηρεσία.</w:t>
      </w:r>
    </w:p>
    <w:p w:rsidR="00513644" w:rsidRDefault="00513644" w:rsidP="00513644">
      <w:pPr>
        <w:rPr>
          <w:i/>
          <w:iCs/>
          <w:color w:val="5B9BD5"/>
          <w:lang w:val="el-GR"/>
        </w:rPr>
      </w:pPr>
      <w:r>
        <w:rPr>
          <w:color w:val="000000"/>
          <w:lang w:val="el-GR"/>
        </w:rPr>
        <w:t>Επιτρέπεται αντίστοιχα η κατάθεση οιουδήποτε δημόσιου εγγράφου και δικαιολογητικού που αφορά αλλοδαπή επιχείρηση με τη μορφή επικυρωμένης φωτοτυπίας προερχόμενης είτε από το νόμιμο επικυρωμένο έγγραφο από το αρμόδιο Προξενείο της χώρας του προσφέροντος, είτε από το πρωτότυπο έγγραφο με την σφραγίδα «Apostile» σύμφωνα με την συνθήκη της Χάγης της 05-10-61. Η επικύρωση αυτή πρέπει να έχει γίνει από δικηγόρο κατά την έννοια των άρθρων 454 του Κ.Π.Δ. και 53 του Κώδικα περί Δικηγόρων.</w:t>
      </w:r>
    </w:p>
    <w:p w:rsidR="00513644" w:rsidRDefault="00513644" w:rsidP="00513644">
      <w:pPr>
        <w:rPr>
          <w:color w:val="000000"/>
          <w:lang w:val="el-GR"/>
        </w:rPr>
      </w:pPr>
      <w:r>
        <w:rPr>
          <w:color w:val="000000"/>
          <w:lang w:val="el-GR"/>
        </w:rPr>
        <w:t xml:space="preserve">Ενημερωτικά και τεχνικά φυλλάδια και άλλα έντυπα -εταιρικά ή μη- με ειδικό τεχνικό </w:t>
      </w:r>
      <w:r>
        <w:rPr>
          <w:i/>
          <w:iCs/>
          <w:color w:val="000000"/>
          <w:lang w:val="el-GR"/>
        </w:rPr>
        <w:t>περιεχόμενο</w:t>
      </w:r>
      <w:r>
        <w:rPr>
          <w:color w:val="000000"/>
          <w:lang w:val="el-GR"/>
        </w:rPr>
        <w:t xml:space="preserve"> μπορούν να υποβάλλονται στην αγγλική, χωρίς να συνοδεύονται από μετάφραση στην ελληνική.</w:t>
      </w:r>
    </w:p>
    <w:p w:rsidR="00513644" w:rsidRDefault="00513644" w:rsidP="00513644">
      <w:pPr>
        <w:rPr>
          <w:lang w:val="el-GR"/>
        </w:rPr>
      </w:pPr>
      <w:r>
        <w:rPr>
          <w:color w:val="000000"/>
          <w:lang w:val="el-GR"/>
        </w:rPr>
        <w:t>Κάθε μορφής επικοινωνία με την Αναθέτουσα Αρχή</w:t>
      </w:r>
      <w:r w:rsidR="0073141E">
        <w:rPr>
          <w:color w:val="000000"/>
          <w:lang w:val="el-GR"/>
        </w:rPr>
        <w:t xml:space="preserve"> </w:t>
      </w:r>
      <w:r w:rsidR="00475392">
        <w:rPr>
          <w:color w:val="000000"/>
          <w:lang w:val="el-GR"/>
        </w:rPr>
        <w:t>θα γίνε</w:t>
      </w:r>
      <w:r>
        <w:rPr>
          <w:color w:val="000000"/>
          <w:lang w:val="el-GR"/>
        </w:rPr>
        <w:t>ται στην ελληνική γλώσσα.</w:t>
      </w:r>
    </w:p>
    <w:p w:rsidR="00513644" w:rsidRDefault="00513644" w:rsidP="00513644">
      <w:pPr>
        <w:pStyle w:val="3"/>
        <w:rPr>
          <w:color w:val="000000"/>
          <w:lang w:val="el-GR"/>
        </w:rPr>
      </w:pPr>
      <w:bookmarkStart w:id="27" w:name="_Toc517175803"/>
      <w:bookmarkStart w:id="28" w:name="_Toc517176034"/>
      <w:r>
        <w:rPr>
          <w:lang w:val="el-GR"/>
        </w:rPr>
        <w:t>2.1.5</w:t>
      </w:r>
      <w:r>
        <w:rPr>
          <w:lang w:val="el-GR"/>
        </w:rPr>
        <w:tab/>
        <w:t>Εγγυήσεις</w:t>
      </w:r>
      <w:bookmarkEnd w:id="27"/>
      <w:bookmarkEnd w:id="28"/>
    </w:p>
    <w:p w:rsidR="00513644" w:rsidRDefault="00513644" w:rsidP="00513644">
      <w:pPr>
        <w:rPr>
          <w:color w:val="000000"/>
          <w:lang w:val="el-GR"/>
        </w:rPr>
      </w:pPr>
      <w:r>
        <w:rPr>
          <w:color w:val="000000"/>
          <w:lang w:val="el-GR"/>
        </w:rPr>
        <w:t>Οι εγγυητικές επιστολές των παρ</w:t>
      </w:r>
      <w:r w:rsidRPr="00A14D20">
        <w:rPr>
          <w:color w:val="000000"/>
          <w:lang w:val="el-GR"/>
        </w:rPr>
        <w:t>.</w:t>
      </w:r>
      <w:r>
        <w:rPr>
          <w:color w:val="000000"/>
          <w:lang w:val="el-GR"/>
        </w:rPr>
        <w:t xml:space="preserve"> 2.2.2 και 4.1 της παρούσας εκδίδονται </w:t>
      </w:r>
      <w:r w:rsidR="00F6681C" w:rsidRPr="00F6681C">
        <w:rPr>
          <w:color w:val="000000"/>
          <w:lang w:val="el-GR"/>
        </w:rPr>
        <w:t xml:space="preserve">πιστωτικά ιδρύματα ή χρηματοδοτικά ιδρύματα ή ασφαλιστικές επιχειρήσεις κατά την έννοια των περιπτώσεων β΄ και γ΄ της παρ. 1 του άρθρου 14 του ν. 4364/ 2016 (Α΄13) που λειτουργούν </w:t>
      </w:r>
      <w:r>
        <w:rPr>
          <w:color w:val="000000"/>
          <w:lang w:val="el-GR"/>
        </w:rPr>
        <w:t>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Ε.Τ.Α.Α. - Τ.Σ.Μ.Ε.Δ.Ε.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513644" w:rsidRDefault="00513644" w:rsidP="00513644">
      <w:pPr>
        <w:rPr>
          <w:color w:val="000000"/>
          <w:lang w:val="el-GR"/>
        </w:rPr>
      </w:pPr>
      <w:r>
        <w:rPr>
          <w:color w:val="000000"/>
          <w:lang w:val="el-GR"/>
        </w:rPr>
        <w:lastRenderedPageBreak/>
        <w:t>Οι εγγυητικές επιστολές εκδίδονται κατ’ επιλογή των οικονομικών φορέων από έναν ή περισσότερους εκδότες της παραπάνω παραγράφου.</w:t>
      </w:r>
    </w:p>
    <w:p w:rsidR="00513644" w:rsidRDefault="00513644" w:rsidP="00513644">
      <w:pPr>
        <w:rPr>
          <w:color w:val="000000"/>
          <w:lang w:val="el-GR"/>
        </w:rPr>
      </w:pPr>
      <w:r>
        <w:rPr>
          <w:color w:val="000000"/>
          <w:lang w:val="el-GR"/>
        </w:rPr>
        <w:t>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ημερομηνία διενέργειας του Διαγωνισμού,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w:t>
      </w:r>
    </w:p>
    <w:p w:rsidR="00513644" w:rsidRPr="0011025F" w:rsidRDefault="00513644" w:rsidP="00513644">
      <w:pPr>
        <w:rPr>
          <w:i/>
          <w:iCs/>
          <w:color w:val="5B9BD5"/>
          <w:lang w:val="el-GR"/>
        </w:rPr>
      </w:pPr>
      <w:r>
        <w:rPr>
          <w:color w:val="000000"/>
          <w:lang w:val="el-GR"/>
        </w:rPr>
        <w:t xml:space="preserve">Σχετικά υποδείγματα παρατίθενται στο </w:t>
      </w:r>
      <w:r w:rsidRPr="00BA14CA">
        <w:rPr>
          <w:color w:val="000000"/>
          <w:lang w:val="el-GR"/>
        </w:rPr>
        <w:t xml:space="preserve">Παράρτημα </w:t>
      </w:r>
      <w:r w:rsidR="00BA14CA">
        <w:rPr>
          <w:color w:val="000000"/>
          <w:lang w:val="en-US"/>
        </w:rPr>
        <w:t>I</w:t>
      </w:r>
      <w:r w:rsidR="007F0FB4">
        <w:rPr>
          <w:color w:val="000000"/>
          <w:lang w:val="en-US"/>
        </w:rPr>
        <w:t>V</w:t>
      </w:r>
      <w:r>
        <w:rPr>
          <w:color w:val="000000"/>
          <w:lang w:val="el-GR"/>
        </w:rPr>
        <w:t xml:space="preserve"> της παρούσας.</w:t>
      </w:r>
    </w:p>
    <w:p w:rsidR="00513644" w:rsidRPr="00513644" w:rsidRDefault="00513644" w:rsidP="00513644">
      <w:pPr>
        <w:rPr>
          <w:lang w:val="el-GR"/>
        </w:rPr>
      </w:pPr>
      <w:r>
        <w:rPr>
          <w:color w:val="000000"/>
          <w:lang w:val="el-GR"/>
        </w:rPr>
        <w:t>Η Αναθέτουσα Αρχή επικοινωνεί με τους εκδότες των εγγυητικών επιστολών προκειμένου να διαπιστώσει την εγκυρότητά τους.</w:t>
      </w:r>
    </w:p>
    <w:p w:rsidR="00513644" w:rsidRDefault="00513644" w:rsidP="00513644">
      <w:pPr>
        <w:pStyle w:val="2"/>
        <w:rPr>
          <w:lang w:val="el-GR"/>
        </w:rPr>
      </w:pPr>
      <w:bookmarkStart w:id="29" w:name="_Toc517175804"/>
      <w:bookmarkStart w:id="30" w:name="_Toc517176035"/>
      <w:r>
        <w:rPr>
          <w:lang w:val="el-GR"/>
        </w:rPr>
        <w:t>2.2</w:t>
      </w:r>
      <w:r>
        <w:rPr>
          <w:lang w:val="el-GR"/>
        </w:rPr>
        <w:tab/>
        <w:t>Δικαίωμα Συμμετοχής - Κριτήρια Ποιοτικής Επιλογής</w:t>
      </w:r>
      <w:bookmarkEnd w:id="29"/>
      <w:bookmarkEnd w:id="30"/>
    </w:p>
    <w:p w:rsidR="00513644" w:rsidRDefault="00513644" w:rsidP="00513644">
      <w:pPr>
        <w:pStyle w:val="3"/>
        <w:rPr>
          <w:lang w:val="el-GR"/>
        </w:rPr>
      </w:pPr>
      <w:bookmarkStart w:id="31" w:name="_Toc517175805"/>
      <w:bookmarkStart w:id="32" w:name="_Toc517176036"/>
      <w:r>
        <w:rPr>
          <w:lang w:val="el-GR"/>
        </w:rPr>
        <w:t>2.2.1</w:t>
      </w:r>
      <w:r>
        <w:rPr>
          <w:lang w:val="el-GR"/>
        </w:rPr>
        <w:tab/>
        <w:t>Δικαιούμενοι συμμετοχής</w:t>
      </w:r>
      <w:bookmarkEnd w:id="31"/>
      <w:bookmarkEnd w:id="32"/>
      <w:r>
        <w:rPr>
          <w:lang w:val="el-GR"/>
        </w:rPr>
        <w:t xml:space="preserve"> </w:t>
      </w:r>
    </w:p>
    <w:p w:rsidR="00513644" w:rsidRDefault="00513644" w:rsidP="00513644">
      <w:pPr>
        <w:rPr>
          <w:lang w:val="el-GR"/>
        </w:rPr>
      </w:pPr>
      <w:r>
        <w:rPr>
          <w:b/>
          <w:bCs/>
          <w:lang w:val="el-GR"/>
        </w:rPr>
        <w:t>1.</w:t>
      </w:r>
      <w:r>
        <w:rPr>
          <w:lang w:val="el-GR"/>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rsidR="00513644" w:rsidRPr="004155A2" w:rsidRDefault="00513644" w:rsidP="00513644">
      <w:pPr>
        <w:rPr>
          <w:lang w:val="en-US"/>
        </w:rPr>
      </w:pPr>
      <w:r>
        <w:rPr>
          <w:lang w:val="el-GR"/>
        </w:rPr>
        <w:t>α) κράτος-μέλος της Ένωσης,</w:t>
      </w:r>
    </w:p>
    <w:p w:rsidR="00513644" w:rsidRDefault="00513644" w:rsidP="00513644">
      <w:pPr>
        <w:rPr>
          <w:lang w:val="el-GR"/>
        </w:rPr>
      </w:pPr>
      <w:r>
        <w:rPr>
          <w:lang w:val="el-GR"/>
        </w:rPr>
        <w:t>β) κράτος-μέλος του Ευρωπαϊκού Οικονομικού Χώρου (Ε.Ο.Χ.),</w:t>
      </w:r>
    </w:p>
    <w:p w:rsidR="00513644" w:rsidRDefault="00513644" w:rsidP="00513644">
      <w:pPr>
        <w:rPr>
          <w:lang w:val="el-GR"/>
        </w:rPr>
      </w:pPr>
      <w:r>
        <w:rPr>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και 5 και τις γενικές σημειώσεις του σχετικού με την Ένωση Προσαρτήματος </w:t>
      </w:r>
      <w:r>
        <w:t>I</w:t>
      </w:r>
      <w:r>
        <w:rPr>
          <w:lang w:val="el-GR"/>
        </w:rPr>
        <w:t xml:space="preserve"> της ως άνω Συμφωνίας, καθώς και </w:t>
      </w:r>
    </w:p>
    <w:p w:rsidR="00513644" w:rsidRDefault="00513644" w:rsidP="00513644">
      <w:pPr>
        <w:rPr>
          <w:b/>
          <w:bCs/>
          <w:lang w:val="el-GR"/>
        </w:rPr>
      </w:pPr>
      <w:r>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rsidR="00513644" w:rsidRDefault="00513644" w:rsidP="00513644">
      <w:pPr>
        <w:rPr>
          <w:lang w:val="el-GR"/>
        </w:rPr>
      </w:pPr>
      <w:r>
        <w:rPr>
          <w:b/>
          <w:bCs/>
          <w:lang w:val="el-GR"/>
        </w:rPr>
        <w:t>2.</w:t>
      </w:r>
      <w:r>
        <w:rPr>
          <w:lang w:val="el-GR"/>
        </w:rPr>
        <w:t xml:space="preserve">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w:t>
      </w:r>
    </w:p>
    <w:p w:rsidR="00513644" w:rsidRDefault="00513644" w:rsidP="00513644">
      <w:pPr>
        <w:rPr>
          <w:lang w:val="el-GR"/>
        </w:rPr>
      </w:pPr>
      <w:r>
        <w:rPr>
          <w:lang w:val="el-GR"/>
        </w:rPr>
        <w:t>Ένας οικονομικός φορέας δεν μπορεί να μετέχει σε περισσότερες της μιας προσφορές στον παρόντα Διαγωνισμό.</w:t>
      </w:r>
    </w:p>
    <w:p w:rsidR="00513644" w:rsidRDefault="00513644" w:rsidP="00513644">
      <w:pPr>
        <w:rPr>
          <w:i/>
          <w:iCs/>
          <w:color w:val="5B9BD5"/>
          <w:lang w:val="el-GR"/>
        </w:rPr>
      </w:pPr>
      <w:r>
        <w:rPr>
          <w:rFonts w:eastAsia="Calibri"/>
          <w:i/>
          <w:iCs/>
          <w:color w:val="0070C0"/>
          <w:lang w:val="el-GR"/>
        </w:rPr>
        <w:t xml:space="preserve"> </w:t>
      </w:r>
      <w:r>
        <w:rPr>
          <w:b/>
          <w:bCs/>
          <w:lang w:val="el-GR"/>
        </w:rPr>
        <w:t>3.</w:t>
      </w:r>
      <w:r>
        <w:rPr>
          <w:lang w:val="el-GR"/>
        </w:rPr>
        <w:t xml:space="preserve"> 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r>
        <w:rPr>
          <w:rStyle w:val="FootnoteReference2"/>
          <w:szCs w:val="22"/>
          <w:lang w:val="el-GR"/>
        </w:rPr>
        <w:t xml:space="preserve"> </w:t>
      </w:r>
      <w:r>
        <w:rPr>
          <w:lang w:val="el-GR"/>
        </w:rPr>
        <w:t xml:space="preserve"> </w:t>
      </w:r>
    </w:p>
    <w:p w:rsidR="00513644" w:rsidRDefault="00513644" w:rsidP="00513644">
      <w:pPr>
        <w:pStyle w:val="3"/>
        <w:rPr>
          <w:lang w:val="el-GR"/>
        </w:rPr>
      </w:pPr>
      <w:bookmarkStart w:id="33" w:name="_Toc517175806"/>
      <w:bookmarkStart w:id="34" w:name="_Toc517176037"/>
      <w:r>
        <w:rPr>
          <w:lang w:val="el-GR"/>
        </w:rPr>
        <w:t>2.2.2</w:t>
      </w:r>
      <w:r>
        <w:rPr>
          <w:lang w:val="el-GR"/>
        </w:rPr>
        <w:tab/>
        <w:t>Εγγύηση συμμετοχής</w:t>
      </w:r>
      <w:bookmarkEnd w:id="33"/>
      <w:bookmarkEnd w:id="34"/>
    </w:p>
    <w:p w:rsidR="00513644" w:rsidRDefault="00513644" w:rsidP="00513644">
      <w:pPr>
        <w:rPr>
          <w:lang w:val="el-GR"/>
        </w:rPr>
      </w:pPr>
      <w:r>
        <w:rPr>
          <w:b/>
          <w:bCs/>
          <w:lang w:val="el-GR"/>
        </w:rPr>
        <w:t xml:space="preserve">2.2.2.1. </w:t>
      </w:r>
      <w:r>
        <w:rPr>
          <w:lang w:val="el-GR"/>
        </w:rPr>
        <w:t xml:space="preserve">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που ανέρχεται σε </w:t>
      </w:r>
      <w:r w:rsidRPr="00696FFE">
        <w:rPr>
          <w:b/>
          <w:lang w:val="el-GR"/>
        </w:rPr>
        <w:t>2%</w:t>
      </w:r>
      <w:r>
        <w:rPr>
          <w:lang w:val="el-GR"/>
        </w:rPr>
        <w:t xml:space="preserve"> της εκτιμώμενης αξίας της σύμβασης, εκτός ΦΠΑ, ήτοι στο ποσό των </w:t>
      </w:r>
      <w:r w:rsidR="005C5421">
        <w:rPr>
          <w:b/>
          <w:lang w:val="el-GR"/>
        </w:rPr>
        <w:t>χιλίων διακοσίων εννέα</w:t>
      </w:r>
      <w:r w:rsidR="00254566" w:rsidRPr="00696FFE">
        <w:rPr>
          <w:b/>
          <w:lang w:val="el-GR"/>
        </w:rPr>
        <w:t xml:space="preserve"> </w:t>
      </w:r>
      <w:r>
        <w:rPr>
          <w:b/>
          <w:lang w:val="el-GR"/>
        </w:rPr>
        <w:t>ε</w:t>
      </w:r>
      <w:r w:rsidRPr="00696FFE">
        <w:rPr>
          <w:b/>
          <w:lang w:val="el-GR"/>
        </w:rPr>
        <w:t>υρώ</w:t>
      </w:r>
      <w:r w:rsidR="0096074A">
        <w:rPr>
          <w:b/>
          <w:lang w:val="el-GR"/>
        </w:rPr>
        <w:t xml:space="preserve"> και </w:t>
      </w:r>
      <w:r w:rsidR="005C5421">
        <w:rPr>
          <w:b/>
          <w:lang w:val="el-GR"/>
        </w:rPr>
        <w:t>εξήντα</w:t>
      </w:r>
      <w:r w:rsidR="0096074A">
        <w:rPr>
          <w:b/>
          <w:lang w:val="el-GR"/>
        </w:rPr>
        <w:t xml:space="preserve"> οκτώ λεπτών</w:t>
      </w:r>
      <w:r w:rsidR="00254566">
        <w:rPr>
          <w:b/>
          <w:lang w:val="el-GR"/>
        </w:rPr>
        <w:t xml:space="preserve"> </w:t>
      </w:r>
      <w:r w:rsidRPr="00696FFE">
        <w:rPr>
          <w:b/>
          <w:lang w:val="el-GR"/>
        </w:rPr>
        <w:t>(</w:t>
      </w:r>
      <w:r w:rsidR="005C5421">
        <w:rPr>
          <w:b/>
          <w:lang w:val="el-GR"/>
        </w:rPr>
        <w:t>1</w:t>
      </w:r>
      <w:r w:rsidR="00254566">
        <w:rPr>
          <w:b/>
          <w:lang w:val="el-GR"/>
        </w:rPr>
        <w:t>.</w:t>
      </w:r>
      <w:r w:rsidR="005C5421">
        <w:rPr>
          <w:b/>
          <w:lang w:val="el-GR"/>
        </w:rPr>
        <w:t>209,6</w:t>
      </w:r>
      <w:r w:rsidR="0096074A">
        <w:rPr>
          <w:b/>
          <w:lang w:val="el-GR"/>
        </w:rPr>
        <w:t xml:space="preserve">8 </w:t>
      </w:r>
      <w:r w:rsidRPr="00696FFE">
        <w:rPr>
          <w:b/>
          <w:lang w:val="el-GR"/>
        </w:rPr>
        <w:t>€)</w:t>
      </w:r>
      <w:r>
        <w:rPr>
          <w:lang w:val="el-GR"/>
        </w:rPr>
        <w:t>.</w:t>
      </w:r>
    </w:p>
    <w:p w:rsidR="00513644" w:rsidRDefault="00513644" w:rsidP="00513644">
      <w:pPr>
        <w:rPr>
          <w:bCs/>
          <w:lang w:val="el-GR"/>
        </w:rPr>
      </w:pPr>
      <w:r>
        <w:rPr>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rsidR="00513644" w:rsidRDefault="00513644" w:rsidP="00513644">
      <w:pPr>
        <w:rPr>
          <w:bCs/>
          <w:lang w:val="el-GR"/>
        </w:rPr>
      </w:pPr>
      <w:r>
        <w:rPr>
          <w:bCs/>
          <w:lang w:val="el-GR"/>
        </w:rPr>
        <w:t xml:space="preserve">Η εγγύηση συμμετοχής πρέπει να ισχύει τουλάχιστον για τριάντα (30) ημέρες μετά τη λήξη του χρόνου ισχύος της προσφοράς του </w:t>
      </w:r>
      <w:r w:rsidRPr="00BA14CA">
        <w:rPr>
          <w:bCs/>
          <w:lang w:val="el-GR"/>
        </w:rPr>
        <w:t>άρθρου 2.4.5</w:t>
      </w:r>
      <w:r>
        <w:rPr>
          <w:bCs/>
          <w:lang w:val="el-GR"/>
        </w:rPr>
        <w:t xml:space="preserve"> της παρούσας, άλλως η προσφορά απορρίπτεται. Η Αναθέτουσα Αρχή μπορεί να ζητά από τον προσφέροντα να παρατείνει, πριν τη λήξη τους, τη διάρκεια ισχύος της προσφοράς και της εγγύησης συμμετοχής.</w:t>
      </w:r>
    </w:p>
    <w:p w:rsidR="00513644" w:rsidRDefault="00513644" w:rsidP="00513644">
      <w:pPr>
        <w:rPr>
          <w:b/>
          <w:bCs/>
          <w:lang w:val="el-GR"/>
        </w:rPr>
      </w:pPr>
      <w:r>
        <w:rPr>
          <w:bCs/>
          <w:lang w:val="el-GR"/>
        </w:rPr>
        <w:lastRenderedPageBreak/>
        <w:t xml:space="preserve">Κατά τα λοιπά θα ισχύουν τα αναφερόμενα στο άρθρο 72 του Ν. 4412/2016. </w:t>
      </w:r>
    </w:p>
    <w:p w:rsidR="00513644" w:rsidRDefault="00513644" w:rsidP="00513644">
      <w:pPr>
        <w:rPr>
          <w:lang w:val="el-GR"/>
        </w:rPr>
      </w:pPr>
      <w:r>
        <w:rPr>
          <w:b/>
          <w:bCs/>
          <w:lang w:val="el-GR"/>
        </w:rPr>
        <w:t>2.2.2.2.</w:t>
      </w:r>
      <w:r>
        <w:rPr>
          <w:b/>
          <w:lang w:val="el-GR"/>
        </w:rPr>
        <w:t xml:space="preserve"> </w:t>
      </w:r>
      <w:r>
        <w:rPr>
          <w:lang w:val="el-GR"/>
        </w:rPr>
        <w:t xml:space="preserve">Η εγγύηση συμμετοχής επιστρέφεται στον Ανάδοχο με την προσκόμιση της εγγύησης καλής εκτέλεσης. </w:t>
      </w:r>
    </w:p>
    <w:p w:rsidR="00513644" w:rsidRPr="00BA14CA" w:rsidRDefault="00513644" w:rsidP="00513644">
      <w:pPr>
        <w:rPr>
          <w:lang w:val="el-GR"/>
        </w:rPr>
      </w:pPr>
      <w:r w:rsidRPr="00BA14CA">
        <w:rPr>
          <w:lang w:val="el-GR"/>
        </w:rPr>
        <w:t xml:space="preserve">Η εγγύηση συμμετοχής επιστρέφεται στους λοιπούς προσφέροντες μετά: </w:t>
      </w:r>
    </w:p>
    <w:p w:rsidR="00513644" w:rsidRPr="00BA14CA" w:rsidRDefault="00513644" w:rsidP="00513644">
      <w:pPr>
        <w:rPr>
          <w:lang w:val="el-GR"/>
        </w:rPr>
      </w:pPr>
      <w:r w:rsidRPr="00BA14CA">
        <w:rPr>
          <w:lang w:val="el-GR"/>
        </w:rPr>
        <w:t xml:space="preserve">α) την άπρακτη πάροδο της προθεσμίας άσκησης προσφυγής ή την έκδοση απόφασης επί ασκηθείσας προσφυγής κατά της απόφασης κατακύρωσης και </w:t>
      </w:r>
    </w:p>
    <w:p w:rsidR="00513644" w:rsidRPr="00BA14CA" w:rsidRDefault="00513644" w:rsidP="00513644">
      <w:pPr>
        <w:rPr>
          <w:lang w:val="el-GR"/>
        </w:rPr>
      </w:pPr>
      <w:r w:rsidRPr="00BA14CA">
        <w:rPr>
          <w:lang w:val="el-GR"/>
        </w:rPr>
        <w:t xml:space="preserve">β) την άπρακτη πάροδο της προθεσμίας άσκησης ασφαλιστικών μέτρων ή την έκδοση απόφασης επ’ αυτών, και  </w:t>
      </w:r>
    </w:p>
    <w:p w:rsidR="00D24C82" w:rsidRPr="000C7A0D" w:rsidRDefault="00D24C82" w:rsidP="00513644">
      <w:pPr>
        <w:rPr>
          <w:lang w:val="el-GR"/>
        </w:rPr>
      </w:pPr>
      <w:r>
        <w:rPr>
          <w:lang w:val="el-GR"/>
        </w:rPr>
        <w:t xml:space="preserve">Για </w:t>
      </w:r>
      <w:r w:rsidR="00AA4EDA">
        <w:rPr>
          <w:lang w:val="el-GR"/>
        </w:rPr>
        <w:t>τα προηγούμενα στάδια της κατακύρωσης η εγγύηση συμμετοχής επιστρέφεται στους συμμετέχοντες στην περίπτωση απόρριψης της προσφοράς τους και εφόσον δεν έχει ασκηθεί ενδικοφανής προσφυγή ή ένδικο βοήθημα ή έχει εκπ</w:t>
      </w:r>
      <w:r w:rsidR="00334C10">
        <w:rPr>
          <w:lang w:val="el-GR"/>
        </w:rPr>
        <w:t>ν</w:t>
      </w:r>
      <w:r w:rsidR="00AA4EDA">
        <w:rPr>
          <w:lang w:val="el-GR"/>
        </w:rPr>
        <w:t>εύσει άπρακτη η προθεσμία άσκησης ενδικοφανούς προσφυγής ή ένδικων βοηθημάτων ή έχει λάβει χώρα παραίτησης από το δικαίωμα άσκησης αυτών ή αυτά έχουν απορριφθεί αμετακλήτως.</w:t>
      </w:r>
    </w:p>
    <w:p w:rsidR="00513644" w:rsidRDefault="00513644" w:rsidP="00513644">
      <w:pPr>
        <w:rPr>
          <w:lang w:val="el-GR"/>
        </w:rPr>
      </w:pPr>
      <w:r w:rsidRPr="00672D98">
        <w:rPr>
          <w:b/>
          <w:lang w:val="el-GR"/>
        </w:rPr>
        <w:t>2.2.2.3.</w:t>
      </w:r>
      <w:r>
        <w:rPr>
          <w:lang w:val="el-GR"/>
        </w:rPr>
        <w:t xml:space="preserve"> Η εγγύηση συμμετοχής καταπίπτει, αν ο προσφέρων αποσύρει την προσφορά του κατά τη διάρκεια ισχύος αυτής, παρέχει ψευδή στοιχεία ή πληροφορίες που αναφέρονται στα άρθρα 2.2.3 έως 2.2.8, δεν προσκομίσει εγκαίρως τα προβλεπόμενα από την παρούσα δικαιολογητικά ή δεν προσέλθει εγκαίρως για υπογραφή της σύμβασης.</w:t>
      </w:r>
    </w:p>
    <w:p w:rsidR="00513644" w:rsidRDefault="00513644" w:rsidP="00513644">
      <w:pPr>
        <w:pStyle w:val="3"/>
        <w:rPr>
          <w:lang w:val="el-GR"/>
        </w:rPr>
      </w:pPr>
      <w:bookmarkStart w:id="35" w:name="_Toc517175807"/>
      <w:bookmarkStart w:id="36" w:name="_Toc517176038"/>
      <w:r>
        <w:rPr>
          <w:lang w:val="el-GR"/>
        </w:rPr>
        <w:t>2.2.3</w:t>
      </w:r>
      <w:r>
        <w:rPr>
          <w:lang w:val="el-GR"/>
        </w:rPr>
        <w:tab/>
        <w:t>Λόγοι αποκλεισμού</w:t>
      </w:r>
      <w:bookmarkEnd w:id="35"/>
      <w:bookmarkEnd w:id="36"/>
    </w:p>
    <w:p w:rsidR="00513644" w:rsidRDefault="00513644" w:rsidP="00513644">
      <w:pPr>
        <w:rPr>
          <w:b/>
          <w:bCs/>
          <w:lang w:val="el-GR"/>
        </w:rPr>
      </w:pPr>
      <w:r>
        <w:rPr>
          <w:lang w:val="el-GR"/>
        </w:rPr>
        <w:t>Αποκλείεται από τη συμμετοχή στην παρούσα διαδικασία σύναψης σύμβασης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r w:rsidR="00C06655">
        <w:rPr>
          <w:lang w:val="el-GR"/>
        </w:rPr>
        <w:t>:</w:t>
      </w:r>
    </w:p>
    <w:p w:rsidR="00513644" w:rsidRDefault="00513644" w:rsidP="00513644">
      <w:pPr>
        <w:rPr>
          <w:lang w:val="el-GR"/>
        </w:rPr>
      </w:pPr>
      <w:r>
        <w:rPr>
          <w:b/>
          <w:bCs/>
          <w:lang w:val="el-GR"/>
        </w:rPr>
        <w:t xml:space="preserve">2.2.3.1. </w:t>
      </w:r>
      <w:r>
        <w:rPr>
          <w:lang w:val="el-GR"/>
        </w:rPr>
        <w:t xml:space="preserve"> Όταν υπάρχει σε βάρος του </w:t>
      </w:r>
      <w:r w:rsidR="00C06655">
        <w:rPr>
          <w:lang w:val="el-GR"/>
        </w:rPr>
        <w:t xml:space="preserve">αμετάκλητη </w:t>
      </w:r>
      <w:r>
        <w:rPr>
          <w:lang w:val="el-GR"/>
        </w:rPr>
        <w:t xml:space="preserve">καταδικαστική απόφαση για έναν από τους ακόλουθους λόγους: </w:t>
      </w:r>
    </w:p>
    <w:p w:rsidR="00513644" w:rsidRDefault="00513644" w:rsidP="00513644">
      <w:pPr>
        <w:rPr>
          <w:lang w:val="el-GR"/>
        </w:rPr>
      </w:pPr>
      <w:r w:rsidRPr="00367946">
        <w:rPr>
          <w:b/>
          <w:lang w:val="el-GR"/>
        </w:rPr>
        <w:t>α)</w:t>
      </w:r>
      <w:r>
        <w:rPr>
          <w:lang w:val="el-GR"/>
        </w:rPr>
        <w:t xml:space="preserve">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t>L</w:t>
      </w:r>
      <w:r>
        <w:rPr>
          <w:lang w:val="el-GR"/>
        </w:rPr>
        <w:t xml:space="preserve"> 300 της 11.11.2008 σ.42), </w:t>
      </w:r>
    </w:p>
    <w:p w:rsidR="00513644" w:rsidRDefault="00513644" w:rsidP="00513644">
      <w:pPr>
        <w:rPr>
          <w:lang w:val="el-GR"/>
        </w:rPr>
      </w:pPr>
      <w:r w:rsidRPr="00367946">
        <w:rPr>
          <w:b/>
          <w:lang w:val="el-GR"/>
        </w:rPr>
        <w:t>β)</w:t>
      </w:r>
      <w:r>
        <w:rPr>
          <w:lang w:val="el-GR"/>
        </w:rPr>
        <w:t xml:space="preserve"> 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w:t>
      </w:r>
      <w:r>
        <w:t>C</w:t>
      </w:r>
      <w:r>
        <w:rPr>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t>L</w:t>
      </w:r>
      <w:r>
        <w:rPr>
          <w:lang w:val="el-GR"/>
        </w:rPr>
        <w:t xml:space="preserve"> 192 της 31.7.2003, σ. 54), καθώς και όπως ορίζεται στην κείμενη νομοθεσία ή στο εθνικό δίκαιο του οικονομικού φορέα, </w:t>
      </w:r>
    </w:p>
    <w:p w:rsidR="00513644" w:rsidRDefault="00513644" w:rsidP="00513644">
      <w:pPr>
        <w:rPr>
          <w:lang w:val="el-GR"/>
        </w:rPr>
      </w:pPr>
      <w:r w:rsidRPr="00367946">
        <w:rPr>
          <w:b/>
          <w:lang w:val="el-GR"/>
        </w:rPr>
        <w:t>γ)</w:t>
      </w:r>
      <w:r>
        <w:rPr>
          <w:lang w:val="el-GR"/>
        </w:rPr>
        <w:t xml:space="preserve"> απάτη, κατά την έννοια του άρθρου 1 της σύμβασης σχετικά με την προστασία των οικονομικών συμφερόντων των Ευρωπαϊκών Κοινοτήτων (ΕΕ </w:t>
      </w:r>
      <w:r>
        <w:t>C</w:t>
      </w:r>
      <w:r>
        <w:rPr>
          <w:lang w:val="el-GR"/>
        </w:rPr>
        <w:t xml:space="preserve"> 316 της 27.11.1995, σ. 48), η οποία κυρώθηκε με το N. 2803/2000 (Α΄ 48), </w:t>
      </w:r>
    </w:p>
    <w:p w:rsidR="00513644" w:rsidRDefault="00513644" w:rsidP="00513644">
      <w:pPr>
        <w:rPr>
          <w:lang w:val="el-GR"/>
        </w:rPr>
      </w:pPr>
      <w:r w:rsidRPr="00367946">
        <w:rPr>
          <w:b/>
          <w:lang w:val="el-GR"/>
        </w:rPr>
        <w:t>δ)</w:t>
      </w:r>
      <w:r>
        <w:rPr>
          <w:lang w:val="el-GR"/>
        </w:rPr>
        <w:t xml:space="preserve"> τρομοκρατικά εγκλήματα ή εγκλήματα συνδεόμενα με τρομοκρατικές δραστηριότητες, όπως ορίζονται, αντιστοίχως, στα άρθρα 1 και 3 της απόφασης-πλαίσιο 2002/475/ΔΕΥ του Συμβουλίου της 13ης Ιουνίου 2002, για την καταπολέμηση της τρομοκρατίας (ΕΕ </w:t>
      </w:r>
      <w:r>
        <w:t>L</w:t>
      </w:r>
      <w:r>
        <w:rPr>
          <w:lang w:val="el-GR"/>
        </w:rPr>
        <w:t xml:space="preserve"> 164 της 22.6.2002, σ. 3) ή ηθική αυτουργία ή συνέργεια ή απόπειρα διάπραξης εγκλήματος, όπως ορίζονται στο άρθρο 4 αυτής, </w:t>
      </w:r>
    </w:p>
    <w:p w:rsidR="00513644" w:rsidRDefault="00513644" w:rsidP="00513644">
      <w:pPr>
        <w:rPr>
          <w:lang w:val="el-GR"/>
        </w:rPr>
      </w:pPr>
      <w:r w:rsidRPr="00367946">
        <w:rPr>
          <w:b/>
          <w:lang w:val="el-GR"/>
        </w:rPr>
        <w:t>ε)</w:t>
      </w:r>
      <w:r>
        <w:rPr>
          <w:lang w:val="el-GR"/>
        </w:rPr>
        <w:t xml:space="preserve"> νομιμοποίηση εσόδων από παράνομες δραστηριότητες ή χρηματοδότηση της τρομοκρατίας,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(ΕΕ </w:t>
      </w:r>
      <w:r>
        <w:t>L</w:t>
      </w:r>
      <w:r>
        <w:rPr>
          <w:lang w:val="el-GR"/>
        </w:rPr>
        <w:t xml:space="preserve"> 309 της 25.11.2005, σ. 15), η οποία ενσωματώθηκε στην εθνική νομοθεσία με το ν. 3691/2008 (Α΄ 166),</w:t>
      </w:r>
    </w:p>
    <w:p w:rsidR="00513644" w:rsidRDefault="00513644" w:rsidP="00513644">
      <w:pPr>
        <w:rPr>
          <w:lang w:val="el-GR"/>
        </w:rPr>
      </w:pPr>
      <w:r w:rsidRPr="008411DD">
        <w:rPr>
          <w:b/>
          <w:lang w:val="el-GR"/>
        </w:rPr>
        <w:lastRenderedPageBreak/>
        <w:t>στ)</w:t>
      </w:r>
      <w:r>
        <w:rPr>
          <w:lang w:val="el-GR"/>
        </w:rPr>
        <w:t xml:space="preserve">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t>L</w:t>
      </w:r>
      <w:r>
        <w:rPr>
          <w:lang w:val="el-GR"/>
        </w:rPr>
        <w:t xml:space="preserve"> 101 της 15.4.2011, σ. 1), η οποία ενσωματώθηκε στην εθνική νομοθεσία με το ν. 4198/2013 (Α΄ 215).</w:t>
      </w:r>
    </w:p>
    <w:p w:rsidR="00513644" w:rsidRDefault="00513644" w:rsidP="00513644">
      <w:pPr>
        <w:rPr>
          <w:lang w:val="el-GR"/>
        </w:rPr>
      </w:pPr>
      <w:r>
        <w:rPr>
          <w:lang w:val="el-GR"/>
        </w:rPr>
        <w:t xml:space="preserve">Ο οικονομικός φορέας αποκλείεται, επίσης, όταν το πρόσωπο εις βάρος του οποίου εκδόθηκε </w:t>
      </w:r>
      <w:r w:rsidR="00C06655">
        <w:rPr>
          <w:lang w:val="el-GR"/>
        </w:rPr>
        <w:t xml:space="preserve">αμετάκλητη </w:t>
      </w:r>
      <w:r>
        <w:rPr>
          <w:lang w:val="el-GR"/>
        </w:rPr>
        <w:t>καταδικαστική απόφαση είναι μέλος του διοικητικού, διευθυντικού ή εποπτικού οργάνου του ή έχει εξουσία εκπροσώπησης, λήψης αποφάσεων ή ελέγχου σε αυτό.</w:t>
      </w:r>
    </w:p>
    <w:p w:rsidR="00513644" w:rsidRDefault="00513644" w:rsidP="00513644">
      <w:pPr>
        <w:rPr>
          <w:lang w:val="el-GR"/>
        </w:rPr>
      </w:pPr>
      <w:r>
        <w:rPr>
          <w:lang w:val="el-GR"/>
        </w:rPr>
        <w:t>Στις περιπτώσεις εταιρειών περιορισμένης ευθύνης (Ε.Π.Ε.) και προσωπικών εταιρειών (Ο.Ε. και Ε.Ε.)</w:t>
      </w:r>
      <w:r w:rsidR="003D3F3A">
        <w:rPr>
          <w:lang w:val="el-GR"/>
        </w:rPr>
        <w:t xml:space="preserve"> </w:t>
      </w:r>
      <w:r>
        <w:rPr>
          <w:lang w:val="el-GR"/>
        </w:rPr>
        <w:t>και IKE ιδιωτικών κεφαλαιουχικών εταιρειών, η υποχρέωση του προηγούμενου εδαφίου αφορά κατ’ ελάχιστον στους διαχειριστές.</w:t>
      </w:r>
    </w:p>
    <w:p w:rsidR="00513644" w:rsidRDefault="00513644" w:rsidP="00513644">
      <w:pPr>
        <w:suppressAutoHyphens w:val="0"/>
        <w:spacing w:after="160" w:line="252" w:lineRule="auto"/>
        <w:rPr>
          <w:lang w:val="el-GR"/>
        </w:rPr>
      </w:pPr>
      <w:r>
        <w:rPr>
          <w:lang w:val="el-GR"/>
        </w:rPr>
        <w:t>Στις περιπτώσεις ανωνύμων εταιρειών (Α.Ε.), η υποχρέωση του προηγούμενου εδαφίου αφορά κατ’ ελάχιστον τον Διευθύνοντα Σύμβουλο, καθώς και όλα τα μέλη του Διοικητικού Συμβουλίου.</w:t>
      </w:r>
    </w:p>
    <w:p w:rsidR="00513644" w:rsidRDefault="00513644" w:rsidP="00513644">
      <w:pPr>
        <w:suppressAutoHyphens w:val="0"/>
        <w:spacing w:after="160" w:line="252" w:lineRule="auto"/>
        <w:rPr>
          <w:lang w:val="el-GR"/>
        </w:rPr>
      </w:pPr>
      <w:r>
        <w:rPr>
          <w:lang w:val="el-GR"/>
        </w:rPr>
        <w:t>Σε όλες τις υπόλοιπες περιπτώσεις νομικών προσώπων, η υποχρέωση των προηγούμενων εδαφίων αφορά στους νόμιμους εκπροσώπους τους.</w:t>
      </w:r>
    </w:p>
    <w:p w:rsidR="00C06655" w:rsidRPr="008B6105" w:rsidRDefault="00C06655" w:rsidP="00C06655">
      <w:pPr>
        <w:suppressAutoHyphens w:val="0"/>
        <w:spacing w:after="160" w:line="252" w:lineRule="auto"/>
        <w:rPr>
          <w:b/>
          <w:bCs/>
          <w:lang w:val="el-GR"/>
        </w:rPr>
      </w:pPr>
      <w:r>
        <w:rPr>
          <w:b/>
          <w:lang w:val="el-GR"/>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Pr>
          <w:lang w:val="el-GR"/>
        </w:rPr>
        <w:t>.</w:t>
      </w:r>
    </w:p>
    <w:p w:rsidR="00C06655" w:rsidRDefault="00513644" w:rsidP="00513644">
      <w:pPr>
        <w:rPr>
          <w:lang w:val="el-GR"/>
        </w:rPr>
      </w:pPr>
      <w:r>
        <w:rPr>
          <w:b/>
          <w:bCs/>
          <w:lang w:val="el-GR"/>
        </w:rPr>
        <w:t>2.2.3.2.</w:t>
      </w:r>
      <w:r>
        <w:rPr>
          <w:lang w:val="el-GR"/>
        </w:rPr>
        <w:t xml:space="preserve"> </w:t>
      </w:r>
      <w:r w:rsidR="00C06655">
        <w:rPr>
          <w:lang w:val="el-GR"/>
        </w:rPr>
        <w:t>Στις ακόλουθες περιπτώσεις:</w:t>
      </w:r>
    </w:p>
    <w:p w:rsidR="00C06655" w:rsidRPr="00C229F3" w:rsidRDefault="00C06655" w:rsidP="00C06655">
      <w:pPr>
        <w:rPr>
          <w:lang w:val="el-GR"/>
        </w:rPr>
      </w:pPr>
      <w:r>
        <w:rPr>
          <w:lang w:val="el-GR"/>
        </w:rPr>
        <w:t xml:space="preserve">α) όταν ο προσφέρων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  </w:t>
      </w:r>
    </w:p>
    <w:p w:rsidR="00513644" w:rsidRDefault="00C06655" w:rsidP="00C06655">
      <w:pPr>
        <w:rPr>
          <w:lang w:val="el-GR"/>
        </w:rPr>
      </w:pPr>
      <w:r>
        <w:rPr>
          <w:lang w:val="el-GR"/>
        </w:rPr>
        <w:t>β) όταν η αναθέτουσα αρχή μπορεί να αποδείξει με τα κατάλληλα μέσα ότι ο προσφέρων έχει αθετήσει τις υποχρεώσεις του όσον αφορά την καταβολή φόρων ή εισφορών κοινωνικής ασφάλισης.</w:t>
      </w:r>
    </w:p>
    <w:p w:rsidR="004155A2" w:rsidRPr="004155A2" w:rsidRDefault="004155A2" w:rsidP="00513644">
      <w:pPr>
        <w:rPr>
          <w:lang w:val="el-GR"/>
        </w:rPr>
      </w:pPr>
      <w:r>
        <w:rPr>
          <w:lang w:val="el-GR"/>
        </w:rPr>
        <w:t>Αν ο προσφέρων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rsidR="00C06655" w:rsidRDefault="00513644" w:rsidP="00513644">
      <w:pPr>
        <w:rPr>
          <w:lang w:val="el-GR"/>
        </w:rPr>
      </w:pPr>
      <w:r>
        <w:rPr>
          <w:lang w:val="el-GR"/>
        </w:rPr>
        <w:t xml:space="preserve">Δεν αποκλείεται ο προσφέρων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w:t>
      </w:r>
      <w:r w:rsidR="003D3F3A">
        <w:rPr>
          <w:lang w:val="el-GR"/>
        </w:rPr>
        <w:t>τους.</w:t>
      </w:r>
    </w:p>
    <w:p w:rsidR="00C06655" w:rsidRDefault="00C06655" w:rsidP="00513644">
      <w:pPr>
        <w:rPr>
          <w:lang w:val="el-GR"/>
        </w:rPr>
      </w:pPr>
      <w:r>
        <w:rPr>
          <w:lang w:val="el-GR"/>
        </w:rPr>
        <w:t>ή/ και</w:t>
      </w:r>
    </w:p>
    <w:p w:rsidR="00C06655" w:rsidRDefault="00C06655" w:rsidP="00C06655">
      <w:pPr>
        <w:pStyle w:val="af6"/>
        <w:rPr>
          <w:strike/>
          <w:lang w:val="el-GR"/>
        </w:rPr>
      </w:pPr>
      <w:r>
        <w:rPr>
          <w:lang w:val="el-GR"/>
        </w:rPr>
        <w:t xml:space="preserve">γ) η Αναθέτουσα Αρχή γνωρίζει ή μπορεί να αποδείξει με τα κατάλληλα μέσα ότι έχουν επιβληθεί σε βάρος του οικονομικού φορέα, μέσα σε χρονικό διάστημα δύο (2) ετών πριν από την ημερομηνία λήξης της προθεσμίας υποβολής προσφοράς: αα)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ββ)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 Οι υπό αα΄ και ββ΄ κυρώσεις πρέπει να έχουν αποκτήσει τελεσίδικη και δεσμευτική ισχύ. </w:t>
      </w:r>
    </w:p>
    <w:p w:rsidR="00513644" w:rsidRDefault="00513644" w:rsidP="00513644">
      <w:pPr>
        <w:rPr>
          <w:b/>
          <w:bCs/>
          <w:szCs w:val="22"/>
          <w:lang w:val="el-GR"/>
        </w:rPr>
      </w:pPr>
    </w:p>
    <w:p w:rsidR="00513644" w:rsidRDefault="00513644" w:rsidP="00513644">
      <w:pPr>
        <w:pStyle w:val="foothanging"/>
        <w:ind w:left="0" w:firstLine="0"/>
        <w:rPr>
          <w:sz w:val="22"/>
          <w:szCs w:val="22"/>
          <w:lang w:val="el-GR"/>
        </w:rPr>
      </w:pPr>
      <w:r>
        <w:rPr>
          <w:b/>
          <w:bCs/>
          <w:sz w:val="22"/>
          <w:szCs w:val="22"/>
          <w:lang w:val="el-GR"/>
        </w:rPr>
        <w:t xml:space="preserve">2.2.3.3. </w:t>
      </w:r>
      <w:r w:rsidRPr="008411DD">
        <w:rPr>
          <w:sz w:val="22"/>
          <w:szCs w:val="22"/>
          <w:lang w:val="el-GR"/>
        </w:rPr>
        <w:t>Αποκλείεται</w:t>
      </w:r>
      <w:r>
        <w:rPr>
          <w:sz w:val="22"/>
          <w:szCs w:val="22"/>
          <w:lang w:val="el-GR"/>
        </w:rPr>
        <w:t xml:space="preserve"> </w:t>
      </w:r>
      <w:r w:rsidRPr="008411DD">
        <w:rPr>
          <w:sz w:val="22"/>
          <w:szCs w:val="22"/>
          <w:lang w:val="el-GR"/>
        </w:rPr>
        <w:t>από τη συμμετοχή στη διαδικασί</w:t>
      </w:r>
      <w:r>
        <w:rPr>
          <w:sz w:val="22"/>
          <w:szCs w:val="22"/>
          <w:lang w:val="el-GR"/>
        </w:rPr>
        <w:t>α σύναψης της παρούσας σύμβασης</w:t>
      </w:r>
      <w:r w:rsidRPr="008411DD">
        <w:rPr>
          <w:sz w:val="22"/>
          <w:szCs w:val="22"/>
          <w:lang w:val="el-GR"/>
        </w:rPr>
        <w:t xml:space="preserve"> προσφέρων οικονομικός φορέας σε οποιαδήποτε από τις ακόλουθες καταστάσεις:</w:t>
      </w:r>
    </w:p>
    <w:p w:rsidR="00513644" w:rsidRPr="008411DD" w:rsidRDefault="00513644" w:rsidP="00513644">
      <w:pPr>
        <w:pStyle w:val="foothanging"/>
        <w:ind w:left="0" w:firstLine="0"/>
        <w:rPr>
          <w:b/>
          <w:bCs/>
          <w:sz w:val="22"/>
          <w:szCs w:val="22"/>
          <w:lang w:val="el-GR"/>
        </w:rPr>
      </w:pPr>
      <w:r w:rsidRPr="008411DD">
        <w:rPr>
          <w:sz w:val="22"/>
          <w:szCs w:val="22"/>
          <w:lang w:val="el-GR"/>
        </w:rPr>
        <w:t xml:space="preserve"> </w:t>
      </w:r>
    </w:p>
    <w:p w:rsidR="00513644" w:rsidRPr="008411DD" w:rsidRDefault="00513644" w:rsidP="00513644">
      <w:pPr>
        <w:rPr>
          <w:szCs w:val="22"/>
          <w:lang w:val="el-GR"/>
        </w:rPr>
      </w:pPr>
      <w:r w:rsidRPr="008411DD">
        <w:rPr>
          <w:szCs w:val="22"/>
          <w:lang w:val="el-GR"/>
        </w:rPr>
        <w:lastRenderedPageBreak/>
        <w:t>(α) εάν έχει αθετήσει τις υποχρεώσεις που προβλέπονται</w:t>
      </w:r>
      <w:r>
        <w:rPr>
          <w:szCs w:val="22"/>
          <w:lang w:val="el-GR"/>
        </w:rPr>
        <w:t xml:space="preserve"> στην παρ. 2 του άρθρου 18 του Ν</w:t>
      </w:r>
      <w:r w:rsidRPr="008411DD">
        <w:rPr>
          <w:szCs w:val="22"/>
          <w:lang w:val="el-GR"/>
        </w:rPr>
        <w:t xml:space="preserve">. 4412/2016, </w:t>
      </w:r>
    </w:p>
    <w:p w:rsidR="00513644" w:rsidRDefault="00513644" w:rsidP="00513644">
      <w:pPr>
        <w:rPr>
          <w:lang w:val="el-GR"/>
        </w:rPr>
      </w:pPr>
      <w:r w:rsidRPr="008411DD">
        <w:rPr>
          <w:szCs w:val="22"/>
          <w:lang w:val="el-GR"/>
        </w:rPr>
        <w:t>(β) εάν τελεί υπό πτώχευση</w:t>
      </w:r>
      <w:r w:rsidRPr="008411DD">
        <w:rPr>
          <w:b/>
          <w:szCs w:val="22"/>
          <w:lang w:val="el-GR"/>
        </w:rPr>
        <w:t xml:space="preserve"> </w:t>
      </w:r>
      <w:r w:rsidRPr="008411DD">
        <w:rPr>
          <w:szCs w:val="22"/>
          <w:lang w:val="el-GR"/>
        </w:rPr>
        <w:t xml:space="preserve">ή έχει υπαχθεί σε διαδικασία εξυγίανσης ή </w:t>
      </w:r>
      <w:r w:rsidRPr="007B7226">
        <w:rPr>
          <w:szCs w:val="22"/>
          <w:lang w:val="el-GR"/>
        </w:rPr>
        <w:t>ειδικής εκκαθάρισης ή τελεί υπό</w:t>
      </w:r>
      <w:r w:rsidRPr="008411DD">
        <w:rPr>
          <w:szCs w:val="22"/>
          <w:lang w:val="el-GR"/>
        </w:rPr>
        <w:t xml:space="preserve"> αναγκαστική διαχείριση</w:t>
      </w:r>
      <w:r w:rsidRPr="008411DD">
        <w:rPr>
          <w:b/>
          <w:szCs w:val="22"/>
          <w:lang w:val="el-GR"/>
        </w:rPr>
        <w:t xml:space="preserve"> </w:t>
      </w:r>
      <w:r w:rsidRPr="008411DD">
        <w:rPr>
          <w:szCs w:val="22"/>
          <w:lang w:val="el-GR"/>
        </w:rPr>
        <w:t>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w:t>
      </w:r>
      <w:r>
        <w:rPr>
          <w:szCs w:val="22"/>
          <w:lang w:val="el-GR"/>
        </w:rPr>
        <w:t>θνικές διατάξεις νόμου. Η Αναθέτουσα Α</w:t>
      </w:r>
      <w:r w:rsidRPr="008411DD">
        <w:rPr>
          <w:szCs w:val="22"/>
          <w:lang w:val="el-GR"/>
        </w:rPr>
        <w:t>ρχή μπορεί</w:t>
      </w:r>
      <w:r>
        <w:rPr>
          <w:lang w:val="el-GR"/>
        </w:rPr>
        <w:t xml:space="preserve">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rsidR="00513644" w:rsidRDefault="00513644" w:rsidP="00513644">
      <w:pPr>
        <w:rPr>
          <w:lang w:val="el-GR"/>
        </w:rPr>
      </w:pPr>
      <w:r>
        <w:rPr>
          <w:lang w:val="el-GR"/>
        </w:rPr>
        <w:t xml:space="preserve">(γ)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rsidR="00513644" w:rsidRDefault="00513644" w:rsidP="00513644">
      <w:pPr>
        <w:rPr>
          <w:lang w:val="el-GR"/>
        </w:rPr>
      </w:pPr>
      <w:r>
        <w:rPr>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rsidR="00513644" w:rsidRDefault="00513644" w:rsidP="00513644">
      <w:pPr>
        <w:rPr>
          <w:lang w:val="el-GR"/>
        </w:rPr>
      </w:pPr>
      <w:r>
        <w:rPr>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 </w:t>
      </w:r>
    </w:p>
    <w:p w:rsidR="00513644" w:rsidRDefault="00513644" w:rsidP="00513644">
      <w:pPr>
        <w:rPr>
          <w:lang w:val="el-GR"/>
        </w:rPr>
      </w:pPr>
      <w:r>
        <w:rPr>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rsidR="00513644" w:rsidRPr="00513644" w:rsidRDefault="00513644" w:rsidP="00513644">
      <w:pPr>
        <w:rPr>
          <w:lang w:val="el-GR"/>
        </w:rPr>
      </w:pPr>
      <w:r>
        <w:rPr>
          <w:lang w:val="el-GR"/>
        </w:rPr>
        <w:t xml:space="preserve">(ζ) εάν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w:t>
      </w:r>
      <w:r w:rsidRPr="00334C10">
        <w:rPr>
          <w:lang w:val="el-GR"/>
        </w:rPr>
        <w:t>τ</w:t>
      </w:r>
      <w:r w:rsidR="00675D2D" w:rsidRPr="00334C10">
        <w:rPr>
          <w:lang w:val="el-GR"/>
        </w:rPr>
        <w:t>ου</w:t>
      </w:r>
      <w:r w:rsidRPr="00334C10">
        <w:rPr>
          <w:lang w:val="el-GR"/>
        </w:rPr>
        <w:t xml:space="preserve"> άρθρ</w:t>
      </w:r>
      <w:r w:rsidR="00675D2D" w:rsidRPr="00334C10">
        <w:rPr>
          <w:lang w:val="el-GR"/>
        </w:rPr>
        <w:t>ου</w:t>
      </w:r>
      <w:r w:rsidRPr="00334C10">
        <w:rPr>
          <w:lang w:val="el-GR"/>
        </w:rPr>
        <w:t xml:space="preserve"> </w:t>
      </w:r>
      <w:r w:rsidR="008B6105">
        <w:rPr>
          <w:lang w:val="el-GR"/>
        </w:rPr>
        <w:t>2.</w:t>
      </w:r>
      <w:r w:rsidRPr="00334C10">
        <w:rPr>
          <w:lang w:val="el-GR"/>
        </w:rPr>
        <w:t>2.8</w:t>
      </w:r>
      <w:r w:rsidR="00675D2D" w:rsidRPr="00334C10">
        <w:rPr>
          <w:lang w:val="el-GR"/>
        </w:rPr>
        <w:t>.2</w:t>
      </w:r>
      <w:r w:rsidRPr="00334C10">
        <w:rPr>
          <w:lang w:val="el-GR"/>
        </w:rPr>
        <w:t xml:space="preserve"> </w:t>
      </w:r>
      <w:r w:rsidRPr="00845C8B">
        <w:rPr>
          <w:lang w:val="el-GR"/>
        </w:rPr>
        <w:t>της παρούσας,</w:t>
      </w:r>
      <w:r>
        <w:rPr>
          <w:lang w:val="el-GR"/>
        </w:rPr>
        <w:t xml:space="preserve"> </w:t>
      </w:r>
    </w:p>
    <w:p w:rsidR="00513644" w:rsidRDefault="00513644" w:rsidP="00513644">
      <w:pPr>
        <w:rPr>
          <w:lang w:val="el-GR"/>
        </w:rPr>
      </w:pPr>
      <w:r>
        <w:rPr>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p w:rsidR="00513644" w:rsidRDefault="00513644" w:rsidP="00513644">
      <w:pPr>
        <w:rPr>
          <w:lang w:val="el-GR"/>
        </w:rPr>
      </w:pPr>
      <w:r>
        <w:rPr>
          <w:lang w:val="el-GR"/>
        </w:rPr>
        <w:t xml:space="preserve">(θ) εάν έχει διαπράξει σοβαρό επαγγελματικό παράπτωμα, το οποίο θέτει εν αμφιβόλω την ακεραιότητά του, για το οποίο του επιβλήθηκε ποινή που του στερεί το δικαίωμα συμμετοχής σε διαδικασία σύναψης σύμβασης δημοσίων έργων και καταλαμβάνει τη συγκεκριμένη διαδικασία. </w:t>
      </w:r>
    </w:p>
    <w:p w:rsidR="002E55A5" w:rsidRPr="00D97CC0" w:rsidRDefault="002E55A5" w:rsidP="002E55A5">
      <w:pPr>
        <w:suppressAutoHyphens w:val="0"/>
        <w:spacing w:after="160" w:line="252" w:lineRule="auto"/>
        <w:rPr>
          <w:b/>
          <w:lang w:val="el-GR"/>
        </w:rPr>
      </w:pPr>
      <w:r w:rsidRPr="00D97CC0">
        <w:rPr>
          <w:b/>
          <w:color w:val="000000"/>
          <w:lang w:val="el-GR"/>
        </w:rPr>
        <w:t xml:space="preserve">Εάν στις ως άνω περιπτώσεις (α) έως (η) η περίοδος αποκλεισμού δεν έχει καθοριστεί με αμετάκλητη απόφαση, αυτή ανέρχεται σε τρία (3) έτη από την ημερομηνία του σχετικού γεγονότος. </w:t>
      </w:r>
    </w:p>
    <w:p w:rsidR="00513644" w:rsidRDefault="00513644" w:rsidP="00513644">
      <w:pPr>
        <w:rPr>
          <w:color w:val="5B9BD5"/>
          <w:lang w:val="el-GR"/>
        </w:rPr>
      </w:pPr>
      <w:r>
        <w:rPr>
          <w:lang w:val="el-GR"/>
        </w:rPr>
        <w:t>Η Αναθέτουσα Αρχή μπορεί να μην αποκλείει έναν οικονομικό φορέα, ο οποίος βρίσκεται σε μια εκ των καταστάσεων που αναφέρονται στην περίπτωση β΄ της παρ. 2</w:t>
      </w:r>
      <w:r w:rsidRPr="003C2D87">
        <w:rPr>
          <w:lang w:val="el-GR"/>
        </w:rPr>
        <w:t>.2.3.3</w:t>
      </w:r>
      <w:r w:rsidRPr="00950FBB">
        <w:rPr>
          <w:lang w:val="el-GR"/>
        </w:rPr>
        <w:t xml:space="preserve"> </w:t>
      </w:r>
      <w:r>
        <w:rPr>
          <w:lang w:val="el-GR"/>
        </w:rPr>
        <w:t>της παρούσας, υπό την προϋπόθεση ότι αποδεδειγμένα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Pr="00950FBB">
        <w:rPr>
          <w:lang w:val="el-GR"/>
        </w:rPr>
        <w:t>.</w:t>
      </w:r>
      <w:r>
        <w:rPr>
          <w:color w:val="5B9BD5"/>
          <w:lang w:val="el-GR"/>
        </w:rPr>
        <w:t xml:space="preserve"> </w:t>
      </w:r>
    </w:p>
    <w:p w:rsidR="00513644" w:rsidRPr="00D97CC0" w:rsidRDefault="00513644" w:rsidP="00513644">
      <w:pPr>
        <w:rPr>
          <w:bCs/>
          <w:i/>
          <w:sz w:val="20"/>
          <w:szCs w:val="20"/>
          <w:lang w:val="el-GR"/>
        </w:rPr>
      </w:pPr>
      <w:r>
        <w:rPr>
          <w:b/>
          <w:bCs/>
          <w:lang w:val="el-GR"/>
        </w:rPr>
        <w:t>2.2.3.4.</w:t>
      </w:r>
      <w:r w:rsidR="00D97CC0">
        <w:rPr>
          <w:b/>
          <w:bCs/>
          <w:lang w:val="el-GR"/>
        </w:rPr>
        <w:t xml:space="preserve"> </w:t>
      </w:r>
      <w:r w:rsidR="00D97CC0" w:rsidRPr="00D97CC0">
        <w:rPr>
          <w:bCs/>
          <w:i/>
          <w:sz w:val="20"/>
          <w:szCs w:val="20"/>
          <w:lang w:val="el-GR"/>
        </w:rPr>
        <w:t>(διατηρείται μόνο για λόγους αρίθμησης)</w:t>
      </w:r>
    </w:p>
    <w:p w:rsidR="00513644" w:rsidRDefault="00513644" w:rsidP="00513644">
      <w:pPr>
        <w:rPr>
          <w:b/>
          <w:bCs/>
          <w:lang w:val="el-GR"/>
        </w:rPr>
      </w:pPr>
      <w:r>
        <w:rPr>
          <w:b/>
          <w:bCs/>
          <w:lang w:val="el-GR"/>
        </w:rPr>
        <w:t xml:space="preserve">2.2.3.5. </w:t>
      </w:r>
      <w:r>
        <w:rPr>
          <w:lang w:val="el-GR"/>
        </w:rPr>
        <w:t xml:space="preserve">Ο προσφέρων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 </w:t>
      </w:r>
    </w:p>
    <w:p w:rsidR="00513644" w:rsidRDefault="00513644" w:rsidP="00513644">
      <w:pPr>
        <w:rPr>
          <w:b/>
          <w:bCs/>
          <w:lang w:val="el-GR"/>
        </w:rPr>
      </w:pPr>
      <w:r>
        <w:rPr>
          <w:b/>
          <w:bCs/>
          <w:lang w:val="el-GR"/>
        </w:rPr>
        <w:t>2.2.3.6.</w:t>
      </w:r>
      <w:r>
        <w:rPr>
          <w:lang w:val="el-GR"/>
        </w:rPr>
        <w:t xml:space="preserve"> Προσφέρων οικονομικός φορέας που εμπίπτει σε μια από τις καταστάσεις που αναφέρονται στις παρ. 2.2.3.1 και 2.2.3.3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w:t>
      </w:r>
      <w:r>
        <w:t>o</w:t>
      </w:r>
      <w:r>
        <w:rPr>
          <w:lang w:val="el-GR"/>
        </w:rPr>
        <w:t xml:space="preserve">κάθαρση). Εάν τα στοιχεία κριθούν επαρκή, ο εν 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w:t>
      </w:r>
      <w:r>
        <w:rPr>
          <w:lang w:val="el-GR"/>
        </w:rPr>
        <w:lastRenderedPageBreak/>
        <w:t>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rsidR="00513644" w:rsidRDefault="00513644" w:rsidP="00513644">
      <w:pPr>
        <w:rPr>
          <w:b/>
          <w:bCs/>
          <w:color w:val="000000"/>
          <w:lang w:val="el-GR"/>
        </w:rPr>
      </w:pPr>
      <w:r>
        <w:rPr>
          <w:b/>
          <w:bCs/>
          <w:lang w:val="el-GR"/>
        </w:rPr>
        <w:t>2.2.3.7.</w:t>
      </w:r>
      <w:r>
        <w:rPr>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rsidR="00513644" w:rsidRDefault="00513644" w:rsidP="00513644">
      <w:pPr>
        <w:rPr>
          <w:b/>
          <w:bCs/>
          <w:i/>
          <w:color w:val="5B9BD5"/>
          <w:lang w:val="el-GR"/>
        </w:rPr>
      </w:pPr>
      <w:r>
        <w:rPr>
          <w:b/>
          <w:bCs/>
          <w:color w:val="000000"/>
          <w:lang w:val="el-GR"/>
        </w:rPr>
        <w:t xml:space="preserve">2.2.3.8. </w:t>
      </w:r>
      <w:r>
        <w:rPr>
          <w:color w:val="000000"/>
          <w:lang w:val="el-GR"/>
        </w:rPr>
        <w:t>Οικονομικός φορέας, στον οποίο έχει επιβληθεί, με την κοινή υπουργική απόφαση του άρθρου 74 του Ν. 4412/2016, η ποινή του αποκλεισμού αποκλείεται αυτοδίκαια και από την παρούσα διαδικασία σύναψης της σύμβασης.</w:t>
      </w:r>
    </w:p>
    <w:p w:rsidR="00513644" w:rsidRDefault="00513644" w:rsidP="00513644">
      <w:pPr>
        <w:pStyle w:val="3"/>
        <w:rPr>
          <w:lang w:val="el-GR"/>
        </w:rPr>
      </w:pPr>
      <w:bookmarkStart w:id="37" w:name="_Toc517175808"/>
      <w:bookmarkStart w:id="38" w:name="_Toc517176039"/>
      <w:r>
        <w:rPr>
          <w:lang w:val="el-GR"/>
        </w:rPr>
        <w:t>2.2.4</w:t>
      </w:r>
      <w:r>
        <w:rPr>
          <w:lang w:val="el-GR"/>
        </w:rPr>
        <w:tab/>
        <w:t>Καταλληλόλητα άσκησης επαγγελματικής δραστηριότητας</w:t>
      </w:r>
      <w:bookmarkEnd w:id="37"/>
      <w:bookmarkEnd w:id="38"/>
      <w:r>
        <w:rPr>
          <w:lang w:val="el-GR"/>
        </w:rPr>
        <w:t xml:space="preserve"> </w:t>
      </w:r>
    </w:p>
    <w:p w:rsidR="00334C10" w:rsidRDefault="00513644" w:rsidP="00513644">
      <w:pPr>
        <w:rPr>
          <w:bCs/>
          <w:lang w:val="el-GR"/>
        </w:rPr>
      </w:pPr>
      <w:r>
        <w:rPr>
          <w:rFonts w:eastAsia="Calibri"/>
          <w:bCs/>
          <w:i/>
          <w:color w:val="5B9BD5"/>
          <w:lang w:val="el-GR"/>
        </w:rPr>
        <w:t xml:space="preserve"> </w:t>
      </w:r>
      <w:r>
        <w:rPr>
          <w:bCs/>
          <w:lang w:val="el-GR"/>
        </w:rPr>
        <w:t>Οι οικονομικοί φορείς που συμμετέχουν στη διαδικασία σύναψης της παρούσας σύμβασης απαιτείται να ασκούν επαγγελματική δραστηριότητα συναφή με το αντικείμενο των προς παροχή υπηρεσιών.</w:t>
      </w:r>
      <w:r w:rsidR="00334C10">
        <w:rPr>
          <w:bCs/>
          <w:lang w:val="el-GR"/>
        </w:rPr>
        <w:t xml:space="preserve"> </w:t>
      </w:r>
    </w:p>
    <w:p w:rsidR="006A0CFE" w:rsidRDefault="00F6681C" w:rsidP="00513644">
      <w:pPr>
        <w:rPr>
          <w:bCs/>
          <w:lang w:val="el-GR"/>
        </w:rPr>
      </w:pPr>
      <w:r w:rsidRPr="00F6681C">
        <w:rPr>
          <w:bCs/>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Ειδικά για τους εγκατεστημένους στην Ελλάδα οικονομικούς φορείς απαιτείται να είναι εγγεγραμμένοι στο οικείο </w:t>
      </w:r>
      <w:r w:rsidR="00513644">
        <w:rPr>
          <w:bCs/>
          <w:lang w:val="el-GR"/>
        </w:rPr>
        <w:t>επιμελητήριο ή/και επαγγελματικό ή εμπορικό μητρώο όπου εγγράφονται οι έχοντες κύρια επιχειρηματική ή επαγγελματική δραστηριότητα σχετική με το αντικείμενο του διαγωνισμού</w:t>
      </w:r>
      <w:r w:rsidR="00513644" w:rsidRPr="00F6681C">
        <w:rPr>
          <w:bCs/>
          <w:lang w:val="el-GR"/>
        </w:rPr>
        <w:t>.</w:t>
      </w:r>
      <w:r w:rsidR="0000514D" w:rsidRPr="00F6681C">
        <w:rPr>
          <w:bCs/>
          <w:lang w:val="el-GR"/>
        </w:rPr>
        <w:t xml:space="preserve"> </w:t>
      </w:r>
    </w:p>
    <w:p w:rsidR="00246190" w:rsidRPr="00246190" w:rsidRDefault="00246190" w:rsidP="00246190">
      <w:pPr>
        <w:rPr>
          <w:bCs/>
          <w:lang w:val="el-GR"/>
        </w:rPr>
      </w:pPr>
      <w:r w:rsidRPr="00246190">
        <w:rPr>
          <w:bCs/>
          <w:lang w:val="el-GR"/>
        </w:rPr>
        <w:t xml:space="preserve">Συμπληρώνεται από τους υποψήφιους αντίστοιχα η Παράγραφος Β του Μέρους IV του ΤΕΥΔ.  </w:t>
      </w:r>
    </w:p>
    <w:p w:rsidR="00246190" w:rsidRPr="00F6681C" w:rsidRDefault="00246190" w:rsidP="00513644">
      <w:pPr>
        <w:rPr>
          <w:bCs/>
          <w:lang w:val="el-GR"/>
        </w:rPr>
      </w:pPr>
    </w:p>
    <w:p w:rsidR="006A0CFE" w:rsidRDefault="006A0CFE" w:rsidP="006A0CFE">
      <w:pPr>
        <w:pStyle w:val="3"/>
        <w:rPr>
          <w:szCs w:val="22"/>
          <w:lang w:val="el-GR"/>
        </w:rPr>
      </w:pPr>
      <w:bookmarkStart w:id="39" w:name="_Toc517175809"/>
      <w:bookmarkStart w:id="40" w:name="_Toc517176040"/>
      <w:r>
        <w:rPr>
          <w:lang w:val="el-GR"/>
        </w:rPr>
        <w:t>2.2.5</w:t>
      </w:r>
      <w:r>
        <w:rPr>
          <w:lang w:val="el-GR"/>
        </w:rPr>
        <w:tab/>
        <w:t>Οικονομική και χρηματοοικονομική επάρκεια</w:t>
      </w:r>
      <w:bookmarkEnd w:id="39"/>
      <w:bookmarkEnd w:id="40"/>
      <w:r>
        <w:rPr>
          <w:lang w:val="el-GR"/>
        </w:rPr>
        <w:t xml:space="preserve"> </w:t>
      </w:r>
    </w:p>
    <w:p w:rsidR="006A0CFE" w:rsidRPr="008A76FD" w:rsidRDefault="006A0CFE" w:rsidP="006A0CFE">
      <w:pPr>
        <w:spacing w:after="60"/>
        <w:rPr>
          <w:szCs w:val="22"/>
          <w:lang w:val="el-GR"/>
        </w:rPr>
      </w:pPr>
      <w:r>
        <w:rPr>
          <w:szCs w:val="22"/>
          <w:lang w:val="el-GR"/>
        </w:rPr>
        <w:t xml:space="preserve">Όσον αφορά στην οικονομική και χρηματοοικονομική επάρκεια για την παρούσα διαδικασία </w:t>
      </w:r>
      <w:r w:rsidRPr="008A76FD">
        <w:rPr>
          <w:szCs w:val="22"/>
          <w:lang w:val="el-GR"/>
        </w:rPr>
        <w:t>σύναψης σύμβασης, οι οικονομικοί φορείς απαιτείται:</w:t>
      </w:r>
    </w:p>
    <w:p w:rsidR="006A0CFE" w:rsidRPr="00444108" w:rsidRDefault="008B6105" w:rsidP="008B6105">
      <w:pPr>
        <w:tabs>
          <w:tab w:val="left" w:pos="426"/>
        </w:tabs>
        <w:spacing w:after="60"/>
        <w:rPr>
          <w:szCs w:val="22"/>
          <w:lang w:val="el-GR"/>
        </w:rPr>
      </w:pPr>
      <w:r w:rsidRPr="008B6105">
        <w:rPr>
          <w:b/>
          <w:szCs w:val="22"/>
          <w:lang w:val="el-GR"/>
        </w:rPr>
        <w:t>2.2.5.1</w:t>
      </w:r>
      <w:r>
        <w:rPr>
          <w:szCs w:val="22"/>
          <w:lang w:val="el-GR"/>
        </w:rPr>
        <w:t xml:space="preserve"> </w:t>
      </w:r>
      <w:r w:rsidR="00D1773C">
        <w:rPr>
          <w:szCs w:val="22"/>
          <w:lang w:val="el-GR"/>
        </w:rPr>
        <w:t>ν</w:t>
      </w:r>
      <w:r w:rsidR="006A0CFE" w:rsidRPr="00444108">
        <w:rPr>
          <w:szCs w:val="22"/>
          <w:lang w:val="el-GR"/>
        </w:rPr>
        <w:t xml:space="preserve">α έχουν </w:t>
      </w:r>
      <w:r w:rsidR="006A0CFE" w:rsidRPr="00444108">
        <w:rPr>
          <w:b/>
          <w:szCs w:val="22"/>
          <w:lang w:val="el-GR"/>
        </w:rPr>
        <w:t xml:space="preserve">μέσο </w:t>
      </w:r>
      <w:r w:rsidR="00407959">
        <w:rPr>
          <w:b/>
          <w:szCs w:val="22"/>
          <w:lang w:val="el-GR"/>
        </w:rPr>
        <w:t xml:space="preserve">γενικό </w:t>
      </w:r>
      <w:r w:rsidR="006A0CFE" w:rsidRPr="00444108">
        <w:rPr>
          <w:b/>
          <w:szCs w:val="22"/>
          <w:lang w:val="el-GR"/>
        </w:rPr>
        <w:t>ετήσιο κύκλο εργασιών</w:t>
      </w:r>
      <w:r w:rsidR="006A0CFE" w:rsidRPr="00444108">
        <w:rPr>
          <w:szCs w:val="22"/>
          <w:lang w:val="el-GR"/>
        </w:rPr>
        <w:t xml:space="preserve"> των τριών (3) τελευτα</w:t>
      </w:r>
      <w:r w:rsidR="002D47B8">
        <w:rPr>
          <w:szCs w:val="22"/>
          <w:lang w:val="el-GR"/>
        </w:rPr>
        <w:t>ίων διαχειριστικών χρήσεων (2015, 2016</w:t>
      </w:r>
      <w:r w:rsidR="006A0CFE" w:rsidRPr="00444108">
        <w:rPr>
          <w:szCs w:val="22"/>
          <w:lang w:val="el-GR"/>
        </w:rPr>
        <w:t>, 201</w:t>
      </w:r>
      <w:r w:rsidR="002D47B8">
        <w:rPr>
          <w:szCs w:val="22"/>
          <w:lang w:val="el-GR"/>
        </w:rPr>
        <w:t>7</w:t>
      </w:r>
      <w:r w:rsidR="006A0CFE" w:rsidRPr="00444108">
        <w:rPr>
          <w:szCs w:val="22"/>
          <w:lang w:val="el-GR"/>
        </w:rPr>
        <w:t xml:space="preserve">), συναρτήσει της ημερομηνίας σύστασης του οικονομικού φορέα ή έναρξης των δραστηριοτήτων του και εφόσον είναι διαθέσιμες οι πληροφορίες για τον εν λόγω κύκλο εργασιών, μεγαλύτερο από </w:t>
      </w:r>
      <w:r w:rsidR="00407959">
        <w:rPr>
          <w:szCs w:val="22"/>
          <w:lang w:val="el-GR"/>
        </w:rPr>
        <w:t>εβδομήντα πέντε χιλιάδες</w:t>
      </w:r>
      <w:r w:rsidR="006A0CFE" w:rsidRPr="00444108">
        <w:rPr>
          <w:szCs w:val="22"/>
          <w:lang w:val="el-GR"/>
        </w:rPr>
        <w:t xml:space="preserve"> ευρώ (</w:t>
      </w:r>
      <w:r w:rsidR="00407959">
        <w:rPr>
          <w:b/>
          <w:szCs w:val="22"/>
          <w:lang w:val="el-GR"/>
        </w:rPr>
        <w:t>75</w:t>
      </w:r>
      <w:r w:rsidR="006A0CFE" w:rsidRPr="00444108">
        <w:rPr>
          <w:b/>
          <w:szCs w:val="22"/>
          <w:lang w:val="el-GR"/>
        </w:rPr>
        <w:t>.000,00€</w:t>
      </w:r>
      <w:r w:rsidR="006A0CFE" w:rsidRPr="00444108">
        <w:rPr>
          <w:szCs w:val="22"/>
          <w:lang w:val="el-GR"/>
        </w:rPr>
        <w:t>)</w:t>
      </w:r>
      <w:r w:rsidR="00D1773C">
        <w:rPr>
          <w:szCs w:val="22"/>
          <w:lang w:val="el-GR"/>
        </w:rPr>
        <w:t>.</w:t>
      </w:r>
      <w:r w:rsidR="006A0CFE">
        <w:rPr>
          <w:szCs w:val="22"/>
          <w:lang w:val="el-GR"/>
        </w:rPr>
        <w:t xml:space="preserve"> </w:t>
      </w:r>
    </w:p>
    <w:p w:rsidR="006A0CFE" w:rsidRPr="00F411FF" w:rsidRDefault="008B6105" w:rsidP="006A0CFE">
      <w:pPr>
        <w:spacing w:after="60"/>
        <w:rPr>
          <w:szCs w:val="22"/>
          <w:lang w:val="el-GR"/>
        </w:rPr>
      </w:pPr>
      <w:r w:rsidRPr="008B6105">
        <w:rPr>
          <w:b/>
          <w:szCs w:val="22"/>
          <w:lang w:val="el-GR"/>
        </w:rPr>
        <w:t>2.2.5.2</w:t>
      </w:r>
      <w:r>
        <w:rPr>
          <w:szCs w:val="22"/>
          <w:lang w:val="el-GR"/>
        </w:rPr>
        <w:t xml:space="preserve"> </w:t>
      </w:r>
      <w:r w:rsidR="006A0CFE" w:rsidRPr="00444108">
        <w:rPr>
          <w:szCs w:val="22"/>
          <w:lang w:val="el-GR"/>
        </w:rPr>
        <w:t xml:space="preserve">Σε περίπτωση που ο προσφέρων δραστηριοποιείται για χρονικό διάστημα μικρότερο των τριών διαχειριστικών χρήσεων, τότε ο </w:t>
      </w:r>
      <w:r w:rsidR="006A0CFE" w:rsidRPr="00444108">
        <w:rPr>
          <w:b/>
          <w:szCs w:val="22"/>
          <w:lang w:val="el-GR"/>
        </w:rPr>
        <w:t xml:space="preserve">μέσος </w:t>
      </w:r>
      <w:r w:rsidR="00407959">
        <w:rPr>
          <w:b/>
          <w:szCs w:val="22"/>
          <w:lang w:val="el-GR"/>
        </w:rPr>
        <w:t xml:space="preserve">γενικός </w:t>
      </w:r>
      <w:r w:rsidR="006A0CFE" w:rsidRPr="00444108">
        <w:rPr>
          <w:b/>
          <w:szCs w:val="22"/>
          <w:lang w:val="el-GR"/>
        </w:rPr>
        <w:t>ετήσιος κύκλος εργασιών</w:t>
      </w:r>
      <w:r w:rsidR="006A0CFE" w:rsidRPr="00444108">
        <w:rPr>
          <w:szCs w:val="22"/>
          <w:lang w:val="el-GR"/>
        </w:rPr>
        <w:t xml:space="preserve"> για όσες διαχειριστικές χρήσεις δραστηριοποιείται θα πρέπει να είναι μεγαλύτερος των </w:t>
      </w:r>
      <w:r w:rsidR="00407959">
        <w:rPr>
          <w:szCs w:val="22"/>
          <w:lang w:val="el-GR"/>
        </w:rPr>
        <w:t>εξήντα χιλιάδων</w:t>
      </w:r>
      <w:r w:rsidR="006A0CFE" w:rsidRPr="00444108">
        <w:rPr>
          <w:szCs w:val="22"/>
          <w:lang w:val="el-GR"/>
        </w:rPr>
        <w:t xml:space="preserve"> ευρώ (</w:t>
      </w:r>
      <w:r w:rsidR="00407959">
        <w:rPr>
          <w:b/>
          <w:szCs w:val="22"/>
          <w:lang w:val="el-GR"/>
        </w:rPr>
        <w:t>60</w:t>
      </w:r>
      <w:r w:rsidR="006A0CFE" w:rsidRPr="00444108">
        <w:rPr>
          <w:b/>
          <w:szCs w:val="22"/>
          <w:lang w:val="el-GR"/>
        </w:rPr>
        <w:t>.000,00 €</w:t>
      </w:r>
      <w:r w:rsidR="006A0CFE" w:rsidRPr="00444108">
        <w:rPr>
          <w:szCs w:val="22"/>
          <w:lang w:val="el-GR"/>
        </w:rPr>
        <w:t>)</w:t>
      </w:r>
      <w:r w:rsidR="006A0CFE">
        <w:rPr>
          <w:szCs w:val="22"/>
          <w:lang w:val="el-GR"/>
        </w:rPr>
        <w:t>.</w:t>
      </w:r>
    </w:p>
    <w:p w:rsidR="006A0CFE" w:rsidRDefault="006A0CFE" w:rsidP="006A0CFE">
      <w:pPr>
        <w:spacing w:after="60"/>
        <w:rPr>
          <w:szCs w:val="22"/>
          <w:lang w:val="el-GR"/>
        </w:rPr>
      </w:pPr>
      <w:r w:rsidRPr="00246190">
        <w:rPr>
          <w:szCs w:val="22"/>
          <w:lang w:val="el-GR"/>
        </w:rPr>
        <w:t xml:space="preserve">Συμπληρώνεται από τους υποψήφιους αντίστοιχα η Παράγραφος Β του Μέρους IV του </w:t>
      </w:r>
      <w:r w:rsidR="00407959" w:rsidRPr="00246190">
        <w:rPr>
          <w:szCs w:val="22"/>
          <w:lang w:val="el-GR"/>
        </w:rPr>
        <w:t>ΤΕΥΔ</w:t>
      </w:r>
      <w:r w:rsidRPr="00246190">
        <w:rPr>
          <w:szCs w:val="22"/>
          <w:lang w:val="el-GR"/>
        </w:rPr>
        <w:t>.</w:t>
      </w:r>
      <w:r>
        <w:rPr>
          <w:szCs w:val="22"/>
          <w:lang w:val="el-GR"/>
        </w:rPr>
        <w:t xml:space="preserve">  </w:t>
      </w:r>
    </w:p>
    <w:p w:rsidR="006A0CFE" w:rsidRDefault="006A0CFE" w:rsidP="006A0CFE">
      <w:pPr>
        <w:spacing w:after="60"/>
        <w:rPr>
          <w:lang w:val="el-GR"/>
        </w:rPr>
      </w:pPr>
      <w:r>
        <w:rPr>
          <w:szCs w:val="22"/>
          <w:lang w:val="el-GR"/>
        </w:rPr>
        <w:t xml:space="preserve">  </w:t>
      </w:r>
    </w:p>
    <w:p w:rsidR="006A0CFE" w:rsidRDefault="006A0CFE" w:rsidP="006A0CFE">
      <w:pPr>
        <w:pStyle w:val="3"/>
        <w:rPr>
          <w:lang w:val="el-GR"/>
        </w:rPr>
      </w:pPr>
      <w:bookmarkStart w:id="41" w:name="_Toc517175810"/>
      <w:bookmarkStart w:id="42" w:name="_Toc517176041"/>
      <w:r>
        <w:rPr>
          <w:lang w:val="el-GR"/>
        </w:rPr>
        <w:t>2.2.6</w:t>
      </w:r>
      <w:r>
        <w:rPr>
          <w:lang w:val="el-GR"/>
        </w:rPr>
        <w:tab/>
        <w:t>Τεχνική και επαγγελματική ικανότητα</w:t>
      </w:r>
      <w:bookmarkEnd w:id="41"/>
      <w:bookmarkEnd w:id="42"/>
      <w:r>
        <w:rPr>
          <w:lang w:val="el-GR"/>
        </w:rPr>
        <w:t xml:space="preserve"> </w:t>
      </w:r>
    </w:p>
    <w:p w:rsidR="006A0CFE" w:rsidRPr="008A76FD" w:rsidRDefault="006A0CFE" w:rsidP="006A0CFE">
      <w:pPr>
        <w:rPr>
          <w:highlight w:val="yellow"/>
          <w:lang w:val="el-GR"/>
        </w:rPr>
      </w:pPr>
      <w:r>
        <w:rPr>
          <w:lang w:val="el-GR"/>
        </w:rPr>
        <w:t xml:space="preserve">Όσον αφορά στην τεχνική και επαγγελματική ικανότητα για την παρούσα διαδικασία σύναψης σύμβασης, ως ελάχιστη προϋπόθεση για τη συμμετοχή στο διαγωνισμό, ο </w:t>
      </w:r>
      <w:r w:rsidRPr="00FC473A">
        <w:rPr>
          <w:lang w:val="el-GR"/>
        </w:rPr>
        <w:t>προσφέρων οικονομικός φορέας</w:t>
      </w:r>
      <w:r w:rsidR="00407959" w:rsidRPr="00407959">
        <w:rPr>
          <w:szCs w:val="22"/>
          <w:lang w:val="el-GR"/>
        </w:rPr>
        <w:t xml:space="preserve"> </w:t>
      </w:r>
      <w:r w:rsidR="00407959" w:rsidRPr="008A76FD">
        <w:rPr>
          <w:szCs w:val="22"/>
          <w:lang w:val="el-GR"/>
        </w:rPr>
        <w:t>απαιτείται</w:t>
      </w:r>
      <w:r w:rsidRPr="00FC473A">
        <w:rPr>
          <w:lang w:val="el-GR"/>
        </w:rPr>
        <w:t>:</w:t>
      </w:r>
    </w:p>
    <w:p w:rsidR="006A0CFE" w:rsidRPr="003E1C98" w:rsidRDefault="006A0CFE" w:rsidP="006A0CFE">
      <w:pPr>
        <w:rPr>
          <w:lang w:val="el-GR"/>
        </w:rPr>
      </w:pPr>
      <w:r w:rsidRPr="00444108">
        <w:rPr>
          <w:b/>
          <w:lang w:val="el-GR"/>
        </w:rPr>
        <w:t xml:space="preserve">2.2.6.1. </w:t>
      </w:r>
      <w:r w:rsidR="00A53A6F">
        <w:rPr>
          <w:lang w:val="el-GR"/>
        </w:rPr>
        <w:t>ν</w:t>
      </w:r>
      <w:r w:rsidRPr="00444108">
        <w:rPr>
          <w:lang w:val="el-GR"/>
        </w:rPr>
        <w:t xml:space="preserve">α διαθέτει κατάλληλα τεκμηριωμένη και αποδεδειγμένη εμπειρία </w:t>
      </w:r>
      <w:r w:rsidRPr="00444108">
        <w:rPr>
          <w:lang w:val="el-GR" w:eastAsia="el-GR"/>
        </w:rPr>
        <w:t>στην εκτέλεση παρόμοιων/συναφών, προς το υπό ανάθεση, έργων</w:t>
      </w:r>
      <w:r>
        <w:rPr>
          <w:lang w:val="el-GR" w:eastAsia="el-GR"/>
        </w:rPr>
        <w:t xml:space="preserve">. </w:t>
      </w:r>
      <w:r w:rsidRPr="00444108">
        <w:rPr>
          <w:b/>
          <w:lang w:val="el-GR"/>
        </w:rPr>
        <w:t>Ως ελάχιστο επίπεδο τεχνικής και επαγγελματικής ικανότητας</w:t>
      </w:r>
      <w:r w:rsidRPr="00444108">
        <w:rPr>
          <w:lang w:val="el-GR"/>
        </w:rPr>
        <w:t xml:space="preserve">, να έχει ολοκληρώσει </w:t>
      </w:r>
      <w:r>
        <w:rPr>
          <w:lang w:val="el-GR"/>
        </w:rPr>
        <w:t xml:space="preserve">ένα (1) </w:t>
      </w:r>
      <w:r w:rsidR="00407959">
        <w:rPr>
          <w:lang w:val="el-GR"/>
        </w:rPr>
        <w:t xml:space="preserve">παροχής υπηρεσιών ασφαλούς ταχυμεταφοράς ευαλλοίωτου χαρακτήρα υλικών σε ιδιωτικό </w:t>
      </w:r>
      <w:r w:rsidRPr="003E1C98">
        <w:rPr>
          <w:lang w:val="el-GR" w:eastAsia="el-GR"/>
        </w:rPr>
        <w:t xml:space="preserve">ή δημόσιο φορέα </w:t>
      </w:r>
      <w:r w:rsidRPr="003E1C98">
        <w:rPr>
          <w:lang w:val="el-GR"/>
        </w:rPr>
        <w:t xml:space="preserve">κατά τη διάρκεια των πέντε (5) τελευταίων ετών πριν το </w:t>
      </w:r>
      <w:r w:rsidRPr="003E1C98">
        <w:rPr>
          <w:lang w:val="el-GR"/>
        </w:rPr>
        <w:lastRenderedPageBreak/>
        <w:t xml:space="preserve">έτος διενέργειας του διαγωνισμού με επιτυχία, αυτόνομα ή ως μέλος ένωσης/κοινοπραξίας συνολικού προϋπολογισμού τουλάχιστον </w:t>
      </w:r>
      <w:r w:rsidR="00407959">
        <w:rPr>
          <w:lang w:val="el-GR"/>
        </w:rPr>
        <w:t>εβδομήντα πέντε χιλιάδων ευρώ</w:t>
      </w:r>
      <w:r w:rsidRPr="003E1C98">
        <w:rPr>
          <w:lang w:val="el-GR"/>
        </w:rPr>
        <w:t xml:space="preserve"> (</w:t>
      </w:r>
      <w:r w:rsidR="00407959">
        <w:rPr>
          <w:lang w:val="el-GR"/>
        </w:rPr>
        <w:t>75.000) ευρώ</w:t>
      </w:r>
      <w:r w:rsidRPr="003E1C98">
        <w:rPr>
          <w:lang w:val="el-GR" w:eastAsia="el-GR"/>
        </w:rPr>
        <w:t xml:space="preserve"> συμπεριλαμβανομένου του αναλογούντος Φ.Π.Α..</w:t>
      </w:r>
      <w:r w:rsidRPr="003E1C98">
        <w:rPr>
          <w:lang w:val="el-GR"/>
        </w:rPr>
        <w:t xml:space="preserve"> </w:t>
      </w:r>
    </w:p>
    <w:p w:rsidR="006A0CFE" w:rsidRPr="003E1C98" w:rsidRDefault="006A0CFE" w:rsidP="006A0CFE">
      <w:pPr>
        <w:rPr>
          <w:lang w:val="el-GR"/>
        </w:rPr>
      </w:pPr>
      <w:r w:rsidRPr="00246190">
        <w:rPr>
          <w:lang w:val="el-GR"/>
        </w:rPr>
        <w:t>Συμπληρώνεται από τους υποψήφιους αντίστοιχα η Παράγραφος Γ του Μέρους IV του</w:t>
      </w:r>
      <w:r w:rsidRPr="003E1C98">
        <w:rPr>
          <w:lang w:val="el-GR"/>
        </w:rPr>
        <w:t xml:space="preserve"> </w:t>
      </w:r>
      <w:r w:rsidR="00407959">
        <w:rPr>
          <w:lang w:val="el-GR"/>
        </w:rPr>
        <w:t>Τ.Ε.Υ.Δ</w:t>
      </w:r>
      <w:r w:rsidRPr="003E1C98">
        <w:rPr>
          <w:lang w:val="el-GR"/>
        </w:rPr>
        <w:t xml:space="preserve">. </w:t>
      </w:r>
    </w:p>
    <w:p w:rsidR="006A0CFE" w:rsidRDefault="006A0CFE" w:rsidP="006A0CFE">
      <w:pPr>
        <w:pStyle w:val="3"/>
        <w:rPr>
          <w:lang w:val="el-GR"/>
        </w:rPr>
      </w:pPr>
      <w:bookmarkStart w:id="43" w:name="_Toc517175811"/>
      <w:bookmarkStart w:id="44" w:name="_Toc517176042"/>
      <w:r>
        <w:rPr>
          <w:lang w:val="el-GR"/>
        </w:rPr>
        <w:t>2.2.7</w:t>
      </w:r>
      <w:r>
        <w:rPr>
          <w:lang w:val="el-GR"/>
        </w:rPr>
        <w:tab/>
        <w:t>Στήριξη στην ικανότητα τρίτων</w:t>
      </w:r>
      <w:bookmarkEnd w:id="43"/>
      <w:bookmarkEnd w:id="44"/>
      <w:r>
        <w:rPr>
          <w:lang w:val="el-GR"/>
        </w:rPr>
        <w:t xml:space="preserve"> </w:t>
      </w:r>
    </w:p>
    <w:p w:rsidR="006A0CFE" w:rsidRDefault="006A0CFE" w:rsidP="006A0CFE">
      <w:pPr>
        <w:rPr>
          <w:szCs w:val="22"/>
          <w:lang w:val="el-GR"/>
        </w:rPr>
      </w:pPr>
      <w:r>
        <w:rPr>
          <w:lang w:val="el-GR"/>
        </w:rPr>
        <w:t xml:space="preserve">Οι οικονομικοί φορείς μπορούν, όσον αφορά στα κριτήρια της οικονομικής και χρηματοοικονομικής επάρκειας (της παρ. 2.2.5), καθώς και στα σχετικά με την τεχνική και επαγγελματική ικανότητα (της παρ.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αναγκαίους πόρους, με την προσκόμιση της σχετικής δέσμευσης των φορέων στην ικανότητα των οποίων στηρίζονται. </w:t>
      </w:r>
    </w:p>
    <w:p w:rsidR="006A0CFE" w:rsidRDefault="006A0CFE" w:rsidP="006A0CFE">
      <w:pPr>
        <w:rPr>
          <w:szCs w:val="22"/>
          <w:lang w:val="el-GR"/>
        </w:rPr>
      </w:pPr>
      <w:r>
        <w:rPr>
          <w:szCs w:val="22"/>
          <w:lang w:val="el-GR"/>
        </w:rPr>
        <w:t>Ειδικά, όσον αφορά στα κριτήρια επαγγελματικής ικανότητας που σχετίζονται με τ</w:t>
      </w:r>
      <w:r w:rsidR="00407959">
        <w:rPr>
          <w:szCs w:val="22"/>
          <w:lang w:val="el-GR"/>
        </w:rPr>
        <w:t>η</w:t>
      </w:r>
      <w:r>
        <w:rPr>
          <w:szCs w:val="22"/>
          <w:lang w:val="el-GR"/>
        </w:rPr>
        <w:t xml:space="preserve"> σχετική επαγγελματική εμπειρία, οι οικονομικοί φορείς μπορούν να στηρίζονται στις ικανότητες άλλ</w:t>
      </w:r>
      <w:r w:rsidR="00407959">
        <w:rPr>
          <w:szCs w:val="22"/>
          <w:lang w:val="el-GR"/>
        </w:rPr>
        <w:t>ων φορέων, μόνο</w:t>
      </w:r>
      <w:r>
        <w:rPr>
          <w:szCs w:val="22"/>
          <w:lang w:val="el-GR"/>
        </w:rPr>
        <w:t xml:space="preserve"> εάν </w:t>
      </w:r>
      <w:r w:rsidR="00407959">
        <w:rPr>
          <w:szCs w:val="22"/>
          <w:lang w:val="el-GR"/>
        </w:rPr>
        <w:t xml:space="preserve">οι τελευταίοι θα εκτελέσουν </w:t>
      </w:r>
      <w:r>
        <w:rPr>
          <w:szCs w:val="22"/>
          <w:lang w:val="el-GR"/>
        </w:rPr>
        <w:t>τις υπηρεσίες για τις οποίες απαιτούνται οι συγκεκριμένες ικανότητες.</w:t>
      </w:r>
    </w:p>
    <w:p w:rsidR="006A0CFE" w:rsidRDefault="006A0CFE" w:rsidP="006A0CFE">
      <w:pPr>
        <w:rPr>
          <w:szCs w:val="22"/>
          <w:lang w:val="el-GR"/>
        </w:rPr>
      </w:pPr>
      <w:r>
        <w:rPr>
          <w:szCs w:val="22"/>
          <w:lang w:val="el-GR"/>
        </w:rPr>
        <w:t>Όταν οι οικονομικοί φορείς στηρίζονται στις ικανότητες άλλων φορέων όσον αφορά στα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rsidR="006A0CFE" w:rsidRDefault="006A0CFE" w:rsidP="006A0CFE">
      <w:pPr>
        <w:rPr>
          <w:szCs w:val="22"/>
          <w:lang w:val="el-GR"/>
        </w:rPr>
      </w:pPr>
      <w:r>
        <w:rPr>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rsidR="006A0CFE" w:rsidRDefault="006A0CFE" w:rsidP="006A0CFE">
      <w:pPr>
        <w:pStyle w:val="3"/>
        <w:rPr>
          <w:lang w:val="el-GR"/>
        </w:rPr>
      </w:pPr>
      <w:bookmarkStart w:id="45" w:name="_Toc517175812"/>
      <w:bookmarkStart w:id="46" w:name="_Toc517176043"/>
      <w:r>
        <w:rPr>
          <w:lang w:val="el-GR"/>
        </w:rPr>
        <w:t>2.2.8</w:t>
      </w:r>
      <w:r>
        <w:rPr>
          <w:lang w:val="el-GR"/>
        </w:rPr>
        <w:tab/>
        <w:t>Κανόνες απόδειξης ποιοτικής επιλογής</w:t>
      </w:r>
      <w:bookmarkEnd w:id="45"/>
      <w:bookmarkEnd w:id="46"/>
    </w:p>
    <w:p w:rsidR="006A0CFE" w:rsidRDefault="006A0CFE" w:rsidP="006A0CFE">
      <w:pPr>
        <w:pStyle w:val="4"/>
        <w:ind w:left="567" w:hanging="567"/>
        <w:rPr>
          <w:i/>
          <w:color w:val="5B9BD5"/>
          <w:lang w:val="el-GR"/>
        </w:rPr>
      </w:pPr>
      <w:bookmarkStart w:id="47" w:name="_Toc517175813"/>
      <w:r>
        <w:rPr>
          <w:lang w:val="el-GR"/>
        </w:rPr>
        <w:t>2.2.8.1</w:t>
      </w:r>
      <w:r>
        <w:rPr>
          <w:lang w:val="el-GR"/>
        </w:rPr>
        <w:tab/>
        <w:t>Προκαταρκτική απόδειξη κατά την υποβολή προσφορών</w:t>
      </w:r>
      <w:bookmarkEnd w:id="47"/>
      <w:r>
        <w:rPr>
          <w:lang w:val="el-GR"/>
        </w:rPr>
        <w:t xml:space="preserve"> </w:t>
      </w:r>
    </w:p>
    <w:p w:rsidR="006A0CFE" w:rsidRDefault="006A0CFE" w:rsidP="006A0CFE">
      <w:pPr>
        <w:rPr>
          <w:lang w:val="el-GR"/>
        </w:rPr>
      </w:pPr>
      <w:r>
        <w:rPr>
          <w:lang w:val="el-GR"/>
        </w:rPr>
        <w:t xml:space="preserve">Προς προκαταρκτική απόδειξη ότι οι προσφέροντες οικονομικοί φορείς: </w:t>
      </w:r>
    </w:p>
    <w:p w:rsidR="006A0CFE" w:rsidRDefault="006A0CFE" w:rsidP="006A0CFE">
      <w:pPr>
        <w:rPr>
          <w:lang w:val="el-GR"/>
        </w:rPr>
      </w:pPr>
      <w:r>
        <w:rPr>
          <w:lang w:val="el-GR"/>
        </w:rPr>
        <w:t xml:space="preserve">α) δεν βρίσκονται σε μία από τις καταστάσεις της παρ. 2.2.3 και </w:t>
      </w:r>
    </w:p>
    <w:p w:rsidR="006A0CFE" w:rsidRDefault="006A0CFE" w:rsidP="006A0CFE">
      <w:pPr>
        <w:rPr>
          <w:lang w:val="el-GR"/>
        </w:rPr>
      </w:pPr>
      <w:r>
        <w:rPr>
          <w:lang w:val="el-GR"/>
        </w:rPr>
        <w:t xml:space="preserve">β) πληρούν τα σχετικά κριτήρια </w:t>
      </w:r>
      <w:r w:rsidRPr="008A0F0F">
        <w:rPr>
          <w:lang w:val="el-GR"/>
        </w:rPr>
        <w:t>επιλογής των παρ.</w:t>
      </w:r>
      <w:r w:rsidRPr="0000514D">
        <w:rPr>
          <w:lang w:val="el-GR"/>
        </w:rPr>
        <w:t xml:space="preserve"> 2.2.4</w:t>
      </w:r>
      <w:r>
        <w:rPr>
          <w:lang w:val="el-GR"/>
        </w:rPr>
        <w:t>, 2.2.5 και 2.2.6 της παρούσης,</w:t>
      </w:r>
    </w:p>
    <w:p w:rsidR="009B121F" w:rsidRDefault="006A0CFE" w:rsidP="006A0CFE">
      <w:pPr>
        <w:rPr>
          <w:lang w:val="el-GR"/>
        </w:rPr>
      </w:pPr>
      <w:r>
        <w:rPr>
          <w:rFonts w:eastAsia="SimSun"/>
          <w:sz w:val="20"/>
          <w:szCs w:val="20"/>
          <w:lang w:val="el-GR"/>
        </w:rPr>
        <w:t xml:space="preserve"> </w:t>
      </w:r>
      <w:r>
        <w:rPr>
          <w:lang w:val="el-GR"/>
        </w:rPr>
        <w:t xml:space="preserve">προσκομίζουν κατά την υποβολή της προσφοράς τους, </w:t>
      </w:r>
      <w:r w:rsidRPr="009B121F">
        <w:rPr>
          <w:u w:val="single"/>
          <w:lang w:val="el-GR"/>
        </w:rPr>
        <w:t>ως δικαιολογητικό συμμετοχής</w:t>
      </w:r>
      <w:r>
        <w:rPr>
          <w:lang w:val="el-GR"/>
        </w:rPr>
        <w:t xml:space="preserve">, το προβλεπόμενο από το άρθρο 79 παρ. 3 του Ν. 4412/2016 </w:t>
      </w:r>
      <w:r w:rsidR="009B121F">
        <w:rPr>
          <w:lang w:val="el-GR"/>
        </w:rPr>
        <w:t>Τυποποιημένο Έντυπο Υπεύθυνης Δήλωσης</w:t>
      </w:r>
      <w:r>
        <w:rPr>
          <w:lang w:val="el-GR"/>
        </w:rPr>
        <w:t xml:space="preserve"> (</w:t>
      </w:r>
      <w:r w:rsidR="009B121F">
        <w:rPr>
          <w:lang w:val="el-GR"/>
        </w:rPr>
        <w:t>ΤΕΥΔ</w:t>
      </w:r>
      <w:r>
        <w:rPr>
          <w:lang w:val="el-GR"/>
        </w:rPr>
        <w:t>)</w:t>
      </w:r>
      <w:r w:rsidR="009B121F">
        <w:rPr>
          <w:lang w:val="el-GR"/>
        </w:rPr>
        <w:t xml:space="preserve"> (Β/3698/16-11-2016)</w:t>
      </w:r>
      <w:r>
        <w:rPr>
          <w:lang w:val="el-GR"/>
        </w:rPr>
        <w:t xml:space="preserve">, σύμφωνα με το επισυναπτόμενο στην παρούσα </w:t>
      </w:r>
      <w:r w:rsidRPr="00456B84">
        <w:rPr>
          <w:lang w:val="el-GR"/>
        </w:rPr>
        <w:t xml:space="preserve">Παράρτημα </w:t>
      </w:r>
      <w:r w:rsidR="007F0FB4">
        <w:rPr>
          <w:lang w:val="en-US"/>
        </w:rPr>
        <w:t>VI</w:t>
      </w:r>
      <w:r w:rsidRPr="00456B84">
        <w:rPr>
          <w:lang w:val="el-GR"/>
        </w:rPr>
        <w:t>, το</w:t>
      </w:r>
      <w:r>
        <w:rPr>
          <w:lang w:val="el-GR"/>
        </w:rPr>
        <w:t xml:space="preserve"> οποίο αποτελεί ενημερωμένη υπεύθυνη δήλωση, με τις συνέπειες του N. 1599/1986. </w:t>
      </w:r>
    </w:p>
    <w:p w:rsidR="006A0CFE" w:rsidRPr="009B121F" w:rsidRDefault="006A0CFE" w:rsidP="006A0CFE">
      <w:pPr>
        <w:rPr>
          <w:i/>
          <w:color w:val="5B9BD5"/>
          <w:lang w:val="el-GR"/>
        </w:rPr>
      </w:pPr>
      <w:r>
        <w:rPr>
          <w:lang w:val="el-GR"/>
        </w:rPr>
        <w:t xml:space="preserve">Το </w:t>
      </w:r>
      <w:r w:rsidR="009B121F">
        <w:rPr>
          <w:lang w:val="el-GR"/>
        </w:rPr>
        <w:t>ΤΕΥΔ</w:t>
      </w:r>
      <w:r>
        <w:rPr>
          <w:lang w:val="el-GR"/>
        </w:rPr>
        <w:t xml:space="preserve"> καταρτίζεται βάσει του τυποποιημένου εντύπου </w:t>
      </w:r>
      <w:r w:rsidR="009B121F">
        <w:rPr>
          <w:lang w:val="el-GR"/>
        </w:rPr>
        <w:t xml:space="preserve"> του Παραρτήματος Α</w:t>
      </w:r>
      <w:r>
        <w:rPr>
          <w:lang w:val="el-GR"/>
        </w:rPr>
        <w:t xml:space="preserve"> </w:t>
      </w:r>
      <w:r w:rsidR="009B121F">
        <w:rPr>
          <w:lang w:val="el-GR"/>
        </w:rPr>
        <w:t>της Απόφασης 158/2016 της ΕΑΑΔΗΣΥ</w:t>
      </w:r>
      <w:r>
        <w:rPr>
          <w:lang w:val="el-GR"/>
        </w:rPr>
        <w:t xml:space="preserve"> και συμπληρώνεται από τους προσφέροντες οικονομικούς φορείς σύμφωνα με</w:t>
      </w:r>
      <w:r w:rsidRPr="004A5AAC">
        <w:rPr>
          <w:lang w:val="el-GR"/>
        </w:rPr>
        <w:t xml:space="preserve"> </w:t>
      </w:r>
      <w:r w:rsidR="009B121F">
        <w:rPr>
          <w:lang w:val="el-GR"/>
        </w:rPr>
        <w:t>τις οδηγίες της Κατευθυντήριας Οδηγίας 15/2016 (ΑΔΑ:ΩΧ0ΓΟΞΤΒ-ΑΚΗ)</w:t>
      </w:r>
      <w:r w:rsidR="00316780">
        <w:rPr>
          <w:lang w:val="el-GR"/>
        </w:rPr>
        <w:t>.</w:t>
      </w:r>
      <w:r w:rsidR="009B121F">
        <w:rPr>
          <w:lang w:val="el-GR"/>
        </w:rPr>
        <w:t xml:space="preserve"> Το ΤΕΥΔ σε επεξεργάσιμη μορφή είναι αναρτημένο στην ιστοσελίδα της ΕΑΑΔΗΣΥ(</w:t>
      </w:r>
      <w:r w:rsidR="009B121F">
        <w:rPr>
          <w:lang w:val="en-US"/>
        </w:rPr>
        <w:t>www</w:t>
      </w:r>
      <w:r w:rsidR="009B121F" w:rsidRPr="009B121F">
        <w:rPr>
          <w:lang w:val="el-GR"/>
        </w:rPr>
        <w:t>.</w:t>
      </w:r>
      <w:r w:rsidR="009B121F">
        <w:rPr>
          <w:lang w:val="en-US"/>
        </w:rPr>
        <w:t>eaadhsy</w:t>
      </w:r>
      <w:r w:rsidR="009B121F" w:rsidRPr="009B121F">
        <w:rPr>
          <w:lang w:val="el-GR"/>
        </w:rPr>
        <w:t>.</w:t>
      </w:r>
      <w:r w:rsidR="009B121F">
        <w:rPr>
          <w:lang w:val="en-US"/>
        </w:rPr>
        <w:t>gr</w:t>
      </w:r>
      <w:r w:rsidR="009B121F" w:rsidRPr="009B121F">
        <w:rPr>
          <w:lang w:val="el-GR"/>
        </w:rPr>
        <w:t>)</w:t>
      </w:r>
    </w:p>
    <w:p w:rsidR="008A0F0F" w:rsidRPr="00C229F3" w:rsidRDefault="008A0F0F" w:rsidP="008A0F0F">
      <w:pPr>
        <w:rPr>
          <w:lang w:val="el-GR"/>
        </w:rPr>
      </w:pPr>
      <w:r>
        <w:rPr>
          <w:lang w:val="el-GR"/>
        </w:rPr>
        <w:t xml:space="preserve">Σε όλες τις περιπτώσεις, όπου περισσότερα από ένα φυσικά πρόσωπα είναι μέλη του διοικητικού, διευθυντικού ή εποπτικού οργάνου ενός οικονομικού φορέα ή έχουν εξουσία εκπροσώπησης, λήψης αποφάσεων ή ελέγχου σε αυτό, υποβάλλεται ένα </w:t>
      </w:r>
      <w:r w:rsidR="009B121F">
        <w:rPr>
          <w:lang w:val="el-GR"/>
        </w:rPr>
        <w:t>Τυποποιημένο Έντυπο Υπεύθυνης Δήλωσης (ΤΕΥΔ)</w:t>
      </w:r>
      <w:r>
        <w:rPr>
          <w:lang w:val="el-GR"/>
        </w:rPr>
        <w:t>, το οποίο είναι δυνατό να φέρει</w:t>
      </w:r>
      <w:r>
        <w:rPr>
          <w:rFonts w:cs="Open Sans"/>
          <w:color w:val="373A3C"/>
          <w:sz w:val="24"/>
          <w:lang w:val="el-GR"/>
        </w:rPr>
        <w:t xml:space="preserve"> </w:t>
      </w:r>
      <w:r>
        <w:rPr>
          <w:lang w:val="el-GR"/>
        </w:rPr>
        <w:t>μόνο την υπογραφή του κατά περίπτωση εκπροσώπου του οικονομικού φορέα</w:t>
      </w:r>
      <w:r>
        <w:rPr>
          <w:rStyle w:val="WW-FootnoteReference17"/>
          <w:lang w:val="el-GR"/>
        </w:rPr>
        <w:footnoteReference w:id="1"/>
      </w:r>
      <w:r>
        <w:rPr>
          <w:lang w:val="el-GR"/>
        </w:rPr>
        <w:t xml:space="preserve"> ως  προκαταρκτική απόδειξη των λόγων αποκλεισμού του άρθρου 2.2.3.1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w:t>
      </w:r>
      <w:r>
        <w:rPr>
          <w:rStyle w:val="WW-FootnoteReference17"/>
          <w:lang w:val="el-GR"/>
        </w:rPr>
        <w:footnoteReference w:id="2"/>
      </w:r>
      <w:r>
        <w:rPr>
          <w:lang w:val="el-GR"/>
        </w:rPr>
        <w:t xml:space="preserve"> </w:t>
      </w:r>
    </w:p>
    <w:p w:rsidR="008A0F0F" w:rsidRPr="00C229F3" w:rsidRDefault="008A0F0F" w:rsidP="008A0F0F">
      <w:pPr>
        <w:rPr>
          <w:lang w:val="el-GR"/>
        </w:rPr>
      </w:pPr>
      <w:r>
        <w:rPr>
          <w:lang w:val="el-GR"/>
        </w:rPr>
        <w:lastRenderedPageBreak/>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rsidR="008A0F0F" w:rsidRPr="00C229F3" w:rsidRDefault="008A0F0F" w:rsidP="008A0F0F">
      <w:pPr>
        <w:rPr>
          <w:lang w:val="el-GR"/>
        </w:rPr>
      </w:pPr>
      <w:r>
        <w:rPr>
          <w:lang w:val="el-GR"/>
        </w:rPr>
        <w:t xml:space="preserve">Στην περίπτωση υποβολής προσφοράς από ένωση οικονομικών φορέων, το </w:t>
      </w:r>
      <w:r w:rsidR="009B121F">
        <w:rPr>
          <w:lang w:val="el-GR"/>
        </w:rPr>
        <w:t>Τυποποιημένο Έντυπο Υπεύθυνης Δήλωσης (ΤΕΥΔ)</w:t>
      </w:r>
      <w:r>
        <w:rPr>
          <w:lang w:val="el-GR"/>
        </w:rPr>
        <w:t>, υποβάλλεται χωριστά από κάθε μέλος της ένωσης.</w:t>
      </w:r>
    </w:p>
    <w:p w:rsidR="00513644" w:rsidRDefault="00513644" w:rsidP="006A0CFE">
      <w:pPr>
        <w:suppressAutoHyphens w:val="0"/>
        <w:spacing w:after="160" w:line="259" w:lineRule="auto"/>
        <w:jc w:val="left"/>
        <w:rPr>
          <w:lang w:val="el-GR"/>
        </w:rPr>
      </w:pPr>
    </w:p>
    <w:p w:rsidR="00513644" w:rsidRDefault="00513644" w:rsidP="00513644">
      <w:pPr>
        <w:pStyle w:val="4"/>
        <w:rPr>
          <w:lang w:val="el-GR"/>
        </w:rPr>
      </w:pPr>
      <w:bookmarkStart w:id="48" w:name="_Toc517175814"/>
      <w:r>
        <w:rPr>
          <w:lang w:val="el-GR"/>
        </w:rPr>
        <w:t>2.2.8.2</w:t>
      </w:r>
      <w:r>
        <w:rPr>
          <w:lang w:val="el-GR"/>
        </w:rPr>
        <w:tab/>
        <w:t>Αποδεικτικά μέσα – Δικαιολογητικά Κατακύρωσης</w:t>
      </w:r>
      <w:bookmarkEnd w:id="48"/>
    </w:p>
    <w:p w:rsidR="00513644" w:rsidRDefault="00513644" w:rsidP="00513644">
      <w:pPr>
        <w:rPr>
          <w:bCs/>
          <w:lang w:val="el-GR"/>
        </w:rPr>
      </w:pPr>
      <w:r>
        <w:rPr>
          <w:b/>
          <w:bCs/>
          <w:lang w:val="el-GR"/>
        </w:rPr>
        <w:t>Α</w:t>
      </w:r>
      <w:r>
        <w:rPr>
          <w:bCs/>
          <w:lang w:val="el-GR"/>
        </w:rPr>
        <w:t xml:space="preserve">. Το δικαίωμα συμμετοχής των οικονομικών φορέων και οι όροι και προϋποθέσεις συμμετοχής τους, όπως ορίζονται </w:t>
      </w:r>
      <w:r>
        <w:rPr>
          <w:lang w:val="el-GR"/>
        </w:rPr>
        <w:t xml:space="preserve">στις παρ. </w:t>
      </w:r>
      <w:r>
        <w:rPr>
          <w:bCs/>
          <w:lang w:val="el-GR"/>
        </w:rPr>
        <w:t>2.2.1 έως 2.2.7 της παρούσας, κρίνονται κατά την υποβολή της προσφοράς, κατά την υποβολή των δικαιολογητικών της παρούσας και κατά τη σύναψη της σύμβασης στις περιπτώσεις του άρθρου 105 παρ. 3 περ. γ του Ν. 4412/2016.</w:t>
      </w:r>
    </w:p>
    <w:p w:rsidR="000E5944" w:rsidRDefault="000E5944" w:rsidP="000E5944">
      <w:pPr>
        <w:rPr>
          <w:bCs/>
          <w:lang w:val="el-GR"/>
        </w:rPr>
      </w:pPr>
      <w:r>
        <w:rPr>
          <w:bCs/>
          <w:lang w:val="el-GR"/>
        </w:rPr>
        <w:t xml:space="preserve">Στην περίπτωση που προσφέρων οικονομικός φορέας ή ένωση αυτών στηρίζεται στις ικανότητες άλλων φορέων, σύμφωνα με </w:t>
      </w:r>
      <w:r>
        <w:rPr>
          <w:lang w:val="el-GR"/>
        </w:rPr>
        <w:t xml:space="preserve">την παρ. </w:t>
      </w:r>
      <w:r>
        <w:rPr>
          <w:bCs/>
          <w:lang w:val="el-GR"/>
        </w:rPr>
        <w:t xml:space="preserve">2.2.7 της παρούσας, οι φορείς στην ικανότητα των οποίων στηρίζεται υποχρεούνται στην υποβολή των δικαιολογητικών που αποδεικνύουν ότι δεν συντρέχουν οι λόγοι αποκλεισμού </w:t>
      </w:r>
      <w:r>
        <w:rPr>
          <w:lang w:val="el-GR"/>
        </w:rPr>
        <w:t xml:space="preserve">της παραγράφου </w:t>
      </w:r>
      <w:r>
        <w:rPr>
          <w:bCs/>
          <w:lang w:val="el-GR"/>
        </w:rPr>
        <w:t>2.2.3 της παρούσας και ότι πληρούν τα σχετικά κριτήρια επιλογής κατά περίπτωση (παρ. 2.2.4-2.2.6 της παρούσας).</w:t>
      </w:r>
    </w:p>
    <w:p w:rsidR="000E5944" w:rsidRDefault="000E5944" w:rsidP="000E5944">
      <w:pPr>
        <w:rPr>
          <w:bCs/>
          <w:lang w:val="el-GR"/>
        </w:rPr>
      </w:pPr>
      <w:r>
        <w:rPr>
          <w:bCs/>
          <w:lang w:val="el-GR"/>
        </w:rPr>
        <w:t>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των παρ</w:t>
      </w:r>
      <w:r w:rsidRPr="00435F54">
        <w:rPr>
          <w:bCs/>
          <w:lang w:val="el-GR"/>
        </w:rPr>
        <w:t>.</w:t>
      </w:r>
      <w:r>
        <w:rPr>
          <w:bCs/>
          <w:lang w:val="el-GR"/>
        </w:rPr>
        <w:t xml:space="preserve"> 2.2.3.1, 2.2.3.2 και 2.2.3.3 της παρούσας.</w:t>
      </w:r>
    </w:p>
    <w:p w:rsidR="00513644" w:rsidRDefault="00513644" w:rsidP="00513644">
      <w:pPr>
        <w:rPr>
          <w:bCs/>
          <w:lang w:val="el-GR"/>
        </w:rPr>
      </w:pPr>
      <w:r>
        <w:rPr>
          <w:bCs/>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w:t>
      </w:r>
      <w:r w:rsidRPr="006C6090">
        <w:rPr>
          <w:bCs/>
          <w:lang w:val="el-GR"/>
        </w:rPr>
        <w:t>σε εθνικ</w:t>
      </w:r>
      <w:r>
        <w:rPr>
          <w:bCs/>
          <w:lang w:val="el-GR"/>
        </w:rPr>
        <w:t xml:space="preserve">ή βάση δεδομένων σε οποιοδήποτε κράτος-μέλος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w:t>
      </w:r>
      <w:r w:rsidR="000E5944">
        <w:rPr>
          <w:lang w:val="el-GR"/>
        </w:rPr>
        <w:t>Τυποποιημένο Έντυπο Υπεύθυνης Δήλωσης (ΤΕΥΔ)</w:t>
      </w:r>
      <w:r>
        <w:rPr>
          <w:bCs/>
          <w:lang w:val="el-GR"/>
        </w:rPr>
        <w:t xml:space="preserve">. </w:t>
      </w:r>
    </w:p>
    <w:p w:rsidR="00513644" w:rsidRDefault="00513644" w:rsidP="00513644">
      <w:pPr>
        <w:rPr>
          <w:b/>
          <w:bCs/>
          <w:lang w:val="el-GR"/>
        </w:rPr>
      </w:pPr>
      <w:r>
        <w:rPr>
          <w:bCs/>
          <w:lang w:val="el-GR"/>
        </w:rPr>
        <w:t>Οι οικονομικοί φορείς δεν υποχρεούνται να υποβάλουν δικαιολογητικά, όταν η Aναθέτουσα Aρχή που έχει αναθέσει τη σύμβαση διαθέτει ήδη τα ως άνω δικαιολογητικά και αυτά εξακολουθούν να ισχύουν.</w:t>
      </w:r>
    </w:p>
    <w:p w:rsidR="00513644" w:rsidRPr="00435F54" w:rsidRDefault="00513644" w:rsidP="00513644">
      <w:pPr>
        <w:rPr>
          <w:b/>
          <w:bCs/>
          <w:lang w:val="el-GR"/>
        </w:rPr>
      </w:pPr>
      <w:r>
        <w:rPr>
          <w:b/>
          <w:bCs/>
          <w:lang w:val="en-US"/>
        </w:rPr>
        <w:t>B</w:t>
      </w:r>
      <w:r w:rsidRPr="00435F54">
        <w:rPr>
          <w:b/>
          <w:bCs/>
          <w:lang w:val="el-GR"/>
        </w:rPr>
        <w:t>.</w:t>
      </w:r>
    </w:p>
    <w:p w:rsidR="00513644" w:rsidRDefault="00513644" w:rsidP="00513644">
      <w:pPr>
        <w:rPr>
          <w:b/>
          <w:bCs/>
          <w:lang w:val="el-GR"/>
        </w:rPr>
      </w:pPr>
      <w:r>
        <w:rPr>
          <w:b/>
          <w:bCs/>
          <w:lang w:val="el-GR"/>
        </w:rPr>
        <w:t>Β.</w:t>
      </w:r>
      <w:r>
        <w:rPr>
          <w:b/>
          <w:lang w:val="el-GR"/>
        </w:rPr>
        <w:t>1.</w:t>
      </w:r>
      <w:r>
        <w:rPr>
          <w:lang w:val="el-GR"/>
        </w:rPr>
        <w:t xml:space="preserve"> Για την απόδειξη της μη συνδρομής των λόγων αποκλεισμού της παρ</w:t>
      </w:r>
      <w:r w:rsidRPr="00435F54">
        <w:rPr>
          <w:lang w:val="el-GR"/>
        </w:rPr>
        <w:t>.</w:t>
      </w:r>
      <w:r>
        <w:rPr>
          <w:lang w:val="el-GR"/>
        </w:rPr>
        <w:t xml:space="preserve"> 2.2.3</w:t>
      </w:r>
      <w:r w:rsidRPr="00435F54">
        <w:rPr>
          <w:lang w:val="el-GR"/>
        </w:rPr>
        <w:t xml:space="preserve"> </w:t>
      </w:r>
      <w:r>
        <w:rPr>
          <w:lang w:val="el-GR"/>
        </w:rPr>
        <w:t>της παρούσας οι προσφέροντες οικονομικοί φορείς προσκομίζουν αντίστοιχα τα παρακάτω δικαιολογητικά:</w:t>
      </w:r>
    </w:p>
    <w:p w:rsidR="0091683A" w:rsidRPr="00C229F3" w:rsidRDefault="00513644" w:rsidP="0091683A">
      <w:pPr>
        <w:rPr>
          <w:lang w:val="el-GR"/>
        </w:rPr>
      </w:pPr>
      <w:r w:rsidRPr="00435F54">
        <w:rPr>
          <w:bCs/>
          <w:lang w:val="el-GR"/>
        </w:rPr>
        <w:t>α)</w:t>
      </w:r>
      <w:r>
        <w:rPr>
          <w:lang w:val="el-GR"/>
        </w:rPr>
        <w:t xml:space="preserve"> για την παρ. </w:t>
      </w:r>
      <w:r w:rsidRPr="00435F54">
        <w:rPr>
          <w:b/>
          <w:lang w:val="el-GR"/>
        </w:rPr>
        <w:t>2.2.3.1</w:t>
      </w:r>
      <w:r>
        <w:rPr>
          <w:lang w:val="el-GR"/>
        </w:rPr>
        <w:t xml:space="preserve"> απόσπασμα του </w:t>
      </w:r>
      <w:r w:rsidR="0091683A">
        <w:rPr>
          <w:lang w:val="el-GR"/>
        </w:rPr>
        <w:t>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rsidR="00985870" w:rsidRPr="00870544" w:rsidRDefault="00513644" w:rsidP="00985870">
      <w:pPr>
        <w:rPr>
          <w:bCs/>
          <w:lang w:val="el-GR"/>
        </w:rPr>
      </w:pPr>
      <w:r w:rsidRPr="00435F54">
        <w:rPr>
          <w:bCs/>
          <w:lang w:val="el-GR"/>
        </w:rPr>
        <w:t>β)</w:t>
      </w:r>
      <w:r>
        <w:rPr>
          <w:lang w:val="el-GR"/>
        </w:rPr>
        <w:t xml:space="preserve"> για την παρ</w:t>
      </w:r>
      <w:r w:rsidRPr="00574B66">
        <w:rPr>
          <w:lang w:val="el-GR"/>
        </w:rPr>
        <w:t>.</w:t>
      </w:r>
      <w:r>
        <w:rPr>
          <w:lang w:val="el-GR"/>
        </w:rPr>
        <w:t xml:space="preserve"> </w:t>
      </w:r>
      <w:r w:rsidRPr="00574B66">
        <w:rPr>
          <w:b/>
          <w:lang w:val="el-GR"/>
        </w:rPr>
        <w:t>2.2.3.2</w:t>
      </w:r>
      <w:r>
        <w:rPr>
          <w:lang w:val="el-GR"/>
        </w:rPr>
        <w:t xml:space="preserve">  </w:t>
      </w:r>
      <w:r w:rsidR="007174F1">
        <w:rPr>
          <w:lang w:val="el-GR"/>
        </w:rPr>
        <w:t xml:space="preserve">και </w:t>
      </w:r>
      <w:r w:rsidR="0091683A">
        <w:rPr>
          <w:lang w:val="el-GR"/>
        </w:rPr>
        <w:t xml:space="preserve">για την </w:t>
      </w:r>
      <w:r w:rsidR="0091683A" w:rsidRPr="00DB532C">
        <w:rPr>
          <w:b/>
          <w:lang w:val="el-GR"/>
        </w:rPr>
        <w:t>περίπτωση β’</w:t>
      </w:r>
      <w:r w:rsidR="0091683A">
        <w:rPr>
          <w:lang w:val="el-GR"/>
        </w:rPr>
        <w:t xml:space="preserve"> της παρ. </w:t>
      </w:r>
      <w:r w:rsidR="0091683A" w:rsidRPr="00DB532C">
        <w:rPr>
          <w:b/>
          <w:lang w:val="el-GR"/>
        </w:rPr>
        <w:t>2.2.3.3</w:t>
      </w:r>
      <w:r w:rsidR="0091683A">
        <w:rPr>
          <w:lang w:val="el-GR"/>
        </w:rPr>
        <w:t xml:space="preserve"> </w:t>
      </w:r>
      <w:r>
        <w:rPr>
          <w:lang w:val="el-GR"/>
        </w:rPr>
        <w:t xml:space="preserve">πιστοποιητικά που εκδίδονται από αρμόδια κατά περίπτωση αρχή </w:t>
      </w:r>
      <w:r w:rsidR="00985870">
        <w:rPr>
          <w:lang w:val="el-GR"/>
        </w:rPr>
        <w:t xml:space="preserve">του </w:t>
      </w:r>
      <w:r w:rsidR="00985870" w:rsidRPr="00985870">
        <w:rPr>
          <w:lang w:val="el-GR"/>
        </w:rPr>
        <w:t>οικείου κράτους - μέλους ή χώρας. Επίσης</w:t>
      </w:r>
      <w:r w:rsidR="00985870" w:rsidRPr="007174F1">
        <w:rPr>
          <w:lang w:val="el-GR"/>
        </w:rPr>
        <w:t xml:space="preserve">, ο προσωρινός Ανάδοχος οφείλει να προσκομίσει υπεύθυνη δήλωση </w:t>
      </w:r>
      <w:r w:rsidR="00985870" w:rsidRPr="00870544">
        <w:rPr>
          <w:bCs/>
          <w:lang w:val="el-GR"/>
        </w:rPr>
        <w:t>αναφορικά με τους οργανισμούς κοινωνικής ασφάλισης,</w:t>
      </w:r>
      <w:r w:rsidR="00985870" w:rsidRPr="00870544">
        <w:rPr>
          <w:lang w:val="el-GR"/>
        </w:rPr>
        <w:t xml:space="preserve"> </w:t>
      </w:r>
      <w:r w:rsidR="00985870" w:rsidRPr="00870544">
        <w:rPr>
          <w:bCs/>
          <w:lang w:val="el-GR"/>
        </w:rPr>
        <w:t>στους οποίους οφείλει να καταβάλει εισφορές.</w:t>
      </w:r>
    </w:p>
    <w:p w:rsidR="00985870" w:rsidRDefault="00985870" w:rsidP="00985870">
      <w:pPr>
        <w:rPr>
          <w:lang w:val="el-GR"/>
        </w:rPr>
      </w:pPr>
      <w:r>
        <w:rPr>
          <w:bCs/>
          <w:lang w:val="el-GR"/>
        </w:rPr>
        <w:t>Ειδικότερα για τους οικονομικούς φορείς που είναι εγκατεστημένοι στην Ελλάδα, τα πιστοποιητικά ότι δεν τελούν υπό πτώχευση, πτωχευτικό συμβιβασμό ή υπό αναγκαστική διαχείριση ή ότι δεν έχουν υπαχθεί σε διαδικασία εξυγίανσης, εκδίδονται από το αρμόδιο πρωτοδικείο της έδρας του οικονομικού φορέα.</w:t>
      </w:r>
      <w:r w:rsidR="00870544">
        <w:rPr>
          <w:bCs/>
          <w:lang w:val="el-GR"/>
        </w:rPr>
        <w:t xml:space="preserve"> </w:t>
      </w:r>
      <w:r>
        <w:rPr>
          <w:lang w:val="el-GR"/>
        </w:rPr>
        <w:t xml:space="preserve">Το πιστοποιητικό  ότι το νομικό πρόσωπο δεν έχει τεθεί υπό εκκαθάριση με δικαστική απόφαση εκδίδεται από το οικείο Πρωτοδικείο της έδρας του οικονομικού φορέα, το δε πιστοποιητικό ότι δεν έχει τεθεί υπό εκκαθάριση με απόφαση των εταίρων εκδίδεται από το Γ.Ε.Μ.Η., σύμφωνα με τις κείμενες διατάξεις, ως </w:t>
      </w:r>
      <w:r>
        <w:rPr>
          <w:lang w:val="el-GR"/>
        </w:rPr>
        <w:lastRenderedPageBreak/>
        <w:t xml:space="preserve">κάθε φορά ισχύουν. </w:t>
      </w:r>
      <w:r>
        <w:rPr>
          <w:bCs/>
          <w:lang w:val="el-GR"/>
        </w:rPr>
        <w:t>Τα φυσικά πρόσωπα (ατομικές επιχειρήσεις) δεν</w:t>
      </w:r>
      <w:r>
        <w:rPr>
          <w:b/>
          <w:bCs/>
          <w:lang w:val="el-GR"/>
        </w:rPr>
        <w:t xml:space="preserve"> </w:t>
      </w:r>
      <w:r>
        <w:rPr>
          <w:bCs/>
          <w:lang w:val="el-GR"/>
        </w:rPr>
        <w:t>προσκομίζουν πιστοποιητικό περί μη θέσεως σε εκκαθάριση. Η μη αναστολή των επιχειρηματικών δραστηριοτήτων του οικονομικού φορέα, για τους εγκατεστημένους στην Ελλάδα οικονομικούς φορείς αποδεικνύεται μέσω της ηλεκτρονικής πλατφόρμας της Ανεξάρτητης Αρχής Δημοσίων Εσόδων</w:t>
      </w:r>
      <w:r>
        <w:rPr>
          <w:rStyle w:val="WW-EndnoteReference17"/>
          <w:bCs/>
          <w:lang w:val="el-GR"/>
        </w:rPr>
        <w:footnoteReference w:id="3"/>
      </w:r>
      <w:r w:rsidR="00870544">
        <w:rPr>
          <w:bCs/>
          <w:lang w:val="el-GR"/>
        </w:rPr>
        <w:t>.</w:t>
      </w:r>
    </w:p>
    <w:p w:rsidR="00985870" w:rsidRPr="00870544" w:rsidRDefault="00985870" w:rsidP="00985870">
      <w:pPr>
        <w:rPr>
          <w:lang w:val="el-GR"/>
        </w:rPr>
      </w:pPr>
      <w:r>
        <w:rPr>
          <w:lang w:val="el-GR"/>
        </w:rPr>
        <w:t>Αν το κράτος-μέλος ή η εν λόγω χώρα δεν εκδίδει τέτοιου είδους έγγραφο ή πιστοποιητικό ή όπου το έγγραφο ή το πιστοποιητικό αυτό δεν καλύπτει όλες τις περιπτώσεις που αναφέρονται στις παραγράφους 2.2.3.1 και 2.2.3.2 και στην περ</w:t>
      </w:r>
      <w:r w:rsidR="007174F1">
        <w:rPr>
          <w:lang w:val="el-GR"/>
        </w:rPr>
        <w:t xml:space="preserve">ίπτωση β΄ της </w:t>
      </w:r>
      <w:r w:rsidR="007174F1" w:rsidRPr="00870544">
        <w:rPr>
          <w:lang w:val="el-GR"/>
        </w:rPr>
        <w:t>παραγράφου 2.2.3.3</w:t>
      </w:r>
      <w:r w:rsidRPr="00870544">
        <w:rPr>
          <w:lang w:val="el-GR"/>
        </w:rPr>
        <w:t>,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w:t>
      </w:r>
    </w:p>
    <w:p w:rsidR="00985870" w:rsidRPr="00870544" w:rsidRDefault="00985870" w:rsidP="00985870">
      <w:pPr>
        <w:rPr>
          <w:lang w:val="el-GR"/>
        </w:rPr>
      </w:pPr>
      <w:r w:rsidRPr="00870544">
        <w:rPr>
          <w:lang w:val="el-GR"/>
        </w:rPr>
        <w:t>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και στην περ</w:t>
      </w:r>
      <w:r w:rsidR="007174F1" w:rsidRPr="00870544">
        <w:rPr>
          <w:lang w:val="el-GR"/>
        </w:rPr>
        <w:t>ίπτωση β΄ της παραγράφου 2.2.3.3</w:t>
      </w:r>
      <w:r w:rsidRPr="00870544">
        <w:rPr>
          <w:lang w:val="el-GR"/>
        </w:rPr>
        <w:t>.</w:t>
      </w:r>
    </w:p>
    <w:p w:rsidR="00985870" w:rsidRPr="00C229F3" w:rsidRDefault="00985870" w:rsidP="00985870">
      <w:pPr>
        <w:rPr>
          <w:lang w:val="el-GR"/>
        </w:rPr>
      </w:pPr>
      <w:r w:rsidRPr="00870544">
        <w:rPr>
          <w:lang w:val="el-GR"/>
        </w:rPr>
        <w:t>Για τις λοιπές πε</w:t>
      </w:r>
      <w:r w:rsidR="007174F1" w:rsidRPr="00870544">
        <w:rPr>
          <w:lang w:val="el-GR"/>
        </w:rPr>
        <w:t>ριπτώσεις της παραγράφου 2.2.3.3</w:t>
      </w:r>
      <w:r w:rsidRPr="00870544">
        <w:rPr>
          <w:lang w:val="el-GR"/>
        </w:rPr>
        <w:t xml:space="preserve"> υπεύθυνη</w:t>
      </w:r>
      <w:r>
        <w:rPr>
          <w:lang w:val="el-GR"/>
        </w:rPr>
        <w:t xml:space="preserve"> δήλωση του προσφέροντος οικονομικού φορέα ότι δεν συντρέχουν στο πρόσωπό του οι οριζόμενοι στην παράγραφο λόγοι αποκλεισμού.</w:t>
      </w:r>
    </w:p>
    <w:p w:rsidR="00985870" w:rsidRDefault="00985870" w:rsidP="00985870">
      <w:pPr>
        <w:rPr>
          <w:lang w:val="el-GR"/>
        </w:rPr>
      </w:pPr>
      <w:r>
        <w:rPr>
          <w:b/>
          <w:bCs/>
          <w:lang w:val="el-GR"/>
        </w:rPr>
        <w:t>γ)</w:t>
      </w:r>
      <w:r>
        <w:rPr>
          <w:lang w:val="el-GR"/>
        </w:rPr>
        <w:t xml:space="preserve"> </w:t>
      </w:r>
      <w:r>
        <w:rPr>
          <w:rFonts w:cs="Cambria"/>
          <w:color w:val="000000"/>
          <w:szCs w:val="22"/>
          <w:lang w:val="el-GR"/>
        </w:rPr>
        <w:t>Γ</w:t>
      </w:r>
      <w:r>
        <w:rPr>
          <w:lang w:val="el-GR"/>
        </w:rPr>
        <w:t>ια τις περιπτώσεις του άρθρου 2.2.3.2γ της παρούσας, πιστοποιητικό από τη Διεύθυνση Προγραμματισμού και Συντονισμού της Επιθεώρησης Εργασιακών Σχέσεων, από το οποίο να προκύπτουν οι πράξεις επιβολής προστίμου που έχουν εκδοθεί σε βάρος του οικονομικού φορέα σε χρονικό διάστημα δύο (2) ετών πριν από την ημερομηνία λήξης της προθεσμίας υποβολής προσφοράς. </w:t>
      </w:r>
    </w:p>
    <w:p w:rsidR="000E5944" w:rsidRPr="000E5944" w:rsidRDefault="000E5944" w:rsidP="000E5944">
      <w:pPr>
        <w:rPr>
          <w:i/>
          <w:lang w:val="el-GR"/>
        </w:rPr>
      </w:pPr>
      <w:r w:rsidRPr="000E5944">
        <w:rPr>
          <w:i/>
          <w:lang w:val="el-GR"/>
        </w:rPr>
        <w:t>Μέχρι την ολοκλήρωση της διαδικασίας υλοποίησης της λειτουργικότητας του Ο.Π.Σ. – Σ.Ε.Π.Ε. και προς απόδειξη της μη συνδρομής του προβλεπόμενου από το άρθρο 73 παρ. 2 περ. γ’ του Ν. 4412/2016 λόγου αποκλεισμού, οι οικονομικοί φορείς θα μπορούν να προσκομίζουν ένορκη βεβαίωση, αντί του προβλεπόμενου από το άρθρο 80 παρ. 2 περ. γ΄ του Ν. 4412/2016 πιστοποιητικού από τη Διεύθυνση Προγραμματισμού και Συντονισμού της Επιθεώρησης Εργασιακών Σχέσεων.</w:t>
      </w:r>
    </w:p>
    <w:p w:rsidR="00513644" w:rsidRPr="002F21E4" w:rsidRDefault="000E5944" w:rsidP="00513644">
      <w:pPr>
        <w:rPr>
          <w:b/>
          <w:bCs/>
          <w:lang w:val="el-GR"/>
        </w:rPr>
      </w:pPr>
      <w:r>
        <w:rPr>
          <w:bCs/>
          <w:lang w:val="el-GR"/>
        </w:rPr>
        <w:t>δ</w:t>
      </w:r>
      <w:r w:rsidR="00513644" w:rsidRPr="00FC13F2">
        <w:rPr>
          <w:bCs/>
          <w:lang w:val="el-GR"/>
        </w:rPr>
        <w:t>)</w:t>
      </w:r>
      <w:r w:rsidR="00513644">
        <w:rPr>
          <w:b/>
          <w:bCs/>
          <w:lang w:val="el-GR"/>
        </w:rPr>
        <w:t xml:space="preserve"> </w:t>
      </w:r>
      <w:r w:rsidR="00513644">
        <w:rPr>
          <w:lang w:val="el-GR"/>
        </w:rPr>
        <w:t xml:space="preserve">για την </w:t>
      </w:r>
      <w:r w:rsidR="00513644" w:rsidRPr="00FC13F2">
        <w:rPr>
          <w:b/>
          <w:lang w:val="el-GR"/>
        </w:rPr>
        <w:t>παρ. 2.2.3.8</w:t>
      </w:r>
      <w:r w:rsidR="00513644">
        <w:rPr>
          <w:lang w:val="el-GR"/>
        </w:rPr>
        <w:t>, υπεύθυνη δήλωση του προσφέροντος οικονομικού φορέα ότι δεν έχει εκδοθεί σε βάρος του απόφαση αποκλεισμού, σύμφωνα με το άρθρο 74 του Ν. 4412/2016.</w:t>
      </w:r>
    </w:p>
    <w:p w:rsidR="00513644" w:rsidRPr="007174F1" w:rsidRDefault="00513644" w:rsidP="00513644">
      <w:pPr>
        <w:rPr>
          <w:b/>
          <w:bCs/>
          <w:lang w:val="el-GR"/>
        </w:rPr>
      </w:pPr>
      <w:r w:rsidRPr="007174F1">
        <w:rPr>
          <w:b/>
          <w:bCs/>
          <w:lang w:val="el-GR"/>
        </w:rPr>
        <w:t>Σχετικά με την κατάργηση της υποχρέωσης υποβολής πρωτοτύπων ή επικυρωμένων αντιγράφων εγγράφων σε διαγωνισμούς δημοσίων συμβάσεων διευκρινίζονται τα εξής:</w:t>
      </w:r>
    </w:p>
    <w:p w:rsidR="00513644" w:rsidRDefault="00513644" w:rsidP="00870544">
      <w:pPr>
        <w:numPr>
          <w:ilvl w:val="0"/>
          <w:numId w:val="12"/>
        </w:numPr>
        <w:rPr>
          <w:bCs/>
          <w:lang w:val="el-GR"/>
        </w:rPr>
      </w:pPr>
      <w:r>
        <w:rPr>
          <w:bCs/>
          <w:lang w:val="el-GR"/>
        </w:rPr>
        <w:t>Απλά αντίγραφα δημοσίων εγγράφων:</w:t>
      </w:r>
    </w:p>
    <w:p w:rsidR="00513644" w:rsidRDefault="00513644" w:rsidP="00513644">
      <w:pPr>
        <w:rPr>
          <w:bCs/>
          <w:lang w:val="el-GR"/>
        </w:rPr>
      </w:pPr>
      <w:r>
        <w:rPr>
          <w:bCs/>
          <w:lang w:val="el-GR"/>
        </w:rPr>
        <w:t>Γίνονται υποχρεωτικά αποδεκτά ευκρινή φωτοαντίγραφα των πρωτοτύπων ή των ακριβών αντιγράφων των δημοσίων εγγράφων, που έχουν εκδοθεί από τις υπηρεσίες και τους φορείς της περίπτωσης α’ της παρ. 2 του άρθρου 1 του Ν. 4250/2014. Σημειωτέον ότι η παραπάνω ρύθμιση δεν καταλαμβάνει τα συμβολαιογραφικά έγγραφα (λ.χ. πληρεξούσια, ένορκες βεβαιώσεις κ.ο.κ.), για τα οποία συνεχίζει να υφίσταται η υποχρέωση υποβολής επικυρωμένων αντιγράφων.</w:t>
      </w:r>
    </w:p>
    <w:p w:rsidR="00513644" w:rsidRDefault="00513644" w:rsidP="00870544">
      <w:pPr>
        <w:numPr>
          <w:ilvl w:val="0"/>
          <w:numId w:val="12"/>
        </w:numPr>
        <w:rPr>
          <w:bCs/>
          <w:lang w:val="el-GR"/>
        </w:rPr>
      </w:pPr>
      <w:r>
        <w:rPr>
          <w:bCs/>
          <w:lang w:val="el-GR"/>
        </w:rPr>
        <w:t>Απλά αντίγραφα αλλοδαπών δημοσίων εγγράφων:</w:t>
      </w:r>
    </w:p>
    <w:p w:rsidR="00513644" w:rsidRDefault="00513644" w:rsidP="00513644">
      <w:pPr>
        <w:rPr>
          <w:bCs/>
          <w:lang w:val="el-GR"/>
        </w:rPr>
      </w:pPr>
      <w:r>
        <w:rPr>
          <w:bCs/>
          <w:lang w:val="el-GR"/>
        </w:rPr>
        <w:t>Επίσης, γίνονται αποδεκτά ευκρινή φωτοαντίγραφα από αντίγραφα εγγράφων που έχουν εκδοθεί από αλλοδαπές αρχές, υπό την προϋπόθεση ότι αυτά είναι νομίμως επικυρωμένα από την αρμόδια αρχή της χώρας αυτής και έχουν επικυρωθεί από δικηγόρο, σύμφωνα με τα οριζόμενα στο άρθρο 36 παρ. 2 β) του κώδικα Δικηγόρων (Ν. 4194/2013). Σημειώνεται ότι δεν θίγονται και εξακολουθούν να ισχύουν οι απαιτήσεις υποβολής δημοσίων εγγράφων με συγκεκριμένη επισημείωση (</w:t>
      </w:r>
      <w:r>
        <w:rPr>
          <w:bCs/>
          <w:lang w:val="en-US"/>
        </w:rPr>
        <w:t>APOSTILLE</w:t>
      </w:r>
      <w:r>
        <w:rPr>
          <w:bCs/>
          <w:lang w:val="el-GR"/>
        </w:rPr>
        <w:t xml:space="preserve">), οι οποίες απορρέουν από διεθνείς συμβάσεις της χώρας (Σύμβαση της Χάγης) ή άλλες διακρατικές συμφωνίες (βλ. και σημείο 6.2). </w:t>
      </w:r>
    </w:p>
    <w:p w:rsidR="00513644" w:rsidRDefault="00513644" w:rsidP="00513644">
      <w:pPr>
        <w:numPr>
          <w:ilvl w:val="0"/>
          <w:numId w:val="12"/>
        </w:numPr>
        <w:rPr>
          <w:bCs/>
          <w:lang w:val="el-GR"/>
        </w:rPr>
      </w:pPr>
      <w:r>
        <w:rPr>
          <w:bCs/>
          <w:lang w:val="el-GR"/>
        </w:rPr>
        <w:t>Απλά αντίγραφα ιδιωτικών εγγράφων:</w:t>
      </w:r>
    </w:p>
    <w:p w:rsidR="00513644" w:rsidRDefault="00513644" w:rsidP="00513644">
      <w:pPr>
        <w:rPr>
          <w:bCs/>
          <w:lang w:val="el-GR"/>
        </w:rPr>
      </w:pPr>
      <w:r>
        <w:rPr>
          <w:bCs/>
          <w:lang w:val="el-GR"/>
        </w:rPr>
        <w:lastRenderedPageBreak/>
        <w:t>Γίνονται υποχρεωτικά αποδεκτά ευκρινή φωτοαντίγραφα από αντίγραφα ιδιωτικών εγγράφων, τα οποία έχουν επικυρωθεί από δικηγόρο, σύμφωνα με τα οριζόμενα στο άρθρο 36 παρ. 2 β) του κώδικα Δικηγόρων (Ν. 4194/2013), καθώς και ευκρινή φωτοαντίγραφα από τα πρωτότυπα όσων ιδιωτικών εγγράφων φέρουν θεώρηση από υπηρεσίες και φορείς της περίπτωσης α’ της παρ. 2 του άρθρου 1 του Ν. 4250/2014.</w:t>
      </w:r>
    </w:p>
    <w:p w:rsidR="00513644" w:rsidRDefault="00513644" w:rsidP="00513644">
      <w:pPr>
        <w:numPr>
          <w:ilvl w:val="0"/>
          <w:numId w:val="12"/>
        </w:numPr>
        <w:rPr>
          <w:bCs/>
          <w:lang w:val="el-GR"/>
        </w:rPr>
      </w:pPr>
      <w:r>
        <w:rPr>
          <w:bCs/>
          <w:lang w:val="el-GR"/>
        </w:rPr>
        <w:t>Πρωτότυπα έγγραφα και επικυρωμένα αντίγραφα</w:t>
      </w:r>
    </w:p>
    <w:p w:rsidR="00513644" w:rsidRDefault="00513644" w:rsidP="00513644">
      <w:pPr>
        <w:rPr>
          <w:bCs/>
          <w:lang w:val="el-GR"/>
        </w:rPr>
      </w:pPr>
      <w:r>
        <w:rPr>
          <w:bCs/>
          <w:lang w:val="el-GR"/>
        </w:rPr>
        <w:t xml:space="preserve">Γίνονται υποχρεωτικά αποδεκτά και πρωτότυπα ή νομίμως επικυρωμένα αντίγραφα των δικαιολογητικών εγγράφων, εφόσον υποβληθούν από τους υποψήφιους. </w:t>
      </w:r>
    </w:p>
    <w:p w:rsidR="00513644" w:rsidRDefault="00513644" w:rsidP="00513644">
      <w:pPr>
        <w:rPr>
          <w:bCs/>
          <w:lang w:val="el-GR"/>
        </w:rPr>
      </w:pPr>
      <w:r>
        <w:rPr>
          <w:bCs/>
          <w:lang w:val="el-GR"/>
        </w:rPr>
        <w:t xml:space="preserve">Τέλος, επισημαίνεται ότι οι υπεύθυνες δηλώσεις υποβάλλονται ηλεκτρονικά σε μορφή αρχείου </w:t>
      </w:r>
      <w:r>
        <w:rPr>
          <w:bCs/>
          <w:lang w:val="en-US"/>
        </w:rPr>
        <w:t>pdf</w:t>
      </w:r>
      <w:r w:rsidRPr="00E77FE0">
        <w:rPr>
          <w:bCs/>
          <w:lang w:val="el-GR"/>
        </w:rPr>
        <w:t>.</w:t>
      </w:r>
      <w:r w:rsidR="00EB4C5F">
        <w:rPr>
          <w:bCs/>
          <w:lang w:val="el-GR"/>
        </w:rPr>
        <w:t xml:space="preserve"> </w:t>
      </w:r>
      <w:r>
        <w:rPr>
          <w:bCs/>
          <w:lang w:val="el-GR"/>
        </w:rPr>
        <w:t xml:space="preserve">Όταν υπογράφονται από τον ίδιο τον προσφέροντα φέρουν την ψηφιακή υπογραφή του και δεν απαιτείται σχετική θεώρηση. Κατόπιν θα προσκομίζονται και σε έντυπη μορφή στην Υπηρεσία που διενεργεί το διαγωνισμό εντός </w:t>
      </w:r>
      <w:r w:rsidRPr="00DA1A3F">
        <w:rPr>
          <w:b/>
          <w:bCs/>
          <w:lang w:val="el-GR"/>
        </w:rPr>
        <w:t>τριών (3) εργασίμων</w:t>
      </w:r>
      <w:r>
        <w:rPr>
          <w:bCs/>
          <w:lang w:val="el-GR"/>
        </w:rPr>
        <w:t xml:space="preserve"> ημερών από την ηλεκτρονική υποβολή τους, μέσα σε σφραγισμένους φακέλους με τα στοιχεία του διαγωνισμού και με την ένδειξη «ΝΑ ΜΗΝ ΑΠΟΣΦΡΑΓΙΣΘΟΥΝ».</w:t>
      </w:r>
    </w:p>
    <w:p w:rsidR="004E09D8" w:rsidRDefault="00513644" w:rsidP="004E09D8">
      <w:pPr>
        <w:rPr>
          <w:rFonts w:eastAsia="Calibri"/>
          <w:lang w:val="el-GR"/>
        </w:rPr>
      </w:pPr>
      <w:r w:rsidRPr="00DA1A3F">
        <w:rPr>
          <w:b/>
          <w:bCs/>
          <w:lang w:val="el-GR"/>
        </w:rPr>
        <w:t>Β.2.</w:t>
      </w:r>
      <w:r>
        <w:rPr>
          <w:b/>
          <w:bCs/>
          <w:lang w:val="el-GR"/>
        </w:rPr>
        <w:t xml:space="preserve"> </w:t>
      </w:r>
      <w:r w:rsidRPr="00870544">
        <w:rPr>
          <w:bCs/>
          <w:lang w:val="el-GR"/>
        </w:rPr>
        <w:t>Για</w:t>
      </w:r>
      <w:r w:rsidRPr="00F738DD">
        <w:rPr>
          <w:bCs/>
          <w:lang w:val="el-GR"/>
        </w:rPr>
        <w:t xml:space="preserve"> την απόδειξη της απαίτησης της </w:t>
      </w:r>
      <w:r w:rsidRPr="00F738DD">
        <w:rPr>
          <w:b/>
          <w:bCs/>
          <w:lang w:val="el-GR"/>
        </w:rPr>
        <w:t>παρ. 2.2.4</w:t>
      </w:r>
      <w:r w:rsidRPr="00F738DD">
        <w:rPr>
          <w:bCs/>
          <w:lang w:val="el-GR"/>
        </w:rPr>
        <w:t xml:space="preserve"> (απόδειξη καταλληλότητας για την άσκηση επαγγελματικής δραστηριότητας) προσκομίζουν</w:t>
      </w:r>
      <w:r w:rsidR="004E09D8">
        <w:rPr>
          <w:rFonts w:eastAsia="Calibri"/>
          <w:lang w:val="el-GR"/>
        </w:rPr>
        <w:t xml:space="preserve">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rsidR="004E09D8" w:rsidRDefault="004E09D8" w:rsidP="004E09D8">
      <w:pPr>
        <w:rPr>
          <w:rFonts w:eastAsia="Calibri"/>
          <w:lang w:val="el-GR"/>
        </w:rPr>
      </w:pPr>
      <w:r>
        <w:rPr>
          <w:rFonts w:eastAsia="Calibri"/>
          <w:lang w:val="el-GR"/>
        </w:rPr>
        <w:t>Οι  εγκατεστημένοι στην Ελλάδα οικονομικοί φορείς προσκομίζουν βεβαίωση εγγραφής στο Βιοτεχνικό ή Εμπορικό ή Βιομηχανικό Επιμελητήριο</w:t>
      </w:r>
      <w:r w:rsidR="00605034">
        <w:rPr>
          <w:rFonts w:eastAsia="Calibri"/>
          <w:lang w:val="el-GR"/>
        </w:rPr>
        <w:t>.</w:t>
      </w:r>
      <w:r>
        <w:rPr>
          <w:rFonts w:eastAsia="Calibri"/>
          <w:lang w:val="el-GR"/>
        </w:rPr>
        <w:t xml:space="preserve"> </w:t>
      </w:r>
    </w:p>
    <w:p w:rsidR="004E09D8" w:rsidRDefault="004E09D8" w:rsidP="004E09D8">
      <w:pPr>
        <w:rPr>
          <w:rFonts w:eastAsia="Calibri"/>
          <w:lang w:val="el-GR"/>
        </w:rPr>
      </w:pPr>
    </w:p>
    <w:p w:rsidR="00513644" w:rsidRDefault="00513644" w:rsidP="004E09D8">
      <w:pPr>
        <w:rPr>
          <w:bCs/>
          <w:lang w:val="el-GR"/>
        </w:rPr>
      </w:pPr>
      <w:r w:rsidRPr="007622F2">
        <w:rPr>
          <w:b/>
          <w:lang w:val="el-GR"/>
        </w:rPr>
        <w:t>Β.3.</w:t>
      </w:r>
      <w:r>
        <w:rPr>
          <w:b/>
          <w:bCs/>
          <w:lang w:val="el-GR"/>
        </w:rPr>
        <w:t xml:space="preserve"> </w:t>
      </w:r>
      <w:r>
        <w:rPr>
          <w:bCs/>
          <w:lang w:val="el-GR"/>
        </w:rPr>
        <w:t>Για την απόδειξη της οικονομικής και χρηματοοικονομικής επάρκειας της παρ. 2.2.5 της παρούσας ο προσωρινός Ανάδοχος προσκομίζει:</w:t>
      </w:r>
    </w:p>
    <w:p w:rsidR="00513644" w:rsidRDefault="008B0A04" w:rsidP="00513644">
      <w:pPr>
        <w:rPr>
          <w:bCs/>
          <w:lang w:val="el-GR"/>
        </w:rPr>
      </w:pPr>
      <w:r>
        <w:rPr>
          <w:bCs/>
          <w:lang w:val="el-GR"/>
        </w:rPr>
        <w:t xml:space="preserve">- </w:t>
      </w:r>
      <w:r w:rsidR="00513644" w:rsidRPr="007622F2">
        <w:rPr>
          <w:bCs/>
          <w:lang w:val="el-GR"/>
        </w:rPr>
        <w:t xml:space="preserve">Αντίγραφα ή αποσπάσματα ισολογισμών των τελευταίων τριών (3) διαχειριστικών χρήσεων </w:t>
      </w:r>
      <w:r w:rsidR="00AB58AE">
        <w:rPr>
          <w:bCs/>
          <w:lang w:val="el-GR"/>
        </w:rPr>
        <w:t>(2015</w:t>
      </w:r>
      <w:r w:rsidR="00513644">
        <w:rPr>
          <w:bCs/>
          <w:lang w:val="el-GR"/>
        </w:rPr>
        <w:t>, 201</w:t>
      </w:r>
      <w:r w:rsidR="00AB58AE">
        <w:rPr>
          <w:bCs/>
          <w:lang w:val="el-GR"/>
        </w:rPr>
        <w:t>6, 2017</w:t>
      </w:r>
      <w:r w:rsidR="00513644">
        <w:rPr>
          <w:bCs/>
          <w:lang w:val="el-GR"/>
        </w:rPr>
        <w:t>), σε περίπτωση που υποχρεούται στην έκδοση ισολογισμών (στις περιπτώσεις όπου η δημοσίευση ισολογισμών απαιτείται σύμφωνα με την εταιρική νομοθεσία της χώρας όπου είναι εγκατεστημένος ο υποψήφιος Ανάδοχος) ή υπεύθυνη δήλωση του Ν. 1599/1986 του συνολικού ύψους του ετήσιου κύκλου εργασιών τα τρία (3) τελευταία χρόνια, σε περίπτωση που δεν υποχρεούνται σε δημοσίευση οικονομικών καταστάσεων, συνοδευόμενη από τις αντίστοιχες φορολογικές δηλώσεις.</w:t>
      </w:r>
    </w:p>
    <w:p w:rsidR="00513644" w:rsidRDefault="00513644" w:rsidP="00513644">
      <w:pPr>
        <w:rPr>
          <w:bCs/>
          <w:lang w:val="el-GR"/>
        </w:rPr>
      </w:pPr>
      <w:r>
        <w:rPr>
          <w:bCs/>
          <w:lang w:val="el-GR"/>
        </w:rPr>
        <w:t xml:space="preserve">Σε περίπτωση οικονομικών φορέων που δραστηριοποιούνται για μικρότερο χρονικό διάστημα, υποβάλλονται αποσπάσματα οικονομικών καταστάσεων ή δήλωση, σύμφωνα με τα προαναφερθέντα, για το εν λόγω χρονικό διάστημα. </w:t>
      </w:r>
    </w:p>
    <w:p w:rsidR="00513644" w:rsidRDefault="00513644" w:rsidP="00513644">
      <w:pPr>
        <w:rPr>
          <w:bCs/>
          <w:lang w:val="el-GR"/>
        </w:rPr>
      </w:pPr>
      <w:r>
        <w:rPr>
          <w:bCs/>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rsidR="00513644" w:rsidRPr="007622F2" w:rsidRDefault="00513644" w:rsidP="00513644">
      <w:pPr>
        <w:rPr>
          <w:bCs/>
          <w:lang w:val="el-GR"/>
        </w:rPr>
      </w:pPr>
      <w:r w:rsidRPr="006F0986">
        <w:rPr>
          <w:b/>
          <w:bCs/>
          <w:lang w:val="el-GR"/>
        </w:rPr>
        <w:t>Β.4.</w:t>
      </w:r>
      <w:r>
        <w:rPr>
          <w:bCs/>
          <w:lang w:val="el-GR"/>
        </w:rPr>
        <w:t xml:space="preserve"> Για την απόδειξη της τεχνικής ικανότητας της παρ. 2.2.6 της παρούσας οι οικονομικοί φορείς προσκομίζουν τα παρακάτω:   </w:t>
      </w:r>
      <w:r w:rsidRPr="007622F2">
        <w:rPr>
          <w:bCs/>
          <w:lang w:val="el-GR"/>
        </w:rPr>
        <w:t xml:space="preserve">  </w:t>
      </w:r>
    </w:p>
    <w:p w:rsidR="008B0A04" w:rsidRDefault="00513644" w:rsidP="00513644">
      <w:pPr>
        <w:rPr>
          <w:bCs/>
          <w:lang w:val="el-GR"/>
        </w:rPr>
      </w:pPr>
      <w:r w:rsidRPr="006172A2">
        <w:rPr>
          <w:b/>
          <w:bCs/>
          <w:lang w:val="el-GR"/>
        </w:rPr>
        <w:t>Β.4.1.</w:t>
      </w:r>
      <w:r w:rsidRPr="00AF1CCC">
        <w:rPr>
          <w:b/>
          <w:bCs/>
          <w:lang w:val="el-GR"/>
        </w:rPr>
        <w:t xml:space="preserve"> </w:t>
      </w:r>
      <w:r>
        <w:rPr>
          <w:bCs/>
          <w:lang w:val="el-GR"/>
        </w:rPr>
        <w:t xml:space="preserve">Κατάλογο (ΠΙΝΑΚΑ ΠΕ1) των κυριότερων έργων που εκτέλεσε ή στα οποία συμμετείχε ως μέλος ένωσης κατά τα τελευταία </w:t>
      </w:r>
      <w:r w:rsidR="00D455B5">
        <w:rPr>
          <w:bCs/>
          <w:lang w:val="el-GR"/>
        </w:rPr>
        <w:t xml:space="preserve">πέντε </w:t>
      </w:r>
      <w:r>
        <w:rPr>
          <w:bCs/>
          <w:lang w:val="el-GR"/>
        </w:rPr>
        <w:t>(</w:t>
      </w:r>
      <w:r w:rsidR="00D455B5">
        <w:rPr>
          <w:bCs/>
          <w:lang w:val="el-GR"/>
        </w:rPr>
        <w:t>5</w:t>
      </w:r>
      <w:r>
        <w:rPr>
          <w:bCs/>
          <w:lang w:val="el-GR"/>
        </w:rPr>
        <w:t>) χρόνια (</w:t>
      </w:r>
      <w:r w:rsidR="00D455B5">
        <w:rPr>
          <w:bCs/>
          <w:lang w:val="el-GR"/>
        </w:rPr>
        <w:t xml:space="preserve">2013, </w:t>
      </w:r>
      <w:r>
        <w:rPr>
          <w:bCs/>
          <w:lang w:val="el-GR"/>
        </w:rPr>
        <w:t>2014, 2015, 2016</w:t>
      </w:r>
      <w:r w:rsidR="00967B39">
        <w:rPr>
          <w:bCs/>
          <w:lang w:val="el-GR"/>
        </w:rPr>
        <w:t>, 2017</w:t>
      </w:r>
      <w:r>
        <w:rPr>
          <w:bCs/>
          <w:lang w:val="el-GR"/>
        </w:rPr>
        <w:t xml:space="preserve">), τα οποία είναι συναφή με το </w:t>
      </w:r>
      <w:r>
        <w:rPr>
          <w:bCs/>
          <w:lang w:val="el-GR"/>
        </w:rPr>
        <w:lastRenderedPageBreak/>
        <w:t xml:space="preserve">αντικείμενο της σύμβασης με συνολικό προϋπολογισμό σύμφωνα με </w:t>
      </w:r>
      <w:r w:rsidR="00D455B5">
        <w:rPr>
          <w:bCs/>
          <w:lang w:val="el-GR"/>
        </w:rPr>
        <w:t xml:space="preserve">την </w:t>
      </w:r>
      <w:r>
        <w:rPr>
          <w:bCs/>
          <w:lang w:val="el-GR"/>
        </w:rPr>
        <w:t xml:space="preserve">παρ. 2.2.6.1 της παρούσας Διακήρυξης: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2"/>
      </w:tblGrid>
      <w:tr w:rsidR="00513644" w:rsidTr="008B0A04">
        <w:tblPrEx>
          <w:tblCellMar>
            <w:top w:w="0" w:type="dxa"/>
            <w:bottom w:w="0" w:type="dxa"/>
          </w:tblCellMar>
        </w:tblPrEx>
        <w:trPr>
          <w:trHeight w:val="320"/>
        </w:trPr>
        <w:tc>
          <w:tcPr>
            <w:tcW w:w="9592" w:type="dxa"/>
          </w:tcPr>
          <w:p w:rsidR="00513644" w:rsidRDefault="008B0A04" w:rsidP="008B0A04">
            <w:pPr>
              <w:ind w:left="183"/>
              <w:jc w:val="center"/>
              <w:rPr>
                <w:bCs/>
                <w:lang w:val="el-GR"/>
              </w:rPr>
            </w:pPr>
            <w:r>
              <w:rPr>
                <w:bCs/>
                <w:lang w:val="el-GR"/>
              </w:rPr>
              <w:br w:type="page"/>
            </w:r>
            <w:r w:rsidR="00513644">
              <w:rPr>
                <w:bCs/>
                <w:lang w:val="el-GR"/>
              </w:rPr>
              <w:t>ΠΙ</w:t>
            </w:r>
            <w:r>
              <w:rPr>
                <w:bCs/>
                <w:lang w:val="el-GR"/>
              </w:rPr>
              <w:t>ΝΑΚΑΣ ΕΡΓΩΝ (ΠΕ</w:t>
            </w:r>
            <w:r w:rsidR="00513644">
              <w:rPr>
                <w:bCs/>
                <w:lang w:val="el-GR"/>
              </w:rPr>
              <w:t>)</w:t>
            </w:r>
          </w:p>
        </w:tc>
      </w:tr>
    </w:tbl>
    <w:p w:rsidR="00513644" w:rsidRPr="002E20E1" w:rsidRDefault="00513644" w:rsidP="00513644">
      <w:pPr>
        <w:spacing w:after="0"/>
        <w:rPr>
          <w:vanish/>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
        <w:gridCol w:w="1431"/>
        <w:gridCol w:w="1509"/>
        <w:gridCol w:w="1341"/>
        <w:gridCol w:w="1365"/>
        <w:gridCol w:w="1616"/>
        <w:gridCol w:w="1455"/>
      </w:tblGrid>
      <w:tr w:rsidR="00513644" w:rsidRPr="002E20E1" w:rsidTr="008B0A04">
        <w:tc>
          <w:tcPr>
            <w:tcW w:w="887" w:type="dxa"/>
            <w:shd w:val="clear" w:color="auto" w:fill="auto"/>
          </w:tcPr>
          <w:p w:rsidR="00513644" w:rsidRPr="002E20E1" w:rsidRDefault="00513644" w:rsidP="008B0A04">
            <w:pPr>
              <w:jc w:val="center"/>
              <w:rPr>
                <w:bCs/>
                <w:lang w:val="el-GR"/>
              </w:rPr>
            </w:pPr>
            <w:r w:rsidRPr="002E20E1">
              <w:rPr>
                <w:bCs/>
                <w:lang w:val="el-GR"/>
              </w:rPr>
              <w:t>Α/Α</w:t>
            </w:r>
          </w:p>
        </w:tc>
        <w:tc>
          <w:tcPr>
            <w:tcW w:w="1431" w:type="dxa"/>
            <w:shd w:val="clear" w:color="auto" w:fill="auto"/>
          </w:tcPr>
          <w:p w:rsidR="00513644" w:rsidRPr="002E20E1" w:rsidRDefault="00513644" w:rsidP="008B0A04">
            <w:pPr>
              <w:jc w:val="center"/>
              <w:rPr>
                <w:bCs/>
                <w:lang w:val="el-GR"/>
              </w:rPr>
            </w:pPr>
            <w:r w:rsidRPr="002E20E1">
              <w:rPr>
                <w:bCs/>
                <w:lang w:val="el-GR"/>
              </w:rPr>
              <w:t>ΠΕΛΑΤΗΣ-ΧΩΡΑ</w:t>
            </w:r>
          </w:p>
          <w:p w:rsidR="00513644" w:rsidRPr="002E20E1" w:rsidRDefault="00513644" w:rsidP="008B0A04">
            <w:pPr>
              <w:jc w:val="center"/>
              <w:rPr>
                <w:bCs/>
                <w:sz w:val="20"/>
                <w:szCs w:val="20"/>
                <w:lang w:val="el-GR"/>
              </w:rPr>
            </w:pPr>
            <w:r w:rsidRPr="002E20E1">
              <w:rPr>
                <w:bCs/>
                <w:sz w:val="20"/>
                <w:szCs w:val="20"/>
                <w:lang w:val="el-GR"/>
              </w:rPr>
              <w:t>(Δημόσιος</w:t>
            </w:r>
          </w:p>
          <w:p w:rsidR="00513644" w:rsidRPr="002E20E1" w:rsidRDefault="00513644" w:rsidP="008B0A04">
            <w:pPr>
              <w:jc w:val="center"/>
              <w:rPr>
                <w:bCs/>
                <w:lang w:val="el-GR"/>
              </w:rPr>
            </w:pPr>
            <w:r w:rsidRPr="002E20E1">
              <w:rPr>
                <w:bCs/>
                <w:sz w:val="20"/>
                <w:szCs w:val="20"/>
                <w:lang w:val="el-GR"/>
              </w:rPr>
              <w:t>/Ιδιωτ.Τομέας)</w:t>
            </w:r>
          </w:p>
        </w:tc>
        <w:tc>
          <w:tcPr>
            <w:tcW w:w="1509" w:type="dxa"/>
            <w:shd w:val="clear" w:color="auto" w:fill="auto"/>
          </w:tcPr>
          <w:p w:rsidR="00513644" w:rsidRPr="002E20E1" w:rsidRDefault="00513644" w:rsidP="008B0A04">
            <w:pPr>
              <w:jc w:val="center"/>
              <w:rPr>
                <w:bCs/>
                <w:lang w:val="el-GR"/>
              </w:rPr>
            </w:pPr>
            <w:r w:rsidRPr="002E20E1">
              <w:rPr>
                <w:bCs/>
                <w:lang w:val="el-GR"/>
              </w:rPr>
              <w:t>ΑΝΤΙΚΕΙΜΕΝΟ ΣΥΜΒΑΣΗΣ</w:t>
            </w:r>
          </w:p>
        </w:tc>
        <w:tc>
          <w:tcPr>
            <w:tcW w:w="1341" w:type="dxa"/>
            <w:shd w:val="clear" w:color="auto" w:fill="auto"/>
          </w:tcPr>
          <w:p w:rsidR="00513644" w:rsidRPr="002E20E1" w:rsidRDefault="00513644" w:rsidP="008B0A04">
            <w:pPr>
              <w:jc w:val="center"/>
              <w:rPr>
                <w:bCs/>
                <w:lang w:val="el-GR"/>
              </w:rPr>
            </w:pPr>
            <w:r w:rsidRPr="002E20E1">
              <w:rPr>
                <w:bCs/>
                <w:lang w:val="el-GR"/>
              </w:rPr>
              <w:t>ΔΙΑΡΚΕΙΑ ΣΥΜΒΑΣΗΣ</w:t>
            </w:r>
          </w:p>
          <w:p w:rsidR="00513644" w:rsidRPr="002E20E1" w:rsidRDefault="00513644" w:rsidP="008B0A04">
            <w:pPr>
              <w:jc w:val="center"/>
              <w:rPr>
                <w:bCs/>
                <w:sz w:val="20"/>
                <w:szCs w:val="20"/>
                <w:lang w:val="el-GR"/>
              </w:rPr>
            </w:pPr>
            <w:r w:rsidRPr="002E20E1">
              <w:rPr>
                <w:bCs/>
                <w:sz w:val="20"/>
                <w:szCs w:val="20"/>
                <w:lang w:val="el-GR"/>
              </w:rPr>
              <w:t>(από-έως)</w:t>
            </w:r>
          </w:p>
        </w:tc>
        <w:tc>
          <w:tcPr>
            <w:tcW w:w="1365" w:type="dxa"/>
            <w:shd w:val="clear" w:color="auto" w:fill="auto"/>
          </w:tcPr>
          <w:p w:rsidR="008B0A04" w:rsidRDefault="00513644" w:rsidP="008B0A04">
            <w:pPr>
              <w:jc w:val="center"/>
              <w:rPr>
                <w:bCs/>
                <w:lang w:val="el-GR"/>
              </w:rPr>
            </w:pPr>
            <w:r w:rsidRPr="002E20E1">
              <w:rPr>
                <w:bCs/>
                <w:lang w:val="el-GR"/>
              </w:rPr>
              <w:t xml:space="preserve">ΣΥΜΒΑΤΙΚΗ ΑΞΙΑ </w:t>
            </w:r>
          </w:p>
          <w:p w:rsidR="00513644" w:rsidRPr="002E20E1" w:rsidRDefault="00513644" w:rsidP="008B0A04">
            <w:pPr>
              <w:jc w:val="center"/>
              <w:rPr>
                <w:bCs/>
                <w:lang w:val="el-GR"/>
              </w:rPr>
            </w:pPr>
            <w:r w:rsidRPr="002E20E1">
              <w:rPr>
                <w:bCs/>
                <w:lang w:val="el-GR"/>
              </w:rPr>
              <w:t>(σε €)</w:t>
            </w:r>
          </w:p>
        </w:tc>
        <w:tc>
          <w:tcPr>
            <w:tcW w:w="1616" w:type="dxa"/>
            <w:shd w:val="clear" w:color="auto" w:fill="auto"/>
          </w:tcPr>
          <w:p w:rsidR="00513644" w:rsidRPr="002E20E1" w:rsidRDefault="00513644" w:rsidP="008B0A04">
            <w:pPr>
              <w:jc w:val="center"/>
              <w:rPr>
                <w:bCs/>
                <w:lang w:val="el-GR"/>
              </w:rPr>
            </w:pPr>
            <w:r w:rsidRPr="002E20E1">
              <w:rPr>
                <w:bCs/>
                <w:lang w:val="el-GR"/>
              </w:rPr>
              <w:t>ΠΕΡΙΓΡΑΦΗ ΑΝΤΙΚΕΙΜΕΝΟΥ</w:t>
            </w:r>
          </w:p>
          <w:p w:rsidR="00513644" w:rsidRPr="002E20E1" w:rsidRDefault="00513644" w:rsidP="008B0A04">
            <w:pPr>
              <w:jc w:val="center"/>
              <w:rPr>
                <w:bCs/>
                <w:lang w:val="el-GR"/>
              </w:rPr>
            </w:pPr>
            <w:r w:rsidRPr="002E20E1">
              <w:rPr>
                <w:bCs/>
                <w:lang w:val="el-GR"/>
              </w:rPr>
              <w:t>/ΠΟΣΟΣΤΟΥ ΣΥΜΜΕΤΟΧΗΣ</w:t>
            </w:r>
          </w:p>
          <w:p w:rsidR="00513644" w:rsidRPr="002E20E1" w:rsidRDefault="00513644" w:rsidP="008B0A04">
            <w:pPr>
              <w:jc w:val="center"/>
              <w:rPr>
                <w:bCs/>
                <w:sz w:val="20"/>
                <w:szCs w:val="20"/>
                <w:lang w:val="el-GR"/>
              </w:rPr>
            </w:pPr>
            <w:r w:rsidRPr="002E20E1">
              <w:rPr>
                <w:bCs/>
                <w:sz w:val="20"/>
                <w:szCs w:val="20"/>
                <w:lang w:val="el-GR"/>
              </w:rPr>
              <w:t>(σε περίπτωση Ένωσης)</w:t>
            </w:r>
          </w:p>
        </w:tc>
        <w:tc>
          <w:tcPr>
            <w:tcW w:w="1455" w:type="dxa"/>
            <w:shd w:val="clear" w:color="auto" w:fill="auto"/>
          </w:tcPr>
          <w:p w:rsidR="00513644" w:rsidRPr="002E20E1" w:rsidRDefault="00513644" w:rsidP="008B0A04">
            <w:pPr>
              <w:jc w:val="center"/>
              <w:rPr>
                <w:bCs/>
                <w:lang w:val="el-GR"/>
              </w:rPr>
            </w:pPr>
            <w:r w:rsidRPr="002E20E1">
              <w:rPr>
                <w:bCs/>
                <w:lang w:val="el-GR"/>
              </w:rPr>
              <w:t>ΣΥΝΟΔΕΥΤΙΚΑ ΕΓΓΡΑΦΑ</w:t>
            </w:r>
          </w:p>
          <w:p w:rsidR="00513644" w:rsidRPr="002E20E1" w:rsidRDefault="00513644" w:rsidP="008B0A04">
            <w:pPr>
              <w:jc w:val="center"/>
              <w:rPr>
                <w:bCs/>
                <w:sz w:val="20"/>
                <w:szCs w:val="20"/>
                <w:lang w:val="el-GR"/>
              </w:rPr>
            </w:pPr>
            <w:r w:rsidRPr="002E20E1">
              <w:rPr>
                <w:bCs/>
                <w:sz w:val="20"/>
                <w:szCs w:val="20"/>
                <w:lang w:val="el-GR"/>
              </w:rPr>
              <w:t>(είδος</w:t>
            </w:r>
          </w:p>
          <w:p w:rsidR="00513644" w:rsidRPr="002E20E1" w:rsidRDefault="00513644" w:rsidP="008B0A04">
            <w:pPr>
              <w:jc w:val="center"/>
              <w:rPr>
                <w:bCs/>
                <w:lang w:val="el-GR"/>
              </w:rPr>
            </w:pPr>
            <w:r w:rsidRPr="002E20E1">
              <w:rPr>
                <w:bCs/>
                <w:sz w:val="20"/>
                <w:szCs w:val="20"/>
                <w:lang w:val="el-GR"/>
              </w:rPr>
              <w:t>/ημερομηνία)</w:t>
            </w:r>
          </w:p>
        </w:tc>
      </w:tr>
      <w:tr w:rsidR="00513644" w:rsidRPr="002E20E1" w:rsidTr="008B0A04">
        <w:tc>
          <w:tcPr>
            <w:tcW w:w="887" w:type="dxa"/>
            <w:shd w:val="clear" w:color="auto" w:fill="auto"/>
          </w:tcPr>
          <w:p w:rsidR="00513644" w:rsidRPr="002E20E1" w:rsidRDefault="00513644" w:rsidP="001A4B6B">
            <w:pPr>
              <w:rPr>
                <w:b/>
                <w:bCs/>
                <w:lang w:val="el-GR"/>
              </w:rPr>
            </w:pPr>
          </w:p>
        </w:tc>
        <w:tc>
          <w:tcPr>
            <w:tcW w:w="1431" w:type="dxa"/>
            <w:shd w:val="clear" w:color="auto" w:fill="auto"/>
          </w:tcPr>
          <w:p w:rsidR="00513644" w:rsidRPr="002E20E1" w:rsidRDefault="00513644" w:rsidP="001A4B6B">
            <w:pPr>
              <w:rPr>
                <w:b/>
                <w:bCs/>
                <w:lang w:val="el-GR"/>
              </w:rPr>
            </w:pPr>
          </w:p>
        </w:tc>
        <w:tc>
          <w:tcPr>
            <w:tcW w:w="1509" w:type="dxa"/>
            <w:shd w:val="clear" w:color="auto" w:fill="auto"/>
          </w:tcPr>
          <w:p w:rsidR="00513644" w:rsidRPr="002E20E1" w:rsidRDefault="00513644" w:rsidP="001A4B6B">
            <w:pPr>
              <w:rPr>
                <w:bCs/>
                <w:lang w:val="el-GR"/>
              </w:rPr>
            </w:pPr>
          </w:p>
        </w:tc>
        <w:tc>
          <w:tcPr>
            <w:tcW w:w="1341" w:type="dxa"/>
            <w:shd w:val="clear" w:color="auto" w:fill="auto"/>
          </w:tcPr>
          <w:p w:rsidR="00513644" w:rsidRPr="002E20E1" w:rsidRDefault="00513644" w:rsidP="001A4B6B">
            <w:pPr>
              <w:rPr>
                <w:bCs/>
                <w:lang w:val="el-GR"/>
              </w:rPr>
            </w:pPr>
          </w:p>
        </w:tc>
        <w:tc>
          <w:tcPr>
            <w:tcW w:w="1365" w:type="dxa"/>
            <w:shd w:val="clear" w:color="auto" w:fill="auto"/>
          </w:tcPr>
          <w:p w:rsidR="00513644" w:rsidRPr="002E20E1" w:rsidRDefault="00513644" w:rsidP="001A4B6B">
            <w:pPr>
              <w:rPr>
                <w:b/>
                <w:bCs/>
                <w:lang w:val="el-GR"/>
              </w:rPr>
            </w:pPr>
          </w:p>
        </w:tc>
        <w:tc>
          <w:tcPr>
            <w:tcW w:w="1616" w:type="dxa"/>
            <w:shd w:val="clear" w:color="auto" w:fill="auto"/>
          </w:tcPr>
          <w:p w:rsidR="00513644" w:rsidRPr="002E20E1" w:rsidRDefault="00513644" w:rsidP="001A4B6B">
            <w:pPr>
              <w:rPr>
                <w:b/>
                <w:bCs/>
                <w:lang w:val="el-GR"/>
              </w:rPr>
            </w:pPr>
          </w:p>
        </w:tc>
        <w:tc>
          <w:tcPr>
            <w:tcW w:w="1455" w:type="dxa"/>
            <w:shd w:val="clear" w:color="auto" w:fill="auto"/>
          </w:tcPr>
          <w:p w:rsidR="00513644" w:rsidRPr="002E20E1" w:rsidRDefault="00513644" w:rsidP="001A4B6B">
            <w:pPr>
              <w:rPr>
                <w:b/>
                <w:bCs/>
                <w:lang w:val="el-GR"/>
              </w:rPr>
            </w:pPr>
          </w:p>
        </w:tc>
      </w:tr>
      <w:tr w:rsidR="00513644" w:rsidRPr="002E20E1" w:rsidTr="008B0A04">
        <w:tc>
          <w:tcPr>
            <w:tcW w:w="887" w:type="dxa"/>
            <w:shd w:val="clear" w:color="auto" w:fill="auto"/>
          </w:tcPr>
          <w:p w:rsidR="00513644" w:rsidRPr="002E20E1" w:rsidRDefault="00513644" w:rsidP="001A4B6B">
            <w:pPr>
              <w:rPr>
                <w:b/>
                <w:bCs/>
                <w:lang w:val="el-GR"/>
              </w:rPr>
            </w:pPr>
          </w:p>
        </w:tc>
        <w:tc>
          <w:tcPr>
            <w:tcW w:w="1431" w:type="dxa"/>
            <w:shd w:val="clear" w:color="auto" w:fill="auto"/>
          </w:tcPr>
          <w:p w:rsidR="00513644" w:rsidRPr="002E20E1" w:rsidRDefault="00513644" w:rsidP="001A4B6B">
            <w:pPr>
              <w:rPr>
                <w:b/>
                <w:bCs/>
                <w:lang w:val="el-GR"/>
              </w:rPr>
            </w:pPr>
          </w:p>
        </w:tc>
        <w:tc>
          <w:tcPr>
            <w:tcW w:w="1509" w:type="dxa"/>
            <w:shd w:val="clear" w:color="auto" w:fill="auto"/>
          </w:tcPr>
          <w:p w:rsidR="00513644" w:rsidRPr="002E20E1" w:rsidRDefault="00513644" w:rsidP="001A4B6B">
            <w:pPr>
              <w:rPr>
                <w:b/>
                <w:bCs/>
                <w:lang w:val="el-GR"/>
              </w:rPr>
            </w:pPr>
          </w:p>
        </w:tc>
        <w:tc>
          <w:tcPr>
            <w:tcW w:w="1341" w:type="dxa"/>
            <w:shd w:val="clear" w:color="auto" w:fill="auto"/>
          </w:tcPr>
          <w:p w:rsidR="00513644" w:rsidRPr="002E20E1" w:rsidRDefault="00513644" w:rsidP="001A4B6B">
            <w:pPr>
              <w:rPr>
                <w:b/>
                <w:bCs/>
                <w:lang w:val="el-GR"/>
              </w:rPr>
            </w:pPr>
          </w:p>
        </w:tc>
        <w:tc>
          <w:tcPr>
            <w:tcW w:w="1365" w:type="dxa"/>
            <w:shd w:val="clear" w:color="auto" w:fill="auto"/>
          </w:tcPr>
          <w:p w:rsidR="00513644" w:rsidRPr="002E20E1" w:rsidRDefault="00513644" w:rsidP="001A4B6B">
            <w:pPr>
              <w:rPr>
                <w:b/>
                <w:bCs/>
                <w:lang w:val="el-GR"/>
              </w:rPr>
            </w:pPr>
          </w:p>
        </w:tc>
        <w:tc>
          <w:tcPr>
            <w:tcW w:w="1616" w:type="dxa"/>
            <w:shd w:val="clear" w:color="auto" w:fill="auto"/>
          </w:tcPr>
          <w:p w:rsidR="00513644" w:rsidRPr="002E20E1" w:rsidRDefault="00513644" w:rsidP="001A4B6B">
            <w:pPr>
              <w:rPr>
                <w:b/>
                <w:bCs/>
                <w:lang w:val="el-GR"/>
              </w:rPr>
            </w:pPr>
          </w:p>
        </w:tc>
        <w:tc>
          <w:tcPr>
            <w:tcW w:w="1455" w:type="dxa"/>
            <w:shd w:val="clear" w:color="auto" w:fill="auto"/>
          </w:tcPr>
          <w:p w:rsidR="00513644" w:rsidRPr="002E20E1" w:rsidRDefault="00513644" w:rsidP="001A4B6B">
            <w:pPr>
              <w:rPr>
                <w:b/>
                <w:bCs/>
                <w:lang w:val="el-GR"/>
              </w:rPr>
            </w:pPr>
          </w:p>
        </w:tc>
      </w:tr>
      <w:tr w:rsidR="00513644" w:rsidRPr="002E20E1" w:rsidTr="008B0A04">
        <w:tc>
          <w:tcPr>
            <w:tcW w:w="887" w:type="dxa"/>
            <w:shd w:val="clear" w:color="auto" w:fill="auto"/>
          </w:tcPr>
          <w:p w:rsidR="00513644" w:rsidRPr="002E20E1" w:rsidRDefault="00513644" w:rsidP="001A4B6B">
            <w:pPr>
              <w:rPr>
                <w:b/>
                <w:bCs/>
                <w:lang w:val="el-GR"/>
              </w:rPr>
            </w:pPr>
          </w:p>
        </w:tc>
        <w:tc>
          <w:tcPr>
            <w:tcW w:w="1431" w:type="dxa"/>
            <w:shd w:val="clear" w:color="auto" w:fill="auto"/>
          </w:tcPr>
          <w:p w:rsidR="00513644" w:rsidRPr="002E20E1" w:rsidRDefault="00513644" w:rsidP="001A4B6B">
            <w:pPr>
              <w:rPr>
                <w:b/>
                <w:bCs/>
                <w:lang w:val="el-GR"/>
              </w:rPr>
            </w:pPr>
          </w:p>
        </w:tc>
        <w:tc>
          <w:tcPr>
            <w:tcW w:w="1509" w:type="dxa"/>
            <w:shd w:val="clear" w:color="auto" w:fill="auto"/>
          </w:tcPr>
          <w:p w:rsidR="00513644" w:rsidRPr="002E20E1" w:rsidRDefault="00513644" w:rsidP="001A4B6B">
            <w:pPr>
              <w:rPr>
                <w:b/>
                <w:bCs/>
                <w:lang w:val="el-GR"/>
              </w:rPr>
            </w:pPr>
          </w:p>
        </w:tc>
        <w:tc>
          <w:tcPr>
            <w:tcW w:w="1341" w:type="dxa"/>
            <w:shd w:val="clear" w:color="auto" w:fill="auto"/>
          </w:tcPr>
          <w:p w:rsidR="00513644" w:rsidRPr="002E20E1" w:rsidRDefault="00513644" w:rsidP="001A4B6B">
            <w:pPr>
              <w:rPr>
                <w:b/>
                <w:bCs/>
                <w:lang w:val="el-GR"/>
              </w:rPr>
            </w:pPr>
          </w:p>
        </w:tc>
        <w:tc>
          <w:tcPr>
            <w:tcW w:w="1365" w:type="dxa"/>
            <w:shd w:val="clear" w:color="auto" w:fill="auto"/>
          </w:tcPr>
          <w:p w:rsidR="00513644" w:rsidRPr="002E20E1" w:rsidRDefault="00513644" w:rsidP="001A4B6B">
            <w:pPr>
              <w:rPr>
                <w:b/>
                <w:bCs/>
                <w:lang w:val="el-GR"/>
              </w:rPr>
            </w:pPr>
          </w:p>
        </w:tc>
        <w:tc>
          <w:tcPr>
            <w:tcW w:w="1616" w:type="dxa"/>
            <w:shd w:val="clear" w:color="auto" w:fill="auto"/>
          </w:tcPr>
          <w:p w:rsidR="00513644" w:rsidRPr="002E20E1" w:rsidRDefault="00513644" w:rsidP="001A4B6B">
            <w:pPr>
              <w:rPr>
                <w:b/>
                <w:bCs/>
                <w:lang w:val="el-GR"/>
              </w:rPr>
            </w:pPr>
          </w:p>
        </w:tc>
        <w:tc>
          <w:tcPr>
            <w:tcW w:w="1455" w:type="dxa"/>
            <w:shd w:val="clear" w:color="auto" w:fill="auto"/>
          </w:tcPr>
          <w:p w:rsidR="00513644" w:rsidRPr="002E20E1" w:rsidRDefault="00513644" w:rsidP="001A4B6B">
            <w:pPr>
              <w:rPr>
                <w:b/>
                <w:bCs/>
                <w:lang w:val="el-GR"/>
              </w:rPr>
            </w:pPr>
          </w:p>
        </w:tc>
      </w:tr>
      <w:tr w:rsidR="00513644" w:rsidRPr="002E20E1" w:rsidTr="008B0A04">
        <w:tc>
          <w:tcPr>
            <w:tcW w:w="887" w:type="dxa"/>
            <w:shd w:val="clear" w:color="auto" w:fill="auto"/>
          </w:tcPr>
          <w:p w:rsidR="00513644" w:rsidRPr="002E20E1" w:rsidRDefault="00513644" w:rsidP="001A4B6B">
            <w:pPr>
              <w:rPr>
                <w:b/>
                <w:bCs/>
                <w:lang w:val="el-GR"/>
              </w:rPr>
            </w:pPr>
          </w:p>
        </w:tc>
        <w:tc>
          <w:tcPr>
            <w:tcW w:w="1431" w:type="dxa"/>
            <w:shd w:val="clear" w:color="auto" w:fill="auto"/>
          </w:tcPr>
          <w:p w:rsidR="00513644" w:rsidRPr="002E20E1" w:rsidRDefault="00513644" w:rsidP="001A4B6B">
            <w:pPr>
              <w:rPr>
                <w:b/>
                <w:bCs/>
                <w:lang w:val="el-GR"/>
              </w:rPr>
            </w:pPr>
          </w:p>
        </w:tc>
        <w:tc>
          <w:tcPr>
            <w:tcW w:w="1509" w:type="dxa"/>
            <w:shd w:val="clear" w:color="auto" w:fill="auto"/>
          </w:tcPr>
          <w:p w:rsidR="00513644" w:rsidRPr="002E20E1" w:rsidRDefault="00513644" w:rsidP="001A4B6B">
            <w:pPr>
              <w:rPr>
                <w:b/>
                <w:bCs/>
                <w:lang w:val="el-GR"/>
              </w:rPr>
            </w:pPr>
          </w:p>
        </w:tc>
        <w:tc>
          <w:tcPr>
            <w:tcW w:w="1341" w:type="dxa"/>
            <w:shd w:val="clear" w:color="auto" w:fill="auto"/>
          </w:tcPr>
          <w:p w:rsidR="00513644" w:rsidRPr="002E20E1" w:rsidRDefault="00513644" w:rsidP="001A4B6B">
            <w:pPr>
              <w:rPr>
                <w:b/>
                <w:bCs/>
                <w:lang w:val="el-GR"/>
              </w:rPr>
            </w:pPr>
          </w:p>
        </w:tc>
        <w:tc>
          <w:tcPr>
            <w:tcW w:w="1365" w:type="dxa"/>
            <w:shd w:val="clear" w:color="auto" w:fill="auto"/>
          </w:tcPr>
          <w:p w:rsidR="00513644" w:rsidRPr="002E20E1" w:rsidRDefault="00513644" w:rsidP="001A4B6B">
            <w:pPr>
              <w:rPr>
                <w:b/>
                <w:bCs/>
                <w:lang w:val="el-GR"/>
              </w:rPr>
            </w:pPr>
          </w:p>
        </w:tc>
        <w:tc>
          <w:tcPr>
            <w:tcW w:w="1616" w:type="dxa"/>
            <w:shd w:val="clear" w:color="auto" w:fill="auto"/>
          </w:tcPr>
          <w:p w:rsidR="00513644" w:rsidRPr="002E20E1" w:rsidRDefault="00513644" w:rsidP="001A4B6B">
            <w:pPr>
              <w:rPr>
                <w:b/>
                <w:bCs/>
                <w:lang w:val="el-GR"/>
              </w:rPr>
            </w:pPr>
          </w:p>
        </w:tc>
        <w:tc>
          <w:tcPr>
            <w:tcW w:w="1455" w:type="dxa"/>
            <w:shd w:val="clear" w:color="auto" w:fill="auto"/>
          </w:tcPr>
          <w:p w:rsidR="00513644" w:rsidRPr="002E20E1" w:rsidRDefault="00513644" w:rsidP="001A4B6B">
            <w:pPr>
              <w:rPr>
                <w:b/>
                <w:bCs/>
                <w:lang w:val="el-GR"/>
              </w:rPr>
            </w:pPr>
          </w:p>
        </w:tc>
      </w:tr>
      <w:tr w:rsidR="00513644" w:rsidRPr="002E20E1" w:rsidTr="008B0A04">
        <w:tc>
          <w:tcPr>
            <w:tcW w:w="887" w:type="dxa"/>
            <w:shd w:val="clear" w:color="auto" w:fill="auto"/>
          </w:tcPr>
          <w:p w:rsidR="00513644" w:rsidRPr="002E20E1" w:rsidRDefault="00513644" w:rsidP="001A4B6B">
            <w:pPr>
              <w:rPr>
                <w:b/>
                <w:bCs/>
                <w:lang w:val="el-GR"/>
              </w:rPr>
            </w:pPr>
          </w:p>
        </w:tc>
        <w:tc>
          <w:tcPr>
            <w:tcW w:w="1431" w:type="dxa"/>
            <w:shd w:val="clear" w:color="auto" w:fill="auto"/>
          </w:tcPr>
          <w:p w:rsidR="00513644" w:rsidRPr="002E20E1" w:rsidRDefault="00513644" w:rsidP="001A4B6B">
            <w:pPr>
              <w:rPr>
                <w:b/>
                <w:bCs/>
                <w:lang w:val="el-GR"/>
              </w:rPr>
            </w:pPr>
          </w:p>
        </w:tc>
        <w:tc>
          <w:tcPr>
            <w:tcW w:w="1509" w:type="dxa"/>
            <w:shd w:val="clear" w:color="auto" w:fill="auto"/>
          </w:tcPr>
          <w:p w:rsidR="00513644" w:rsidRPr="002E20E1" w:rsidRDefault="00513644" w:rsidP="001A4B6B">
            <w:pPr>
              <w:rPr>
                <w:b/>
                <w:bCs/>
                <w:lang w:val="el-GR"/>
              </w:rPr>
            </w:pPr>
          </w:p>
        </w:tc>
        <w:tc>
          <w:tcPr>
            <w:tcW w:w="1341" w:type="dxa"/>
            <w:shd w:val="clear" w:color="auto" w:fill="auto"/>
          </w:tcPr>
          <w:p w:rsidR="00513644" w:rsidRPr="002E20E1" w:rsidRDefault="00513644" w:rsidP="001A4B6B">
            <w:pPr>
              <w:rPr>
                <w:b/>
                <w:bCs/>
                <w:lang w:val="el-GR"/>
              </w:rPr>
            </w:pPr>
          </w:p>
        </w:tc>
        <w:tc>
          <w:tcPr>
            <w:tcW w:w="1365" w:type="dxa"/>
            <w:shd w:val="clear" w:color="auto" w:fill="auto"/>
          </w:tcPr>
          <w:p w:rsidR="00513644" w:rsidRPr="002E20E1" w:rsidRDefault="00513644" w:rsidP="001A4B6B">
            <w:pPr>
              <w:rPr>
                <w:b/>
                <w:bCs/>
                <w:lang w:val="el-GR"/>
              </w:rPr>
            </w:pPr>
          </w:p>
        </w:tc>
        <w:tc>
          <w:tcPr>
            <w:tcW w:w="1616" w:type="dxa"/>
            <w:shd w:val="clear" w:color="auto" w:fill="auto"/>
          </w:tcPr>
          <w:p w:rsidR="00513644" w:rsidRPr="002E20E1" w:rsidRDefault="00513644" w:rsidP="001A4B6B">
            <w:pPr>
              <w:rPr>
                <w:b/>
                <w:bCs/>
                <w:lang w:val="el-GR"/>
              </w:rPr>
            </w:pPr>
          </w:p>
        </w:tc>
        <w:tc>
          <w:tcPr>
            <w:tcW w:w="1455" w:type="dxa"/>
            <w:shd w:val="clear" w:color="auto" w:fill="auto"/>
          </w:tcPr>
          <w:p w:rsidR="00513644" w:rsidRPr="002E20E1" w:rsidRDefault="00513644" w:rsidP="001A4B6B">
            <w:pPr>
              <w:rPr>
                <w:b/>
                <w:bCs/>
                <w:lang w:val="el-GR"/>
              </w:rPr>
            </w:pPr>
          </w:p>
        </w:tc>
      </w:tr>
    </w:tbl>
    <w:p w:rsidR="00513644" w:rsidRDefault="00513644" w:rsidP="00513644">
      <w:pPr>
        <w:rPr>
          <w:b/>
          <w:bCs/>
          <w:lang w:val="el-GR"/>
        </w:rPr>
      </w:pPr>
    </w:p>
    <w:p w:rsidR="00513644" w:rsidRPr="00C82126" w:rsidRDefault="00513644" w:rsidP="00513644">
      <w:pPr>
        <w:rPr>
          <w:bCs/>
          <w:lang w:val="el-GR"/>
        </w:rPr>
      </w:pPr>
      <w:r w:rsidRPr="00C82126">
        <w:rPr>
          <w:b/>
          <w:bCs/>
          <w:lang w:val="el-GR"/>
        </w:rPr>
        <w:t>Β.4.</w:t>
      </w:r>
      <w:r w:rsidR="008B0A04">
        <w:rPr>
          <w:b/>
          <w:bCs/>
          <w:lang w:val="el-GR"/>
        </w:rPr>
        <w:t>2</w:t>
      </w:r>
      <w:r w:rsidRPr="00C82126">
        <w:rPr>
          <w:b/>
          <w:bCs/>
          <w:lang w:val="el-GR"/>
        </w:rPr>
        <w:t xml:space="preserve">. </w:t>
      </w:r>
      <w:r>
        <w:rPr>
          <w:bCs/>
          <w:lang w:val="el-GR"/>
        </w:rPr>
        <w:t xml:space="preserve">Παρουσίαση του μέρους της σύμβασης το οποίο ο οικονομικός φορέας προτίθεται ενδεχομένως να αναθέσει σε τρίτους υπό μορφή υπεργολαβίας. </w:t>
      </w:r>
    </w:p>
    <w:p w:rsidR="00513644" w:rsidRDefault="00513644" w:rsidP="00513644">
      <w:pPr>
        <w:rPr>
          <w:b/>
          <w:bCs/>
          <w:lang w:val="el-GR"/>
        </w:rPr>
      </w:pPr>
      <w:r>
        <w:rPr>
          <w:b/>
          <w:bCs/>
          <w:lang w:val="el-GR"/>
        </w:rPr>
        <w:t>Β.5.</w:t>
      </w:r>
      <w:r>
        <w:rPr>
          <w:lang w:val="el-GR"/>
        </w:rPr>
        <w:t xml:space="preserve"> Για την απόδειξη της νόμιμης σύστασης και εκπροσώπησης, στις περιπτώσεις που ο οικονομικός φορέας είναι νομικό πρόσωπο, προσκομίζει τα κατά περίπτωση νομιμοποιητικά έγγραφα σύστασης και νόμιμης εκπροσώπησης (όπως καταστατικά, πιστοποιητικά μεταβολών, αντίστοιχα ΦΕΚ, συγκρότηση Δ.Σ. σε σώμα, σε περίπτωση Α.Ε., κλπ., ανάλογα με τη νομική μορφή του διαγωνιζομένου). Από τα ανωτέρω έγγραφα πρέπει να προκύπτουν η νόμιμη σύστασή του,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rsidR="00513644" w:rsidRDefault="00513644" w:rsidP="00513644">
      <w:pPr>
        <w:rPr>
          <w:lang w:val="el-GR"/>
        </w:rPr>
      </w:pPr>
      <w:r>
        <w:rPr>
          <w:b/>
          <w:bCs/>
          <w:lang w:val="el-GR"/>
        </w:rPr>
        <w:t>Β.6.</w:t>
      </w:r>
      <w:r>
        <w:rPr>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rsidR="00AE058E" w:rsidRPr="00C229F3" w:rsidRDefault="00AE058E" w:rsidP="00AE058E">
      <w:pPr>
        <w:rPr>
          <w:lang w:val="el-GR"/>
        </w:rPr>
      </w:pPr>
      <w:r>
        <w:rPr>
          <w:b/>
          <w:bCs/>
          <w:lang w:val="el-GR"/>
        </w:rPr>
        <w:t>Β.7.</w:t>
      </w:r>
      <w:r>
        <w:rPr>
          <w:lang w:val="el-GR"/>
        </w:rPr>
        <w:t xml:space="preserve"> Οι οικονομικοί φορείς που είναι εγγεγραμμένοι σε επίσημους καταλόγους</w:t>
      </w:r>
      <w:r>
        <w:rPr>
          <w:rStyle w:val="FootnoteReference2"/>
          <w:szCs w:val="22"/>
        </w:rPr>
        <w:footnoteReference w:id="4"/>
      </w:r>
      <w:r>
        <w:rPr>
          <w:lang w:val="el-GR"/>
        </w:rPr>
        <w:t xml:space="preserve">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t>VII</w:t>
      </w:r>
      <w:r>
        <w:rPr>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rsidR="00AE058E" w:rsidRPr="00C229F3" w:rsidRDefault="00AE058E" w:rsidP="00AE058E">
      <w:pPr>
        <w:rPr>
          <w:lang w:val="el-GR"/>
        </w:rPr>
      </w:pPr>
      <w:r>
        <w:rPr>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rsidR="00AE058E" w:rsidRDefault="00AE058E" w:rsidP="00AE058E">
      <w:pPr>
        <w:rPr>
          <w:lang w:val="el-GR"/>
        </w:rPr>
      </w:pPr>
      <w:r>
        <w:rPr>
          <w:lang w:val="el-GR"/>
        </w:rPr>
        <w:t>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w:t>
      </w:r>
      <w:r w:rsidRPr="00AE058E">
        <w:rPr>
          <w:lang w:val="el-GR"/>
        </w:rPr>
        <w:t xml:space="preserve"> </w:t>
      </w:r>
      <w:r>
        <w:rPr>
          <w:lang w:val="el-GR"/>
        </w:rPr>
        <w:t>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w:t>
      </w:r>
    </w:p>
    <w:p w:rsidR="00E82C10" w:rsidRPr="00B81634" w:rsidRDefault="00AE058E" w:rsidP="00513644">
      <w:pPr>
        <w:rPr>
          <w:color w:val="000000"/>
          <w:lang w:val="el-GR"/>
        </w:rPr>
      </w:pPr>
      <w:r>
        <w:rPr>
          <w:b/>
          <w:bCs/>
          <w:lang w:val="el-GR"/>
        </w:rPr>
        <w:lastRenderedPageBreak/>
        <w:t>Β.8</w:t>
      </w:r>
      <w:r w:rsidR="00513644">
        <w:rPr>
          <w:b/>
          <w:bCs/>
          <w:lang w:val="el-GR"/>
        </w:rPr>
        <w:t>.</w:t>
      </w:r>
      <w:r w:rsidR="00513644">
        <w:rPr>
          <w:lang w:val="el-GR"/>
        </w:rPr>
        <w:t xml:space="preserve"> </w:t>
      </w:r>
      <w:r w:rsidR="00513644">
        <w:rPr>
          <w:color w:val="000000"/>
          <w:lang w:val="el-GR"/>
        </w:rPr>
        <w:t xml:space="preserve">Στην περίπτωση που οικονομικός φορέας επιθυμεί να στηριχθεί στις ικανότητες άλλων φορέων, σύμφωνα με </w:t>
      </w:r>
      <w:r w:rsidR="00513644">
        <w:rPr>
          <w:lang w:val="el-GR"/>
        </w:rPr>
        <w:t xml:space="preserve">την παρ. </w:t>
      </w:r>
      <w:r w:rsidR="00513644">
        <w:rPr>
          <w:color w:val="000000"/>
          <w:lang w:val="el-GR"/>
        </w:rPr>
        <w:t xml:space="preserve">2.2.7 της παρούσας για την απόδειξη ότι θα έχει στη διάθεσή του τους αναγκαίους πόρους, προσκομίζει, ιδίως, σχετική έγγραφη δέσμευση των φορέων αυτών </w:t>
      </w:r>
      <w:r w:rsidR="009C58BF">
        <w:rPr>
          <w:color w:val="000000"/>
          <w:lang w:val="el-GR"/>
        </w:rPr>
        <w:t xml:space="preserve">για τον </w:t>
      </w:r>
      <w:r w:rsidR="00E82C10">
        <w:rPr>
          <w:color w:val="000000"/>
          <w:lang w:val="el-GR"/>
        </w:rPr>
        <w:t>σκοπό αυτό.</w:t>
      </w:r>
    </w:p>
    <w:p w:rsidR="00513644" w:rsidRDefault="00513644" w:rsidP="00513644">
      <w:pPr>
        <w:pStyle w:val="2"/>
        <w:rPr>
          <w:lang w:val="el-GR"/>
        </w:rPr>
      </w:pPr>
      <w:bookmarkStart w:id="49" w:name="_Toc517175815"/>
      <w:bookmarkStart w:id="50" w:name="_Toc517176044"/>
      <w:r>
        <w:rPr>
          <w:lang w:val="el-GR"/>
        </w:rPr>
        <w:t>2.3</w:t>
      </w:r>
      <w:r>
        <w:rPr>
          <w:lang w:val="el-GR"/>
        </w:rPr>
        <w:tab/>
        <w:t>Κριτήρια Ανάθεσης</w:t>
      </w:r>
      <w:bookmarkEnd w:id="49"/>
      <w:bookmarkEnd w:id="50"/>
    </w:p>
    <w:p w:rsidR="00133133" w:rsidRDefault="00133133" w:rsidP="00133133">
      <w:pPr>
        <w:pStyle w:val="3"/>
        <w:rPr>
          <w:lang w:val="el-GR"/>
        </w:rPr>
      </w:pPr>
      <w:bookmarkStart w:id="51" w:name="_Toc517175816"/>
      <w:bookmarkStart w:id="52" w:name="_Toc517176045"/>
      <w:r>
        <w:rPr>
          <w:lang w:val="el-GR"/>
        </w:rPr>
        <w:t>2.3.1</w:t>
      </w:r>
      <w:r>
        <w:rPr>
          <w:lang w:val="el-GR"/>
        </w:rPr>
        <w:tab/>
        <w:t>Κριτήριο ανάθεσης</w:t>
      </w:r>
      <w:bookmarkEnd w:id="51"/>
      <w:bookmarkEnd w:id="52"/>
    </w:p>
    <w:p w:rsidR="00133133" w:rsidRPr="00FB0A98" w:rsidRDefault="00133133" w:rsidP="00D335D0">
      <w:pPr>
        <w:rPr>
          <w:lang w:val="el-GR"/>
        </w:rPr>
      </w:pPr>
      <w:r>
        <w:rPr>
          <w:lang w:val="el-GR"/>
        </w:rPr>
        <w:t>Κριτήριο ανάθεσης</w:t>
      </w:r>
      <w:r w:rsidRPr="00133133">
        <w:rPr>
          <w:rStyle w:val="WW-FootnoteReference7"/>
          <w:lang w:val="el-GR"/>
        </w:rPr>
        <w:t xml:space="preserve"> </w:t>
      </w:r>
      <w:r>
        <w:rPr>
          <w:lang w:val="el-GR"/>
        </w:rPr>
        <w:t>της Σύμβασης είναι η πλέον συμφέρουσα από οικονομική άποψη προσφορά</w:t>
      </w:r>
      <w:r w:rsidRPr="00CD5DC7">
        <w:rPr>
          <w:lang w:val="el-GR"/>
        </w:rPr>
        <w:t xml:space="preserve">  βάσει </w:t>
      </w:r>
      <w:r w:rsidR="00D335D0">
        <w:rPr>
          <w:lang w:val="el-GR"/>
        </w:rPr>
        <w:t>τιμής.</w:t>
      </w:r>
    </w:p>
    <w:p w:rsidR="00513644" w:rsidRDefault="00513644" w:rsidP="00513644">
      <w:pPr>
        <w:pStyle w:val="2"/>
        <w:rPr>
          <w:lang w:val="el-GR"/>
        </w:rPr>
      </w:pPr>
      <w:bookmarkStart w:id="53" w:name="_Toc517175818"/>
      <w:bookmarkStart w:id="54" w:name="_Toc517176047"/>
      <w:r>
        <w:rPr>
          <w:lang w:val="el-GR"/>
        </w:rPr>
        <w:t>2.4</w:t>
      </w:r>
      <w:r>
        <w:rPr>
          <w:lang w:val="el-GR"/>
        </w:rPr>
        <w:tab/>
        <w:t>Κατάρτιση - Περιεχόμενο Προσφορών</w:t>
      </w:r>
      <w:bookmarkEnd w:id="53"/>
      <w:bookmarkEnd w:id="54"/>
    </w:p>
    <w:p w:rsidR="00513644" w:rsidRPr="00513644" w:rsidRDefault="00513644" w:rsidP="00513644">
      <w:pPr>
        <w:pStyle w:val="3"/>
        <w:rPr>
          <w:lang w:val="el-GR"/>
        </w:rPr>
      </w:pPr>
      <w:bookmarkStart w:id="55" w:name="_Toc517175819"/>
      <w:bookmarkStart w:id="56" w:name="_Toc517176048"/>
      <w:r>
        <w:rPr>
          <w:lang w:val="el-GR"/>
        </w:rPr>
        <w:t>2.4.1</w:t>
      </w:r>
      <w:r>
        <w:rPr>
          <w:lang w:val="el-GR"/>
        </w:rPr>
        <w:tab/>
        <w:t>Γενικοί όροι υποβολής προσφορών</w:t>
      </w:r>
      <w:bookmarkEnd w:id="55"/>
      <w:bookmarkEnd w:id="56"/>
    </w:p>
    <w:p w:rsidR="00513644" w:rsidRDefault="00513644" w:rsidP="00513644">
      <w:pPr>
        <w:rPr>
          <w:lang w:val="el-GR"/>
        </w:rPr>
      </w:pPr>
      <w:r>
        <w:rPr>
          <w:lang w:val="el-GR"/>
        </w:rPr>
        <w:t xml:space="preserve">Οι προσφορές υποβάλλονται με βάση τις απαιτήσεις που ορίζονται στα Παραρτήματα </w:t>
      </w:r>
      <w:r w:rsidRPr="00967B39">
        <w:rPr>
          <w:lang w:val="en-US"/>
        </w:rPr>
        <w:t>I</w:t>
      </w:r>
      <w:r w:rsidRPr="00967B39">
        <w:rPr>
          <w:lang w:val="el-GR"/>
        </w:rPr>
        <w:t xml:space="preserve"> </w:t>
      </w:r>
      <w:r w:rsidR="00967B39">
        <w:rPr>
          <w:lang w:val="el-GR"/>
        </w:rPr>
        <w:t xml:space="preserve">έως </w:t>
      </w:r>
      <w:r w:rsidR="00967B39">
        <w:rPr>
          <w:lang w:val="en-US"/>
        </w:rPr>
        <w:t>II</w:t>
      </w:r>
      <w:r w:rsidRPr="00314CA7">
        <w:rPr>
          <w:lang w:val="el-GR"/>
        </w:rPr>
        <w:t xml:space="preserve"> </w:t>
      </w:r>
      <w:r>
        <w:rPr>
          <w:lang w:val="el-GR"/>
        </w:rPr>
        <w:t xml:space="preserve">της Διακήρυξης. </w:t>
      </w:r>
    </w:p>
    <w:p w:rsidR="00513644" w:rsidRDefault="00513644" w:rsidP="00513644">
      <w:pPr>
        <w:rPr>
          <w:lang w:val="el-GR"/>
        </w:rPr>
      </w:pPr>
      <w:r>
        <w:rPr>
          <w:lang w:val="el-GR"/>
        </w:rPr>
        <w:t>Δεν επιτρέπονται εναλλακτικές προσφορές.</w:t>
      </w:r>
    </w:p>
    <w:p w:rsidR="00513644" w:rsidRDefault="00513644" w:rsidP="00513644">
      <w:pPr>
        <w:rPr>
          <w:lang w:val="el-GR"/>
        </w:rPr>
      </w:pPr>
      <w:r>
        <w:rPr>
          <w:rFonts w:cs="Helvetica"/>
          <w:color w:val="000000"/>
          <w:szCs w:val="22"/>
          <w:lang w:val="el-GR" w:eastAsia="el-GR"/>
        </w:rPr>
        <w:t xml:space="preserve">Η ένωση οικονομικών φορέων υποβάλλει κοινή προσφορά, η οποία υπογράφεται υποχρεωτικά </w:t>
      </w:r>
      <w:r>
        <w:rPr>
          <w:lang w:val="el-GR"/>
        </w:rPr>
        <w:t xml:space="preserve">ψηφιακά </w:t>
      </w:r>
      <w:r>
        <w:rPr>
          <w:rFonts w:cs="Helvetica"/>
          <w:color w:val="000000"/>
          <w:szCs w:val="22"/>
          <w:lang w:val="el-GR" w:eastAsia="el-GR"/>
        </w:rPr>
        <w:t>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rsidR="00513644" w:rsidRDefault="00513644" w:rsidP="00513644">
      <w:pPr>
        <w:pStyle w:val="3"/>
        <w:rPr>
          <w:lang w:val="el-GR"/>
        </w:rPr>
      </w:pPr>
      <w:bookmarkStart w:id="57" w:name="_Toc517175820"/>
      <w:bookmarkStart w:id="58" w:name="_Toc517176049"/>
      <w:r>
        <w:rPr>
          <w:lang w:val="el-GR"/>
        </w:rPr>
        <w:t>2.4.2</w:t>
      </w:r>
      <w:r>
        <w:rPr>
          <w:lang w:val="el-GR"/>
        </w:rPr>
        <w:tab/>
        <w:t>Χρόνος και Τρόπος υποβολής προσφορών</w:t>
      </w:r>
      <w:bookmarkEnd w:id="57"/>
      <w:bookmarkEnd w:id="58"/>
      <w:r>
        <w:rPr>
          <w:lang w:val="el-GR"/>
        </w:rPr>
        <w:t xml:space="preserve"> </w:t>
      </w:r>
    </w:p>
    <w:p w:rsidR="00513644" w:rsidRDefault="00513644" w:rsidP="00513644">
      <w:pPr>
        <w:rPr>
          <w:b/>
          <w:i/>
          <w:iCs/>
          <w:color w:val="5B9BD5"/>
          <w:lang w:val="el-GR"/>
        </w:rPr>
      </w:pPr>
      <w:r>
        <w:rPr>
          <w:lang w:val="el-GR"/>
        </w:rPr>
        <w:t xml:space="preserve">Χρόνος και τρόπος υποβολής Προσφορών </w:t>
      </w:r>
    </w:p>
    <w:p w:rsidR="00513644" w:rsidRDefault="00513644" w:rsidP="00513644">
      <w:pPr>
        <w:rPr>
          <w:color w:val="000000"/>
          <w:lang w:val="el-GR"/>
        </w:rPr>
      </w:pPr>
      <w:r w:rsidRPr="00314CA7">
        <w:rPr>
          <w:rFonts w:cs="Arial"/>
          <w:b/>
          <w:lang w:val="el-GR"/>
        </w:rPr>
        <w:t>2.4.2.1.</w:t>
      </w:r>
      <w:r>
        <w:rPr>
          <w:lang w:val="el-GR"/>
        </w:rPr>
        <w:t xml:space="preserve"> Οι προσφορές </w:t>
      </w:r>
      <w:r w:rsidRPr="007412AE">
        <w:rPr>
          <w:lang w:val="el-GR"/>
        </w:rPr>
        <w:t>υποβάλλονται από τους ενδιαφερόμενους ηλεκτρονικά, μέσω της διαδικτυακής πύλης www.promitheus.gov.gr του Ε.Σ.Η.ΔΗ.Σ, μέχρι την καταληκτική ημερομηνία και ώρα που ορίζει η παρούσα Διακήρυξη (</w:t>
      </w:r>
      <w:r w:rsidRPr="00967B39">
        <w:rPr>
          <w:lang w:val="el-GR"/>
        </w:rPr>
        <w:t>παρ. 1.5 της παρούσας</w:t>
      </w:r>
      <w:r w:rsidRPr="007412AE">
        <w:rPr>
          <w:lang w:val="el-GR"/>
        </w:rPr>
        <w:t>), στην ελληνική</w:t>
      </w:r>
      <w:r>
        <w:rPr>
          <w:lang w:val="el-GR"/>
        </w:rPr>
        <w:t xml:space="preserve"> γλώσσα, σε ηλεκτρονικό φάκελο, σύμφωνα με τα αναφερόμενα στο Ν. 4412/2016, ιδίως άρθρα 36 και 37 και την Υπουργική Απόφαση αριθ. 56902/215/19-05-2017 (Β’ 1924) «</w:t>
      </w:r>
      <w:r>
        <w:rPr>
          <w:i/>
          <w:iCs/>
          <w:lang w:val="el-GR"/>
        </w:rPr>
        <w:t>Τεχνικές λεπτομέρειες και διαδικασίες λειτουργίας του Εθνικού Συστήματος Ηλεκτρονικών Δημοσίων Συμβάσεων</w:t>
      </w:r>
      <w:r>
        <w:rPr>
          <w:i/>
          <w:lang w:val="el-GR"/>
        </w:rPr>
        <w:t xml:space="preserve"> (Ε.Σ.Η.ΔΗ.Σ</w:t>
      </w:r>
      <w:r>
        <w:rPr>
          <w:lang w:val="el-GR"/>
        </w:rPr>
        <w:t>)».</w:t>
      </w:r>
    </w:p>
    <w:p w:rsidR="00970671" w:rsidRDefault="00513644" w:rsidP="00513644">
      <w:pPr>
        <w:suppressAutoHyphens w:val="0"/>
        <w:autoSpaceDE w:val="0"/>
        <w:rPr>
          <w:color w:val="000000"/>
          <w:lang w:val="el-GR"/>
        </w:rPr>
      </w:pPr>
      <w:r>
        <w:rPr>
          <w:color w:val="000000"/>
          <w:lang w:val="el-GR"/>
        </w:rPr>
        <w:t xml:space="preserve">Για τη συμμετοχή στο διαγωνισμό οι ενδιαφερόμενοι οικονομικοί φορείς απαιτείται να διαθέτουν </w:t>
      </w:r>
      <w:r w:rsidR="00970671">
        <w:rPr>
          <w:color w:val="000000"/>
          <w:lang w:val="el-GR"/>
        </w:rPr>
        <w:t xml:space="preserve">εγκεκριμένη ηλεκτρονική υπογραφή ή προηγμένη ηλεκτρονική υπογραφή που υποστηρίζεται από εγκεκριμένο πιστοποιητικό το οποίο χορηγήθηκε από έναν εγκεκριμένο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τις διατάξεις της Υ.Α. 56902/215 </w:t>
      </w:r>
      <w:r w:rsidR="00970671">
        <w:rPr>
          <w:color w:val="000000"/>
          <w:szCs w:val="22"/>
          <w:lang w:val="el-GR"/>
        </w:rPr>
        <w:t>“</w:t>
      </w:r>
      <w:r w:rsidR="00970671">
        <w:rPr>
          <w:i/>
          <w:iCs/>
          <w:color w:val="000000"/>
          <w:szCs w:val="22"/>
          <w:lang w:val="el-GR"/>
        </w:rPr>
        <w:t>Τεχνικές λεπτομέρειες και διαδικασίες λειτουργίας του Εθνικού Συστήματος Ηλεκτρονικών Δημοσίων Συμβάσεων</w:t>
      </w:r>
      <w:r w:rsidR="00970671">
        <w:rPr>
          <w:color w:val="000000"/>
          <w:lang w:val="el-GR"/>
        </w:rPr>
        <w:t xml:space="preserve"> (Ε.Σ.Η.ΔΗ.Σ)» (ΦΕΚ Β 1924/02.06.2017) και να εγγραφούν στο ηλεκτρονικό σύστημα (ΕΣΗΔΗΣ- Διαδικτυακή πύλη www.promitheus.gov.gr) ακολουθώντας την διαδικασία εγγραφής του άρθρου 5 της ίδιας Υ.Α.</w:t>
      </w:r>
    </w:p>
    <w:p w:rsidR="00513644" w:rsidRDefault="00513644" w:rsidP="00513644">
      <w:pPr>
        <w:suppressAutoHyphens w:val="0"/>
        <w:autoSpaceDE w:val="0"/>
        <w:rPr>
          <w:lang w:val="el-GR"/>
        </w:rPr>
      </w:pPr>
      <w:r>
        <w:rPr>
          <w:b/>
          <w:bCs/>
          <w:lang w:val="el-GR"/>
        </w:rPr>
        <w:t>2.4.2.2.</w:t>
      </w:r>
      <w:r>
        <w:rPr>
          <w:lang w:val="el-GR"/>
        </w:rPr>
        <w:t xml:space="preserve"> </w:t>
      </w:r>
      <w:r>
        <w:rPr>
          <w:rFonts w:cs="Arial"/>
          <w:lang w:val="el-GR"/>
        </w:rPr>
        <w:t xml:space="preserve">Ο χρόνος υποβολής της προσφοράς και οποιαδήποτε ηλεκτρονική επικοινωνία μέσω του συστήματος </w:t>
      </w:r>
      <w:r>
        <w:rPr>
          <w:color w:val="000000"/>
          <w:lang w:val="el-GR"/>
        </w:rPr>
        <w:t>Ε.Σ.Η.ΔΗ.Σ</w:t>
      </w:r>
      <w:r>
        <w:rPr>
          <w:rFonts w:cs="Arial"/>
          <w:lang w:val="el-GR"/>
        </w:rPr>
        <w:t xml:space="preserve"> βεβαιώνεται αυτόματα από το σύστημα με υπηρεσίες χρονοσήμανσης, σύμφωνα με τα οριζόμενα στο άρθρο 37 του N. 4412/2016 και το άρθρο 6 της ως άνω Υπουργικής Απόφασης.</w:t>
      </w:r>
    </w:p>
    <w:p w:rsidR="00513644" w:rsidRDefault="00513644" w:rsidP="00513644">
      <w:pPr>
        <w:rPr>
          <w:b/>
          <w:bCs/>
          <w:lang w:val="el-GR"/>
        </w:rPr>
      </w:pPr>
      <w:r>
        <w:rPr>
          <w:lang w:val="el-GR"/>
        </w:rPr>
        <w:t xml:space="preserve">Μετά την παρέλευση της καταληκτικής ημερομηνίας και ώρας, δεν υπάρχει η δυνατότητα υποβολής προσφοράς στο Σύστημα. </w:t>
      </w:r>
      <w:r>
        <w:rPr>
          <w:rFonts w:cs="Helvetica"/>
          <w:color w:val="000000"/>
          <w:szCs w:val="22"/>
          <w:lang w:val="el-GR"/>
        </w:rPr>
        <w:t xml:space="preserve">Σε περιπτώσεις τεχνικής αδυναμίας λειτουργίας του </w:t>
      </w:r>
      <w:r>
        <w:rPr>
          <w:color w:val="000000"/>
          <w:lang w:val="el-GR"/>
        </w:rPr>
        <w:t>Ε.Σ.Η.ΔΗ.Σ</w:t>
      </w:r>
      <w:r>
        <w:rPr>
          <w:rFonts w:cs="Helvetica"/>
          <w:color w:val="000000"/>
          <w:szCs w:val="22"/>
          <w:lang w:val="el-GR"/>
        </w:rPr>
        <w:t>, η Aναθέτουσα Aρχή θα ρυθμίσει τα της συνέχειας του διαγωνισμού με σχετική ανακοίνωσή της.</w:t>
      </w:r>
    </w:p>
    <w:p w:rsidR="00513644" w:rsidRPr="00EA2E7C" w:rsidRDefault="00513644" w:rsidP="00513644">
      <w:pPr>
        <w:rPr>
          <w:bCs/>
          <w:lang w:val="el-GR"/>
        </w:rPr>
      </w:pPr>
      <w:r>
        <w:rPr>
          <w:bCs/>
          <w:lang w:val="el-GR"/>
        </w:rPr>
        <w:t xml:space="preserve">Επιπλέον, αν η αποσφράγιση των προσφορών από την αρμόδια Επιτροπή διενέργειας του διαγωνισμού δεν καταστεί δυνατή την ημέρα του διαγωνισμού για λόγους ανωτέρας βίας (π.χ. βλάβη στο </w:t>
      </w:r>
      <w:r>
        <w:rPr>
          <w:color w:val="000000"/>
          <w:lang w:val="el-GR"/>
        </w:rPr>
        <w:t xml:space="preserve">Ε.Σ.Η.ΔΗ.Σ, απεργία, υπηρεσιακοί λόγοι, κ.λ.π.), αυτή θα αναβληθεί για την ίδια ημέρα και ώρα της επόμενης εβδομάδας και αν αυτή είναι αργία την πρώτη επόμενη εργάσιμη ημέρα. Στην περίπτωση αυτή, η Αναθέτουσα Αρχή ενημερώνει με </w:t>
      </w:r>
      <w:r>
        <w:rPr>
          <w:color w:val="000000"/>
          <w:lang w:val="en-US"/>
        </w:rPr>
        <w:t>e</w:t>
      </w:r>
      <w:r w:rsidRPr="00EA2E7C">
        <w:rPr>
          <w:color w:val="000000"/>
          <w:lang w:val="el-GR"/>
        </w:rPr>
        <w:t>-</w:t>
      </w:r>
      <w:r>
        <w:rPr>
          <w:color w:val="000000"/>
          <w:lang w:val="en-US"/>
        </w:rPr>
        <w:t>mail</w:t>
      </w:r>
      <w:r w:rsidRPr="00EA2E7C">
        <w:rPr>
          <w:color w:val="000000"/>
          <w:lang w:val="el-GR"/>
        </w:rPr>
        <w:t xml:space="preserve"> </w:t>
      </w:r>
      <w:r>
        <w:rPr>
          <w:color w:val="000000"/>
          <w:lang w:val="el-GR"/>
        </w:rPr>
        <w:t xml:space="preserve">όλους τους διαγωνιζόμενους για την αναβολή και την ημέρα και την ώρα της νέας ημερομηνίας διενέργειας. Σε περίπτωση που υφίσταται κώλυμα και κατά την νέα ημέρα </w:t>
      </w:r>
      <w:r>
        <w:rPr>
          <w:color w:val="000000"/>
          <w:lang w:val="el-GR"/>
        </w:rPr>
        <w:lastRenderedPageBreak/>
        <w:t xml:space="preserve">και ώρα, η ως άνω διαδικασία επαναλαμβάνεται. Η ως άνω αναφερόμενη αναβολή αποσφράγισης προσφορών δεν συνεπάγεται σε καμία περίπτωση αντίστοιχη παράταση της προθεσμίας κατάθεσης προσφορών.  </w:t>
      </w:r>
    </w:p>
    <w:p w:rsidR="00513644" w:rsidRDefault="00513644" w:rsidP="00513644">
      <w:pPr>
        <w:rPr>
          <w:lang w:val="el-GR"/>
        </w:rPr>
      </w:pPr>
      <w:r>
        <w:rPr>
          <w:b/>
          <w:bCs/>
          <w:lang w:val="el-GR"/>
        </w:rPr>
        <w:t>2.4.2.3.</w:t>
      </w:r>
      <w:r>
        <w:rPr>
          <w:lang w:val="el-GR"/>
        </w:rPr>
        <w:t xml:space="preserve"> Οι οικονομικοί φορείς υποβάλλουν με την προσφορά τους τα ακόλουθα: </w:t>
      </w:r>
    </w:p>
    <w:p w:rsidR="00513644" w:rsidRDefault="00513644" w:rsidP="00513644">
      <w:pPr>
        <w:rPr>
          <w:lang w:val="el-GR"/>
        </w:rPr>
      </w:pPr>
      <w:r>
        <w:rPr>
          <w:lang w:val="el-GR"/>
        </w:rPr>
        <w:t>(α) έναν (υπο)φάκελο με την ένδειξη «Δικαιολογητικά Συμμετοχής –Τεχνική Προσφορά» στον οποίο περιλαμβάνονται τα κατά περίπτωση απαιτούμενα δικαιολογητικά και η τεχνική προσφορά, σύμφωνα με τις διατάξεις της κείμενης νομοθεσίας και την παρούσα.</w:t>
      </w:r>
    </w:p>
    <w:p w:rsidR="00513644" w:rsidRDefault="00513644" w:rsidP="00513644">
      <w:pPr>
        <w:rPr>
          <w:lang w:val="el-GR"/>
        </w:rPr>
      </w:pPr>
      <w:r>
        <w:rPr>
          <w:lang w:val="el-GR"/>
        </w:rPr>
        <w:t xml:space="preserve">(β) έναν (υπο)φάκελο με την ένδειξη  «Οικονομική Προσφορά» στον οποίο  περιλαμβάνεται η οικονομική προσφορά του οικονομικού φορέα και τα κατά περίπτωση απαιτούμενα δικαιολογητικά. </w:t>
      </w:r>
    </w:p>
    <w:p w:rsidR="00513644" w:rsidRDefault="00513644" w:rsidP="00513644">
      <w:pPr>
        <w:rPr>
          <w:lang w:val="el-GR"/>
        </w:rPr>
      </w:pPr>
      <w:r>
        <w:rPr>
          <w:lang w:val="el-GR"/>
        </w:rPr>
        <w:t>Από τον προσφέροντα σημαίνονται με χρήση του σχετικού πεδίου του συστήματος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rsidR="00513644" w:rsidRPr="00066BE0" w:rsidRDefault="00513644" w:rsidP="00513644">
      <w:pPr>
        <w:rPr>
          <w:b/>
          <w:bCs/>
          <w:lang w:val="el-GR"/>
        </w:rPr>
      </w:pPr>
      <w:r>
        <w:rPr>
          <w:lang w:val="el-GR"/>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rsidR="000C67EF" w:rsidRDefault="00513644" w:rsidP="00D335D0">
      <w:pPr>
        <w:rPr>
          <w:lang w:val="el-GR"/>
        </w:rPr>
      </w:pPr>
      <w:r>
        <w:rPr>
          <w:b/>
          <w:bCs/>
          <w:lang w:val="el-GR"/>
        </w:rPr>
        <w:t>2.4.2.4.</w:t>
      </w:r>
      <w:r>
        <w:rPr>
          <w:lang w:val="el-GR"/>
        </w:rPr>
        <w:t xml:space="preserve"> Οι </w:t>
      </w:r>
      <w:r w:rsidRPr="00560D14">
        <w:rPr>
          <w:lang w:val="el-GR"/>
        </w:rPr>
        <w:t>οικ</w:t>
      </w:r>
      <w:r w:rsidR="00246190">
        <w:rPr>
          <w:lang w:val="el-GR"/>
        </w:rPr>
        <w:t>ονομικοί φορείς συντάσσουν την Τ</w:t>
      </w:r>
      <w:r w:rsidRPr="00560D14">
        <w:rPr>
          <w:lang w:val="el-GR"/>
        </w:rPr>
        <w:t xml:space="preserve">εχνική </w:t>
      </w:r>
      <w:r w:rsidR="00246190">
        <w:rPr>
          <w:lang w:val="el-GR"/>
        </w:rPr>
        <w:t>τους Π</w:t>
      </w:r>
      <w:r w:rsidRPr="00560D14">
        <w:rPr>
          <w:lang w:val="el-GR"/>
        </w:rPr>
        <w:t xml:space="preserve">ροσφορά </w:t>
      </w:r>
      <w:r w:rsidR="00D92553">
        <w:rPr>
          <w:lang w:val="el-GR"/>
        </w:rPr>
        <w:t>σύμφωνα με</w:t>
      </w:r>
      <w:r w:rsidR="00D92553" w:rsidRPr="00560D14">
        <w:rPr>
          <w:lang w:val="el-GR"/>
        </w:rPr>
        <w:t xml:space="preserve"> </w:t>
      </w:r>
      <w:r w:rsidR="00D92553">
        <w:rPr>
          <w:lang w:val="el-GR"/>
        </w:rPr>
        <w:t xml:space="preserve">τις οδηγίες του Παραρτήματος </w:t>
      </w:r>
      <w:r w:rsidR="00D92553">
        <w:rPr>
          <w:lang w:val="en-US"/>
        </w:rPr>
        <w:t>I</w:t>
      </w:r>
      <w:r w:rsidR="00246190">
        <w:rPr>
          <w:lang w:val="el-GR"/>
        </w:rPr>
        <w:t>Ι</w:t>
      </w:r>
      <w:r w:rsidR="00D92553">
        <w:rPr>
          <w:lang w:val="el-GR"/>
        </w:rPr>
        <w:t xml:space="preserve"> και </w:t>
      </w:r>
      <w:r w:rsidR="00246190">
        <w:rPr>
          <w:lang w:val="el-GR"/>
        </w:rPr>
        <w:t xml:space="preserve">την </w:t>
      </w:r>
      <w:r w:rsidR="000C67EF">
        <w:rPr>
          <w:lang w:val="el-GR"/>
        </w:rPr>
        <w:t>Οικονομική</w:t>
      </w:r>
      <w:r w:rsidR="00246190">
        <w:rPr>
          <w:lang w:val="el-GR"/>
        </w:rPr>
        <w:t xml:space="preserve"> τους</w:t>
      </w:r>
      <w:r w:rsidR="000C67EF">
        <w:rPr>
          <w:lang w:val="el-GR"/>
        </w:rPr>
        <w:t xml:space="preserve"> Προσφορά</w:t>
      </w:r>
      <w:r w:rsidR="00246190">
        <w:rPr>
          <w:lang w:val="el-GR"/>
        </w:rPr>
        <w:t xml:space="preserve"> σύμφωνα με</w:t>
      </w:r>
      <w:r w:rsidR="00246190" w:rsidRPr="00560D14">
        <w:rPr>
          <w:lang w:val="el-GR"/>
        </w:rPr>
        <w:t xml:space="preserve"> </w:t>
      </w:r>
      <w:r w:rsidR="00246190">
        <w:rPr>
          <w:lang w:val="el-GR"/>
        </w:rPr>
        <w:t xml:space="preserve">τις οδηγίες </w:t>
      </w:r>
      <w:r w:rsidR="000C67EF">
        <w:rPr>
          <w:lang w:val="el-GR"/>
        </w:rPr>
        <w:t>τ</w:t>
      </w:r>
      <w:r w:rsidR="00D05DFA">
        <w:rPr>
          <w:lang w:val="el-GR"/>
        </w:rPr>
        <w:t>ου</w:t>
      </w:r>
      <w:r w:rsidR="000C67EF">
        <w:rPr>
          <w:lang w:val="el-GR"/>
        </w:rPr>
        <w:t xml:space="preserve"> </w:t>
      </w:r>
      <w:r w:rsidR="00D05DFA">
        <w:rPr>
          <w:lang w:val="el-GR"/>
        </w:rPr>
        <w:t>Παραρτήματος</w:t>
      </w:r>
      <w:r w:rsidR="00D05DFA" w:rsidRPr="00967B39">
        <w:rPr>
          <w:lang w:val="el-GR"/>
        </w:rPr>
        <w:t xml:space="preserve"> </w:t>
      </w:r>
      <w:r w:rsidR="00246190">
        <w:rPr>
          <w:lang w:val="el-GR"/>
        </w:rPr>
        <w:t>ΙΙΙ</w:t>
      </w:r>
      <w:r w:rsidR="00967B39">
        <w:rPr>
          <w:lang w:val="el-GR"/>
        </w:rPr>
        <w:t xml:space="preserve"> </w:t>
      </w:r>
      <w:r w:rsidR="00B33004">
        <w:rPr>
          <w:lang w:val="el-GR"/>
        </w:rPr>
        <w:t>αντίστοιχα</w:t>
      </w:r>
      <w:r w:rsidR="000C67EF" w:rsidRPr="00967B39">
        <w:rPr>
          <w:lang w:val="el-GR"/>
        </w:rPr>
        <w:t>,</w:t>
      </w:r>
      <w:r w:rsidR="000C67EF">
        <w:rPr>
          <w:lang w:val="el-GR"/>
        </w:rPr>
        <w:t xml:space="preserve"> </w:t>
      </w:r>
      <w:r w:rsidRPr="00560D14">
        <w:rPr>
          <w:lang w:val="el-GR"/>
        </w:rPr>
        <w:t>τα οποία</w:t>
      </w:r>
      <w:r w:rsidR="000C67EF">
        <w:rPr>
          <w:iCs/>
          <w:szCs w:val="22"/>
          <w:lang w:val="el-GR"/>
        </w:rPr>
        <w:t xml:space="preserve"> </w:t>
      </w:r>
      <w:r w:rsidR="000C67EF" w:rsidRPr="00560D14">
        <w:rPr>
          <w:lang w:val="el-GR"/>
        </w:rPr>
        <w:t>υπογράφοντα</w:t>
      </w:r>
      <w:r w:rsidR="005D7013">
        <w:rPr>
          <w:lang w:val="el-GR"/>
        </w:rPr>
        <w:t>ι</w:t>
      </w:r>
      <w:r w:rsidR="000C67EF" w:rsidRPr="00560D14">
        <w:rPr>
          <w:lang w:val="el-GR"/>
        </w:rPr>
        <w:t xml:space="preserve"> ψηφιακά</w:t>
      </w:r>
      <w:r w:rsidR="000C67EF">
        <w:rPr>
          <w:lang w:val="el-GR"/>
        </w:rPr>
        <w:t xml:space="preserve"> </w:t>
      </w:r>
      <w:r w:rsidR="00585167" w:rsidRPr="00560D14">
        <w:rPr>
          <w:lang w:val="el-GR"/>
        </w:rPr>
        <w:t>από τον προσφέροντα</w:t>
      </w:r>
      <w:r w:rsidR="00585167">
        <w:rPr>
          <w:iCs/>
          <w:szCs w:val="22"/>
          <w:lang w:val="el-GR"/>
        </w:rPr>
        <w:t xml:space="preserve"> </w:t>
      </w:r>
      <w:r w:rsidR="000C67EF">
        <w:rPr>
          <w:lang w:val="el-GR"/>
        </w:rPr>
        <w:t xml:space="preserve">και υποβάλλονται </w:t>
      </w:r>
      <w:r w:rsidR="000C67EF">
        <w:rPr>
          <w:iCs/>
          <w:szCs w:val="22"/>
          <w:lang w:val="el-GR"/>
        </w:rPr>
        <w:t>ως αρχείο</w:t>
      </w:r>
      <w:r w:rsidR="000C67EF" w:rsidRPr="00560D14">
        <w:rPr>
          <w:iCs/>
          <w:szCs w:val="22"/>
          <w:lang w:val="el-GR"/>
        </w:rPr>
        <w:t xml:space="preserve"> </w:t>
      </w:r>
      <w:r w:rsidR="000C67EF" w:rsidRPr="00560D14">
        <w:rPr>
          <w:iCs/>
          <w:szCs w:val="22"/>
          <w:lang w:val="en-US"/>
        </w:rPr>
        <w:t>pdf</w:t>
      </w:r>
      <w:r w:rsidR="00B33004">
        <w:rPr>
          <w:iCs/>
          <w:szCs w:val="22"/>
          <w:lang w:val="el-GR"/>
        </w:rPr>
        <w:t>.</w:t>
      </w:r>
      <w:r w:rsidRPr="00560D14">
        <w:rPr>
          <w:lang w:val="el-GR"/>
        </w:rPr>
        <w:t xml:space="preserve"> </w:t>
      </w:r>
    </w:p>
    <w:p w:rsidR="00513644" w:rsidRDefault="00513644" w:rsidP="00513644">
      <w:pPr>
        <w:rPr>
          <w:color w:val="000000"/>
          <w:lang w:val="el-GR"/>
        </w:rPr>
      </w:pPr>
      <w:r>
        <w:rPr>
          <w:b/>
          <w:bCs/>
          <w:lang w:val="el-GR"/>
        </w:rPr>
        <w:t>2.4.2.5.</w:t>
      </w:r>
      <w:r>
        <w:rPr>
          <w:lang w:val="el-GR"/>
        </w:rPr>
        <w:t xml:space="preserve"> Ο χρήστης - οικονομικός φορέας υποβάλλει τους ανωτέρω (υπο)φακέλους μέσω του συστήματος, όπως περιγράφεται παρακάτω:</w:t>
      </w:r>
    </w:p>
    <w:p w:rsidR="00513644" w:rsidRDefault="00513644" w:rsidP="00513644">
      <w:pPr>
        <w:rPr>
          <w:lang w:val="el-GR"/>
        </w:rPr>
      </w:pPr>
      <w:r>
        <w:rPr>
          <w:color w:val="000000"/>
          <w:lang w:val="el-GR"/>
        </w:rPr>
        <w:t>Τα στοιχεία και δικαιολογητικά για τη συμμετοχή του οικονομικού φορέα στη διαδικασία υποβάλλονται από αυτόν ηλεκτρονικά σε μορφή αρχείων τύπου .</w:t>
      </w:r>
      <w:r>
        <w:rPr>
          <w:color w:val="000000"/>
        </w:rPr>
        <w:t>pdf</w:t>
      </w:r>
      <w:r>
        <w:rPr>
          <w:color w:val="000000"/>
          <w:lang w:val="el-GR"/>
        </w:rPr>
        <w:t xml:space="preserve"> και, εφόσον έχουν συνταχθεί/παραχθεί από τον ίδιο, φέρουν ορατή μη κρυπτογραφημένη ψηφιακή υπογραφή σκληρής αποθήκευσης, χωρίς να απαιτείται θεώρηση γνησίου της υπογραφής.</w:t>
      </w:r>
    </w:p>
    <w:p w:rsidR="00513644" w:rsidRDefault="00513644" w:rsidP="00513644">
      <w:pPr>
        <w:rPr>
          <w:lang w:val="el-GR"/>
        </w:rPr>
      </w:pPr>
      <w:r>
        <w:rPr>
          <w:lang w:val="el-GR"/>
        </w:rPr>
        <w:t>Από το σύστημα εκδίδεται ηλεκτρονική απόδειξη υποβολής προσφοράς, η όποια αποστέλλεται στον οικονομικό φορέα με μήνυμα ηλεκτρονικού ταχυδρομείου.</w:t>
      </w:r>
      <w:r>
        <w:rPr>
          <w:rFonts w:cs="Helvetica"/>
          <w:b/>
          <w:i/>
          <w:iCs/>
          <w:color w:val="000000"/>
          <w:szCs w:val="22"/>
          <w:lang w:val="el-GR"/>
        </w:rPr>
        <w:t xml:space="preserve"> </w:t>
      </w:r>
    </w:p>
    <w:p w:rsidR="00513644" w:rsidRDefault="00513644" w:rsidP="00513644">
      <w:pPr>
        <w:rPr>
          <w:lang w:val="el-GR"/>
        </w:rPr>
      </w:pPr>
      <w:r>
        <w:rPr>
          <w:lang w:val="el-GR"/>
        </w:rPr>
        <w:t>Εντός τριών (3) εργασίμων ημερών από την ηλεκτρονική υποβολή των ως άνω στοιχείων και δικαιολογητικών προσκομίζονται υποχρεωτικά από τον οικονομικό φορέα στην Αναθέτουσα Αρχή, σε έντυπη μορφή και σε σφραγισμένο φάκελο, τα στοιχεία της ηλεκτρονικής  προσφοράς τα οποία απαιτείται να προσκομισθούν σε πρωτότυπη μορφή, σύμφωνα με το Ν. 4250/2014. Τέτοια στοιχεία και δικαιολογητικά είναι ενδεικτικά η εγγυητική επιστολή συμμετοχής, τα πρωτότυπα έγγραφα τα οποία έχουν εκδοθεί από ιδιωτικούς φορείς και δεν φέρουν επικύρωση από δικηγόρο, καθώς και  τα έγγραφα που φέρουν τη Σφραγίδα της Χάγης (Apostille). Δεν προσκομίζονται σε έντυπη μορφή στοιχεία και δικαιολογητικά τα οποία φέρουν ψηφιακή υπογραφή, τα ΦΕΚ, τα τεχνικά φυλλάδια και όσα προβλέπεται από το Ν. 4250/2014 ότι οι φορείς υποχρεούνται να αποδέχονται σε αντίγραφα των πρωτοτύπων.</w:t>
      </w:r>
    </w:p>
    <w:p w:rsidR="00513644" w:rsidRDefault="00513644" w:rsidP="00513644">
      <w:pPr>
        <w:rPr>
          <w:i/>
          <w:iCs/>
          <w:color w:val="5B9BD5"/>
          <w:lang w:val="el-GR"/>
        </w:rPr>
      </w:pPr>
      <w:r>
        <w:rPr>
          <w:lang w:val="el-GR"/>
        </w:rPr>
        <w:t>Η  Αναθέτουσα Αρχή μπορεί να ζητά  από προσφέροντες και υποψήφιους σε οποιοδήποτε χρονικό σημείο κατά τη διάρκεια της διαδικασίας να υποβάλλουν σε έντυπη μορφή και σε εύλογη προθεσμία όλα ή ορισμένα δικαιολογητικά και στοιχεία που έχουν υποβάλει ηλεκτρονικά, όταν αυτό απαιτείται για την ορθή διεξαγωγή της διαδικασίας.</w:t>
      </w:r>
    </w:p>
    <w:p w:rsidR="00513644" w:rsidRDefault="00513644" w:rsidP="00513644">
      <w:pPr>
        <w:pStyle w:val="3"/>
        <w:rPr>
          <w:i/>
          <w:iCs/>
          <w:color w:val="5B9BD5"/>
          <w:lang w:val="el-GR"/>
        </w:rPr>
      </w:pPr>
      <w:bookmarkStart w:id="59" w:name="_Toc517175821"/>
      <w:bookmarkStart w:id="60" w:name="_Toc517176050"/>
      <w:r>
        <w:rPr>
          <w:lang w:val="el-GR"/>
        </w:rPr>
        <w:t>2.4.3</w:t>
      </w:r>
      <w:r>
        <w:rPr>
          <w:lang w:val="el-GR"/>
        </w:rPr>
        <w:tab/>
        <w:t>Περιεχόμενα Φακέλου «Δικαιολογητικά Συμμετοχής - Τεχνική Προσφορά»</w:t>
      </w:r>
      <w:bookmarkEnd w:id="59"/>
      <w:bookmarkEnd w:id="60"/>
      <w:r>
        <w:rPr>
          <w:lang w:val="el-GR"/>
        </w:rPr>
        <w:t xml:space="preserve"> </w:t>
      </w:r>
    </w:p>
    <w:p w:rsidR="00FB23CC" w:rsidRDefault="00513644" w:rsidP="00513644">
      <w:pPr>
        <w:rPr>
          <w:lang w:val="el-GR"/>
        </w:rPr>
      </w:pPr>
      <w:r>
        <w:rPr>
          <w:b/>
          <w:bCs/>
          <w:lang w:val="el-GR"/>
        </w:rPr>
        <w:t>2.4.3.1</w:t>
      </w:r>
      <w:r>
        <w:rPr>
          <w:lang w:val="el-GR"/>
        </w:rPr>
        <w:t xml:space="preserve"> Τα στοιχεία και δικαιολογητικά για τη συμμετοχή των προσφερόντων στη διαγωνιστική διαδικασία περιλαμβάνουν:</w:t>
      </w:r>
    </w:p>
    <w:p w:rsidR="00FB23CC" w:rsidRDefault="00FB23CC" w:rsidP="00513644">
      <w:pPr>
        <w:rPr>
          <w:lang w:val="el-GR"/>
        </w:rPr>
      </w:pPr>
      <w:r w:rsidRPr="00FB23CC">
        <w:rPr>
          <w:lang w:val="el-GR"/>
        </w:rPr>
        <w:t xml:space="preserve">α) </w:t>
      </w:r>
      <w:r w:rsidRPr="00FB23CC">
        <w:rPr>
          <w:lang w:val="en-US"/>
        </w:rPr>
        <w:t>T</w:t>
      </w:r>
      <w:r w:rsidRPr="00FB23CC">
        <w:rPr>
          <w:lang w:val="el-GR"/>
        </w:rPr>
        <w:t>ο τυποποιημένο έντυπο υπεύθυνης δήλωσης (Τ.Ε.Υ.Δ</w:t>
      </w:r>
      <w:r>
        <w:rPr>
          <w:lang w:val="el-GR"/>
        </w:rPr>
        <w:t>.), όπως προβλέπεται στην παρ. 3</w:t>
      </w:r>
      <w:r w:rsidRPr="00FB23CC">
        <w:rPr>
          <w:lang w:val="el-GR"/>
        </w:rPr>
        <w:t xml:space="preserve"> του άρθρου 79 του ν. 4412/2016, σύμφωνα με την παράγραφο 2.2.</w:t>
      </w:r>
      <w:r>
        <w:rPr>
          <w:lang w:val="el-GR"/>
        </w:rPr>
        <w:t>8.</w:t>
      </w:r>
      <w:r w:rsidRPr="00FB23CC">
        <w:rPr>
          <w:lang w:val="el-GR"/>
        </w:rPr>
        <w:t xml:space="preserve">1. της παρούσας διακήρυξης. Οι προσφέροντες συμπληρώνουν το  σχετικό πρότυπο ΤΕΥΔ το οποίο έχει αναρτηθεί, και σε επεξεργάσιμη μορφή αρχείου </w:t>
      </w:r>
      <w:r w:rsidRPr="00FB23CC">
        <w:rPr>
          <w:lang w:val="en-US"/>
        </w:rPr>
        <w:lastRenderedPageBreak/>
        <w:t>doc</w:t>
      </w:r>
      <w:r w:rsidRPr="00FB23CC">
        <w:rPr>
          <w:lang w:val="el-GR"/>
        </w:rPr>
        <w:t>, στη διαδικτυακή πύλη www.promitheus.gov.gr του ΕΣΗΔΗΣ και αποτελεί αναπόσπαστο τμήμα της διακήρυξης (Παράρτημα</w:t>
      </w:r>
      <w:r>
        <w:rPr>
          <w:lang w:val="el-GR"/>
        </w:rPr>
        <w:t xml:space="preserve"> </w:t>
      </w:r>
      <w:r w:rsidR="007F0FB4">
        <w:rPr>
          <w:lang w:val="en-US"/>
        </w:rPr>
        <w:t>VI</w:t>
      </w:r>
      <w:r w:rsidRPr="00FB23CC">
        <w:rPr>
          <w:lang w:val="el-GR"/>
        </w:rPr>
        <w:t xml:space="preserve">) </w:t>
      </w:r>
      <w:r w:rsidR="00513644">
        <w:rPr>
          <w:lang w:val="el-GR"/>
        </w:rPr>
        <w:t xml:space="preserve">και </w:t>
      </w:r>
    </w:p>
    <w:p w:rsidR="00513644" w:rsidRDefault="00513644" w:rsidP="00513644">
      <w:pPr>
        <w:rPr>
          <w:lang w:val="el-GR"/>
        </w:rPr>
      </w:pPr>
      <w:r>
        <w:rPr>
          <w:lang w:val="el-GR"/>
        </w:rPr>
        <w:t>β) την εγγύηση συμμετοχής, όπως προβλέπεται στο άρθρο 72 του Ν. 4412/2016 και τα άρθρα  2.1.5 και 2.2.2 αντίστοιχα της παρούσας Διακήρυξης.</w:t>
      </w:r>
    </w:p>
    <w:p w:rsidR="00FB23CC" w:rsidRDefault="00513644" w:rsidP="00513644">
      <w:pPr>
        <w:rPr>
          <w:lang w:val="el-GR"/>
        </w:rPr>
      </w:pPr>
      <w:r>
        <w:rPr>
          <w:lang w:val="el-GR"/>
        </w:rPr>
        <w:t xml:space="preserve">Η εγγυητική επιστολή συμμετοχής προσκομίζεται σε έντυπη μορφή (πρωτότυπο) εντός τριών (3) εργασίμων ημερών από την ηλεκτρονική υποβολή. </w:t>
      </w:r>
    </w:p>
    <w:p w:rsidR="00513644" w:rsidRDefault="00513644" w:rsidP="00513644">
      <w:pPr>
        <w:rPr>
          <w:b/>
          <w:bCs/>
          <w:i/>
          <w:iCs/>
          <w:color w:val="5B9BD5"/>
          <w:lang w:val="el-GR"/>
        </w:rPr>
      </w:pPr>
      <w:r>
        <w:rPr>
          <w:lang w:val="el-GR"/>
        </w:rPr>
        <w:t xml:space="preserve">Οι ενώσεις οικονομικών φορέων, που υποβάλλουν κοινή προσφορά, υποβάλλουν το </w:t>
      </w:r>
      <w:r w:rsidR="00FB23CC" w:rsidRPr="00FB23CC">
        <w:rPr>
          <w:lang w:val="el-GR"/>
        </w:rPr>
        <w:t xml:space="preserve"> </w:t>
      </w:r>
      <w:r w:rsidR="00FB23CC">
        <w:rPr>
          <w:lang w:val="el-GR"/>
        </w:rPr>
        <w:t>ΤΕΥΔ</w:t>
      </w:r>
      <w:r>
        <w:rPr>
          <w:lang w:val="el-GR"/>
        </w:rPr>
        <w:t xml:space="preserve"> για κάθε οικονομικό φορέα που συμμετέχει στην ένωση.</w:t>
      </w:r>
    </w:p>
    <w:p w:rsidR="00513644" w:rsidRDefault="00513644" w:rsidP="00513644">
      <w:pPr>
        <w:rPr>
          <w:i/>
          <w:iCs/>
          <w:color w:val="5B9BD5"/>
          <w:lang w:val="el-GR"/>
        </w:rPr>
      </w:pPr>
      <w:r>
        <w:rPr>
          <w:b/>
          <w:bCs/>
          <w:lang w:val="el-GR"/>
        </w:rPr>
        <w:t>2.4.3.2</w:t>
      </w:r>
      <w:r>
        <w:rPr>
          <w:lang w:val="el-GR"/>
        </w:rPr>
        <w:t xml:space="preserve"> </w:t>
      </w:r>
      <w:r>
        <w:rPr>
          <w:lang w:val="en-US"/>
        </w:rPr>
        <w:t>H</w:t>
      </w:r>
      <w:r>
        <w:rPr>
          <w:lang w:val="el-GR"/>
        </w:rPr>
        <w:t xml:space="preserve"> τεχνική προσφορά θα πρέπει να περιλαμβάνει όλα τα στοιχεία που αναφέρονται αναλυτικά στο Παράρτημα </w:t>
      </w:r>
      <w:r w:rsidR="000825D8">
        <w:rPr>
          <w:lang w:val="en-US"/>
        </w:rPr>
        <w:t>I</w:t>
      </w:r>
      <w:r w:rsidR="007F0FB4">
        <w:rPr>
          <w:lang w:val="el-GR"/>
        </w:rPr>
        <w:t>Ι</w:t>
      </w:r>
      <w:r w:rsidR="0044631C">
        <w:rPr>
          <w:lang w:val="el-GR"/>
        </w:rPr>
        <w:t xml:space="preserve"> «</w:t>
      </w:r>
      <w:r w:rsidR="007F0FB4">
        <w:rPr>
          <w:lang w:val="el-GR"/>
        </w:rPr>
        <w:t>Υπόδειγμα</w:t>
      </w:r>
      <w:r>
        <w:rPr>
          <w:lang w:val="el-GR"/>
        </w:rPr>
        <w:t xml:space="preserve"> Τεχνικής Προσφοράς</w:t>
      </w:r>
      <w:r w:rsidR="007F0FB4">
        <w:rPr>
          <w:lang w:val="el-GR"/>
        </w:rPr>
        <w:t xml:space="preserve"> – Πίνακας συμμόρφωσης</w:t>
      </w:r>
      <w:r>
        <w:rPr>
          <w:lang w:val="el-GR"/>
        </w:rPr>
        <w:t>» και να καλύπτει όλες τις απαιτήσεις και τις προδιαγραφές που έχουν τεθεί από την Αναθέτουσα Αρχή στ</w:t>
      </w:r>
      <w:r w:rsidR="007F0FB4">
        <w:rPr>
          <w:lang w:val="el-GR"/>
        </w:rPr>
        <w:t>ο</w:t>
      </w:r>
      <w:r>
        <w:rPr>
          <w:lang w:val="el-GR"/>
        </w:rPr>
        <w:t xml:space="preserve"> </w:t>
      </w:r>
      <w:r w:rsidR="007F0FB4">
        <w:rPr>
          <w:lang w:val="el-GR"/>
        </w:rPr>
        <w:t>Παράρτημα</w:t>
      </w:r>
      <w:r w:rsidR="000825D8">
        <w:rPr>
          <w:lang w:val="el-GR"/>
        </w:rPr>
        <w:t xml:space="preserve"> </w:t>
      </w:r>
      <w:r w:rsidR="000825D8">
        <w:rPr>
          <w:lang w:val="en-US"/>
        </w:rPr>
        <w:t>I</w:t>
      </w:r>
      <w:r w:rsidRPr="000825D8">
        <w:rPr>
          <w:lang w:val="el-GR"/>
        </w:rPr>
        <w:t>,</w:t>
      </w:r>
      <w:r>
        <w:rPr>
          <w:lang w:val="el-GR"/>
        </w:rPr>
        <w:t xml:space="preserve">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καταλληλόλητα των προσφερόμενων υπηρεσιών, με βάση το κριτήριο ανάθεσης, σύμφωνα με τα αναλυτικώς αναφερόμενα στα ως άνω Παραρτήματα.</w:t>
      </w:r>
      <w:r>
        <w:rPr>
          <w:rStyle w:val="WW-FootnoteReference9"/>
          <w:lang w:val="el-GR"/>
        </w:rPr>
        <w:t>.</w:t>
      </w:r>
      <w:r>
        <w:rPr>
          <w:lang w:val="el-GR"/>
        </w:rPr>
        <w:t xml:space="preserve"> </w:t>
      </w:r>
    </w:p>
    <w:p w:rsidR="004C7718" w:rsidRDefault="004C7718">
      <w:pPr>
        <w:rPr>
          <w:lang w:val="el-GR"/>
        </w:rPr>
      </w:pPr>
      <w:r>
        <w:rPr>
          <w:lang w:val="el-GR"/>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rsidR="00A90F3D" w:rsidRDefault="00A90F3D" w:rsidP="00A90F3D">
      <w:pPr>
        <w:pStyle w:val="3"/>
        <w:rPr>
          <w:lang w:val="el-GR"/>
        </w:rPr>
      </w:pPr>
      <w:bookmarkStart w:id="61" w:name="_Toc517175822"/>
      <w:bookmarkStart w:id="62" w:name="_Toc517176051"/>
      <w:r>
        <w:rPr>
          <w:lang w:val="el-GR"/>
        </w:rPr>
        <w:t>2.4.4</w:t>
      </w:r>
      <w:r>
        <w:rPr>
          <w:lang w:val="el-GR"/>
        </w:rPr>
        <w:tab/>
        <w:t>Περιεχόμενα Φακέλου «Οικονομική Προσφορά» / Τρόπος σύνταξης και υποβολής οικονομικών προσφορών</w:t>
      </w:r>
      <w:bookmarkEnd w:id="61"/>
      <w:bookmarkEnd w:id="62"/>
    </w:p>
    <w:p w:rsidR="00A90F3D" w:rsidRDefault="00A90F3D" w:rsidP="00A90F3D">
      <w:pPr>
        <w:rPr>
          <w:lang w:val="el-GR"/>
        </w:rPr>
      </w:pPr>
      <w:r w:rsidRPr="0009586E">
        <w:rPr>
          <w:b/>
          <w:lang w:val="el-GR"/>
        </w:rPr>
        <w:t>2.4.4.1.</w:t>
      </w:r>
      <w:r>
        <w:rPr>
          <w:lang w:val="el-GR"/>
        </w:rPr>
        <w:t xml:space="preserve"> Η Οικονομική Προσφορά συντάσσεται με βάση το αναγραφόμενο στην παρούσα κριτήριο ανάθεσης</w:t>
      </w:r>
      <w:r w:rsidRPr="00D55B20">
        <w:rPr>
          <w:lang w:val="el-GR"/>
        </w:rPr>
        <w:t xml:space="preserve"> </w:t>
      </w:r>
      <w:r>
        <w:rPr>
          <w:lang w:val="el-GR"/>
        </w:rPr>
        <w:t xml:space="preserve">που είναι η πλέον συμφέρουσα από οικονομική άποψη προσφορά βάσει τιμής, όπως ορίζεται κατωτέρω και σύμφωνα με τα αναφερόμενα στο «Υπόδειγμα Οικονομικής Προσφοράς» στο Παράρτημα </w:t>
      </w:r>
      <w:r w:rsidR="007F0FB4" w:rsidRPr="007F0FB4">
        <w:rPr>
          <w:lang w:val="el-GR"/>
        </w:rPr>
        <w:t xml:space="preserve">ΙΙΙ </w:t>
      </w:r>
      <w:r>
        <w:rPr>
          <w:lang w:val="el-GR"/>
        </w:rPr>
        <w:t xml:space="preserve">της παρούσας. </w:t>
      </w:r>
    </w:p>
    <w:p w:rsidR="00A90F3D" w:rsidRPr="004869DF" w:rsidRDefault="00A90F3D" w:rsidP="00A90F3D">
      <w:pPr>
        <w:rPr>
          <w:lang w:val="el-GR"/>
        </w:rPr>
      </w:pPr>
      <w:r w:rsidRPr="00F079D3">
        <w:rPr>
          <w:b/>
          <w:lang w:val="el-GR"/>
        </w:rPr>
        <w:t>2.4.4.</w:t>
      </w:r>
      <w:r w:rsidR="000825D8" w:rsidRPr="000825D8">
        <w:rPr>
          <w:b/>
          <w:lang w:val="el-GR"/>
        </w:rPr>
        <w:t>2</w:t>
      </w:r>
      <w:r w:rsidRPr="00F079D3">
        <w:rPr>
          <w:b/>
          <w:lang w:val="el-GR"/>
        </w:rPr>
        <w:t xml:space="preserve">. </w:t>
      </w:r>
      <w:r>
        <w:rPr>
          <w:lang w:val="el-GR"/>
        </w:rPr>
        <w:t xml:space="preserve">Η οικονομική προσφορά, η οποία θα δίνεται σε ΕΥΡΩ, συντάσσεται σύμφωνα με το Υπόδειγμα του Παραρτήματος </w:t>
      </w:r>
      <w:r w:rsidR="00246190">
        <w:rPr>
          <w:lang w:val="el-GR"/>
        </w:rPr>
        <w:t>ΙΙΙ</w:t>
      </w:r>
      <w:r w:rsidR="000825D8" w:rsidRPr="000825D8">
        <w:rPr>
          <w:lang w:val="el-GR"/>
        </w:rPr>
        <w:t xml:space="preserve"> </w:t>
      </w:r>
      <w:r>
        <w:rPr>
          <w:lang w:val="el-GR"/>
        </w:rPr>
        <w:t xml:space="preserve">της παρούσας και </w:t>
      </w:r>
      <w:r w:rsidR="000C67EF">
        <w:rPr>
          <w:lang w:val="el-GR"/>
        </w:rPr>
        <w:t xml:space="preserve">επισυνάπτεται σε </w:t>
      </w:r>
      <w:r w:rsidR="000C67EF">
        <w:rPr>
          <w:i/>
          <w:iCs/>
          <w:szCs w:val="22"/>
          <w:lang w:val="el-GR"/>
        </w:rPr>
        <w:t xml:space="preserve">ηλεκτρονικό αρχείο </w:t>
      </w:r>
      <w:r w:rsidR="000C67EF">
        <w:rPr>
          <w:i/>
          <w:iCs/>
          <w:szCs w:val="22"/>
          <w:lang w:val="en-US"/>
        </w:rPr>
        <w:t>pdf</w:t>
      </w:r>
      <w:r w:rsidR="000C67EF">
        <w:rPr>
          <w:i/>
          <w:iCs/>
          <w:szCs w:val="22"/>
          <w:lang w:val="el-GR"/>
        </w:rPr>
        <w:t xml:space="preserve">, </w:t>
      </w:r>
      <w:r>
        <w:rPr>
          <w:lang w:val="el-GR"/>
        </w:rPr>
        <w:t>το οποίο υπογράφεται ψηφιακά και υποβάλλεται από τον προσφέροντα</w:t>
      </w:r>
      <w:r w:rsidR="004869DF" w:rsidRPr="004869DF">
        <w:rPr>
          <w:lang w:val="el-GR"/>
        </w:rPr>
        <w:t xml:space="preserve"> </w:t>
      </w:r>
      <w:r>
        <w:rPr>
          <w:lang w:val="el-GR"/>
        </w:rPr>
        <w:t>ηλεκτρονικά επί ποινή απορρίψεως στον (υπο)φάκελο «Οικονομική Προσφορά» μέσω του συστήματος</w:t>
      </w:r>
      <w:r w:rsidRPr="00F079D3">
        <w:rPr>
          <w:color w:val="000000"/>
          <w:lang w:val="el-GR"/>
        </w:rPr>
        <w:t xml:space="preserve"> </w:t>
      </w:r>
      <w:r>
        <w:rPr>
          <w:color w:val="000000"/>
          <w:lang w:val="el-GR"/>
        </w:rPr>
        <w:t>Ε.Σ.Η.ΔΗ.Σ</w:t>
      </w:r>
      <w:r w:rsidR="00F62B33">
        <w:rPr>
          <w:color w:val="000000"/>
          <w:lang w:val="el-GR"/>
        </w:rPr>
        <w:t>.</w:t>
      </w:r>
      <w:r>
        <w:rPr>
          <w:color w:val="000000"/>
          <w:lang w:val="el-GR"/>
        </w:rPr>
        <w:t xml:space="preserve"> </w:t>
      </w:r>
    </w:p>
    <w:p w:rsidR="00A90F3D" w:rsidRDefault="00A90F3D" w:rsidP="00A90F3D">
      <w:pPr>
        <w:rPr>
          <w:lang w:val="el-GR"/>
        </w:rPr>
      </w:pPr>
      <w:r>
        <w:rPr>
          <w:color w:val="000000"/>
          <w:lang w:val="el-GR"/>
        </w:rPr>
        <w:t xml:space="preserve">Η προσφορά πρέπει να έχει συνταχθεί με τον τρόπο, την τάξη, την αρίθμηση και τα χαρακτηριστικά που καθορίζονται στην παρούσα.  </w:t>
      </w:r>
      <w:r>
        <w:rPr>
          <w:lang w:val="el-GR"/>
        </w:rPr>
        <w:t xml:space="preserve">  </w:t>
      </w:r>
    </w:p>
    <w:p w:rsidR="00A90F3D" w:rsidRDefault="00A64C71" w:rsidP="00A90F3D">
      <w:pPr>
        <w:rPr>
          <w:lang w:val="el-GR"/>
        </w:rPr>
      </w:pPr>
      <w:r>
        <w:rPr>
          <w:b/>
          <w:lang w:val="el-GR"/>
        </w:rPr>
        <w:t>2.4.4.3</w:t>
      </w:r>
      <w:r w:rsidR="00A90F3D" w:rsidRPr="00105457">
        <w:rPr>
          <w:b/>
          <w:lang w:val="el-GR"/>
        </w:rPr>
        <w:t xml:space="preserve">. </w:t>
      </w:r>
      <w:r w:rsidR="00A90F3D">
        <w:rPr>
          <w:lang w:val="el-GR"/>
        </w:rPr>
        <w:t>Σε περίπτωση υποβολής προσφοράς από ένωση εταιρειών, η προσφορά να υπογράφεται από όλα τα μέλη της ένωσης ή από εκπρόσωπό τους εξουσιοδοτημένο με συμβολαιογραφική πράξη.</w:t>
      </w:r>
    </w:p>
    <w:p w:rsidR="00A90F3D" w:rsidRDefault="00A90F3D" w:rsidP="00A90F3D">
      <w:pPr>
        <w:rPr>
          <w:lang w:val="el-GR"/>
        </w:rPr>
      </w:pPr>
      <w:r w:rsidRPr="008570E5">
        <w:rPr>
          <w:lang w:val="el-GR"/>
        </w:rPr>
        <w:t xml:space="preserve">Επιπλέον, στην προσφορά πρέπει να αναγράφεται και οριοθετείται με σαφήνεια το ποσοστό επί του συμβατικού τιμήματος που θα αντιστοιχεί σε κάθε μέλος </w:t>
      </w:r>
      <w:r w:rsidR="008570E5" w:rsidRPr="008570E5">
        <w:rPr>
          <w:lang w:val="el-GR"/>
        </w:rPr>
        <w:t xml:space="preserve">της </w:t>
      </w:r>
      <w:r w:rsidR="008570E5">
        <w:rPr>
          <w:lang w:val="el-GR"/>
        </w:rPr>
        <w:t>ένωσης</w:t>
      </w:r>
      <w:r w:rsidRPr="008570E5">
        <w:rPr>
          <w:lang w:val="el-GR"/>
        </w:rPr>
        <w:t>.</w:t>
      </w:r>
      <w:r>
        <w:rPr>
          <w:lang w:val="el-GR"/>
        </w:rPr>
        <w:t xml:space="preserve"> </w:t>
      </w:r>
    </w:p>
    <w:p w:rsidR="00A90F3D" w:rsidRDefault="00A64C71" w:rsidP="00A90F3D">
      <w:pPr>
        <w:rPr>
          <w:lang w:val="el-GR"/>
        </w:rPr>
      </w:pPr>
      <w:r>
        <w:rPr>
          <w:b/>
          <w:lang w:val="el-GR"/>
        </w:rPr>
        <w:t>2.4.4.4</w:t>
      </w:r>
      <w:r w:rsidR="00A90F3D" w:rsidRPr="00105457">
        <w:rPr>
          <w:b/>
          <w:lang w:val="el-GR"/>
        </w:rPr>
        <w:t>.</w:t>
      </w:r>
      <w:r w:rsidR="00A90F3D">
        <w:rPr>
          <w:b/>
          <w:lang w:val="el-GR"/>
        </w:rPr>
        <w:t xml:space="preserve"> </w:t>
      </w:r>
      <w:r w:rsidR="00A90F3D">
        <w:rPr>
          <w:lang w:val="el-GR"/>
        </w:rPr>
        <w:t xml:space="preserve">Στους πίνακες Οικονομικής Προσφοράς θα αναγράφονται οι αναλυτικές τιμές των προσφερόμενων υπηρεσιών, η συνολική τιμή τους χωρίς ΦΠΑ (αριθμητικά και ολογράφως) και με ΦΠΑ. </w:t>
      </w:r>
    </w:p>
    <w:p w:rsidR="00A90F3D" w:rsidRDefault="00A64C71" w:rsidP="00A90F3D">
      <w:pPr>
        <w:rPr>
          <w:lang w:val="el-GR"/>
        </w:rPr>
      </w:pPr>
      <w:r>
        <w:rPr>
          <w:b/>
          <w:lang w:val="el-GR"/>
        </w:rPr>
        <w:t>2.4.4.5</w:t>
      </w:r>
      <w:r w:rsidR="00A90F3D" w:rsidRPr="00CF4856">
        <w:rPr>
          <w:b/>
          <w:lang w:val="el-GR"/>
        </w:rPr>
        <w:t xml:space="preserve">. </w:t>
      </w:r>
      <w:r w:rsidR="00A90F3D">
        <w:rPr>
          <w:lang w:val="el-GR"/>
        </w:rPr>
        <w:t xml:space="preserve">Για τη σύγκριση των προσφορών λαμβάνεται υπόψη η τιμή χωρίς ΦΠΑ. Οι τιμές της προσφοράς δεν υπόκεινται σε μεταβολές κατά τη διάρκεια ισχύος της. Επισημαίνεται ότι, εφόσον δεν προκύπτουν με σαφήνεια οι προσφερόμενες τιμές, η προσφορά απορρίπτεται ως ανεπίδεκτη αξιολόγησης. </w:t>
      </w:r>
    </w:p>
    <w:p w:rsidR="00A90F3D" w:rsidRDefault="00A64C71" w:rsidP="00A90F3D">
      <w:pPr>
        <w:rPr>
          <w:lang w:val="el-GR"/>
        </w:rPr>
      </w:pPr>
      <w:r>
        <w:rPr>
          <w:b/>
          <w:lang w:val="el-GR"/>
        </w:rPr>
        <w:t>2.4.4.6</w:t>
      </w:r>
      <w:r w:rsidR="00A90F3D" w:rsidRPr="00CF4856">
        <w:rPr>
          <w:b/>
          <w:lang w:val="el-GR"/>
        </w:rPr>
        <w:t xml:space="preserve">. </w:t>
      </w:r>
      <w:r w:rsidR="00A90F3D">
        <w:rPr>
          <w:lang w:val="el-GR"/>
        </w:rPr>
        <w:t xml:space="preserve">Σε περίπτωση λογιστικής ασυμφωνίας μεταξύ της τιμής μονάδας και της συνολικής τιμής, υπερισχύει η τιμή μονάδας. </w:t>
      </w:r>
    </w:p>
    <w:p w:rsidR="00A90F3D" w:rsidRDefault="00D16645" w:rsidP="00D16645">
      <w:pPr>
        <w:rPr>
          <w:lang w:val="el-GR"/>
        </w:rPr>
      </w:pPr>
      <w:r>
        <w:rPr>
          <w:lang w:val="el-GR"/>
        </w:rPr>
        <w:t xml:space="preserve">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της παρ. 4 του άρθρου 102 του ν. 4412/2016 </w:t>
      </w:r>
      <w:r w:rsidR="00A90F3D">
        <w:rPr>
          <w:lang w:val="el-GR"/>
        </w:rPr>
        <w:t xml:space="preserve">Αντιπροσφορά ή τροποποίηση της προσφοράς ή πρόταση που κατά την κρίση της αρμόδιας Επιτροπής εξομοιώνεται με αντιπροσφορά είναι απαράδεκτη και δεν λαμβάνεται υπόψη. </w:t>
      </w:r>
    </w:p>
    <w:p w:rsidR="00A90F3D" w:rsidRDefault="00A64C71" w:rsidP="00A90F3D">
      <w:pPr>
        <w:rPr>
          <w:lang w:val="el-GR" w:eastAsia="el-GR"/>
        </w:rPr>
      </w:pPr>
      <w:r>
        <w:rPr>
          <w:b/>
          <w:lang w:val="el-GR"/>
        </w:rPr>
        <w:lastRenderedPageBreak/>
        <w:t>2.4.4.8</w:t>
      </w:r>
      <w:r w:rsidR="00A90F3D" w:rsidRPr="00CE3C87">
        <w:rPr>
          <w:b/>
          <w:lang w:val="el-GR"/>
        </w:rPr>
        <w:t xml:space="preserve">. </w:t>
      </w:r>
      <w:r w:rsidR="00A90F3D">
        <w:rPr>
          <w:lang w:val="el-GR"/>
        </w:rPr>
        <w:t>Στην τιμή περιλαμβάνονται</w:t>
      </w:r>
      <w:r w:rsidR="00A90F3D" w:rsidRPr="00CE3C87">
        <w:rPr>
          <w:b/>
          <w:lang w:val="el-GR"/>
        </w:rPr>
        <w:t xml:space="preserve"> </w:t>
      </w:r>
      <w:r w:rsidR="00A90F3D">
        <w:rPr>
          <w:lang w:val="el-GR" w:eastAsia="el-GR"/>
        </w:rPr>
        <w:t xml:space="preserve">οι υπέρ τρίτων κρατήσεις, </w:t>
      </w:r>
      <w:r w:rsidR="00F62B33">
        <w:rPr>
          <w:lang w:val="el-GR" w:eastAsia="el-GR"/>
        </w:rPr>
        <w:t>φόρος εισοδήματος 8% (</w:t>
      </w:r>
      <w:r w:rsidR="00F62B33" w:rsidRPr="00F62B33">
        <w:rPr>
          <w:lang w:val="el-GR" w:eastAsia="el-GR"/>
        </w:rPr>
        <w:t>Ν. 4172/2013),</w:t>
      </w:r>
      <w:r w:rsidR="00F62B33" w:rsidRPr="00F62B33">
        <w:rPr>
          <w:rFonts w:ascii="Cambria" w:eastAsia="Calibri" w:hAnsi="Cambria" w:cs="Cambria"/>
          <w:sz w:val="20"/>
          <w:szCs w:val="20"/>
          <w:lang w:val="el-GR"/>
        </w:rPr>
        <w:t xml:space="preserve"> όπως ισχύει).</w:t>
      </w:r>
      <w:r w:rsidR="00A90F3D">
        <w:rPr>
          <w:lang w:val="el-GR" w:eastAsia="el-GR"/>
        </w:rPr>
        <w:t>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w:t>
      </w:r>
      <w:r w:rsidR="00F62B33">
        <w:rPr>
          <w:lang w:val="el-GR" w:eastAsia="el-GR"/>
        </w:rPr>
        <w:t>.</w:t>
      </w:r>
    </w:p>
    <w:p w:rsidR="00F62B33" w:rsidRPr="00F62B33" w:rsidRDefault="00F62B33" w:rsidP="00F62B33">
      <w:pPr>
        <w:rPr>
          <w:lang w:val="el-GR" w:eastAsia="el-GR"/>
        </w:rPr>
      </w:pPr>
      <w:r w:rsidRPr="00F62B33">
        <w:rPr>
          <w:lang w:val="el-GR" w:eastAsia="el-GR"/>
        </w:rPr>
        <w:t>Οι υπέρ τρίτων κρατήσεις υπόκεινται σε τέλος χαρτοσήμου τρία τοις εκατό (3%) και στην επ’ αυτού εισφορά υπέρ Ο.Γ.Α. είκοσι τοις εκατό (20%).</w:t>
      </w:r>
    </w:p>
    <w:p w:rsidR="00A90F3D" w:rsidRPr="00CE3C87" w:rsidRDefault="00A90F3D" w:rsidP="00A90F3D">
      <w:pPr>
        <w:rPr>
          <w:b/>
          <w:i/>
          <w:color w:val="5B9BD5"/>
          <w:lang w:val="el-GR" w:eastAsia="el-GR"/>
        </w:rPr>
      </w:pPr>
      <w:r>
        <w:rPr>
          <w:lang w:val="el-GR"/>
        </w:rPr>
        <w:t>Οι προσφερόμενες τιμές είναι σταθερές καθ’ όλη τη διάρκεια της σύμβασης και δεν αναπροσαρμόζονται</w:t>
      </w:r>
      <w:r w:rsidRPr="00CE3C87">
        <w:rPr>
          <w:b/>
          <w:lang w:val="el-GR"/>
        </w:rPr>
        <w:t xml:space="preserve">            </w:t>
      </w:r>
    </w:p>
    <w:p w:rsidR="00A90F3D" w:rsidRDefault="00A90F3D" w:rsidP="00A90F3D">
      <w:pPr>
        <w:rPr>
          <w:lang w:val="el-GR" w:eastAsia="el-GR"/>
        </w:rPr>
      </w:pPr>
      <w:r>
        <w:rPr>
          <w:lang w:val="el-GR" w:eastAsia="el-GR"/>
        </w:rPr>
        <w:t xml:space="preserve">Η Αναθέτουσα Αρχή διατηρεί το δικαίωμα να ζητήσει από τους συμμετέχοντες στοιχεία απαραίτητα για την τεκμηρίωση του ύψους της προσφερόμενης τιμής, οι δε υποψήφιοι Ανάδοχοι υποχρεούνται να τα παρέχουν. Μη παροχή των ζητούμενων στοιχείων συνεπάγεται αποκλεισμό </w:t>
      </w:r>
      <w:r w:rsidR="007F3D04">
        <w:rPr>
          <w:lang w:val="el-GR" w:eastAsia="el-GR"/>
        </w:rPr>
        <w:t>από τη διαγωνιστική διαδικασία.</w:t>
      </w:r>
    </w:p>
    <w:p w:rsidR="004C7718" w:rsidRDefault="004C7718">
      <w:pPr>
        <w:pStyle w:val="3"/>
        <w:rPr>
          <w:lang w:val="el-GR" w:eastAsia="el-GR"/>
        </w:rPr>
      </w:pPr>
      <w:bookmarkStart w:id="63" w:name="_Toc517175823"/>
      <w:bookmarkStart w:id="64" w:name="_Toc517176052"/>
      <w:r>
        <w:rPr>
          <w:lang w:val="el-GR"/>
        </w:rPr>
        <w:t>2.4.5</w:t>
      </w:r>
      <w:r>
        <w:rPr>
          <w:lang w:val="el-GR"/>
        </w:rPr>
        <w:tab/>
        <w:t>Χρόνος ισχύος των προσφορών</w:t>
      </w:r>
      <w:bookmarkEnd w:id="63"/>
      <w:bookmarkEnd w:id="64"/>
    </w:p>
    <w:p w:rsidR="00F34EE7" w:rsidRDefault="004C7718">
      <w:pPr>
        <w:rPr>
          <w:lang w:val="el-GR" w:eastAsia="el-GR"/>
        </w:rPr>
      </w:pPr>
      <w:r>
        <w:rPr>
          <w:lang w:val="el-GR" w:eastAsia="el-GR"/>
        </w:rPr>
        <w:t xml:space="preserve">Οι υποβαλλόμενες προσφορές ισχύουν και δεσμεύουν τους οικονομικούς φορείς για διάστημα </w:t>
      </w:r>
      <w:r w:rsidR="00D610D8" w:rsidRPr="00A52C45">
        <w:rPr>
          <w:lang w:val="el-GR" w:eastAsia="el-GR"/>
        </w:rPr>
        <w:t xml:space="preserve"> </w:t>
      </w:r>
      <w:r w:rsidR="008B7FFA">
        <w:rPr>
          <w:lang w:val="el-GR" w:eastAsia="el-GR"/>
        </w:rPr>
        <w:t xml:space="preserve">οκτώ </w:t>
      </w:r>
      <w:r w:rsidR="00D610D8" w:rsidRPr="008B7FFA">
        <w:rPr>
          <w:lang w:val="el-GR" w:eastAsia="el-GR"/>
        </w:rPr>
        <w:t>(8)</w:t>
      </w:r>
      <w:r w:rsidRPr="008B7FFA">
        <w:rPr>
          <w:lang w:val="el-GR" w:eastAsia="el-GR"/>
        </w:rPr>
        <w:t xml:space="preserve"> μηνών από την επόμενη της διενέργειας του διαγωνισμού</w:t>
      </w:r>
      <w:r w:rsidR="0075107D" w:rsidRPr="008B7FFA">
        <w:rPr>
          <w:lang w:val="el-GR" w:eastAsia="el-GR"/>
        </w:rPr>
        <w:t>.</w:t>
      </w:r>
      <w:r>
        <w:rPr>
          <w:lang w:val="el-GR" w:eastAsia="el-GR"/>
        </w:rPr>
        <w:t xml:space="preserve"> </w:t>
      </w:r>
    </w:p>
    <w:p w:rsidR="004C7718" w:rsidRDefault="004C7718">
      <w:pPr>
        <w:rPr>
          <w:lang w:val="el-GR" w:eastAsia="el-GR"/>
        </w:rPr>
      </w:pPr>
      <w:r>
        <w:rPr>
          <w:lang w:val="el-GR" w:eastAsia="el-GR"/>
        </w:rPr>
        <w:t>Προσφορά η οποία ορίζει χρόνο ισχύος μικρότερο από τον ανωτέρω προβλεπόμενο απορρίπτεται.</w:t>
      </w:r>
    </w:p>
    <w:p w:rsidR="004C7718" w:rsidRDefault="004C7718">
      <w:pPr>
        <w:rPr>
          <w:lang w:val="el-GR" w:eastAsia="el-GR"/>
        </w:rPr>
      </w:pPr>
      <w:r>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w:t>
      </w:r>
      <w:r>
        <w:rPr>
          <w:lang w:val="el-GR"/>
        </w:rPr>
        <w:t xml:space="preserve">την παράγραφο </w:t>
      </w:r>
      <w:r>
        <w:rPr>
          <w:lang w:val="el-GR" w:eastAsia="el-GR"/>
        </w:rPr>
        <w:t>2.2.2. της παρούσας, κατ' ανώτατο όριο για χρονικό διάστημα ίσο με την προβλεπόμενη ως άνω αρχική διάρκεια.</w:t>
      </w:r>
    </w:p>
    <w:p w:rsidR="004C7718" w:rsidRDefault="004C7718">
      <w:pPr>
        <w:rPr>
          <w:lang w:val="el-GR"/>
        </w:rPr>
      </w:pPr>
      <w:r>
        <w:rPr>
          <w:lang w:val="el-GR" w:eastAsia="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rsidR="004C7718" w:rsidRPr="002F21E4" w:rsidRDefault="004C7718">
      <w:pPr>
        <w:pStyle w:val="3"/>
        <w:rPr>
          <w:lang w:val="el-GR"/>
        </w:rPr>
      </w:pPr>
      <w:bookmarkStart w:id="65" w:name="_Toc517175824"/>
      <w:bookmarkStart w:id="66" w:name="_Toc517176053"/>
      <w:r>
        <w:rPr>
          <w:lang w:val="el-GR"/>
        </w:rPr>
        <w:t>2.4.6</w:t>
      </w:r>
      <w:r>
        <w:rPr>
          <w:lang w:val="el-GR"/>
        </w:rPr>
        <w:tab/>
        <w:t>Λόγοι απόρριψης προσφορών</w:t>
      </w:r>
      <w:bookmarkEnd w:id="65"/>
      <w:bookmarkEnd w:id="66"/>
    </w:p>
    <w:p w:rsidR="004C7718" w:rsidRDefault="004C7718">
      <w:pPr>
        <w:rPr>
          <w:lang w:val="el-GR"/>
        </w:rPr>
      </w:pPr>
      <w:r>
        <w:rPr>
          <w:lang w:val="en-US"/>
        </w:rPr>
        <w:t>H</w:t>
      </w:r>
      <w:r>
        <w:rPr>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rsidR="004C7718" w:rsidRDefault="004C7718">
      <w:pPr>
        <w:rPr>
          <w:lang w:val="el-GR"/>
        </w:rPr>
      </w:pPr>
      <w:r>
        <w:rPr>
          <w:lang w:val="el-GR"/>
        </w:rPr>
        <w:t>α) η οποία δεν υποβάλλεται εμπρόθεσμα, με τον τρόπο και με το περιεχόμενο που ορίζεται πιο πάνω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 2.4.5. (Χρόνος ισχύος προσφορών), 3.1. (Αποσφράγιση και αξιολόγηση προσφορών), 3.2 (Πρόσκληση υποβολής δικαιολογητικών προσωρινού αναδόχου) της παρούσας,</w:t>
      </w:r>
    </w:p>
    <w:p w:rsidR="004C7718" w:rsidRDefault="004C7718">
      <w:pPr>
        <w:rPr>
          <w:lang w:val="el-GR"/>
        </w:rPr>
      </w:pPr>
      <w:r>
        <w:rPr>
          <w:lang w:val="el-GR"/>
        </w:rPr>
        <w:t>β) η οποία περιέχει ατέλειες, ελλείψεις, ασάφειες ή σφάλματα, εφόσον αυτά δεν επιδέχονται συμπλήρωση ή διόρθωση ή εφόσον επιδέχονται συμπλήρωση ή διόρθωση, δεν έχουν αποκατασταθεί κατά την αποσαφήνιση και την συμπλήρωσή της σύμφωνα με την παράγραφο 3.1.1. της παρούσης διακήρυξης,</w:t>
      </w:r>
    </w:p>
    <w:p w:rsidR="004C7718" w:rsidRDefault="004C7718">
      <w:pPr>
        <w:rPr>
          <w:lang w:val="el-GR"/>
        </w:rPr>
      </w:pPr>
      <w:r>
        <w:rPr>
          <w:lang w:val="el-GR"/>
        </w:rPr>
        <w:t>γ) για την οποία ο προσφέρων δεν έχει παράσχει τις απαιτούμενες εξηγήσεις, εντός της προκαθορισμένης προθεσμίας ή η εξήγηση δεν είναι αποδεκτή από την αναθέτουσα αρχή σύμφωνα με την παράγραφο 3.1.1. της παρούσας και το άρθρο 102 του ν. 4412/2016,</w:t>
      </w:r>
    </w:p>
    <w:p w:rsidR="004C7718" w:rsidRDefault="004C7718">
      <w:pPr>
        <w:rPr>
          <w:lang w:val="el-GR"/>
        </w:rPr>
      </w:pPr>
      <w:r>
        <w:rPr>
          <w:lang w:val="el-GR"/>
        </w:rPr>
        <w:t>δ) η οποία είναι εναλλακτική προσφορά</w:t>
      </w:r>
      <w:r w:rsidR="00A52C45">
        <w:rPr>
          <w:lang w:val="el-GR"/>
        </w:rPr>
        <w:t>,</w:t>
      </w:r>
    </w:p>
    <w:p w:rsidR="00A52C45" w:rsidRDefault="004C7718">
      <w:pPr>
        <w:rPr>
          <w:lang w:val="el-GR"/>
        </w:rPr>
      </w:pPr>
      <w:r>
        <w:rPr>
          <w:lang w:val="el-GR"/>
        </w:rPr>
        <w:t>ε) η οποία υποβάλλεται από έναν προσφέροντα που έχει υποβάλλει δύο ή περισσότερες προσφορές</w:t>
      </w:r>
      <w:r w:rsidR="00A52C45">
        <w:rPr>
          <w:lang w:val="el-GR"/>
        </w:rPr>
        <w:t xml:space="preserve">. </w:t>
      </w:r>
      <w:r>
        <w:rPr>
          <w:lang w:val="el-GR"/>
        </w:rPr>
        <w:t>Ο περιορισμός αυτός ισχύει, υπό τ</w:t>
      </w:r>
      <w:r w:rsidR="00725D2D">
        <w:rPr>
          <w:lang w:val="el-GR"/>
        </w:rPr>
        <w:t>ους όρους της παραγράφου 2.2.3.3</w:t>
      </w:r>
      <w:r>
        <w:rPr>
          <w:lang w:val="el-GR"/>
        </w:rPr>
        <w:t xml:space="preserve">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rsidR="004C7718" w:rsidRDefault="004C7718">
      <w:pPr>
        <w:rPr>
          <w:lang w:val="el-GR"/>
        </w:rPr>
      </w:pPr>
      <w:r>
        <w:rPr>
          <w:lang w:val="el-GR"/>
        </w:rPr>
        <w:lastRenderedPageBreak/>
        <w:t>ζ) η οποία είναι υπό αίρεση,</w:t>
      </w:r>
    </w:p>
    <w:p w:rsidR="004C7718" w:rsidRPr="00943CBC" w:rsidRDefault="004C7718">
      <w:pPr>
        <w:rPr>
          <w:lang w:val="el-GR"/>
        </w:rPr>
      </w:pPr>
      <w:r>
        <w:rPr>
          <w:lang w:val="el-GR"/>
        </w:rPr>
        <w:t xml:space="preserve">η) η </w:t>
      </w:r>
      <w:r w:rsidRPr="00943CBC">
        <w:rPr>
          <w:lang w:val="el-GR"/>
        </w:rPr>
        <w:t>οποία θέτει όρο αναπροσαρμογής,</w:t>
      </w:r>
    </w:p>
    <w:p w:rsidR="004C7718" w:rsidRDefault="004C7718">
      <w:pPr>
        <w:rPr>
          <w:lang w:val="el-GR"/>
        </w:rPr>
      </w:pPr>
      <w:r w:rsidRPr="00943CBC">
        <w:rPr>
          <w:lang w:val="el-GR"/>
        </w:rPr>
        <w:t>θ)</w:t>
      </w:r>
      <w:r w:rsidR="00A52C45" w:rsidRPr="008B5DA3">
        <w:rPr>
          <w:lang w:val="el-GR"/>
        </w:rPr>
        <w:t xml:space="preserve"> </w:t>
      </w:r>
      <w:r w:rsidRPr="008B5DA3">
        <w:rPr>
          <w:lang w:val="el-GR"/>
        </w:rPr>
        <w:t xml:space="preserve">η </w:t>
      </w:r>
      <w:r w:rsidRPr="00943CBC">
        <w:rPr>
          <w:lang w:val="el-GR"/>
        </w:rPr>
        <w:t>οποία παρουσιάζει ελλείψεις ως προς τα δικαιολογητικά που ζητούνται από τα έγγραφα της παρούσης διακήρυξης και αποκλίσεις ως προς τους όρους και τις τεχνικές προδιαγραφές της σύμβασης.</w:t>
      </w:r>
    </w:p>
    <w:p w:rsidR="004C7718" w:rsidRDefault="004C7718">
      <w:pPr>
        <w:pStyle w:val="1"/>
        <w:tabs>
          <w:tab w:val="left" w:pos="567"/>
        </w:tabs>
        <w:ind w:left="567" w:hanging="567"/>
        <w:rPr>
          <w:lang w:val="el-GR"/>
        </w:rPr>
      </w:pPr>
      <w:bookmarkStart w:id="67" w:name="_Toc517176054"/>
      <w:r>
        <w:rPr>
          <w:lang w:val="el-GR"/>
        </w:rPr>
        <w:lastRenderedPageBreak/>
        <w:t>3.</w:t>
      </w:r>
      <w:r>
        <w:rPr>
          <w:lang w:val="el-GR"/>
        </w:rPr>
        <w:tab/>
        <w:t>ΔΙΕΝΕΡΓΕΙΑ ΔΙΑΔΙΚΑΣΙΑΣ - ΑΞΙΟΛΟΓΗΣΗ ΠΡΟΣΦΟΡΩΝ</w:t>
      </w:r>
      <w:bookmarkEnd w:id="67"/>
      <w:r>
        <w:rPr>
          <w:lang w:val="el-GR"/>
        </w:rPr>
        <w:t xml:space="preserve">  </w:t>
      </w:r>
    </w:p>
    <w:p w:rsidR="004C7718" w:rsidRDefault="004C7718">
      <w:pPr>
        <w:pStyle w:val="2"/>
        <w:rPr>
          <w:lang w:val="el-GR"/>
        </w:rPr>
      </w:pPr>
      <w:bookmarkStart w:id="68" w:name="_Toc517175825"/>
      <w:bookmarkStart w:id="69" w:name="_Toc517176055"/>
      <w:r>
        <w:rPr>
          <w:lang w:val="el-GR"/>
        </w:rPr>
        <w:t>3.1</w:t>
      </w:r>
      <w:r>
        <w:rPr>
          <w:lang w:val="el-GR"/>
        </w:rPr>
        <w:tab/>
        <w:t>Αποσφράγιση και αξιολόγηση προσφορών</w:t>
      </w:r>
      <w:bookmarkEnd w:id="68"/>
      <w:bookmarkEnd w:id="69"/>
      <w:r>
        <w:rPr>
          <w:lang w:val="el-GR"/>
        </w:rPr>
        <w:t xml:space="preserve"> </w:t>
      </w:r>
    </w:p>
    <w:p w:rsidR="004C7718" w:rsidRDefault="004C7718">
      <w:pPr>
        <w:pStyle w:val="3"/>
        <w:rPr>
          <w:lang w:val="el-GR"/>
        </w:rPr>
      </w:pPr>
      <w:bookmarkStart w:id="70" w:name="_Toc517175826"/>
      <w:bookmarkStart w:id="71" w:name="_Toc517176056"/>
      <w:r>
        <w:rPr>
          <w:lang w:val="el-GR"/>
        </w:rPr>
        <w:t>3.1.1</w:t>
      </w:r>
      <w:r>
        <w:rPr>
          <w:lang w:val="el-GR"/>
        </w:rPr>
        <w:tab/>
        <w:t>Ηλεκτρονική αποσφράγιση προσφορών</w:t>
      </w:r>
      <w:bookmarkEnd w:id="70"/>
      <w:bookmarkEnd w:id="71"/>
    </w:p>
    <w:p w:rsidR="00FC6C6F" w:rsidRDefault="00FC6C6F">
      <w:pPr>
        <w:rPr>
          <w:lang w:val="el-GR"/>
        </w:rPr>
      </w:pPr>
    </w:p>
    <w:p w:rsidR="004C7718" w:rsidRPr="002F21E4" w:rsidRDefault="004C7718">
      <w:pPr>
        <w:rPr>
          <w:lang w:val="el-GR"/>
        </w:rPr>
      </w:pPr>
      <w:r>
        <w:rPr>
          <w:lang w:val="el-GR"/>
        </w:rPr>
        <w:t>Το πιστοποιημένο στο ΕΣΗΔΗΣ, για την αποσφράγιση των  προσφορών  αρμόδιο όργανο της Αναθέτουσας Αρχής (Επιτροπή Διαγωνισμού),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rsidR="004C7718" w:rsidRPr="00FF31E6" w:rsidRDefault="004C7718">
      <w:pPr>
        <w:pStyle w:val="normalwithoutspacing"/>
        <w:numPr>
          <w:ilvl w:val="0"/>
          <w:numId w:val="6"/>
        </w:numPr>
      </w:pPr>
      <w:r w:rsidRPr="00FF31E6">
        <w:t>Ηλεκτρονική Αποσφράγιση του (υπό)φακέλου «Δικαιολογητικά Συμμετοχής-Τεχνική Προσφορά» την.....και ώρα......</w:t>
      </w:r>
      <w:r w:rsidR="00613B23">
        <w:t xml:space="preserve"> (</w:t>
      </w:r>
      <w:r w:rsidR="00373E26" w:rsidRPr="00FF31E6">
        <w:t xml:space="preserve">4 </w:t>
      </w:r>
      <w:r w:rsidRPr="00FF31E6">
        <w:t>εργάσιμες ημέρες μετά την καταληκτική ημερομηνία προσφορών</w:t>
      </w:r>
      <w:r w:rsidR="00613B23">
        <w:t>)</w:t>
      </w:r>
      <w:r w:rsidRPr="00FF31E6">
        <w:t xml:space="preserve"> και ώρα...</w:t>
      </w:r>
    </w:p>
    <w:p w:rsidR="004C7718" w:rsidRDefault="004C7718">
      <w:pPr>
        <w:pStyle w:val="normalwithoutspacing"/>
        <w:numPr>
          <w:ilvl w:val="0"/>
          <w:numId w:val="6"/>
        </w:numPr>
      </w:pPr>
      <w:r>
        <w:t xml:space="preserve">Ηλεκτρονική Αποσφράγιση του (υπό)φακέλου «Οικονομική Προσφορά», κατά την ημερομηνία και ώρα που θα ορίσει η αναθέτουσα αρχή </w:t>
      </w:r>
    </w:p>
    <w:p w:rsidR="004C7718" w:rsidRDefault="004C7718">
      <w:pPr>
        <w:rPr>
          <w:lang w:val="el-GR"/>
        </w:rPr>
      </w:pPr>
      <w:r>
        <w:rPr>
          <w:lang w:val="el-GR"/>
        </w:rPr>
        <w:t>Με την αποσφράγιση των ως άνω φακέλων, ανά στάδιο, κάθε προσφέρων που συνεχίζει σε επόμενο στάδιο αποκτά πρόσβαση στις λοιπές προσφορές και τα υποβληθέντα δικαιολογητικά τους, με την επιφύλαξη των πτυχών εκείνων της κάθε προσφοράς που έχουν χαρακτηρισθεί ως εμπιστευτικές.</w:t>
      </w:r>
    </w:p>
    <w:p w:rsidR="004C7718" w:rsidRDefault="004C7718">
      <w:pPr>
        <w:rPr>
          <w:lang w:val="el-GR"/>
        </w:rPr>
      </w:pPr>
      <w:r>
        <w:rPr>
          <w:lang w:val="el-GR"/>
        </w:rPr>
        <w:t>Η αναθέτουσα αρχή μπορεί να καλέσει τους οικονομικούς φορείς να συμπληρώσουν ή να διευκρινίσουν τα έγγραφα ή δικαιολογητικά που έχουν υποβληθεί, ή να διευκρινίσουν το περιεχόμενο της τεχνικής ή οικονομικής προσφοράς τους, σύμφωνα με το άρθρο 102 του ν. 4412/2016.</w:t>
      </w:r>
    </w:p>
    <w:p w:rsidR="004C7718" w:rsidRDefault="004C7718">
      <w:pPr>
        <w:pStyle w:val="3"/>
        <w:rPr>
          <w:lang w:val="el-GR"/>
        </w:rPr>
      </w:pPr>
      <w:bookmarkStart w:id="72" w:name="_Toc517175827"/>
      <w:bookmarkStart w:id="73" w:name="_Toc517176057"/>
      <w:r>
        <w:rPr>
          <w:lang w:val="el-GR"/>
        </w:rPr>
        <w:t>3.1.2</w:t>
      </w:r>
      <w:r>
        <w:rPr>
          <w:lang w:val="el-GR"/>
        </w:rPr>
        <w:tab/>
        <w:t>Αξιολόγηση προσφορών</w:t>
      </w:r>
      <w:bookmarkEnd w:id="72"/>
      <w:bookmarkEnd w:id="73"/>
    </w:p>
    <w:p w:rsidR="004C7718" w:rsidRDefault="004C7718">
      <w:pPr>
        <w:rPr>
          <w:lang w:val="el-GR"/>
        </w:rPr>
      </w:pPr>
      <w:r>
        <w:rPr>
          <w:lang w:val="el-GR"/>
        </w:rPr>
        <w:t>Μετά την κατά περίπτωση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w:t>
      </w:r>
    </w:p>
    <w:p w:rsidR="004C7718" w:rsidRDefault="004C7718">
      <w:pPr>
        <w:rPr>
          <w:lang w:val="el-GR"/>
        </w:rPr>
      </w:pPr>
      <w:r>
        <w:rPr>
          <w:lang w:val="el-GR"/>
        </w:rPr>
        <w:t>Ειδικότερα :</w:t>
      </w:r>
    </w:p>
    <w:p w:rsidR="004C7718" w:rsidRDefault="004C7718">
      <w:pPr>
        <w:rPr>
          <w:lang w:val="el-GR"/>
        </w:rPr>
      </w:pPr>
      <w:r>
        <w:rPr>
          <w:lang w:val="el-GR"/>
        </w:rPr>
        <w:t>α) Η αρμόδια Επιτροπή</w:t>
      </w:r>
      <w:r w:rsidR="00613B23">
        <w:rPr>
          <w:lang w:val="el-GR"/>
        </w:rPr>
        <w:t xml:space="preserve"> Αξιολόγησης</w:t>
      </w:r>
      <w:r>
        <w:rPr>
          <w:lang w:val="el-GR"/>
        </w:rPr>
        <w:t xml:space="preserve"> καταχωρεί όσους υπέβαλαν προσφορές, καθώς και τα υποβληθέντα αυτών δικαιολογητικά και τα αποτελέσματα του ελέγχου αυτών σε πρακτικό, το οποίο υπογράφεται από τα μέλη </w:t>
      </w:r>
      <w:r w:rsidR="00943CBC">
        <w:rPr>
          <w:lang w:val="el-GR"/>
        </w:rPr>
        <w:t>της Επιτροπής</w:t>
      </w:r>
      <w:r>
        <w:rPr>
          <w:lang w:val="el-GR"/>
        </w:rPr>
        <w:t xml:space="preserve">. </w:t>
      </w:r>
    </w:p>
    <w:p w:rsidR="00E43C0E" w:rsidRPr="00E43C0E" w:rsidRDefault="004C7718" w:rsidP="00E43C0E">
      <w:pPr>
        <w:textAlignment w:val="baseline"/>
        <w:rPr>
          <w:lang w:val="el-GR"/>
        </w:rPr>
      </w:pPr>
      <w:r>
        <w:rPr>
          <w:lang w:val="el-GR"/>
        </w:rPr>
        <w:t xml:space="preserve">β) </w:t>
      </w:r>
      <w:r w:rsidR="00373E26">
        <w:rPr>
          <w:kern w:val="1"/>
          <w:lang w:val="el-GR"/>
        </w:rPr>
        <w:t xml:space="preserve">Στη συνέχεια το αρμόδιο γνωμοδοτικό όργανο </w:t>
      </w:r>
      <w:r w:rsidR="00010F32">
        <w:rPr>
          <w:kern w:val="1"/>
          <w:lang w:val="el-GR"/>
        </w:rPr>
        <w:t xml:space="preserve">(Επιτροπή </w:t>
      </w:r>
      <w:r w:rsidR="00613B23">
        <w:rPr>
          <w:kern w:val="1"/>
          <w:lang w:val="el-GR"/>
        </w:rPr>
        <w:t>Αξιολόγησης</w:t>
      </w:r>
      <w:r w:rsidR="00010F32">
        <w:rPr>
          <w:kern w:val="1"/>
          <w:lang w:val="el-GR"/>
        </w:rPr>
        <w:t xml:space="preserve">) </w:t>
      </w:r>
      <w:r w:rsidR="00E43C0E" w:rsidRPr="00E43C0E">
        <w:rPr>
          <w:kern w:val="1"/>
          <w:lang w:val="el-GR"/>
        </w:rPr>
        <w:t>προβαίνει στην αξιολόγηση μόνο των τεχνικών προσφορών των προσφερόντων, των οποίων τα δικαιολογητικά συμμετοχής έκρινε πλήρη. Η αξιολόγηση γίνεται σύμφωνα με τους όρους της παρούσας  και συντάσσεται πρακτικό για την απόρριψη όσων τεχνικών προσφορών δεν πληρούν τους όρους και τις απαιτήσεις των τεχνικών προδιαγραφών και την αποδοχή όσων τεχνικών προσφορών αντίστοιχα πληρούν τα ανωτέρω.</w:t>
      </w:r>
    </w:p>
    <w:p w:rsidR="00E43C0E" w:rsidRPr="00E43C0E" w:rsidRDefault="00E43C0E" w:rsidP="00E43C0E">
      <w:pPr>
        <w:textAlignment w:val="baseline"/>
        <w:rPr>
          <w:lang w:val="el-GR"/>
        </w:rPr>
      </w:pPr>
      <w:r w:rsidRPr="00E43C0E">
        <w:rPr>
          <w:kern w:val="1"/>
          <w:lang w:val="el-GR"/>
        </w:rPr>
        <w:t>Για την αξιολόγηση των δικαιολογητικών συμμετοχής και των τεχνικών προσφορών μπορεί να συντάσσεται ενιαίο πρακτικό,  το οποίο κοινοποιείται από το ως άνω όργανο, μέσω της λειτουργικότητας της «Επικοινωνίας», μόνο στην αναθέτουσα αρχή, προκειμένου η τελευταία να ορίσει την ημερομηνία και ώρα αποσφράγισης του (υπο)φακέλου των οικονομικών προσφορών.</w:t>
      </w:r>
    </w:p>
    <w:p w:rsidR="00E43C0E" w:rsidRPr="00E43C0E" w:rsidRDefault="00E43C0E" w:rsidP="00E43C0E">
      <w:pPr>
        <w:textAlignment w:val="baseline"/>
        <w:rPr>
          <w:lang w:val="el-GR"/>
        </w:rPr>
      </w:pPr>
      <w:r w:rsidRPr="00E43C0E">
        <w:rPr>
          <w:kern w:val="1"/>
          <w:lang w:val="el-GR"/>
        </w:rPr>
        <w:t>γ) Μετά την ολοκλήρωση της αξιολόγησης, σύμφωνα με τα ανωτέρω, αποσφραγίζονται, κατά την ημερομηνία και ώρα που ορίζεται στην ειδική πρόσκληση οι  φάκελοι όλων των υποβληθεισών οικονομικών προσφορών.</w:t>
      </w:r>
    </w:p>
    <w:p w:rsidR="00E43C0E" w:rsidRPr="00E43C0E" w:rsidRDefault="00E43C0E" w:rsidP="00E43C0E">
      <w:pPr>
        <w:textAlignment w:val="baseline"/>
        <w:rPr>
          <w:lang w:val="el-GR"/>
        </w:rPr>
      </w:pPr>
      <w:r w:rsidRPr="00E43C0E">
        <w:rPr>
          <w:kern w:val="1"/>
          <w:lang w:val="el-GR"/>
        </w:rPr>
        <w:t xml:space="preserve">δ) Το αρμόδιο γνωμοδοτικό </w:t>
      </w:r>
      <w:r>
        <w:rPr>
          <w:kern w:val="1"/>
          <w:lang w:val="el-GR"/>
        </w:rPr>
        <w:t xml:space="preserve">όργανο (Επιτροπή Αξιολόγησης) </w:t>
      </w:r>
      <w:r w:rsidRPr="00E43C0E">
        <w:rPr>
          <w:kern w:val="1"/>
          <w:lang w:val="el-GR"/>
        </w:rPr>
        <w:t>προβαίνει στην αξιολόγηση των οικονομικών προσφορών των προσφερόντων, των οποίων τις τεχνικές προσφορές και τα δικαιολογητικά συμμετοχής έκρινε πλήρη και σύμφωνα με τους όρους και τις απαιτήσεις της παρούσας και συντάσσει πρακτικό στο οποίο εισηγείται αιτιολογημένα την αποδοχή ή απόρριψή τους, την κατάταξη των προσφορών και την ανάδειξη του προσωρινού αναδόχου. Το εν λόγω πρακτικό κοινοποιείται από το ως άνω όργανο,μέσω της λειτουργικότητας της «Επικοινωνίας», στην αναθέτουσα αρχή προς έγκριση.</w:t>
      </w:r>
      <w:r>
        <w:rPr>
          <w:kern w:val="1"/>
          <w:lang w:val="el-GR"/>
        </w:rPr>
        <w:t xml:space="preserve"> </w:t>
      </w:r>
    </w:p>
    <w:p w:rsidR="00E43C0E" w:rsidRPr="00E43C0E" w:rsidRDefault="00E43C0E" w:rsidP="00E43C0E">
      <w:pPr>
        <w:textAlignment w:val="baseline"/>
        <w:rPr>
          <w:lang w:val="el-GR"/>
        </w:rPr>
      </w:pPr>
      <w:r w:rsidRPr="00E43C0E">
        <w:rPr>
          <w:kern w:val="1"/>
          <w:lang w:val="el-GR"/>
        </w:rPr>
        <w:lastRenderedPageBreak/>
        <w:t xml:space="preserve">Εάν οι προσφορές φαίνονται ασυνήθιστα χαμηλές σε σχέση με το αντικείμενο της σύμβασης, η αναθέτουσα αρχή απαιτεί από τους οικονομικούς φορείς να εξηγήσουν την τιμή ή το κόστος που προτείνουν στην προσφορά τους, εντός αποκλειστικής προθεσμίας, κατά ανώτατο όριο δέκα (10) ημερών από την κοινοποίηση της σχετικής πρόσκλησης. Στην περίπτωση αυτή εφαρμόζονται τα άρθρα 88 και 89 ν. 4412/2016. </w:t>
      </w:r>
    </w:p>
    <w:p w:rsidR="00E43C0E" w:rsidRDefault="00E43C0E" w:rsidP="00E43C0E">
      <w:pPr>
        <w:textAlignment w:val="baseline"/>
        <w:rPr>
          <w:kern w:val="1"/>
          <w:lang w:val="el-GR" w:eastAsia="el-GR"/>
        </w:rPr>
      </w:pPr>
      <w:r w:rsidRPr="00E43C0E">
        <w:rPr>
          <w:kern w:val="1"/>
          <w:lang w:val="el-GR" w:eastAsia="el-GR"/>
        </w:rPr>
        <w:t xml:space="preserve">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  </w:t>
      </w:r>
    </w:p>
    <w:p w:rsidR="00E43C0E" w:rsidRPr="00E43C0E" w:rsidRDefault="00E43C0E" w:rsidP="00E43C0E">
      <w:pPr>
        <w:textAlignment w:val="baseline"/>
        <w:rPr>
          <w:lang w:val="el-GR"/>
        </w:rPr>
      </w:pPr>
      <w:r w:rsidRPr="00E43C0E">
        <w:rPr>
          <w:b/>
          <w:bCs/>
          <w:kern w:val="1"/>
          <w:lang w:val="el-GR" w:eastAsia="el-GR"/>
        </w:rPr>
        <w:t>Στη συνέχεια εκδίδεται από την αναθέτουσα αρχή μια απόφαση, με την οποία επικυρώνονται τα αποτελέσματα  όλων των ανωτέρω σταδίων («Δικαιολογητικά Συμμετοχής», «Τεχνική Προσφορά» και «Οικονομική Προσφορά»</w:t>
      </w:r>
      <w:r w:rsidRPr="00E43C0E">
        <w:rPr>
          <w:kern w:val="1"/>
          <w:lang w:val="el-GR" w:eastAsia="el-GR"/>
        </w:rPr>
        <w:t>),</w:t>
      </w:r>
      <w:r w:rsidRPr="00E43C0E">
        <w:rPr>
          <w:b/>
          <w:bCs/>
          <w:kern w:val="1"/>
          <w:lang w:val="el-GR" w:eastAsia="el-GR"/>
        </w:rPr>
        <w:t xml:space="preserve"> η οποία κοινοποιείται με επιμέλεια αυτής στους προσφέροντες μέσω της λειτουργικότητας της «Επικοινωνίας» του συστήματος ΕΣΗΔΗΣ.</w:t>
      </w:r>
    </w:p>
    <w:p w:rsidR="00E43C0E" w:rsidRPr="00E43C0E" w:rsidRDefault="00E43C0E" w:rsidP="00E43C0E">
      <w:pPr>
        <w:textAlignment w:val="baseline"/>
        <w:rPr>
          <w:lang w:val="el-GR"/>
        </w:rPr>
      </w:pPr>
      <w:r w:rsidRPr="00E43C0E">
        <w:rPr>
          <w:b/>
          <w:bCs/>
          <w:kern w:val="1"/>
          <w:lang w:val="el-GR" w:eastAsia="el-GR"/>
        </w:rPr>
        <w:t>Κατά της ανωτέρω απόφασης χωρεί προδικαστική προσφυγή, σύμφωνα με τα οριζόμενα στο άρθρο 3.4 της παρούσας.</w:t>
      </w:r>
    </w:p>
    <w:p w:rsidR="00373E26" w:rsidRDefault="00373E26" w:rsidP="00E43C0E">
      <w:pPr>
        <w:textAlignment w:val="baseline"/>
        <w:rPr>
          <w:kern w:val="1"/>
          <w:lang w:val="el-GR"/>
        </w:rPr>
      </w:pPr>
    </w:p>
    <w:p w:rsidR="004C7718" w:rsidRDefault="004C7718">
      <w:pPr>
        <w:pStyle w:val="2"/>
        <w:rPr>
          <w:lang w:val="el-GR"/>
        </w:rPr>
      </w:pPr>
      <w:bookmarkStart w:id="74" w:name="_Toc517175828"/>
      <w:bookmarkStart w:id="75" w:name="_Toc517176058"/>
      <w:r>
        <w:rPr>
          <w:lang w:val="el-GR"/>
        </w:rPr>
        <w:t>3.2</w:t>
      </w:r>
      <w:r>
        <w:rPr>
          <w:lang w:val="el-GR"/>
        </w:rPr>
        <w:tab/>
        <w:t>Πρόσκληση υποβολής δικαιολογητικών προσωρινού αναδόχου</w:t>
      </w:r>
      <w:r w:rsidR="00B81634">
        <w:rPr>
          <w:lang w:val="el-GR"/>
        </w:rPr>
        <w:t xml:space="preserve"> - </w:t>
      </w:r>
      <w:r>
        <w:rPr>
          <w:lang w:val="el-GR"/>
        </w:rPr>
        <w:t>Δικαιολογητικά προσωρινού αναδόχου</w:t>
      </w:r>
      <w:bookmarkEnd w:id="74"/>
      <w:bookmarkEnd w:id="75"/>
    </w:p>
    <w:p w:rsidR="00DC4AB5" w:rsidRDefault="00DC4AB5" w:rsidP="00DC4AB5">
      <w:pPr>
        <w:rPr>
          <w:lang w:val="el-GR"/>
        </w:rPr>
      </w:pPr>
    </w:p>
    <w:p w:rsidR="00DC4AB5" w:rsidRDefault="00DC4AB5" w:rsidP="00DC4AB5">
      <w:pPr>
        <w:rPr>
          <w:lang w:val="el-GR"/>
        </w:rPr>
      </w:pPr>
      <w:r>
        <w:rPr>
          <w:lang w:val="el-GR"/>
        </w:rPr>
        <w:t xml:space="preserve">Μετά την αξιολόγηση των προσφορών, η αναθέτουσα αρχή αποστέλλει σχετική ηλεκτρονική  πρόσκληση μέσω του συστήματος στον προσφέροντα, στον οποίο πρόκειται να γίνει η κατακύρωση («προσωρινό ανάδοχο»), και τον καλεί να υποβάλει εντός προθεσμίας δέκα (10) ημερών  από την κοινοποίηση της σχετικής  ειδοποίησης σε αυτόν, </w:t>
      </w:r>
      <w:r w:rsidR="00D109F4">
        <w:rPr>
          <w:lang w:val="el-GR"/>
        </w:rPr>
        <w:t>τα αποδεικτικά έγγραφα νομιμοποίησης και τ</w:t>
      </w:r>
      <w:r>
        <w:rPr>
          <w:lang w:val="el-GR"/>
        </w:rPr>
        <w:t>α πρωτότυπα ή αντίγραφα που εκδίδονται, σύμφωνα με τις διατάξεις του άρθρου 1 του ν. 4250/2014 (Α΄ 74) όλων των δικαιολογητικών  που περιγράφονται στην παράγραφο 2</w:t>
      </w:r>
      <w:r w:rsidR="00A81778">
        <w:rPr>
          <w:lang w:val="el-GR"/>
        </w:rPr>
        <w:t>.2.8</w:t>
      </w:r>
      <w:r>
        <w:rPr>
          <w:lang w:val="el-GR"/>
        </w:rPr>
        <w:t>.2.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w:t>
      </w:r>
    </w:p>
    <w:p w:rsidR="00DC4AB5" w:rsidRDefault="00DC4AB5" w:rsidP="00DC4AB5">
      <w:pPr>
        <w:rPr>
          <w:lang w:val="el-GR"/>
        </w:rPr>
      </w:pPr>
      <w:r>
        <w:rPr>
          <w:lang w:val="el-GR"/>
        </w:rPr>
        <w:t xml:space="preserve">Τα εν λόγω δικαιολογητικά, υποβάλλονται από τον προσφέροντα («προσωρινό ανάδοχο»), ηλεκτρονικά μέσω του συστήματος, σε μορφή αρχείων </w:t>
      </w:r>
      <w:r>
        <w:rPr>
          <w:lang w:val="en-US"/>
        </w:rPr>
        <w:t>pdf</w:t>
      </w:r>
      <w:r>
        <w:rPr>
          <w:lang w:val="el-GR"/>
        </w:rPr>
        <w:t xml:space="preserve"> και προσκομίζονται κατά περίπτωση από αυτόν εντός τριών (3) εργάσιμων ημερών από την ημερομηνία υποβολής τους. Όταν υπογράφονται από τον ίδιο φέρουν ψηφιακή υπογραφή. </w:t>
      </w:r>
    </w:p>
    <w:p w:rsidR="00DC4AB5" w:rsidRDefault="00DC4AB5" w:rsidP="00DC4AB5">
      <w:pPr>
        <w:rPr>
          <w:lang w:val="el-GR"/>
        </w:rPr>
      </w:pPr>
      <w:r>
        <w:rPr>
          <w:lang w:val="el-GR"/>
        </w:rPr>
        <w:t>Με την παραλαβή των ως άνω δικαιολογητικών, το σύστημα εκδίδει επιβεβαίωση της παραλαβής τους και αποστέλλει ενημερωτικό ηλεκτρονικό μήνυμα σ’ αυτόν στον οποίο πρόκειται να γίνει η κατακύρωση.</w:t>
      </w:r>
    </w:p>
    <w:p w:rsidR="00DC4AB5" w:rsidRDefault="00DC4AB5" w:rsidP="00DC4AB5">
      <w:pPr>
        <w:rPr>
          <w:lang w:val="el-GR"/>
        </w:rPr>
      </w:pPr>
      <w:r>
        <w:rPr>
          <w:lang w:val="el-GR"/>
        </w:rPr>
        <w:t xml:space="preserve">Αν μετά την ηλεκτρονική αποσφράγιση και κατά τον έλεγχο των ως άνω δικαιολογητικών διαπιστωθεί ότι δεν έχουν προσκομισθεί ή υπάρχουν ελλείψεις σε αυτά που υποβλήθηκαν, παρέχεται προθεσμία στον προσωρινό ανάδοχο να τα προσκομίσει ή να τα συμπληρώσει εντός πέντε (5) ημερών από την κοινοποίηση σχετικής έγγραφης, μέσω του Συστήματος, ειδοποίησής του. Η αναθέτουσα αρχή μπορεί αιτιολογημένα να παρατείνει την ως άνω προθεσμία κατ’ ανώτατο όριο για δεκαπέντε (15) επιπλέον ημέρες. </w:t>
      </w:r>
    </w:p>
    <w:p w:rsidR="00DC4AB5" w:rsidRDefault="00DC4AB5" w:rsidP="00DC4AB5">
      <w:pPr>
        <w:rPr>
          <w:lang w:val="el-GR"/>
        </w:rPr>
      </w:pPr>
      <w:r>
        <w:rPr>
          <w:lang w:val="el-GR"/>
        </w:rPr>
        <w:t>Όσοι υπέβαλαν παραδεκτές προσφορές λαμβάνουν γνώση των παραπάνω δικαιολογητικών που κατατέθηκαν.</w:t>
      </w:r>
    </w:p>
    <w:p w:rsidR="00DC4AB5" w:rsidRDefault="00DC4AB5" w:rsidP="00DC4AB5">
      <w:pPr>
        <w:rPr>
          <w:lang w:val="el-GR"/>
        </w:rPr>
      </w:pPr>
      <w:r>
        <w:rPr>
          <w:lang w:val="el-GR"/>
        </w:rPr>
        <w:t>Ο προσωρινός ανάδοχος κηρύσσεται έκπτωτος,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rsidR="00DC4AB5" w:rsidRPr="00010F32" w:rsidRDefault="00DC4AB5" w:rsidP="00010F32">
      <w:pPr>
        <w:rPr>
          <w:i/>
          <w:color w:val="5B9BD5"/>
          <w:lang w:val="el-GR" w:eastAsia="el-GR"/>
        </w:rPr>
      </w:pPr>
      <w:r>
        <w:rPr>
          <w:lang w:val="el-GR"/>
        </w:rPr>
        <w:t xml:space="preserve">i)  κατά τον έλεγχο των παραπάνω δικαιολογητικών διαπιστωθεί ότι τα στοιχεία που δηλώθηκαν με </w:t>
      </w:r>
      <w:r w:rsidR="00010F32">
        <w:rPr>
          <w:lang w:val="el-GR"/>
        </w:rPr>
        <w:t xml:space="preserve">το </w:t>
      </w:r>
      <w:r w:rsidR="00A47A08">
        <w:rPr>
          <w:lang w:val="el-GR"/>
        </w:rPr>
        <w:t>ΤΕΥΔ</w:t>
      </w:r>
      <w:r>
        <w:rPr>
          <w:lang w:val="el-GR"/>
        </w:rPr>
        <w:t xml:space="preserve"> είναι ψευδή ή ανακριβή, ή </w:t>
      </w:r>
    </w:p>
    <w:p w:rsidR="00DC4AB5" w:rsidRDefault="00DC4AB5" w:rsidP="00DC4AB5">
      <w:pPr>
        <w:rPr>
          <w:lang w:val="el-GR"/>
        </w:rPr>
      </w:pPr>
      <w:r>
        <w:rPr>
          <w:lang w:val="el-GR"/>
        </w:rPr>
        <w:t xml:space="preserve">ii)  δεν υποβληθούν στο προκαθορισμένο χρονικό διάστημα τα απαιτούμενα πρωτότυπα ή αντίγραφα των παραπάνω δικαιολογητικών ή </w:t>
      </w:r>
    </w:p>
    <w:p w:rsidR="00DC4AB5" w:rsidRDefault="00DC4AB5" w:rsidP="00DC4AB5">
      <w:pPr>
        <w:rPr>
          <w:lang w:val="el-GR"/>
        </w:rPr>
      </w:pPr>
      <w:r>
        <w:rPr>
          <w:lang w:val="el-GR"/>
        </w:rPr>
        <w:lastRenderedPageBreak/>
        <w:t>iii) από τα δικαιολογητικά που προσκομίσθηκαν νομίμως και εμπροθέσμως, δεν αποδεικνύονται οι όροι και οι προϋποθέσεις συμμετοχής σύμφωνα με τα άρθρα 2.2.3 (λόγοι αποκλεισμού) και 2.2.4 - 2.2.8 (κριτήρια πο</w:t>
      </w:r>
      <w:r w:rsidR="00010F32">
        <w:rPr>
          <w:lang w:val="el-GR"/>
        </w:rPr>
        <w:t>ιοτικής επιλογής) της παρούσας.</w:t>
      </w:r>
    </w:p>
    <w:p w:rsidR="00DC4AB5" w:rsidRDefault="00DC4AB5" w:rsidP="00DC4AB5">
      <w:pPr>
        <w:rPr>
          <w:lang w:val="el-GR"/>
        </w:rPr>
      </w:pPr>
      <w:r>
        <w:rPr>
          <w:lang w:val="el-GR"/>
        </w:rPr>
        <w:t xml:space="preserve">Σε περίπτωση έγκαιρης και προσήκουσας ενημέρωσης της αναθέτουσας αρχής για μεταβολές στις </w:t>
      </w:r>
      <w:r w:rsidR="005F4696" w:rsidRPr="005F4696">
        <w:rPr>
          <w:lang w:val="el-GR"/>
        </w:rPr>
        <w:t>προϋποθέσεις τις οποίες ο προσωρινός ανάδοχος είχε δηλώσει με</w:t>
      </w:r>
      <w:r w:rsidR="00D109F4">
        <w:rPr>
          <w:lang w:val="el-GR"/>
        </w:rPr>
        <w:t xml:space="preserve"> </w:t>
      </w:r>
      <w:r>
        <w:rPr>
          <w:lang w:val="el-GR"/>
        </w:rPr>
        <w:t xml:space="preserve">το </w:t>
      </w:r>
      <w:r w:rsidR="00A47A08">
        <w:rPr>
          <w:lang w:val="el-GR"/>
        </w:rPr>
        <w:t>ΤΕΥΔ</w:t>
      </w:r>
      <w:r>
        <w:rPr>
          <w:lang w:val="el-GR"/>
        </w:rPr>
        <w:t xml:space="preserve">, ότι πληροί, οι οποίες επήλθαν ή για τις οποίες έλαβε γνώση μετά την δήλωση και μέχρι την ημέρα της έγγραφης ειδοποίησης για την προσκόμιση των δικαιολογητικών κατακύρωσης (οψιγενείς μεταβολές), δεν καταπίπτει υπέρ της αναθέτουσας αρχής η εγγύηση συμμετοχής του. </w:t>
      </w:r>
    </w:p>
    <w:p w:rsidR="00DC4AB5" w:rsidRDefault="00DC4AB5" w:rsidP="00DC4AB5">
      <w:pPr>
        <w:rPr>
          <w:lang w:val="el-GR"/>
        </w:rPr>
      </w:pPr>
      <w:r>
        <w:rPr>
          <w:lang w:val="el-GR"/>
        </w:rPr>
        <w:t xml:space="preserve">Αν κανένας από τους προσφέροντες δεν υποβάλλει αληθή ή ακριβή δήλωση </w:t>
      </w:r>
      <w:r>
        <w:rPr>
          <w:b/>
          <w:lang w:val="el-GR"/>
        </w:rPr>
        <w:t>ή</w:t>
      </w:r>
      <w:r>
        <w:rPr>
          <w:lang w:val="el-GR"/>
        </w:rPr>
        <w:t xml:space="preserve"> δεν προσκομίσει ένα ή περισσότερα από τα απαιτούμενα δικαιολογητικά </w:t>
      </w:r>
      <w:r>
        <w:rPr>
          <w:b/>
          <w:lang w:val="el-GR"/>
        </w:rPr>
        <w:t>ή</w:t>
      </w:r>
      <w:r>
        <w:rPr>
          <w:lang w:val="el-GR"/>
        </w:rPr>
        <w:t xml:space="preserve"> δεν αποδείξει ότι πληροί τα κριτήρια ποιοτικής επιλογής σύμφωνα με τις παραγράφους 2.2.4-2.2.8 της παρούσας διακήρυξης, η διαδικασία ματαιώνεται. </w:t>
      </w:r>
    </w:p>
    <w:p w:rsidR="00DC4AB5" w:rsidRDefault="00DC4AB5" w:rsidP="00DC4AB5">
      <w:pPr>
        <w:rPr>
          <w:lang w:val="el-GR"/>
        </w:rPr>
      </w:pPr>
      <w:r>
        <w:rPr>
          <w:lang w:val="el-GR"/>
        </w:rPr>
        <w:t xml:space="preserve">Η διαδικασία ελέγχου των παραπάνω δικαιολογητικών ολοκληρώνεται με τη σύνταξη πρακτικού </w:t>
      </w:r>
      <w:r w:rsidR="00010F32">
        <w:rPr>
          <w:lang w:val="el-GR"/>
        </w:rPr>
        <w:t xml:space="preserve">από </w:t>
      </w:r>
      <w:r>
        <w:rPr>
          <w:lang w:val="el-GR"/>
        </w:rPr>
        <w:t xml:space="preserve">την Επιτροπή του Διαγωνισμού και τη διαβίβαση του φακέλου στο αποφαινόμενο όργανο της αναθέτουσας αρχής για τη λήψη απόφασης είτε για την κατακύρωση της σύμβασης είτε για τη ματαίωση της διαδικασίας είτε για την κήρυξη του προσωρινού αναδόχου ως εκπτώτου. </w:t>
      </w:r>
      <w:r w:rsidRPr="008B7FFA">
        <w:rPr>
          <w:lang w:val="el-GR"/>
        </w:rPr>
        <w:t xml:space="preserve">Επισημαίνεται ότι, η αρμόδια επιτροπή του διαγωνισμού, με αιτιολογημένη εισήγησή της, μπορεί να προτείνει την κατακύρωση της σύμβασης για ολόκληρη ή μεγαλύτερη ή μικρότερη ποσότητα κατά ποσοστό στα εκατό και ως εξής:  Ποσοστό 15% στην περίπτωση της μεγαλύτερης ποσότητας και ποσοστό 50% στην περίπτωση μικρότερης ποσότητας. Για κατακύρωση μέρους της ποσότητας </w:t>
      </w:r>
      <w:r w:rsidR="00C10931" w:rsidRPr="008B7FFA">
        <w:rPr>
          <w:lang w:val="el-GR"/>
        </w:rPr>
        <w:t>άνω</w:t>
      </w:r>
      <w:r w:rsidRPr="008B7FFA">
        <w:rPr>
          <w:lang w:val="el-GR"/>
        </w:rPr>
        <w:t xml:space="preserve"> του καθοριζόμενου ως ανωτέρω ποσοστού, απαιτείται προηγούμενη αποδοχή από τον προσωρινό ανάδοχο</w:t>
      </w:r>
      <w:r>
        <w:rPr>
          <w:lang w:val="el-GR"/>
        </w:rPr>
        <w:t>.</w:t>
      </w:r>
    </w:p>
    <w:p w:rsidR="00DC4AB5" w:rsidRDefault="00DC4AB5" w:rsidP="00DC4AB5">
      <w:pPr>
        <w:rPr>
          <w:lang w:val="el-GR"/>
        </w:rPr>
      </w:pPr>
      <w:r>
        <w:rPr>
          <w:lang w:val="el-GR"/>
        </w:rPr>
        <w:t xml:space="preserve">Τα αποτελέσματα του ελέγχου των παραπάνω δικαιολογητικών και της εισήγησης της Επιτροπής </w:t>
      </w:r>
      <w:r w:rsidR="00010F32">
        <w:rPr>
          <w:lang w:val="el-GR"/>
        </w:rPr>
        <w:t xml:space="preserve">Διαγωνισμού </w:t>
      </w:r>
      <w:r>
        <w:rPr>
          <w:lang w:val="el-GR"/>
        </w:rPr>
        <w:t>επικυρώνονται με την απόφαση κατακύρωσης.</w:t>
      </w:r>
    </w:p>
    <w:p w:rsidR="004C7718" w:rsidRDefault="004C7718">
      <w:pPr>
        <w:pStyle w:val="2"/>
        <w:rPr>
          <w:lang w:val="el-GR"/>
        </w:rPr>
      </w:pPr>
      <w:bookmarkStart w:id="76" w:name="_Toc517175829"/>
      <w:bookmarkStart w:id="77" w:name="_Toc517176059"/>
      <w:r>
        <w:rPr>
          <w:lang w:val="el-GR"/>
        </w:rPr>
        <w:t>3.3</w:t>
      </w:r>
      <w:r>
        <w:rPr>
          <w:lang w:val="el-GR"/>
        </w:rPr>
        <w:tab/>
      </w:r>
      <w:r w:rsidRPr="008D547A">
        <w:rPr>
          <w:lang w:val="el-GR"/>
        </w:rPr>
        <w:t>Κατακύρωση - σύναψη σύμβασης</w:t>
      </w:r>
      <w:bookmarkEnd w:id="76"/>
      <w:bookmarkEnd w:id="77"/>
      <w:r>
        <w:rPr>
          <w:lang w:val="el-GR"/>
        </w:rPr>
        <w:t xml:space="preserve"> </w:t>
      </w:r>
    </w:p>
    <w:p w:rsidR="004C7718" w:rsidRDefault="004C7718">
      <w:pPr>
        <w:rPr>
          <w:lang w:val="el-GR"/>
        </w:rPr>
      </w:pPr>
      <w:r>
        <w:rPr>
          <w:lang w:val="el-GR"/>
        </w:rPr>
        <w:t xml:space="preserve">Η αναθέτουσα αρχή κοινοποιεί την απόφαση κατακύρωσης, μαζί με αντίγραφο όλων των πρακτικών της διαδικασίας ελέγχου και αξιολόγησης των προσφορών, σε κάθε προσφέροντα που έχει υποβάλει αποδεκτή προσφορά, σύμφωνα με το άρθρο 100 του ν. 4412/2016, εκτός από τον προσωρινό ανάδοχο, ηλεκτρονικά μέσω του συστήματος.  </w:t>
      </w:r>
    </w:p>
    <w:p w:rsidR="004C7718" w:rsidRDefault="004C7718">
      <w:pPr>
        <w:rPr>
          <w:lang w:val="el-GR"/>
        </w:rPr>
      </w:pPr>
      <w:r>
        <w:rPr>
          <w:lang w:val="el-GR"/>
        </w:rPr>
        <w:t xml:space="preserve">Η εν λόγω απόφαση αναφέρει την προθεσμία για την αναστολή της σύναψης της σύμβασης σύμφωνα με την επόμενη παράγραφο 3.4. </w:t>
      </w:r>
    </w:p>
    <w:p w:rsidR="004C7718" w:rsidRDefault="004C7718">
      <w:pPr>
        <w:rPr>
          <w:lang w:val="el-GR"/>
        </w:rPr>
      </w:pPr>
      <w:r>
        <w:rPr>
          <w:lang w:val="el-GR"/>
        </w:rPr>
        <w:t>Τα έννομα αποτελέσματα της απόφασης κατακύρωσης και ιδίως η σύναψη της σύμβασης επέρχονται εφόσον συντρέξουν σωρευτικά τα κάτωθι :</w:t>
      </w:r>
    </w:p>
    <w:p w:rsidR="004C7718" w:rsidRDefault="004C7718">
      <w:pPr>
        <w:rPr>
          <w:lang w:val="el-GR"/>
        </w:rPr>
      </w:pPr>
      <w:r>
        <w:rPr>
          <w:lang w:val="el-GR"/>
        </w:rPr>
        <w:t xml:space="preserve">α) άπρακτη πάροδος των προθεσμιών άσκησης των προβλεπόμενων στην παράγραφο 3.4. της παρούσας βοηθημάτων και μέσων στο στάδιο της προδικαστικής και δικαστικής προστασίας και από τις αποφάσεις αναστολών επί αυτών, </w:t>
      </w:r>
    </w:p>
    <w:p w:rsidR="004C7718" w:rsidRDefault="004C7718">
      <w:pPr>
        <w:rPr>
          <w:lang w:val="el-GR"/>
        </w:rPr>
      </w:pPr>
      <w:r>
        <w:rPr>
          <w:lang w:val="el-GR"/>
        </w:rPr>
        <w:t>β) κοινοποίηση της απόφασης κατακύρωσης στον προσωρινό ανάδοχο, εφόσον αυτός υποβάλει επικαιροποιημένα τα δικαιολογητικά της παραγράφου 2.2.</w:t>
      </w:r>
      <w:r w:rsidR="00A81778" w:rsidRPr="00A81778">
        <w:rPr>
          <w:lang w:val="el-GR"/>
        </w:rPr>
        <w:t>8</w:t>
      </w:r>
      <w:r>
        <w:rPr>
          <w:lang w:val="el-GR"/>
        </w:rPr>
        <w:t>.2.</w:t>
      </w:r>
      <w:r w:rsidR="00926FCB">
        <w:rPr>
          <w:lang w:val="el-GR"/>
        </w:rPr>
        <w:t>,</w:t>
      </w:r>
    </w:p>
    <w:p w:rsidR="00943CBC" w:rsidRDefault="00943CBC">
      <w:pPr>
        <w:rPr>
          <w:lang w:val="el-GR"/>
        </w:rPr>
      </w:pPr>
      <w:r w:rsidRPr="00943CBC">
        <w:rPr>
          <w:lang w:val="el-GR"/>
        </w:rPr>
        <w:t>γ) κοινοποίηση της απόφασης κατακύρωσης στον προσωρινό ανάδοχο, εφόσον αυτός υποβάλει επικαιροποιημένα τα δικ</w:t>
      </w:r>
      <w:r>
        <w:rPr>
          <w:lang w:val="el-GR"/>
        </w:rPr>
        <w:t xml:space="preserve">αιολογητικά της </w:t>
      </w:r>
      <w:r w:rsidRPr="00926FCB">
        <w:rPr>
          <w:lang w:val="el-GR"/>
        </w:rPr>
        <w:t>παραγράφου 2.2.8.2. και</w:t>
      </w:r>
      <w:r w:rsidRPr="00943CBC">
        <w:rPr>
          <w:lang w:val="el-GR"/>
        </w:rPr>
        <w:t xml:space="preserve"> μόνον στην περίπτωση της άσκησης προδικαστικής προσφυγής και ενδίκων μέσων κατά της απόφασης κατακύρωσης, έπειτα από σχετική πρόσκληση.</w:t>
      </w:r>
    </w:p>
    <w:p w:rsidR="004C7718" w:rsidRDefault="004C7718">
      <w:pPr>
        <w:rPr>
          <w:lang w:val="el-GR"/>
        </w:rPr>
      </w:pPr>
      <w:r>
        <w:rPr>
          <w:lang w:val="el-GR"/>
        </w:rPr>
        <w:t xml:space="preserve">Η αναθέτουσα αρχή προσκαλεί τον ανάδοχο να προσέλθει για υπογραφή του συμφωνητικού εντός προθεσμίας είκοσι (20) ημερών από την κοινοποίηση της σχετικής ειδικής πρόσκλησης. Το συμφωνητικό έχει αποδεικτικό χαρακτήρα. </w:t>
      </w:r>
    </w:p>
    <w:p w:rsidR="004C7718" w:rsidRDefault="004C7718">
      <w:pPr>
        <w:rPr>
          <w:lang w:val="el-GR"/>
        </w:rPr>
      </w:pPr>
      <w:r>
        <w:rPr>
          <w:lang w:val="el-GR"/>
        </w:rPr>
        <w:t xml:space="preserve">Στην περίπτωση που ο ανάδοχος δεν προσέλθει να υπογράψει το ως άνω συμφωνητικό μέσα στην τεθείσα προθεσμία, κηρύσσεται έκπτωτος, καταπίπτει υπέρ της αναθέτουσας αρχής η εγγυητική επιστολή συμμετοχής του και η κατακύρωση, με την ίδια διαδικασία, γίνεται στον προσφέροντα που υπέβαλε την  αμέσως επόμενη πλέον συμφέρουσα από οικονομική άποψη προσφορά. </w:t>
      </w:r>
    </w:p>
    <w:p w:rsidR="004C7718" w:rsidRDefault="004C7718">
      <w:pPr>
        <w:pStyle w:val="2"/>
        <w:rPr>
          <w:color w:val="000000"/>
          <w:lang w:val="el-GR"/>
        </w:rPr>
      </w:pPr>
      <w:bookmarkStart w:id="78" w:name="_Toc517175830"/>
      <w:bookmarkStart w:id="79" w:name="_Toc517176060"/>
      <w:r>
        <w:rPr>
          <w:lang w:val="el-GR"/>
        </w:rPr>
        <w:lastRenderedPageBreak/>
        <w:t>3.4</w:t>
      </w:r>
      <w:r>
        <w:rPr>
          <w:lang w:val="el-GR"/>
        </w:rPr>
        <w:tab/>
        <w:t>Προδικαστικές Προσφυγές - Προσωρινή Δικαστική Προστασία</w:t>
      </w:r>
      <w:bookmarkEnd w:id="78"/>
      <w:bookmarkEnd w:id="79"/>
    </w:p>
    <w:p w:rsidR="00D109F4" w:rsidRDefault="004C7718">
      <w:pPr>
        <w:rPr>
          <w:color w:val="000000"/>
          <w:lang w:val="el-GR"/>
        </w:rPr>
      </w:pPr>
      <w:r>
        <w:rPr>
          <w:color w:val="000000"/>
          <w:lang w:val="el-GR"/>
        </w:rPr>
        <w:t>Κάθε ενδιαφερόμενος, ο οποίος έχει ή είχε συμφέρον να του ανατεθεί η συγκεκριμένη σύμβαση και έχει ή είχε υποστεί ή ενδέχεται να υποστεί ζημία από εκτελεστή πράξη ή παράλειψη της αναθέτουσας αρχής κατά παράβαση της νομοθεσίας της Ευρωπαϊκής Ένωσης ή της εσωτερικής νομοθεσίας, δικαιούται να ασκήσει προδικαστική προσφυγή ενώπιον της ΑΕΠΠ κατά της σχετικής πράξης ή παράλειψης της αναθέτουσας αρχής, προσδιορίζοντας ειδικώς τις νομικές και πραγματικές αιτιάσεις που δικαιολογούν το αίτημά του. Σε περίπτωση προσφυγής κατά πράξη της αναθέτουσας αρχής</w:t>
      </w:r>
      <w:r w:rsidR="00D109F4">
        <w:rPr>
          <w:color w:val="000000"/>
          <w:lang w:val="el-GR"/>
        </w:rPr>
        <w:t xml:space="preserve"> </w:t>
      </w:r>
      <w:r>
        <w:rPr>
          <w:color w:val="000000"/>
          <w:lang w:val="el-GR"/>
        </w:rPr>
        <w:t xml:space="preserve"> η προθεσμία για την άσκηση της προδικαστικής προσφυγής είναι</w:t>
      </w:r>
      <w:r w:rsidR="00D109F4">
        <w:rPr>
          <w:color w:val="000000"/>
          <w:lang w:val="el-GR"/>
        </w:rPr>
        <w:t>:</w:t>
      </w:r>
    </w:p>
    <w:p w:rsidR="00D109F4" w:rsidRDefault="00EE1CC1">
      <w:pPr>
        <w:rPr>
          <w:color w:val="000000"/>
          <w:lang w:val="el-GR"/>
        </w:rPr>
      </w:pPr>
      <w:r>
        <w:rPr>
          <w:color w:val="000000"/>
          <w:lang w:val="el-GR"/>
        </w:rPr>
        <w:t>(</w:t>
      </w:r>
      <w:r w:rsidR="004C7718">
        <w:rPr>
          <w:color w:val="000000"/>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rsidR="00D109F4" w:rsidRDefault="008D547A">
      <w:pPr>
        <w:rPr>
          <w:color w:val="000000"/>
          <w:lang w:val="el-GR"/>
        </w:rPr>
      </w:pPr>
      <w:r>
        <w:rPr>
          <w:color w:val="000000"/>
          <w:lang w:val="el-GR"/>
        </w:rPr>
        <w:t>(β)</w:t>
      </w:r>
      <w:r w:rsidRPr="008D547A">
        <w:rPr>
          <w:color w:val="000000"/>
          <w:lang w:val="el-GR"/>
        </w:rPr>
        <w:t xml:space="preserve"> </w:t>
      </w:r>
      <w:r w:rsidR="004C7718">
        <w:rPr>
          <w:color w:val="000000"/>
          <w:lang w:val="el-GR"/>
        </w:rPr>
        <w:t xml:space="preserve">δεκαπέντε (15) ημέρες από την κοινοποίηση της προσβαλλόμενης πράξης σε αυτόν αν χρησιμοποιήθηκαν άλλα μέσα επικοινωνίας, άλλως </w:t>
      </w:r>
    </w:p>
    <w:p w:rsidR="00D109F4" w:rsidRDefault="00EE1CC1">
      <w:pPr>
        <w:rPr>
          <w:color w:val="000000"/>
          <w:lang w:val="el-GR"/>
        </w:rPr>
      </w:pPr>
      <w:r>
        <w:rPr>
          <w:color w:val="000000"/>
          <w:lang w:val="el-GR"/>
        </w:rPr>
        <w:t>(</w:t>
      </w:r>
      <w:r w:rsidR="004C7718">
        <w:rPr>
          <w:color w:val="000000"/>
          <w:lang w:val="el-GR"/>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p>
    <w:p w:rsidR="00D109F4" w:rsidRDefault="004C7718">
      <w:pPr>
        <w:rPr>
          <w:color w:val="000000"/>
          <w:lang w:val="el-GR"/>
        </w:rPr>
      </w:pPr>
      <w:r>
        <w:rPr>
          <w:color w:val="000000"/>
          <w:lang w:val="el-GR"/>
        </w:rPr>
        <w:t>Ειδικά για την άσκηση προσφυγής κατά προκήρυξης, η πλήρης γνώση αυτής τεκμαίρεται μετά την πάροδο δεκαπέντε (15) ημερών από τη δημοσίευση στο ΚΗΜΔΗΣ.</w:t>
      </w:r>
    </w:p>
    <w:p w:rsidR="004C7718" w:rsidRDefault="004C7718">
      <w:pPr>
        <w:rPr>
          <w:color w:val="000000"/>
          <w:lang w:val="el-GR"/>
        </w:rPr>
      </w:pPr>
      <w:r>
        <w:rPr>
          <w:color w:val="000000"/>
          <w:lang w:val="el-GR"/>
        </w:rPr>
        <w:t xml:space="preserve"> 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p>
    <w:p w:rsidR="004C7718" w:rsidRDefault="004C7718">
      <w:pPr>
        <w:rPr>
          <w:color w:val="000000"/>
          <w:lang w:val="el-GR"/>
        </w:rPr>
      </w:pPr>
      <w:r>
        <w:rPr>
          <w:color w:val="000000"/>
          <w:lang w:val="el-GR"/>
        </w:rPr>
        <w:t>Η προδικαστική προσφυγή κατατίθεται ηλεκτρονικά μέσω της λειτουργικότητας «Επικοινωνία» του ΕΣΗΔΗΣ στον ηλεκτρονικό τόπο του διαγωνισμού, επιλέγοντας κατά περίπτωση την ένδειξη «Προδικαστική Προσφυγή» και επισυνάπτοντας το σχετικό έγγραφο σε μορφή ηλεκτρονικού αρχείου Portable Document Format (PDF), το οποίο φέρει εγκεκριμένη προηγμένη ηλεκτρονική υπογραφή ή προηγμένη ηλεκτρονική υπογραφή με χρήση εγκεκριμένων πιστοποιητικών</w:t>
      </w:r>
      <w:r w:rsidR="00D109F4">
        <w:rPr>
          <w:color w:val="000000"/>
          <w:lang w:val="el-GR"/>
        </w:rPr>
        <w:t>.</w:t>
      </w:r>
    </w:p>
    <w:p w:rsidR="00D109F4" w:rsidRDefault="00D109F4" w:rsidP="00D109F4">
      <w:pPr>
        <w:rPr>
          <w:color w:val="000000"/>
          <w:lang w:val="el-GR"/>
        </w:rPr>
      </w:pPr>
      <w:r>
        <w:rPr>
          <w:color w:val="000000"/>
          <w:lang w:val="el-GR"/>
        </w:rPr>
        <w:t xml:space="preserve">Για το παραδεκτό της άσκησης της προδικαστικής προσφυγής κατατίθεται παράβολο από τον προσφεύγοντα υπέρ του Δημοσίου, κατά τα ειδικά οριζόμενα στο άρθρο 363 του ν. 4412/2016 στο άρθρο 19 παρ. 1.1 και στο άρθρο 7  της με αριθμ. 56902/215 Υ.Α.. </w:t>
      </w:r>
    </w:p>
    <w:p w:rsidR="00D109F4" w:rsidRPr="00C229F3" w:rsidRDefault="00D109F4" w:rsidP="00D109F4">
      <w:pPr>
        <w:rPr>
          <w:lang w:val="el-GR"/>
        </w:rPr>
      </w:pPr>
      <w:r>
        <w:rPr>
          <w:color w:val="000000"/>
          <w:lang w:val="el-GR"/>
        </w:rPr>
        <w:t xml:space="preserve">Το παράβολο επιστρέφεται στον προσφεύγοντα, σε περίπτωση ολικής ή μερικής αποδοχής της προσφυγής του ή σε περίπτωση που, πριν την έκδοση της απόφασης της ΑΕΠΠ επί της προσφυγής, η αναθέτουσα αρχή ανακαλεί την προσβαλλόμενη πράξη ή προβαίνει στην οφειλόμενη ενέργεια. </w:t>
      </w:r>
    </w:p>
    <w:p w:rsidR="004C7718" w:rsidRDefault="004C7718">
      <w:pPr>
        <w:rPr>
          <w:color w:val="000000"/>
          <w:lang w:val="el-GR"/>
        </w:rPr>
      </w:pPr>
      <w:r>
        <w:rPr>
          <w:color w:val="000000"/>
          <w:lang w:val="el-GR"/>
        </w:rPr>
        <w:t>Η προθεσμία για την άσκηση της προδικαστικής προσφυγής και η άσκησή της κωλύουν τη σύναψη της σύμβασης επί ποινή ακυρότητας, κατά τα οριζόμενα στο άρθρο 364 του ν. 4412/2016. Κατά τα λοιπά, η άσκηση της προδικαστικής προσφυγής δεν κωλύει την πρόοδο της διαγωνιστικής διαδικασίας, εκτός αν ζητηθούν προσωρινά μέτρα προστασίας κατά το άρθρο 366 του ν.4412/2016.</w:t>
      </w:r>
    </w:p>
    <w:p w:rsidR="004C7718" w:rsidRDefault="004C7718">
      <w:pPr>
        <w:rPr>
          <w:rFonts w:eastAsia="Calibri"/>
          <w:color w:val="000000"/>
          <w:lang w:val="el-GR"/>
        </w:rPr>
      </w:pPr>
      <w:r>
        <w:rPr>
          <w:color w:val="000000"/>
          <w:lang w:val="el-GR"/>
        </w:rPr>
        <w:t>Οι αναθέτουσες αρχές μέσω της λειτουργίας της «Επικοινωνίας» του ΕΣΗΔΗΣ:</w:t>
      </w:r>
    </w:p>
    <w:p w:rsidR="004C7718" w:rsidRDefault="004C7718">
      <w:pPr>
        <w:rPr>
          <w:rFonts w:eastAsia="Calibri"/>
          <w:color w:val="000000"/>
          <w:lang w:val="el-GR"/>
        </w:rPr>
      </w:pPr>
      <w:r>
        <w:rPr>
          <w:rFonts w:eastAsia="Calibri"/>
          <w:color w:val="000000"/>
          <w:lang w:val="el-GR"/>
        </w:rPr>
        <w:t xml:space="preserve">• </w:t>
      </w:r>
      <w:r>
        <w:rPr>
          <w:color w:val="000000"/>
          <w:lang w:val="el-GR"/>
        </w:rPr>
        <w:t>κοινοποιούν την προσφυγή σε κάθε ενδιαφερόμενο τρίτο σύμφωνα με τα προβλεπόμενα στην περ. α του πρώτου εδαφίου της παρ.1 του αρ. 365 του ν. 4412/2016.</w:t>
      </w:r>
    </w:p>
    <w:p w:rsidR="004C7718" w:rsidRDefault="004C7718">
      <w:pPr>
        <w:rPr>
          <w:color w:val="000000"/>
          <w:lang w:val="el-GR"/>
        </w:rPr>
      </w:pPr>
      <w:r>
        <w:rPr>
          <w:rFonts w:eastAsia="Calibri"/>
          <w:color w:val="000000"/>
          <w:lang w:val="el-GR"/>
        </w:rPr>
        <w:t xml:space="preserve">• </w:t>
      </w:r>
      <w:r>
        <w:rPr>
          <w:color w:val="000000"/>
          <w:lang w:val="el-GR"/>
        </w:rPr>
        <w:t>διαβιβάζουν στην Αρχή Εξέτασης Προδικαστικών Προσφυγών (ΑΕΠΠ) τα προβλεπόμενα στην περ. β του πρώτου εδαφίου της παρ. 1 του αρ. 365 του ν. 4412/2016.</w:t>
      </w:r>
    </w:p>
    <w:p w:rsidR="004C7718" w:rsidRDefault="004C7718">
      <w:pPr>
        <w:rPr>
          <w:color w:val="000000"/>
          <w:lang w:val="el-GR"/>
        </w:rPr>
      </w:pPr>
      <w:r>
        <w:rPr>
          <w:color w:val="000000"/>
          <w:lang w:val="el-GR"/>
        </w:rPr>
        <w:t>Η ΑΕΠΠ αποφαίνεται αιτιολογημένα επί της βασιμότητας των προβαλλόμενων πραγματικών και νομικών ισχυρισμών της προσφυγής και των ισχυρισμών της αναθέτουσας αρχής και, σε περίπτωση παρέμβασης, των ισχυρισμών του παρεμβαίνοντος και δέχεται (εν όλω ή εν μέρει) ή απορρίπτει την προσφυγή με απόφασή της, η οποία εκδίδεται μέσα σε αποκλειστική προθεσμία είκοσι (20) ημερών από την ημέρα εξέτασης της προσφυγής.</w:t>
      </w:r>
    </w:p>
    <w:p w:rsidR="004C7718" w:rsidRDefault="004C7718">
      <w:pPr>
        <w:rPr>
          <w:color w:val="000000"/>
          <w:lang w:val="el-GR"/>
        </w:rPr>
      </w:pPr>
      <w:r>
        <w:rPr>
          <w:color w:val="000000"/>
          <w:lang w:val="el-GR"/>
        </w:rPr>
        <w:t>Οι χρήστες - οικονομικοί φορείς ενημερώνονται για την αποδοχή ή την απόρριψη της προσφυγής από την ΑΕΠΠ.</w:t>
      </w:r>
    </w:p>
    <w:p w:rsidR="004C7718" w:rsidRDefault="004C7718">
      <w:pPr>
        <w:rPr>
          <w:color w:val="000000"/>
          <w:lang w:val="el-GR"/>
        </w:rPr>
      </w:pPr>
      <w:r>
        <w:rPr>
          <w:color w:val="000000"/>
          <w:lang w:val="el-GR"/>
        </w:rPr>
        <w:lastRenderedPageBreak/>
        <w:t>Η άσκηση της ως άνω προδικαστικής προσφυγής αποτελεί προϋπόθεση για την άσκηση των ένδικων βοηθημάτων  της αίτησης αναστολής και της αίτησης ακύρωσης του άρθρου 372 του ν. 4412/2016 κατά των εκτελεστών πράξεων ή παραλείψεων των αναθετουσών αρχών.</w:t>
      </w:r>
    </w:p>
    <w:p w:rsidR="004C7718" w:rsidRDefault="004C7718">
      <w:pPr>
        <w:rPr>
          <w:color w:val="000000"/>
          <w:lang w:val="el-GR"/>
        </w:rPr>
      </w:pPr>
      <w:r>
        <w:rPr>
          <w:color w:val="000000"/>
          <w:lang w:val="el-GR"/>
        </w:rPr>
        <w:t>Η αίτηση αναστολής κατατίθεται στο αρμόδιο δικαστήριο μέσα σε προθεσμία δέκα (10) ημερών από την έκδοση της απόφασης επί της προδικαστικής προσφυγής. Για την άσκηση της αιτήσεως αναστολής κατατίθεται παράβολο, κατά τα ειδικότερα οριζόμενα στο άρθρο 372 παρ. 4 του ν. 4412/2016.</w:t>
      </w:r>
    </w:p>
    <w:p w:rsidR="004C7718" w:rsidRDefault="004C7718">
      <w:pPr>
        <w:rPr>
          <w:lang w:val="el-GR"/>
        </w:rPr>
      </w:pPr>
      <w:r>
        <w:rPr>
          <w:color w:val="000000"/>
          <w:lang w:val="el-GR"/>
        </w:rPr>
        <w:t>Η άσκηση αίτησης αναστολής κωλύει τη σύναψη της σύμβασης, εκτός εάν με την προσωρινή διαταγή ο αρμόδιος δικαστής αποφανθεί διαφορετικά.</w:t>
      </w:r>
    </w:p>
    <w:p w:rsidR="004C7718" w:rsidRDefault="004C7718">
      <w:pPr>
        <w:pStyle w:val="2"/>
        <w:rPr>
          <w:lang w:val="el-GR"/>
        </w:rPr>
      </w:pPr>
      <w:bookmarkStart w:id="80" w:name="_Toc517175831"/>
      <w:bookmarkStart w:id="81" w:name="_Toc517176061"/>
      <w:r>
        <w:rPr>
          <w:lang w:val="el-GR"/>
        </w:rPr>
        <w:t>3.5</w:t>
      </w:r>
      <w:r>
        <w:rPr>
          <w:lang w:val="el-GR"/>
        </w:rPr>
        <w:tab/>
        <w:t>Ματαίωση Διαδικασίας</w:t>
      </w:r>
      <w:bookmarkEnd w:id="80"/>
      <w:bookmarkEnd w:id="81"/>
    </w:p>
    <w:p w:rsidR="004C7718" w:rsidRDefault="004C7718">
      <w:pPr>
        <w:rPr>
          <w:lang w:val="el-GR"/>
        </w:rPr>
      </w:pPr>
      <w:r>
        <w:rPr>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rsidR="004C7718" w:rsidRDefault="004C7718">
      <w:pPr>
        <w:pStyle w:val="1"/>
        <w:rPr>
          <w:lang w:val="el-GR"/>
        </w:rPr>
      </w:pPr>
      <w:bookmarkStart w:id="82" w:name="_Toc517176062"/>
      <w:r>
        <w:rPr>
          <w:lang w:val="el-GR"/>
        </w:rPr>
        <w:lastRenderedPageBreak/>
        <w:t>4.</w:t>
      </w:r>
      <w:r>
        <w:rPr>
          <w:lang w:val="el-GR"/>
        </w:rPr>
        <w:tab/>
        <w:t>ΟΡΟΙ ΕΚΤΕΛΕΣΗΣ ΤΗΣ ΣΥΜΒΑΣΗΣ</w:t>
      </w:r>
      <w:bookmarkEnd w:id="82"/>
      <w:r>
        <w:rPr>
          <w:lang w:val="el-GR"/>
        </w:rPr>
        <w:t xml:space="preserve"> </w:t>
      </w:r>
    </w:p>
    <w:p w:rsidR="004C7718" w:rsidRDefault="00C179F6">
      <w:pPr>
        <w:pStyle w:val="2"/>
        <w:rPr>
          <w:lang w:val="el-GR"/>
        </w:rPr>
      </w:pPr>
      <w:bookmarkStart w:id="83" w:name="_Toc517175832"/>
      <w:bookmarkStart w:id="84" w:name="_Toc517176063"/>
      <w:r>
        <w:rPr>
          <w:lang w:val="el-GR"/>
        </w:rPr>
        <w:t>4.1</w:t>
      </w:r>
      <w:r>
        <w:rPr>
          <w:lang w:val="el-GR"/>
        </w:rPr>
        <w:tab/>
        <w:t>Εγγυήσεις  (καλής εκτέλεσης</w:t>
      </w:r>
      <w:r w:rsidR="004C7718">
        <w:rPr>
          <w:lang w:val="el-GR"/>
        </w:rPr>
        <w:t>)</w:t>
      </w:r>
      <w:bookmarkEnd w:id="83"/>
      <w:bookmarkEnd w:id="84"/>
    </w:p>
    <w:p w:rsidR="00E815B3" w:rsidRDefault="00E815B3" w:rsidP="00136FE7">
      <w:pPr>
        <w:numPr>
          <w:ilvl w:val="2"/>
          <w:numId w:val="12"/>
        </w:numPr>
        <w:rPr>
          <w:lang w:val="el-GR"/>
        </w:rPr>
      </w:pPr>
      <w:r w:rsidRPr="00136FE7">
        <w:rPr>
          <w:b/>
          <w:lang w:val="el-GR"/>
        </w:rPr>
        <w:t>Εγγύηση καλής εκτέλεσης</w:t>
      </w:r>
      <w:r>
        <w:rPr>
          <w:lang w:val="el-GR"/>
        </w:rPr>
        <w:t xml:space="preserve">  </w:t>
      </w:r>
    </w:p>
    <w:p w:rsidR="00E815B3" w:rsidRDefault="00E815B3" w:rsidP="00E815B3">
      <w:pPr>
        <w:rPr>
          <w:lang w:val="el-GR"/>
        </w:rPr>
      </w:pPr>
      <w:r>
        <w:rPr>
          <w:lang w:val="el-GR"/>
        </w:rPr>
        <w:t xml:space="preserve">Για την υπογραφή της σύμβασης απαιτείται η παροχή εγγύησης καλής εκτέλεσης, σύμφωνα με το άρθρο 72 παρ. 1 β) του ν. 4412/2016, το ύψος της οποίας ανέρχεται σε ποσοστό 5% επί της αξίας της σύμβασης, εκτός ΦΠΑ, και κατατίθεται πριν ή κατά την υπογραφή της σύμβασης. </w:t>
      </w:r>
    </w:p>
    <w:p w:rsidR="00E815B3" w:rsidRPr="00EE1CC1" w:rsidRDefault="00E815B3" w:rsidP="00E815B3">
      <w:pPr>
        <w:rPr>
          <w:lang w:val="el-GR"/>
        </w:rPr>
      </w:pPr>
      <w:r>
        <w:rPr>
          <w:lang w:val="el-GR"/>
        </w:rPr>
        <w:t>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w:t>
      </w:r>
      <w:r>
        <w:rPr>
          <w:i/>
          <w:iCs/>
          <w:color w:val="5B9BD5"/>
          <w:spacing w:val="5"/>
          <w:lang w:val="el-GR"/>
        </w:rPr>
        <w:t>.</w:t>
      </w:r>
      <w:r>
        <w:rPr>
          <w:lang w:val="el-GR"/>
        </w:rPr>
        <w:t xml:space="preserve"> Το περιεχόμενό της είναι σύμφωνο με το υπόδειγμα που περιλαμβάνεται στο </w:t>
      </w:r>
      <w:r w:rsidR="00EE1CC1">
        <w:rPr>
          <w:lang w:val="el-GR"/>
        </w:rPr>
        <w:t xml:space="preserve">Παράρτημα </w:t>
      </w:r>
      <w:r w:rsidR="007F0FB4">
        <w:rPr>
          <w:lang w:val="el-GR"/>
        </w:rPr>
        <w:t>Ι</w:t>
      </w:r>
      <w:r w:rsidRPr="00EE1CC1">
        <w:rPr>
          <w:lang w:val="en-US"/>
        </w:rPr>
        <w:t>V</w:t>
      </w:r>
      <w:r w:rsidRPr="00EE1CC1">
        <w:rPr>
          <w:lang w:val="el-GR"/>
        </w:rPr>
        <w:t xml:space="preserve"> της Διακήρυξης </w:t>
      </w:r>
      <w:r w:rsidRPr="00EE1CC1">
        <w:rPr>
          <w:i/>
          <w:iCs/>
          <w:color w:val="5B9BD5"/>
          <w:spacing w:val="5"/>
          <w:lang w:val="el-GR"/>
        </w:rPr>
        <w:t xml:space="preserve"> </w:t>
      </w:r>
      <w:r w:rsidRPr="00EE1CC1">
        <w:rPr>
          <w:lang w:val="el-GR"/>
        </w:rPr>
        <w:t>και τα οριζόμενα στο άρθρο 72 του ν. 4412/2016.</w:t>
      </w:r>
    </w:p>
    <w:p w:rsidR="00E815B3" w:rsidRDefault="00E815B3" w:rsidP="00E815B3">
      <w:pPr>
        <w:rPr>
          <w:lang w:val="el-GR"/>
        </w:rPr>
      </w:pPr>
      <w:r w:rsidRPr="00EE1CC1">
        <w:rPr>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w:t>
      </w:r>
      <w:r>
        <w:rPr>
          <w:lang w:val="el-GR"/>
        </w:rPr>
        <w:t xml:space="preserve">τουσας αρχής έναντι του αναδόχου, συμπεριλαμβανομένης τυχόν ισόποσης προς αυτόν προκαταβολής. </w:t>
      </w:r>
    </w:p>
    <w:p w:rsidR="00E815B3" w:rsidRDefault="00E815B3" w:rsidP="00E815B3">
      <w:pPr>
        <w:rPr>
          <w:lang w:val="el-GR"/>
        </w:rPr>
      </w:pPr>
      <w:r>
        <w:rPr>
          <w:lang w:val="el-GR"/>
        </w:rPr>
        <w:t xml:space="preserve">Η εγγύηση καλής εκτέλεσης καταπίπτει σε περίπτωση παράβασης των όρων της σύμβασης, όπως αυτή ειδικότερα ορίζει. </w:t>
      </w:r>
    </w:p>
    <w:p w:rsidR="00C179F6" w:rsidRDefault="00C179F6" w:rsidP="00C179F6">
      <w:pPr>
        <w:rPr>
          <w:lang w:val="el-GR"/>
        </w:rPr>
      </w:pPr>
      <w:r>
        <w:rPr>
          <w:lang w:val="el-GR"/>
        </w:rPr>
        <w:t xml:space="preserve">Η εγγύηση καλής εκτέλεσης επιστρέφεται στο σύνολό της μετά την οριστική παραλαβή του αντικειμένου της σύμβασης. </w:t>
      </w:r>
    </w:p>
    <w:p w:rsidR="00C179F6" w:rsidRDefault="00C179F6" w:rsidP="00C179F6">
      <w:pPr>
        <w:rPr>
          <w:lang w:val="el-GR"/>
        </w:rPr>
      </w:pPr>
      <w:r>
        <w:rPr>
          <w:lang w:val="el-GR"/>
        </w:rPr>
        <w:t xml:space="preserve">Εάν στο πρωτόκολλο οριστικής παραλαβής αναφέρονται παρατηρήσεις, η επιστροφή της ως άνω εγγύησης γίνεται μετά την αντιμετώπιση των παρατηρήσεων. </w:t>
      </w:r>
    </w:p>
    <w:p w:rsidR="00C179F6" w:rsidRPr="00C229F3" w:rsidRDefault="00C179F6" w:rsidP="00C179F6">
      <w:pPr>
        <w:rPr>
          <w:lang w:val="el-GR"/>
        </w:rPr>
      </w:pPr>
    </w:p>
    <w:p w:rsidR="004C7718" w:rsidRDefault="004C7718">
      <w:pPr>
        <w:pStyle w:val="2"/>
        <w:rPr>
          <w:lang w:val="el-GR"/>
        </w:rPr>
      </w:pPr>
      <w:bookmarkStart w:id="85" w:name="_Toc517175833"/>
      <w:bookmarkStart w:id="86" w:name="_Toc517176064"/>
      <w:r>
        <w:rPr>
          <w:lang w:val="el-GR"/>
        </w:rPr>
        <w:t xml:space="preserve">4.2 </w:t>
      </w:r>
      <w:r>
        <w:rPr>
          <w:lang w:val="el-GR"/>
        </w:rPr>
        <w:tab/>
        <w:t>Συμβατικό πλαίσιο – Εφαρμοστέα νομοθεσία</w:t>
      </w:r>
      <w:bookmarkEnd w:id="85"/>
      <w:bookmarkEnd w:id="86"/>
    </w:p>
    <w:p w:rsidR="004C7718" w:rsidRDefault="004C7718">
      <w:pPr>
        <w:rPr>
          <w:lang w:val="el-GR"/>
        </w:rPr>
      </w:pPr>
      <w:r>
        <w:rPr>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rsidR="00E815B3" w:rsidRDefault="00E815B3" w:rsidP="00E815B3">
      <w:pPr>
        <w:rPr>
          <w:lang w:val="el-GR"/>
        </w:rPr>
      </w:pPr>
    </w:p>
    <w:p w:rsidR="00E815B3" w:rsidRDefault="00E815B3" w:rsidP="00E815B3">
      <w:pPr>
        <w:pStyle w:val="2"/>
        <w:rPr>
          <w:lang w:val="el-GR"/>
        </w:rPr>
      </w:pPr>
      <w:bookmarkStart w:id="87" w:name="_Toc517175834"/>
      <w:bookmarkStart w:id="88" w:name="_Toc517176065"/>
      <w:r>
        <w:rPr>
          <w:lang w:val="el-GR"/>
        </w:rPr>
        <w:t>4.3</w:t>
      </w:r>
      <w:r>
        <w:rPr>
          <w:lang w:val="el-GR"/>
        </w:rPr>
        <w:tab/>
        <w:t>Όροι εκτέλεσης της σύμβασης</w:t>
      </w:r>
      <w:bookmarkEnd w:id="87"/>
      <w:bookmarkEnd w:id="88"/>
    </w:p>
    <w:p w:rsidR="00E815B3" w:rsidRDefault="00E815B3" w:rsidP="00E815B3">
      <w:pPr>
        <w:rPr>
          <w:lang w:val="el-GR"/>
        </w:rPr>
      </w:pPr>
      <w:r>
        <w:rPr>
          <w:lang w:val="el-GR"/>
        </w:rPr>
        <w:t xml:space="preserve">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θεσπιστεί με το δίκαιο της Ένωσης, το εθνικό δίκαιο, συλλογικές συμβάσεις ή διεθνείς διατάξεις περιβαλλοντικού, κοινωνικοασφαλιστικού και εργατικού δίκαιο, οι οποίες απαριθμούνται στο Παράρτημα Χ του Προσαρτήματος Α του ν. 4412/2016. </w:t>
      </w:r>
    </w:p>
    <w:p w:rsidR="00E815B3" w:rsidRDefault="00E815B3" w:rsidP="00E815B3">
      <w:pPr>
        <w:rPr>
          <w:i/>
          <w:iCs/>
          <w:color w:val="5B9BD5"/>
          <w:spacing w:val="5"/>
          <w:lang w:val="el-GR"/>
        </w:rPr>
      </w:pPr>
      <w:r>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rsidR="00E815B3" w:rsidRDefault="00E815B3" w:rsidP="00E815B3">
      <w:pPr>
        <w:rPr>
          <w:i/>
          <w:iCs/>
          <w:color w:val="5B9BD5"/>
          <w:spacing w:val="5"/>
          <w:lang w:val="el-GR"/>
        </w:rPr>
      </w:pPr>
    </w:p>
    <w:p w:rsidR="00E815B3" w:rsidRDefault="00E815B3" w:rsidP="00E815B3">
      <w:pPr>
        <w:pStyle w:val="2"/>
        <w:rPr>
          <w:bCs/>
          <w:lang w:val="el-GR"/>
        </w:rPr>
      </w:pPr>
      <w:bookmarkStart w:id="89" w:name="__RefHeading___Toc469997189"/>
      <w:bookmarkStart w:id="90" w:name="_Toc517175835"/>
      <w:bookmarkStart w:id="91" w:name="_Toc517176066"/>
      <w:bookmarkEnd w:id="89"/>
      <w:r>
        <w:rPr>
          <w:lang w:val="el-GR"/>
        </w:rPr>
        <w:t>4.4</w:t>
      </w:r>
      <w:r>
        <w:rPr>
          <w:lang w:val="el-GR"/>
        </w:rPr>
        <w:tab/>
        <w:t>Υπεργολαβία</w:t>
      </w:r>
      <w:bookmarkEnd w:id="90"/>
      <w:bookmarkEnd w:id="91"/>
    </w:p>
    <w:p w:rsidR="00E815B3" w:rsidRDefault="00E815B3" w:rsidP="00E815B3">
      <w:pPr>
        <w:rPr>
          <w:lang w:val="el-GR"/>
        </w:rPr>
      </w:pPr>
      <w:r>
        <w:rPr>
          <w:b/>
          <w:bCs/>
          <w:lang w:val="el-GR"/>
        </w:rPr>
        <w:t xml:space="preserve">4.4.1. </w:t>
      </w:r>
      <w:r>
        <w:rPr>
          <w:lang w:val="el-GR"/>
        </w:rP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rsidR="00E815B3" w:rsidRDefault="00E815B3" w:rsidP="00E815B3">
      <w:pPr>
        <w:rPr>
          <w:i/>
          <w:iCs/>
          <w:color w:val="5B9BD5"/>
          <w:spacing w:val="5"/>
          <w:kern w:val="1"/>
          <w:lang w:val="el-GR"/>
        </w:rPr>
      </w:pPr>
      <w:r>
        <w:rPr>
          <w:b/>
          <w:bCs/>
          <w:lang w:val="el-GR"/>
        </w:rPr>
        <w:t xml:space="preserve">4.4.2. </w:t>
      </w:r>
      <w:r>
        <w:rPr>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w:t>
      </w:r>
      <w:r>
        <w:rPr>
          <w:lang w:val="el-GR"/>
        </w:rPr>
        <w:lastRenderedPageBreak/>
        <w:t xml:space="preserve">υπεργολάβο, τον οποίο ο κύριος ανάδοχος χρησιμοποιεί εν συνεχεία στην εν λόγω σύμβαση, </w:t>
      </w:r>
      <w:r>
        <w:rPr>
          <w:szCs w:val="22"/>
          <w:lang w:val="el-GR"/>
        </w:rPr>
        <w:t>προσκομίζοντας τα σχετικά συμφωνητικά/δηλώσεις συνεργασία</w:t>
      </w:r>
      <w:r w:rsidR="00376D38">
        <w:rPr>
          <w:szCs w:val="22"/>
          <w:lang w:val="el-GR"/>
        </w:rPr>
        <w:t>ς</w:t>
      </w:r>
      <w:r>
        <w:rPr>
          <w:lang w:val="el-GR"/>
        </w:rPr>
        <w:t xml:space="preserve">.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rsidR="00E815B3" w:rsidRDefault="00E815B3" w:rsidP="00E815B3">
      <w:pPr>
        <w:rPr>
          <w:lang w:val="el-GR"/>
        </w:rPr>
      </w:pPr>
      <w:r>
        <w:rPr>
          <w:b/>
          <w:bCs/>
          <w:lang w:val="el-GR"/>
        </w:rPr>
        <w:t>4.4.3.</w:t>
      </w:r>
      <w:r>
        <w:rPr>
          <w:lang w:val="el-GR"/>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w:t>
      </w:r>
      <w:r w:rsidR="00A81778">
        <w:rPr>
          <w:lang w:val="el-GR"/>
        </w:rPr>
        <w:t>.2.8</w:t>
      </w:r>
      <w:r>
        <w:rPr>
          <w:lang w:val="el-GR"/>
        </w:rPr>
        <w:t xml:space="preserve">.2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rsidR="00E815B3" w:rsidRDefault="00E815B3" w:rsidP="00E815B3">
      <w:pPr>
        <w:rPr>
          <w:b/>
          <w:bCs/>
          <w:lang w:val="el-GR"/>
        </w:rPr>
      </w:pPr>
      <w:r>
        <w:rPr>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rsidR="00E815B3" w:rsidRDefault="00E815B3" w:rsidP="00E815B3">
      <w:pPr>
        <w:pStyle w:val="2"/>
        <w:rPr>
          <w:lang w:val="el-GR"/>
        </w:rPr>
      </w:pPr>
      <w:bookmarkStart w:id="92" w:name="__RefHeading___Toc469997190"/>
    </w:p>
    <w:p w:rsidR="00E815B3" w:rsidRDefault="00E815B3" w:rsidP="00E815B3">
      <w:pPr>
        <w:pStyle w:val="2"/>
        <w:rPr>
          <w:lang w:val="el-GR"/>
        </w:rPr>
      </w:pPr>
      <w:bookmarkStart w:id="93" w:name="_Toc517175836"/>
      <w:bookmarkStart w:id="94" w:name="_Toc517176067"/>
      <w:r>
        <w:rPr>
          <w:lang w:val="el-GR"/>
        </w:rPr>
        <w:t>4.5</w:t>
      </w:r>
      <w:r>
        <w:rPr>
          <w:lang w:val="el-GR"/>
        </w:rPr>
        <w:tab/>
        <w:t>Τροποποίηση σύμβασης κατά τη διάρκειά της</w:t>
      </w:r>
      <w:bookmarkEnd w:id="92"/>
      <w:bookmarkEnd w:id="93"/>
      <w:bookmarkEnd w:id="94"/>
      <w:r>
        <w:rPr>
          <w:lang w:val="el-GR"/>
        </w:rPr>
        <w:t xml:space="preserve"> </w:t>
      </w:r>
    </w:p>
    <w:p w:rsidR="00E815B3" w:rsidRDefault="00E815B3" w:rsidP="00E815B3">
      <w:pPr>
        <w:rPr>
          <w:lang w:val="el-GR"/>
        </w:rPr>
      </w:pPr>
      <w:r>
        <w:rPr>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w:t>
      </w:r>
      <w:r w:rsidR="0001176B">
        <w:rPr>
          <w:lang w:val="el-GR"/>
        </w:rPr>
        <w:t xml:space="preserve"> που ρητώς ορίζονται στη Σύμβαση και</w:t>
      </w:r>
      <w:r w:rsidR="00F46F9B">
        <w:rPr>
          <w:lang w:val="el-GR"/>
        </w:rPr>
        <w:t xml:space="preserve"> στο άρθρο</w:t>
      </w:r>
      <w:r>
        <w:rPr>
          <w:lang w:val="el-GR"/>
        </w:rPr>
        <w:t xml:space="preserve"> 132 του ν. 4412/2016 και κατόπιν γνωμοδότησης του αρμοδίου οργάνου.</w:t>
      </w:r>
    </w:p>
    <w:p w:rsidR="00C179F6" w:rsidRDefault="00C179F6" w:rsidP="00E815B3">
      <w:pPr>
        <w:rPr>
          <w:lang w:val="el-GR"/>
        </w:rPr>
      </w:pPr>
    </w:p>
    <w:p w:rsidR="00E815B3" w:rsidRDefault="00E815B3" w:rsidP="00E815B3">
      <w:pPr>
        <w:pStyle w:val="2"/>
        <w:rPr>
          <w:bCs/>
          <w:lang w:val="el-GR"/>
        </w:rPr>
      </w:pPr>
      <w:bookmarkStart w:id="95" w:name="__RefHeading___Toc469997191"/>
      <w:bookmarkStart w:id="96" w:name="_Toc517175837"/>
      <w:bookmarkStart w:id="97" w:name="_Toc517176068"/>
      <w:bookmarkEnd w:id="95"/>
      <w:r>
        <w:rPr>
          <w:lang w:val="el-GR"/>
        </w:rPr>
        <w:t>4.6</w:t>
      </w:r>
      <w:r>
        <w:rPr>
          <w:lang w:val="el-GR"/>
        </w:rPr>
        <w:tab/>
        <w:t>Δικαίωμα μονομερούς λύσης της σύμβασης</w:t>
      </w:r>
      <w:bookmarkEnd w:id="96"/>
      <w:bookmarkEnd w:id="97"/>
    </w:p>
    <w:p w:rsidR="00E815B3" w:rsidRDefault="00E815B3" w:rsidP="00E815B3">
      <w:pPr>
        <w:rPr>
          <w:lang w:val="el-GR"/>
        </w:rPr>
      </w:pPr>
      <w:r>
        <w:rPr>
          <w:b/>
          <w:bCs/>
          <w:lang w:val="el-GR"/>
        </w:rPr>
        <w:t>4.6.1.</w:t>
      </w:r>
      <w:r>
        <w:rPr>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rsidR="00E815B3" w:rsidRDefault="00E815B3" w:rsidP="00E815B3">
      <w:pPr>
        <w:rPr>
          <w:lang w:val="el-GR"/>
        </w:rPr>
      </w:pPr>
      <w:r>
        <w:rPr>
          <w:lang w:val="el-GR"/>
        </w:rPr>
        <w:t xml:space="preserve">α) η σύμβαση έχει υποστεί ουσιώδη τροποποίηση, κατά την έννοια της παρ. 4 του άρθρου 132 του ν. 4412/2016, που θα απαιτούσε νέα διαδικασία σύναψης σύμβασης </w:t>
      </w:r>
    </w:p>
    <w:p w:rsidR="00E815B3" w:rsidRDefault="00E815B3" w:rsidP="00E815B3">
      <w:pPr>
        <w:rPr>
          <w:szCs w:val="22"/>
          <w:lang w:val="el-GR"/>
        </w:rPr>
      </w:pPr>
      <w:r>
        <w:rPr>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rsidR="00E815B3" w:rsidRDefault="00E815B3" w:rsidP="00E815B3">
      <w:pPr>
        <w:rPr>
          <w:b/>
          <w:bCs/>
          <w:szCs w:val="22"/>
          <w:lang w:val="el-GR"/>
        </w:rPr>
      </w:pPr>
      <w:r>
        <w:rPr>
          <w:szCs w:val="22"/>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rsidR="004C7718" w:rsidRDefault="004C7718">
      <w:pPr>
        <w:pStyle w:val="1"/>
        <w:rPr>
          <w:lang w:val="el-GR"/>
        </w:rPr>
      </w:pPr>
      <w:bookmarkStart w:id="98" w:name="_Toc517176069"/>
      <w:r>
        <w:rPr>
          <w:lang w:val="el-GR"/>
        </w:rPr>
        <w:lastRenderedPageBreak/>
        <w:t>5.</w:t>
      </w:r>
      <w:r>
        <w:rPr>
          <w:lang w:val="el-GR"/>
        </w:rPr>
        <w:tab/>
        <w:t>ΕΙΔΙΚΟΙ ΟΡΟΙ ΕΚΤΕΛΕΣΗΣ ΤΗΣ ΣΥΜΒΑΣΗΣ</w:t>
      </w:r>
      <w:bookmarkEnd w:id="98"/>
      <w:r>
        <w:rPr>
          <w:lang w:val="el-GR"/>
        </w:rPr>
        <w:t xml:space="preserve"> </w:t>
      </w:r>
    </w:p>
    <w:p w:rsidR="004C7718" w:rsidRDefault="004C7718">
      <w:pPr>
        <w:pStyle w:val="2"/>
        <w:rPr>
          <w:lang w:val="el-GR"/>
        </w:rPr>
      </w:pPr>
      <w:bookmarkStart w:id="99" w:name="_Toc517175838"/>
      <w:bookmarkStart w:id="100" w:name="_Toc517176070"/>
      <w:r>
        <w:rPr>
          <w:lang w:val="el-GR"/>
        </w:rPr>
        <w:t>5.1</w:t>
      </w:r>
      <w:r>
        <w:rPr>
          <w:lang w:val="el-GR"/>
        </w:rPr>
        <w:tab/>
        <w:t>Τρόπος πληρωμής</w:t>
      </w:r>
      <w:bookmarkEnd w:id="99"/>
      <w:bookmarkEnd w:id="100"/>
      <w:r>
        <w:rPr>
          <w:lang w:val="el-GR"/>
        </w:rPr>
        <w:t xml:space="preserve"> </w:t>
      </w:r>
    </w:p>
    <w:p w:rsidR="00953E40" w:rsidRDefault="004C7718" w:rsidP="00486C3C">
      <w:pPr>
        <w:rPr>
          <w:i/>
          <w:iCs/>
          <w:color w:val="5B9BD5"/>
          <w:spacing w:val="5"/>
          <w:kern w:val="1"/>
          <w:lang w:val="el-GR"/>
        </w:rPr>
      </w:pPr>
      <w:r w:rsidRPr="00486C3C">
        <w:rPr>
          <w:b/>
          <w:lang w:val="el-GR"/>
        </w:rPr>
        <w:t>5.1.1.</w:t>
      </w:r>
      <w:r w:rsidRPr="00486C3C">
        <w:rPr>
          <w:lang w:val="el-GR"/>
        </w:rPr>
        <w:t xml:space="preserve"> </w:t>
      </w:r>
      <w:r w:rsidR="00953E40" w:rsidRPr="00486C3C">
        <w:rPr>
          <w:lang w:val="el-GR"/>
        </w:rPr>
        <w:t xml:space="preserve">Η πληρωμή του αναδόχου θα </w:t>
      </w:r>
      <w:r w:rsidR="00486C3C" w:rsidRPr="00486C3C">
        <w:rPr>
          <w:lang w:val="el-GR"/>
        </w:rPr>
        <w:t>πραγματοποιείται ανά τρίμηνο και απολογιστικά βάσει των υπηρεσιών μεταφοράς που έχουν παρασχεθεί.</w:t>
      </w:r>
      <w:r w:rsidR="00486C3C">
        <w:rPr>
          <w:lang w:val="el-GR"/>
        </w:rPr>
        <w:t xml:space="preserve"> </w:t>
      </w:r>
      <w:r w:rsidR="00AD4D93">
        <w:rPr>
          <w:lang w:val="el-GR"/>
        </w:rPr>
        <w:t xml:space="preserve">Ειδικότεροι όροι που θα περιγράφουν τη διαδικασία πληρωμής θα αναφέρονται στο συμφωνητικό που θα υπογραφεί με τον Ανάδοχο. </w:t>
      </w:r>
      <w:r w:rsidR="00953E40">
        <w:rPr>
          <w:lang w:val="el-GR"/>
        </w:rPr>
        <w:t>Η πληρωμή του συμβατικού τιμήματος θα γίνεται με την προσκόμιση των νόμιμων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w:t>
      </w:r>
      <w:r w:rsidR="00953E40">
        <w:rPr>
          <w:color w:val="FFFF00"/>
          <w:lang w:val="el-GR"/>
        </w:rPr>
        <w:t xml:space="preserve"> </w:t>
      </w:r>
    </w:p>
    <w:p w:rsidR="00953E40" w:rsidRDefault="00953E40" w:rsidP="00953E40">
      <w:pPr>
        <w:rPr>
          <w:lang w:val="el-GR"/>
        </w:rPr>
      </w:pPr>
      <w:r w:rsidRPr="009876F0">
        <w:rPr>
          <w:b/>
          <w:lang w:val="el-GR"/>
        </w:rPr>
        <w:t>5.1.2.</w:t>
      </w:r>
      <w:r>
        <w:rPr>
          <w:lang w:val="el-GR"/>
        </w:rPr>
        <w:t xml:space="preserve"> Toν Ανάδοχο βαρύνουν </w:t>
      </w:r>
      <w:r>
        <w:rPr>
          <w:lang w:val="el-GR" w:eastAsia="el-GR"/>
        </w:rPr>
        <w:t xml:space="preserve">οι υπέρ τρίτων κρατήσεις, ως και κάθε άλλη επιβάρυνση, σύμφωνα με την κείμενη νομοθεσία, μη συμπεριλαμβανομένου Φ.Π.Α., την παροχή της υπηρεσίας στον τόπο και με τον τρόπο που προβλέπεται στα έγγραφα της σύμβασης. Ιδίως βαρύνεται με τις </w:t>
      </w:r>
      <w:r>
        <w:rPr>
          <w:lang w:val="el-GR"/>
        </w:rPr>
        <w:t>ακόλουθες κρατήσεις</w:t>
      </w:r>
    </w:p>
    <w:p w:rsidR="00953E40" w:rsidRDefault="00953E40" w:rsidP="00953E40">
      <w:pPr>
        <w:rPr>
          <w:lang w:val="el-GR"/>
        </w:rPr>
      </w:pPr>
      <w:r>
        <w:rPr>
          <w:lang w:val="el-GR"/>
        </w:rPr>
        <w:t>α) Κράτηση 0,06%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επιβάλλεται (άρθρο 4 Ν.4013/2011 όπως ισχύει)</w:t>
      </w:r>
    </w:p>
    <w:p w:rsidR="00953E40" w:rsidRDefault="00953E40" w:rsidP="00953E40">
      <w:pPr>
        <w:rPr>
          <w:lang w:val="el-GR"/>
        </w:rPr>
      </w:pPr>
      <w:r>
        <w:rPr>
          <w:lang w:val="el-GR"/>
        </w:rPr>
        <w:t>β) Κράτηση ύψους 0,02% υπέρ του Δημοσίου,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της Γενικής Διεύθυνσης Δημοσίων Συμβάσεων και Προμηθειών σύμφωνα με την παρ. 6 του άρθρου 36 του ν. 4412/2016</w:t>
      </w:r>
      <w:r>
        <w:rPr>
          <w:rStyle w:val="WW-FootnoteReference12"/>
          <w:lang w:val="el-GR"/>
        </w:rPr>
        <w:footnoteReference w:id="5"/>
      </w:r>
    </w:p>
    <w:p w:rsidR="00DD0726" w:rsidRPr="006B2C94" w:rsidRDefault="00DD0726" w:rsidP="00DD0726">
      <w:pPr>
        <w:rPr>
          <w:lang w:val="el-GR"/>
        </w:rPr>
      </w:pPr>
      <w:r>
        <w:rPr>
          <w:lang w:val="el-GR"/>
        </w:rPr>
        <w:t>γ) Κράτηση 0,06% η οποία υπολογίζεται επί της αξίας κάθε πληρωμής προ φόρων και κρατήσεων της αρχικής καθώς και κάθε συμπληρωματικής σύμβασης υπέρ της Αρχής Εξέτασης Προδικαστικών Προσφυγών (άρθρο 350 παρ. 3 του ν. 4412/2016) .</w:t>
      </w:r>
    </w:p>
    <w:p w:rsidR="00953E40" w:rsidRDefault="00953E40" w:rsidP="00953E40">
      <w:pPr>
        <w:rPr>
          <w:lang w:val="el-GR"/>
        </w:rPr>
      </w:pPr>
      <w:r>
        <w:rPr>
          <w:lang w:val="el-GR"/>
        </w:rPr>
        <w:t>Οι υπέρ τρίτων κρατήσεις υπόκεινται στο εκάστοτε ισχύον αναλογικό τέλος χαρτοσήμου  και στην επ’ αυτού εισφορά υπέρ ΟΓΑ.</w:t>
      </w:r>
    </w:p>
    <w:p w:rsidR="00953E40" w:rsidRDefault="00953E40" w:rsidP="00953E40">
      <w:pPr>
        <w:rPr>
          <w:lang w:val="el-GR"/>
        </w:rPr>
      </w:pPr>
      <w:r>
        <w:rPr>
          <w:lang w:val="el-GR"/>
        </w:rPr>
        <w:t>Με κάθε πληρωμή θα γίνεται η προβλεπόμενη από την κείμενη νομοθεσία παρ</w:t>
      </w:r>
      <w:r w:rsidR="00C1367B">
        <w:rPr>
          <w:lang w:val="el-GR"/>
        </w:rPr>
        <w:t>ακράτηση φόρου εισοδήματος</w:t>
      </w:r>
      <w:r>
        <w:rPr>
          <w:lang w:val="el-GR"/>
        </w:rPr>
        <w:t>.</w:t>
      </w:r>
    </w:p>
    <w:p w:rsidR="004C7718" w:rsidRDefault="004C7718">
      <w:pPr>
        <w:pStyle w:val="2"/>
        <w:rPr>
          <w:rFonts w:eastAsia="SimSun"/>
          <w:lang w:val="el-GR"/>
        </w:rPr>
      </w:pPr>
      <w:bookmarkStart w:id="101" w:name="_Toc517175839"/>
      <w:bookmarkStart w:id="102" w:name="_Toc517176071"/>
      <w:r>
        <w:rPr>
          <w:lang w:val="el-GR"/>
        </w:rPr>
        <w:t>5.2</w:t>
      </w:r>
      <w:r>
        <w:rPr>
          <w:lang w:val="el-GR"/>
        </w:rPr>
        <w:tab/>
        <w:t>Κήρυξη οικονομικού φορέα εκπτώτου - Κυρώσεις</w:t>
      </w:r>
      <w:bookmarkEnd w:id="101"/>
      <w:bookmarkEnd w:id="102"/>
      <w:r>
        <w:rPr>
          <w:lang w:val="el-GR"/>
        </w:rPr>
        <w:t xml:space="preserve"> </w:t>
      </w:r>
    </w:p>
    <w:p w:rsidR="00953E40" w:rsidRDefault="00953E40" w:rsidP="00953E40">
      <w:pPr>
        <w:suppressAutoHyphens w:val="0"/>
        <w:autoSpaceDE w:val="0"/>
        <w:rPr>
          <w:rFonts w:eastAsia="SimSun"/>
          <w:szCs w:val="22"/>
          <w:lang w:val="el-GR"/>
        </w:rPr>
      </w:pPr>
      <w:r w:rsidRPr="009876F0">
        <w:rPr>
          <w:rFonts w:eastAsia="SimSun"/>
          <w:b/>
          <w:szCs w:val="22"/>
          <w:lang w:val="el-GR"/>
        </w:rPr>
        <w:t>5.2.1.</w:t>
      </w:r>
      <w:r>
        <w:rPr>
          <w:rFonts w:eastAsia="SimSun"/>
          <w:szCs w:val="22"/>
          <w:lang w:val="el-GR"/>
        </w:rPr>
        <w:t xml:space="preserve"> Ο ανάδοχος, με την επιφύλαξη της συνδρομής λόγων ανωτέρας βίας, κηρύσσεται υποχρεωτικά έκπτωτος</w:t>
      </w:r>
      <w:r>
        <w:rPr>
          <w:rStyle w:val="WW-FootnoteReference14"/>
          <w:rFonts w:eastAsia="SimSun"/>
          <w:lang w:val="el-GR"/>
        </w:rPr>
        <w:t xml:space="preserve"> </w:t>
      </w:r>
      <w:r>
        <w:rPr>
          <w:rFonts w:eastAsia="SimSun"/>
          <w:szCs w:val="22"/>
          <w:lang w:val="el-GR"/>
        </w:rPr>
        <w:t xml:space="preserve"> από την σύμβαση και από κάθε δικαίωμα που απορρέει από αυτήν, εάν δεν εκπληρώσει τις συμβατικές του υποχρεώσεις ή δεν συμμορφωθεί με τις γραπτές εντολές της αναθέτουσας αρχής, που είναι σύμφωνες με την σύμβαση ή τις κείμενες διατάξεις και εάν υπερβεί υπαίτια τη συνολική προθεσμία εκτέλεσης της σύμβασης, λαμβανομένων υπόψη των παρατάσεων. </w:t>
      </w:r>
    </w:p>
    <w:p w:rsidR="00953E40" w:rsidRDefault="00953E40" w:rsidP="00953E40">
      <w:pPr>
        <w:suppressAutoHyphens w:val="0"/>
        <w:autoSpaceDE w:val="0"/>
        <w:rPr>
          <w:rFonts w:eastAsia="SimSun"/>
          <w:szCs w:val="22"/>
          <w:lang w:val="el-GR"/>
        </w:rPr>
      </w:pPr>
      <w:r>
        <w:rPr>
          <w:rFonts w:eastAsia="SimSun"/>
          <w:szCs w:val="22"/>
          <w:lang w:val="el-GR"/>
        </w:rPr>
        <w:t xml:space="preserve">Στην περίπτωση αυτή του κοινοποιείται ειδική όχληση, η οποία περιλαμβάνει συγκεκριμένη περιγραφή των ενεργειών στις οποίες οφείλει να προβεί αυτός, θέτοντας προθεσμία για τη συμμόρφωσή του, η οποία δεν μπορεί να είναι μικρότερη των δεκαπέντε (15) ημερών. Αν η προθεσμία που τεθεί με την ειδική όχληση παρέλθει χωρίς να συμμορφωθεί, κηρύσσεται αιτιολογημένα έκπτωτος μέσα σε τριάντα (30) ημέρες από την άπρακτη πάροδο της ως άνω προθεσμίας συμμόρφωσης. </w:t>
      </w:r>
    </w:p>
    <w:p w:rsidR="00953E40" w:rsidRPr="00856419" w:rsidRDefault="00953E40" w:rsidP="00953E40">
      <w:pPr>
        <w:suppressAutoHyphens w:val="0"/>
        <w:autoSpaceDE w:val="0"/>
        <w:spacing w:after="0"/>
        <w:rPr>
          <w:rFonts w:eastAsia="SimSun"/>
          <w:szCs w:val="22"/>
          <w:lang w:val="el-GR"/>
        </w:rPr>
      </w:pPr>
      <w:r w:rsidRPr="00856419">
        <w:rPr>
          <w:rFonts w:eastAsia="SimSun"/>
          <w:szCs w:val="22"/>
          <w:lang w:val="el-GR"/>
        </w:rPr>
        <w:t>Στον ανάδοχο που κηρύσσεται έκ</w:t>
      </w:r>
      <w:r w:rsidR="00AD4D93">
        <w:rPr>
          <w:rFonts w:eastAsia="SimSun"/>
          <w:szCs w:val="22"/>
          <w:lang w:val="el-GR"/>
        </w:rPr>
        <w:t>πτωτος από την σύμβαση, επιβάλλε</w:t>
      </w:r>
      <w:r w:rsidRPr="00856419">
        <w:rPr>
          <w:rFonts w:eastAsia="SimSun"/>
          <w:szCs w:val="22"/>
          <w:lang w:val="el-GR"/>
        </w:rPr>
        <w:t>ται, μετά από κλήση του για παροχή εξηγήσεων,  ολική κατάπτωση της εγγύησ</w:t>
      </w:r>
      <w:r w:rsidR="00AD4D93">
        <w:rPr>
          <w:rFonts w:eastAsia="SimSun"/>
          <w:szCs w:val="22"/>
          <w:lang w:val="el-GR"/>
        </w:rPr>
        <w:t>ης καλής εκτέλεσης της σύμβασης.</w:t>
      </w:r>
    </w:p>
    <w:p w:rsidR="00953E40" w:rsidRDefault="00953E40" w:rsidP="00953E40">
      <w:pPr>
        <w:suppressAutoHyphens w:val="0"/>
        <w:autoSpaceDE w:val="0"/>
        <w:rPr>
          <w:rFonts w:eastAsia="SimSun"/>
          <w:szCs w:val="22"/>
          <w:lang w:val="el-GR"/>
        </w:rPr>
      </w:pPr>
      <w:r w:rsidRPr="00856419">
        <w:rPr>
          <w:rFonts w:eastAsia="SimSun"/>
          <w:spacing w:val="5"/>
          <w:szCs w:val="22"/>
          <w:lang w:val="el-GR"/>
        </w:rPr>
        <w:t>Επιπλέον, μπορεί να του επιβληθεί ο προβλεπόμενος από το άρθρο 74 του ν. 4412/2016 αποκλεισμός από τη συμμετοχή του σε διαδικασίες δημοσίων συμβάσεων.</w:t>
      </w:r>
    </w:p>
    <w:p w:rsidR="00953E40" w:rsidRDefault="00953E40" w:rsidP="00953E40">
      <w:pPr>
        <w:suppressAutoHyphens w:val="0"/>
        <w:autoSpaceDE w:val="0"/>
        <w:spacing w:after="0"/>
        <w:rPr>
          <w:rFonts w:eastAsia="SimSun"/>
          <w:szCs w:val="22"/>
          <w:lang w:val="el-GR"/>
        </w:rPr>
      </w:pPr>
      <w:r w:rsidRPr="009876F0">
        <w:rPr>
          <w:rFonts w:eastAsia="SimSun"/>
          <w:b/>
          <w:szCs w:val="22"/>
          <w:lang w:val="el-GR"/>
        </w:rPr>
        <w:lastRenderedPageBreak/>
        <w:t>5.2.2.</w:t>
      </w:r>
      <w:r>
        <w:rPr>
          <w:rFonts w:eastAsia="SimSun"/>
          <w:szCs w:val="22"/>
          <w:lang w:val="el-GR"/>
        </w:rPr>
        <w:t xml:space="preserve"> Αν </w:t>
      </w:r>
      <w:r w:rsidRPr="000565C6">
        <w:rPr>
          <w:rFonts w:eastAsia="SimSun"/>
          <w:szCs w:val="22"/>
          <w:lang w:val="el-GR"/>
        </w:rPr>
        <w:t>οι υπηρεσίες π</w:t>
      </w:r>
      <w:r>
        <w:rPr>
          <w:rFonts w:eastAsia="SimSun"/>
          <w:szCs w:val="22"/>
          <w:lang w:val="el-GR"/>
        </w:rPr>
        <w:t>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w:t>
      </w:r>
    </w:p>
    <w:p w:rsidR="00953E40" w:rsidRDefault="00953E40" w:rsidP="00953E40">
      <w:pPr>
        <w:suppressAutoHyphens w:val="0"/>
        <w:autoSpaceDE w:val="0"/>
        <w:spacing w:after="0"/>
        <w:jc w:val="left"/>
        <w:rPr>
          <w:rFonts w:eastAsia="SimSun"/>
          <w:szCs w:val="22"/>
          <w:lang w:val="el-GR"/>
        </w:rPr>
      </w:pPr>
      <w:r>
        <w:rPr>
          <w:rFonts w:eastAsia="SimSun"/>
          <w:szCs w:val="22"/>
          <w:lang w:val="el-GR"/>
        </w:rPr>
        <w:t>Οι ποινικές ρήτρες υπολογίζονται ως εξής:</w:t>
      </w:r>
    </w:p>
    <w:p w:rsidR="00953E40" w:rsidRDefault="003F11BC" w:rsidP="00953E40">
      <w:pPr>
        <w:suppressAutoHyphens w:val="0"/>
        <w:autoSpaceDE w:val="0"/>
        <w:spacing w:after="0"/>
        <w:rPr>
          <w:rFonts w:eastAsia="SimSun"/>
          <w:szCs w:val="22"/>
          <w:lang w:val="el-GR"/>
        </w:rPr>
      </w:pPr>
      <w:r>
        <w:rPr>
          <w:rFonts w:eastAsia="SimSun"/>
          <w:szCs w:val="22"/>
          <w:lang w:val="el-GR"/>
        </w:rPr>
        <w:t xml:space="preserve">α) </w:t>
      </w:r>
      <w:r w:rsidR="00953E40">
        <w:rPr>
          <w:rFonts w:eastAsia="SimSun"/>
          <w:szCs w:val="22"/>
          <w:lang w:val="el-GR"/>
        </w:rPr>
        <w:t>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rsidR="00953E40" w:rsidRDefault="00953E40" w:rsidP="00953E40">
      <w:pPr>
        <w:suppressAutoHyphens w:val="0"/>
        <w:autoSpaceDE w:val="0"/>
        <w:spacing w:after="0"/>
        <w:rPr>
          <w:rFonts w:eastAsia="SimSun"/>
          <w:szCs w:val="22"/>
          <w:lang w:val="el-GR"/>
        </w:rPr>
      </w:pPr>
      <w:r>
        <w:rPr>
          <w:rFonts w:eastAsia="SimSun"/>
          <w:szCs w:val="22"/>
          <w:lang w:val="el-GR"/>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rsidR="00953E40" w:rsidRDefault="00953E40" w:rsidP="00953E40">
      <w:pPr>
        <w:suppressAutoHyphens w:val="0"/>
        <w:autoSpaceDE w:val="0"/>
        <w:spacing w:after="0"/>
        <w:rPr>
          <w:rFonts w:eastAsia="SimSun"/>
          <w:szCs w:val="22"/>
          <w:lang w:val="el-GR"/>
        </w:rPr>
      </w:pPr>
      <w:r>
        <w:rPr>
          <w:rFonts w:eastAsia="SimSun"/>
          <w:szCs w:val="22"/>
          <w:lang w:val="el-GR"/>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rsidR="00953E40" w:rsidRDefault="00953E40" w:rsidP="00953E40">
      <w:pPr>
        <w:suppressAutoHyphens w:val="0"/>
        <w:autoSpaceDE w:val="0"/>
        <w:spacing w:after="0"/>
        <w:jc w:val="left"/>
        <w:rPr>
          <w:rFonts w:eastAsia="SimSun"/>
          <w:szCs w:val="22"/>
          <w:lang w:val="el-GR"/>
        </w:rPr>
      </w:pPr>
      <w:r>
        <w:rPr>
          <w:rFonts w:eastAsia="SimSun"/>
          <w:szCs w:val="22"/>
          <w:lang w:val="el-GR"/>
        </w:rPr>
        <w:t>Το ποσό των ποινικών ρητρών αφαιρείται/συμψηφίζεται από/με την αμοιβή του αναδόχου.</w:t>
      </w:r>
    </w:p>
    <w:p w:rsidR="00B71491" w:rsidRDefault="00B71491" w:rsidP="00953E40">
      <w:pPr>
        <w:suppressAutoHyphens w:val="0"/>
        <w:autoSpaceDE w:val="0"/>
        <w:spacing w:after="0"/>
        <w:jc w:val="left"/>
        <w:rPr>
          <w:rFonts w:eastAsia="SimSun"/>
          <w:szCs w:val="22"/>
          <w:lang w:val="el-GR"/>
        </w:rPr>
      </w:pPr>
    </w:p>
    <w:p w:rsidR="00953E40" w:rsidRDefault="00953E40" w:rsidP="00953E40">
      <w:pPr>
        <w:suppressAutoHyphens w:val="0"/>
        <w:autoSpaceDE w:val="0"/>
        <w:spacing w:after="0"/>
        <w:rPr>
          <w:lang w:val="el-GR"/>
        </w:rPr>
      </w:pPr>
      <w:r>
        <w:rPr>
          <w:rFonts w:eastAsia="SimSun"/>
          <w:szCs w:val="22"/>
          <w:lang w:val="el-GR"/>
        </w:rPr>
        <w:t>Η επιβολή ποινικών ρητρών δεν στερεί από την αναθέτουσα αρχή το δικαίωμα να κηρύξει τον ανάδοχο έκπτωτο.</w:t>
      </w:r>
    </w:p>
    <w:p w:rsidR="00953E40" w:rsidRDefault="00953E40" w:rsidP="00953E40">
      <w:pPr>
        <w:pStyle w:val="2"/>
        <w:rPr>
          <w:lang w:val="el-GR"/>
        </w:rPr>
      </w:pPr>
      <w:bookmarkStart w:id="103" w:name="__RefHeading___Toc469997195"/>
      <w:bookmarkStart w:id="104" w:name="_Toc517175840"/>
      <w:bookmarkStart w:id="105" w:name="_Toc517176072"/>
      <w:r>
        <w:rPr>
          <w:lang w:val="el-GR"/>
        </w:rPr>
        <w:t>5.3</w:t>
      </w:r>
      <w:r>
        <w:rPr>
          <w:lang w:val="el-GR"/>
        </w:rPr>
        <w:tab/>
        <w:t>Διοικητικές προσφυγές κατά τη διαδικασία εκτέλεσης</w:t>
      </w:r>
      <w:bookmarkEnd w:id="103"/>
      <w:bookmarkEnd w:id="104"/>
      <w:bookmarkEnd w:id="105"/>
    </w:p>
    <w:p w:rsidR="00953E40" w:rsidRDefault="00953E40" w:rsidP="00953E40">
      <w:pPr>
        <w:rPr>
          <w:lang w:val="el-GR"/>
        </w:rPr>
      </w:pPr>
      <w:r>
        <w:rPr>
          <w:lang w:val="el-GR"/>
        </w:rPr>
        <w:t xml:space="preserve">Ο ανάδοχος μπορεί κατά των αποφάσεων που επιβάλλουν σε βάρος του κυρώσεις, δυνάμει των όρων </w:t>
      </w:r>
      <w:r>
        <w:rPr>
          <w:rFonts w:eastAsia="SimSun"/>
          <w:szCs w:val="22"/>
          <w:lang w:val="el-GR"/>
        </w:rPr>
        <w:t xml:space="preserve"> των παραγράφων 5.2 (Κήρυξη οικονομικού φορέα εκπτώτου – Κυρώσεις) και 6.4. (Απόρριψη παραδοτέων – Αντικατάσταση), </w:t>
      </w:r>
      <w:r>
        <w:rPr>
          <w:lang w:val="el-GR"/>
        </w:rPr>
        <w:t>να υποβάλει προσφυγή για λόγους νομιμότητας και ουσίας ενώπιον της αναθέτουσας αρχής , μέσα σε ανατρεπτική προθεσμία τριάντα (30) ημερών από την ημερομηνία που έλαβε γνώση της σχετικής απόφασης. Επί της προσφυγής, αποφασίζει το αρμόδιο αποφαινόμενο όργανο, ύστερα από γνωμοδότηση του αρμόδιου συλλογικού οργάνου.</w:t>
      </w:r>
    </w:p>
    <w:p w:rsidR="00953E40" w:rsidRDefault="00953E40" w:rsidP="00953E40">
      <w:pPr>
        <w:rPr>
          <w:lang w:val="el-GR"/>
        </w:rPr>
      </w:pPr>
      <w:r>
        <w:rPr>
          <w:lang w:val="el-GR"/>
        </w:rPr>
        <w:t>Η εν λόγω απόφαση δεν επιδέχεται προσβολή με άλλη οποιασδήποτε φύσεως διοικητική προσφυγή.</w:t>
      </w:r>
    </w:p>
    <w:p w:rsidR="00953E40" w:rsidRDefault="00953E40" w:rsidP="00953E40">
      <w:pPr>
        <w:rPr>
          <w:lang w:val="el-GR"/>
        </w:rPr>
      </w:pPr>
    </w:p>
    <w:p w:rsidR="004C7718" w:rsidRDefault="004C7718">
      <w:pPr>
        <w:pStyle w:val="1"/>
        <w:tabs>
          <w:tab w:val="left" w:pos="851"/>
        </w:tabs>
        <w:ind w:left="851" w:hanging="851"/>
        <w:rPr>
          <w:lang w:val="el-GR"/>
        </w:rPr>
      </w:pPr>
      <w:bookmarkStart w:id="106" w:name="_Toc517176073"/>
      <w:r>
        <w:rPr>
          <w:lang w:val="el-GR"/>
        </w:rPr>
        <w:lastRenderedPageBreak/>
        <w:t>6.</w:t>
      </w:r>
      <w:r>
        <w:rPr>
          <w:lang w:val="el-GR"/>
        </w:rPr>
        <w:tab/>
        <w:t>ΕΙΔΙΚΟΙ ΟΡΟΙ ΕΚΤΕΛΕΣΗΣ</w:t>
      </w:r>
      <w:bookmarkEnd w:id="106"/>
      <w:r>
        <w:rPr>
          <w:lang w:val="el-GR"/>
        </w:rPr>
        <w:t xml:space="preserve"> </w:t>
      </w:r>
    </w:p>
    <w:p w:rsidR="00714C74" w:rsidRPr="00714C74" w:rsidRDefault="00714C74" w:rsidP="00714C74">
      <w:pPr>
        <w:pStyle w:val="2"/>
        <w:ind w:left="0" w:firstLine="0"/>
        <w:rPr>
          <w:lang w:val="el-GR"/>
        </w:rPr>
      </w:pPr>
      <w:bookmarkStart w:id="107" w:name="_Toc517175841"/>
      <w:bookmarkStart w:id="108" w:name="_Toc517176074"/>
      <w:r>
        <w:rPr>
          <w:lang w:val="el-GR"/>
        </w:rPr>
        <w:t>6.1</w:t>
      </w:r>
      <w:r>
        <w:rPr>
          <w:lang w:val="el-GR"/>
        </w:rPr>
        <w:tab/>
        <w:t>Παρακολούθηση της σύμβασης</w:t>
      </w:r>
      <w:bookmarkEnd w:id="107"/>
      <w:bookmarkEnd w:id="108"/>
    </w:p>
    <w:p w:rsidR="00E815B3" w:rsidRPr="00AD5210" w:rsidRDefault="00E815B3" w:rsidP="00E815B3">
      <w:pPr>
        <w:rPr>
          <w:lang w:val="el-GR"/>
        </w:rPr>
      </w:pPr>
      <w:r w:rsidRPr="009876F0">
        <w:rPr>
          <w:b/>
          <w:lang w:val="el-GR"/>
        </w:rPr>
        <w:t>6.1.1.</w:t>
      </w:r>
      <w:r>
        <w:rPr>
          <w:lang w:val="el-GR"/>
        </w:rPr>
        <w:t xml:space="preserve"> Η παρακολούθηση της εκτέλεσης της Σύμβασης και η διοίκηση αυτής θα διενεργηθεί από την </w:t>
      </w:r>
      <w:r w:rsidRPr="00AD5210">
        <w:rPr>
          <w:lang w:val="el-GR"/>
        </w:rPr>
        <w:t xml:space="preserve">Επιτροπή Παρακολούθησης και Παραλαβής </w:t>
      </w:r>
      <w:r>
        <w:rPr>
          <w:lang w:val="el-GR"/>
        </w:rPr>
        <w:t>του</w:t>
      </w:r>
      <w:r w:rsidRPr="00AD5210">
        <w:rPr>
          <w:lang w:val="el-GR"/>
        </w:rPr>
        <w:t xml:space="preserve"> έργου, η οποία παρακολουθεί και ελέγχει την εκτέλεση της οικείας σύμβασης, ζητεί εξηγήσεις και διευκρινίσεις </w:t>
      </w:r>
      <w:r w:rsidR="003C22B2">
        <w:rPr>
          <w:lang w:val="el-GR"/>
        </w:rPr>
        <w:t xml:space="preserve">από τον Ανάδοχο </w:t>
      </w:r>
      <w:r w:rsidRPr="00AD5210">
        <w:rPr>
          <w:lang w:val="el-GR"/>
        </w:rPr>
        <w:t xml:space="preserve">και του μεταφέρει τις σχετικές οδηγίες και κατευθύνσεις </w:t>
      </w:r>
      <w:r w:rsidR="003C22B2">
        <w:rPr>
          <w:lang w:val="el-GR"/>
        </w:rPr>
        <w:t>του Γενικού Χημείου του Κράτους</w:t>
      </w:r>
      <w:r w:rsidRPr="00AD5210">
        <w:rPr>
          <w:lang w:val="el-GR"/>
        </w:rPr>
        <w:t xml:space="preserve">. </w:t>
      </w:r>
    </w:p>
    <w:p w:rsidR="00E815B3" w:rsidRDefault="00E815B3" w:rsidP="00E815B3">
      <w:pPr>
        <w:rPr>
          <w:lang w:val="el-GR"/>
        </w:rPr>
      </w:pPr>
      <w:r w:rsidRPr="009876F0">
        <w:rPr>
          <w:rFonts w:eastAsia="SimSun"/>
          <w:b/>
          <w:szCs w:val="22"/>
          <w:lang w:val="el-GR"/>
        </w:rPr>
        <w:t>6.1.2.</w:t>
      </w:r>
      <w:r>
        <w:rPr>
          <w:rFonts w:eastAsia="SimSun"/>
          <w:szCs w:val="22"/>
          <w:lang w:val="el-GR"/>
        </w:rPr>
        <w:t xml:space="preserve"> Η Επιτροπή εισηγείται  </w:t>
      </w:r>
      <w:r w:rsidR="003C22B2">
        <w:rPr>
          <w:rFonts w:eastAsia="SimSun"/>
          <w:szCs w:val="22"/>
          <w:lang w:val="el-GR"/>
        </w:rPr>
        <w:t>στο αρμόδιο αποφαινόμενο όργανο</w:t>
      </w:r>
      <w:r w:rsidR="003C22B2">
        <w:rPr>
          <w:lang w:val="el-GR"/>
        </w:rPr>
        <w:t xml:space="preserve"> (Δ/νση Προμηθειών Διαχείρισης Υλικού και Κτιριακών Υποδομών) </w:t>
      </w:r>
      <w:r>
        <w:rPr>
          <w:lang w:val="el-GR"/>
        </w:rPr>
        <w:t xml:space="preserve">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 </w:t>
      </w:r>
    </w:p>
    <w:p w:rsidR="00E815B3" w:rsidRDefault="00E815B3" w:rsidP="00E815B3">
      <w:pPr>
        <w:pStyle w:val="2"/>
        <w:ind w:left="0" w:firstLine="0"/>
        <w:rPr>
          <w:lang w:val="el-GR"/>
        </w:rPr>
      </w:pPr>
      <w:bookmarkStart w:id="109" w:name="__RefHeading___Toc469997198"/>
      <w:bookmarkStart w:id="110" w:name="_Toc517175842"/>
      <w:bookmarkStart w:id="111" w:name="_Toc517176075"/>
      <w:r>
        <w:rPr>
          <w:lang w:val="el-GR"/>
        </w:rPr>
        <w:t xml:space="preserve">6.2 </w:t>
      </w:r>
      <w:r>
        <w:rPr>
          <w:lang w:val="el-GR"/>
        </w:rPr>
        <w:tab/>
        <w:t>Διάρκεια σύμβασης</w:t>
      </w:r>
      <w:bookmarkEnd w:id="109"/>
      <w:bookmarkEnd w:id="110"/>
      <w:bookmarkEnd w:id="111"/>
    </w:p>
    <w:p w:rsidR="00E815B3" w:rsidRDefault="00E815B3" w:rsidP="00E815B3">
      <w:pPr>
        <w:rPr>
          <w:lang w:val="el-GR"/>
        </w:rPr>
      </w:pPr>
      <w:r w:rsidRPr="009876F0">
        <w:rPr>
          <w:b/>
          <w:lang w:val="el-GR"/>
        </w:rPr>
        <w:t>6.2.1.</w:t>
      </w:r>
      <w:r w:rsidRPr="00154E8D">
        <w:rPr>
          <w:lang w:val="el-GR"/>
        </w:rPr>
        <w:t xml:space="preserve"> </w:t>
      </w:r>
      <w:r w:rsidR="007B10FA" w:rsidRPr="007B10FA">
        <w:rPr>
          <w:lang w:val="el-GR"/>
        </w:rPr>
        <w:t>Η διάρκεια του Έργου ορίζεται το χρονικό διάστημα από την επόμενη της ανάρτησης του συμφωνητικού στο Κ.Η.Μ.ΔΗ.Σ. μέχρι και 31/12/2020</w:t>
      </w:r>
      <w:r w:rsidRPr="00AD5210">
        <w:rPr>
          <w:lang w:val="el-GR"/>
        </w:rPr>
        <w:t xml:space="preserve">. </w:t>
      </w:r>
    </w:p>
    <w:p w:rsidR="00E815B3" w:rsidRDefault="007B10FA" w:rsidP="00E815B3">
      <w:pPr>
        <w:rPr>
          <w:lang w:val="el-GR"/>
        </w:rPr>
      </w:pPr>
      <w:r>
        <w:rPr>
          <w:b/>
          <w:lang w:val="el-GR"/>
        </w:rPr>
        <w:t>6.2.2</w:t>
      </w:r>
      <w:r w:rsidR="00E815B3" w:rsidRPr="009876F0">
        <w:rPr>
          <w:b/>
          <w:lang w:val="el-GR"/>
        </w:rPr>
        <w:t>.</w:t>
      </w:r>
      <w:r w:rsidR="00E815B3">
        <w:rPr>
          <w:lang w:val="el-GR"/>
        </w:rPr>
        <w:t xml:space="preserve"> Η  συνολική διάρκεια της σύμβασης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w:t>
      </w:r>
      <w:r w:rsidR="00D34C4E">
        <w:rPr>
          <w:lang w:val="el-GR"/>
        </w:rPr>
        <w:t>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παρούσας.</w:t>
      </w:r>
    </w:p>
    <w:p w:rsidR="00E815B3" w:rsidRDefault="00E815B3" w:rsidP="00E815B3">
      <w:pPr>
        <w:pStyle w:val="2"/>
        <w:ind w:left="993" w:hanging="993"/>
        <w:rPr>
          <w:lang w:val="el-GR"/>
        </w:rPr>
      </w:pPr>
      <w:bookmarkStart w:id="112" w:name="__RefHeading___Toc469997199"/>
      <w:bookmarkStart w:id="113" w:name="_Toc517175843"/>
      <w:bookmarkStart w:id="114" w:name="_Toc517176076"/>
      <w:r>
        <w:rPr>
          <w:lang w:val="el-GR"/>
        </w:rPr>
        <w:t>6.3</w:t>
      </w:r>
      <w:r>
        <w:rPr>
          <w:lang w:val="el-GR"/>
        </w:rPr>
        <w:tab/>
        <w:t>Παραλαβή του αντικειμένου της σύμβασης</w:t>
      </w:r>
      <w:bookmarkEnd w:id="112"/>
      <w:bookmarkEnd w:id="113"/>
      <w:bookmarkEnd w:id="114"/>
      <w:r>
        <w:rPr>
          <w:lang w:val="el-GR"/>
        </w:rPr>
        <w:t xml:space="preserve"> </w:t>
      </w:r>
    </w:p>
    <w:p w:rsidR="00E815B3" w:rsidRDefault="00E815B3" w:rsidP="00E815B3">
      <w:pPr>
        <w:rPr>
          <w:lang w:val="el-GR"/>
        </w:rPr>
      </w:pPr>
      <w:r>
        <w:rPr>
          <w:lang w:val="el-GR"/>
        </w:rPr>
        <w:t>Η παραλαβή των παρεχόμενων υπηρεσιών και παραδοτέων γίνεται από την Επιτροπή Παρακολούθησης και Παραλαβής του άρθρου 6.1.  που συγκροτείται</w:t>
      </w:r>
      <w:r w:rsidR="007B10FA">
        <w:rPr>
          <w:lang w:val="el-GR"/>
        </w:rPr>
        <w:t xml:space="preserve"> </w:t>
      </w:r>
      <w:r w:rsidR="007B10FA" w:rsidRPr="007B10FA">
        <w:rPr>
          <w:lang w:val="el-GR"/>
        </w:rPr>
        <w:t>σύμφωνα με την παράγραφο 11 εδάφιο δ’ του άρθρου 221 του ν. 4412/2016</w:t>
      </w:r>
      <w:r>
        <w:rPr>
          <w:lang w:val="el-GR"/>
        </w:rPr>
        <w:t xml:space="preserve">. </w:t>
      </w:r>
    </w:p>
    <w:p w:rsidR="00E815B3" w:rsidRDefault="00E815B3" w:rsidP="00E815B3">
      <w:pPr>
        <w:rPr>
          <w:lang w:val="el-GR"/>
        </w:rPr>
      </w:pPr>
      <w:r>
        <w:rPr>
          <w:lang w:val="el-GR"/>
        </w:rPr>
        <w:t>Αν η Επιτροπή Παρακολούθησης και Παραλαβής</w:t>
      </w:r>
      <w:r w:rsidDel="00ED6D74">
        <w:rPr>
          <w:lang w:val="el-GR"/>
        </w:rPr>
        <w:t xml:space="preserve"> </w:t>
      </w:r>
      <w:r>
        <w:rPr>
          <w:lang w:val="el-GR"/>
        </w:rPr>
        <w:t>κρίνει ότι οι παρεχόμενες υπηρεσίες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καταλληλόλητα των παρεχόμενων υπηρεσιών και συνεπώς αν μπορούν οι τελευταίες να καλύψουν τις σχετικές ανάγκες.</w:t>
      </w:r>
    </w:p>
    <w:p w:rsidR="00E815B3" w:rsidRDefault="00E815B3" w:rsidP="00E815B3">
      <w:pPr>
        <w:rPr>
          <w:lang w:val="el-GR"/>
        </w:rPr>
      </w:pPr>
      <w:r>
        <w:rPr>
          <w:lang w:val="el-GR"/>
        </w:rPr>
        <w:t>Στην περίπτωση που διαπιστωθεί ότι δεν επηρεάζεται η καταλληλόλητα, με αιτιολογημένη απόφαση του αρμόδιου αποφαινόμενου οργάνου, μπορεί να εγκριθεί η παραλαβή των εν λόγω παρεχόμενων υπηρεσιών,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Παρακολούθησης και Παραλαβής</w:t>
      </w:r>
      <w:r w:rsidDel="00ED6D74">
        <w:rPr>
          <w:lang w:val="el-GR"/>
        </w:rPr>
        <w:t xml:space="preserve"> </w:t>
      </w:r>
      <w:r>
        <w:rPr>
          <w:lang w:val="el-GR"/>
        </w:rPr>
        <w:t>υποχρεούται να προβεί στην οριστική παραλαβή των παρεχόμενων υπηρεσιών της σύμβασης και να συντάξει σχετικό πρωτόκολλο οριστικής παραλαβής, σύμφωνα με τα αναφερόμενα στην απόφαση.</w:t>
      </w:r>
    </w:p>
    <w:p w:rsidR="00E815B3" w:rsidRDefault="00E815B3" w:rsidP="00E815B3">
      <w:pPr>
        <w:rPr>
          <w:lang w:val="el-GR"/>
        </w:rPr>
      </w:pPr>
      <w:r>
        <w:rPr>
          <w:lang w:val="el-GR"/>
        </w:rPr>
        <w:t>Το πρωτόκολλο οριστικής παραλαβής συντάσσεται από την Επιτροπή Παρακολούθησης και Παραλαβής</w:t>
      </w:r>
      <w:r w:rsidDel="00ED6D74">
        <w:rPr>
          <w:lang w:val="el-GR"/>
        </w:rPr>
        <w:t xml:space="preserve"> </w:t>
      </w:r>
      <w:r>
        <w:rPr>
          <w:lang w:val="el-GR"/>
        </w:rPr>
        <w:t>και εγκρίνεται από το αρμόδιο αποφαινόμενο όργανο με απόφασή του, η οποία κοινοποιείται στον ανάδοχο. Αν παρέλθει χρονικό διάστημα μεγαλύτερο των 30 ημερών από την ημερομηνία υποβολής του και δεν ληφθεί σχετική απόφαση για την έγκριση ή την απόρριψή του, θεωρείται ότι η παραλαβή έχει συντελεσθεί αυτοδίκαια.</w:t>
      </w:r>
    </w:p>
    <w:p w:rsidR="00E815B3" w:rsidRDefault="00E815B3" w:rsidP="00E815B3">
      <w:pPr>
        <w:rPr>
          <w:lang w:val="el-GR"/>
        </w:rPr>
      </w:pPr>
      <w:r>
        <w:rPr>
          <w:lang w:val="el-GR"/>
        </w:rPr>
        <w:t xml:space="preserve">Ανεξάρτητα από την, κατά τα ανωτέρω, αυτοδίκαιη παραλαβή και την πληρωμή του αναδόχου, πραγματοποιούνται οι προβλεπόμενοι από τη σύμβαση έλεγχοι σύμφωνα με την παράγραφο 6 του </w:t>
      </w:r>
      <w:r w:rsidR="00483AD0">
        <w:rPr>
          <w:lang w:val="el-GR"/>
        </w:rPr>
        <w:lastRenderedPageBreak/>
        <w:t>άρθρου 219</w:t>
      </w:r>
      <w:r>
        <w:rPr>
          <w:lang w:val="el-GR"/>
        </w:rPr>
        <w:t xml:space="preserve"> του ν. 4412/2016. </w:t>
      </w:r>
      <w:r w:rsidR="007B10FA">
        <w:rPr>
          <w:lang w:val="el-GR"/>
        </w:rPr>
        <w:t>Η</w:t>
      </w:r>
      <w:r>
        <w:rPr>
          <w:lang w:val="el-GR"/>
        </w:rPr>
        <w:t xml:space="preserve"> εγγυητικ</w:t>
      </w:r>
      <w:r w:rsidR="007B10FA">
        <w:rPr>
          <w:lang w:val="el-GR"/>
        </w:rPr>
        <w:t>ή</w:t>
      </w:r>
      <w:r>
        <w:rPr>
          <w:lang w:val="el-GR"/>
        </w:rPr>
        <w:t xml:space="preserve"> επιστολ</w:t>
      </w:r>
      <w:r w:rsidR="007B10FA">
        <w:rPr>
          <w:lang w:val="el-GR"/>
        </w:rPr>
        <w:t>ή</w:t>
      </w:r>
      <w:r>
        <w:rPr>
          <w:lang w:val="el-GR"/>
        </w:rPr>
        <w:t xml:space="preserve"> </w:t>
      </w:r>
      <w:r w:rsidR="007B10FA">
        <w:rPr>
          <w:lang w:val="el-GR"/>
        </w:rPr>
        <w:t>καλής εκτέλεσης δεν επιστρέφε</w:t>
      </w:r>
      <w:r>
        <w:rPr>
          <w:lang w:val="el-GR"/>
        </w:rPr>
        <w:t xml:space="preserve">ται πριν την ολοκλήρωση όλων των προβλεπόμενων ελέγχων και τη σύνταξη των σχετικών πρωτοκόλλων. </w:t>
      </w:r>
    </w:p>
    <w:p w:rsidR="00E815B3" w:rsidRDefault="00E815B3" w:rsidP="00E815B3">
      <w:pPr>
        <w:pStyle w:val="2"/>
        <w:rPr>
          <w:rFonts w:eastAsia="SimSun"/>
          <w:lang w:val="el-GR"/>
        </w:rPr>
      </w:pPr>
      <w:bookmarkStart w:id="115" w:name="__RefHeading___Toc469997200"/>
      <w:bookmarkStart w:id="116" w:name="_Toc517175844"/>
      <w:bookmarkStart w:id="117" w:name="_Toc517176077"/>
      <w:r>
        <w:rPr>
          <w:lang w:val="el-GR"/>
        </w:rPr>
        <w:t xml:space="preserve">6.4 </w:t>
      </w:r>
      <w:r>
        <w:rPr>
          <w:lang w:val="el-GR"/>
        </w:rPr>
        <w:tab/>
        <w:t>Απόρριψη παραδοτέων – Αντικατάσταση</w:t>
      </w:r>
      <w:bookmarkEnd w:id="115"/>
      <w:bookmarkEnd w:id="116"/>
      <w:bookmarkEnd w:id="117"/>
    </w:p>
    <w:p w:rsidR="00E815B3" w:rsidRDefault="00E815B3" w:rsidP="00E815B3">
      <w:pPr>
        <w:rPr>
          <w:lang w:val="el-GR"/>
        </w:rPr>
      </w:pPr>
      <w:r>
        <w:rPr>
          <w:rFonts w:eastAsia="SimSun"/>
          <w:szCs w:val="22"/>
          <w:lang w:val="el-GR"/>
        </w:rPr>
        <w:t>Σε περίπτωση οριστικής απόρριψης ολόκληρου ή μέρους των παρεχόμενων υπηρεσιών ή /και παραδοτέων,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σύμβασης, μέσα σε τακτή προθεσμία που ορίζεται από την απόφαση αυτή. Αν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διάρκειας της σύμβασης, ο δε ανάδοχος υπόκειται σε ποινικές ρήτρες, σύμφωνα με το άρθρο 218 του ν. 4412/2016 και την παράγραφο 5.2.2 της παρούσας, λόγω εκπρόθεσμης παράδοσης.</w:t>
      </w:r>
    </w:p>
    <w:p w:rsidR="00E815B3" w:rsidRDefault="00E815B3" w:rsidP="00E815B3">
      <w:pPr>
        <w:rPr>
          <w:lang w:val="el-GR"/>
        </w:rPr>
      </w:pPr>
      <w:r>
        <w:rPr>
          <w:lang w:val="el-GR"/>
        </w:rPr>
        <w:t>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p>
    <w:p w:rsidR="004C7718" w:rsidRDefault="004C7718" w:rsidP="004335E7">
      <w:pPr>
        <w:pStyle w:val="1"/>
        <w:tabs>
          <w:tab w:val="left" w:pos="851"/>
        </w:tabs>
        <w:ind w:left="851" w:hanging="851"/>
        <w:rPr>
          <w:lang w:val="el-GR"/>
        </w:rPr>
      </w:pPr>
      <w:bookmarkStart w:id="118" w:name="_Toc517176078"/>
      <w:r w:rsidRPr="004335E7">
        <w:rPr>
          <w:lang w:val="el-GR"/>
        </w:rPr>
        <w:lastRenderedPageBreak/>
        <w:t>ΠΑΡΑΡΤΗΜΑΤΑ</w:t>
      </w:r>
      <w:bookmarkEnd w:id="118"/>
    </w:p>
    <w:p w:rsidR="005F28ED" w:rsidRDefault="005F28ED" w:rsidP="005F28ED">
      <w:pPr>
        <w:pStyle w:val="2"/>
        <w:tabs>
          <w:tab w:val="clear" w:pos="567"/>
          <w:tab w:val="left" w:pos="0"/>
        </w:tabs>
        <w:ind w:left="0" w:firstLine="0"/>
        <w:rPr>
          <w:rFonts w:ascii="Calibri" w:hAnsi="Calibri" w:cs="Arial"/>
          <w:lang w:val="el-GR"/>
        </w:rPr>
      </w:pPr>
      <w:r w:rsidRPr="005F28ED">
        <w:rPr>
          <w:rFonts w:ascii="Calibri" w:hAnsi="Calibri" w:cs="Arial"/>
          <w:lang w:val="el-GR"/>
        </w:rPr>
        <w:t>ΠΑΡΑΡΤΗΜΑ Ι – Αναλυτική Περιγραφή Φυσικού και Οικονομικού Αντικειμένου της Σύμβασης</w:t>
      </w:r>
      <w:r>
        <w:rPr>
          <w:rFonts w:ascii="Calibri" w:hAnsi="Calibri" w:cs="Arial"/>
          <w:lang w:val="el-GR"/>
        </w:rPr>
        <w:t xml:space="preserve"> και Τεχνικές Προδιαγραφές</w:t>
      </w:r>
    </w:p>
    <w:p w:rsidR="005F28ED" w:rsidRPr="00513D80" w:rsidRDefault="00513D80" w:rsidP="00513D80">
      <w:pPr>
        <w:rPr>
          <w:b/>
          <w:lang w:val="el-GR"/>
        </w:rPr>
      </w:pPr>
      <w:r w:rsidRPr="00513D80">
        <w:rPr>
          <w:b/>
          <w:lang w:val="el-GR"/>
        </w:rPr>
        <w:t xml:space="preserve">Α. </w:t>
      </w:r>
      <w:r w:rsidRPr="00513D80">
        <w:rPr>
          <w:rFonts w:cs="Arial"/>
          <w:b/>
          <w:lang w:val="el-GR"/>
        </w:rPr>
        <w:t>Αναλυτική Περιγραφή Φυσικού και Οικονομικού Αντικειμένου της Σύμβασης</w:t>
      </w:r>
    </w:p>
    <w:p w:rsidR="00810AA8" w:rsidRDefault="00810AA8" w:rsidP="005F28ED">
      <w:pPr>
        <w:rPr>
          <w:lang w:val="el-GR"/>
        </w:rPr>
      </w:pPr>
      <w:r>
        <w:rPr>
          <w:lang w:val="el-GR"/>
        </w:rPr>
        <w:t xml:space="preserve">Στο πλαίσιο της εφαρμογής της οδηγίας 2000/60/ΕΚ του Ευρωπαϊκού Κοινοβουλίου και του Συμβουλίου, όπως ισχύει, το Γενικό Χημείο του Κράτους έχει αναλάβει τη μέσω εργαστηριακών αναλύσεων παρακολούθηση της ποιότητας των επιφανειακών υδάτων (ποταμοί, λίμνες, παράκτια και μεταβατικά), ως προς ορισμένους ρύπους και ουσίες προτεραιότητας. Το συνολικό πρόγραμμα παρακολούθησης, έχει ενταχθεί στην Πράξη «Παρακολούθηση της ποιότητας των επιφανειακών υδάτων της Χώρας (προσδιορισμός ουσιών προτεραιότητας και ειδικών ρύπων» με κωδικό </w:t>
      </w:r>
      <w:r>
        <w:rPr>
          <w:lang w:val="en-US"/>
        </w:rPr>
        <w:t>MIS</w:t>
      </w:r>
      <w:r w:rsidRPr="00810AA8">
        <w:rPr>
          <w:lang w:val="el-GR"/>
        </w:rPr>
        <w:t xml:space="preserve"> </w:t>
      </w:r>
      <w:r>
        <w:rPr>
          <w:lang w:val="el-GR"/>
        </w:rPr>
        <w:t xml:space="preserve">5001460 στο Επιχειρησιακό Πρόγραμμα </w:t>
      </w:r>
      <w:r w:rsidRPr="00810AA8">
        <w:rPr>
          <w:lang w:val="el-GR"/>
        </w:rPr>
        <w:t>“</w:t>
      </w:r>
      <w:r>
        <w:rPr>
          <w:lang w:val="el-GR"/>
        </w:rPr>
        <w:t>Υποδομές Μεταφορών, Περιβάλλον και Αειφόρος Ανάπτυξη» στα πλαίσια του ΕΣΠΑ 2014-2020.</w:t>
      </w:r>
    </w:p>
    <w:p w:rsidR="00810AA8" w:rsidRDefault="00810AA8" w:rsidP="005F28ED">
      <w:pPr>
        <w:rPr>
          <w:lang w:val="el-GR"/>
        </w:rPr>
      </w:pPr>
      <w:r>
        <w:rPr>
          <w:lang w:val="el-GR"/>
        </w:rPr>
        <w:t>Για την υλοποίηση της ανωτέρω Πράξης απαιτείται η ταχεία και άμεση διαβίβαση δειγμάτων στο εσωτερικό μεταξύ Υπηρεσιών του Γενικού Χημείου του Κράτους όπως αναφέρονται αναλυτικά στον κάτωθι πίνακα: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810AA8" w:rsidRPr="00D45453" w:rsidTr="00D45453">
        <w:tc>
          <w:tcPr>
            <w:tcW w:w="4927" w:type="dxa"/>
            <w:shd w:val="clear" w:color="auto" w:fill="D0CECE"/>
          </w:tcPr>
          <w:p w:rsidR="00810AA8" w:rsidRPr="00D45453" w:rsidRDefault="00810AA8" w:rsidP="00D45453">
            <w:pPr>
              <w:jc w:val="center"/>
              <w:rPr>
                <w:b/>
                <w:lang w:val="el-GR"/>
              </w:rPr>
            </w:pPr>
            <w:r w:rsidRPr="00D45453">
              <w:rPr>
                <w:b/>
                <w:lang w:val="el-GR"/>
              </w:rPr>
              <w:t>ΧΗΜΙΚΗ ΥΠΗΡΕΣΙΑ</w:t>
            </w:r>
          </w:p>
        </w:tc>
        <w:tc>
          <w:tcPr>
            <w:tcW w:w="4927" w:type="dxa"/>
            <w:shd w:val="clear" w:color="auto" w:fill="D0CECE"/>
          </w:tcPr>
          <w:p w:rsidR="00810AA8" w:rsidRPr="00D45453" w:rsidRDefault="00810AA8" w:rsidP="00D45453">
            <w:pPr>
              <w:jc w:val="center"/>
              <w:rPr>
                <w:b/>
                <w:lang w:val="el-GR"/>
              </w:rPr>
            </w:pPr>
            <w:r w:rsidRPr="00D45453">
              <w:rPr>
                <w:b/>
                <w:lang w:val="el-GR"/>
              </w:rPr>
              <w:t>ΤΑΧΥΔΡΟΜΙΚΗ ΔΙΕΥΘΥΝΣΗ</w:t>
            </w:r>
          </w:p>
        </w:tc>
      </w:tr>
      <w:tr w:rsidR="00810AA8" w:rsidRPr="00D45453" w:rsidTr="00D45453">
        <w:tc>
          <w:tcPr>
            <w:tcW w:w="4927" w:type="dxa"/>
            <w:shd w:val="clear" w:color="auto" w:fill="auto"/>
          </w:tcPr>
          <w:p w:rsidR="00810AA8" w:rsidRPr="00D45453" w:rsidRDefault="00810AA8" w:rsidP="00D45453">
            <w:pPr>
              <w:jc w:val="center"/>
              <w:rPr>
                <w:lang w:val="el-GR"/>
              </w:rPr>
            </w:pPr>
            <w:r w:rsidRPr="00D45453">
              <w:rPr>
                <w:lang w:val="el-GR"/>
              </w:rPr>
              <w:t>Α’ Χημική Υπηρεσία Αθηνών</w:t>
            </w:r>
          </w:p>
        </w:tc>
        <w:tc>
          <w:tcPr>
            <w:tcW w:w="4927" w:type="dxa"/>
            <w:shd w:val="clear" w:color="auto" w:fill="auto"/>
          </w:tcPr>
          <w:p w:rsidR="00810AA8" w:rsidRPr="00D45453" w:rsidRDefault="00810AA8" w:rsidP="00D45453">
            <w:pPr>
              <w:jc w:val="center"/>
              <w:rPr>
                <w:lang w:val="el-GR"/>
              </w:rPr>
            </w:pPr>
            <w:r w:rsidRPr="00D45453">
              <w:rPr>
                <w:lang w:val="el-GR"/>
              </w:rPr>
              <w:t>Αν. Τσόχα 16, Τ.Κ. 115 21, Αθήνα</w:t>
            </w:r>
          </w:p>
        </w:tc>
      </w:tr>
      <w:tr w:rsidR="00810AA8" w:rsidRPr="00D45453" w:rsidTr="00D45453">
        <w:tc>
          <w:tcPr>
            <w:tcW w:w="4927" w:type="dxa"/>
            <w:shd w:val="clear" w:color="auto" w:fill="auto"/>
          </w:tcPr>
          <w:p w:rsidR="00810AA8" w:rsidRPr="00D45453" w:rsidRDefault="00810AA8" w:rsidP="00D45453">
            <w:pPr>
              <w:jc w:val="center"/>
              <w:rPr>
                <w:lang w:val="el-GR"/>
              </w:rPr>
            </w:pPr>
            <w:r w:rsidRPr="00D45453">
              <w:rPr>
                <w:lang w:val="el-GR"/>
              </w:rPr>
              <w:t>Χημική Υπηρεσία Ηπείρου – Δυτικής Μακεδονίας</w:t>
            </w:r>
          </w:p>
        </w:tc>
        <w:tc>
          <w:tcPr>
            <w:tcW w:w="4927" w:type="dxa"/>
            <w:shd w:val="clear" w:color="auto" w:fill="auto"/>
          </w:tcPr>
          <w:p w:rsidR="00810AA8" w:rsidRPr="00D45453" w:rsidRDefault="00513D80" w:rsidP="00D45453">
            <w:pPr>
              <w:jc w:val="center"/>
              <w:rPr>
                <w:lang w:val="el-GR"/>
              </w:rPr>
            </w:pPr>
            <w:r w:rsidRPr="00D45453">
              <w:rPr>
                <w:lang w:val="el-GR"/>
              </w:rPr>
              <w:t>Δόμπολη 30, Τ.Κ. 453 32, Ιωάννινα</w:t>
            </w:r>
          </w:p>
        </w:tc>
      </w:tr>
    </w:tbl>
    <w:p w:rsidR="00810AA8" w:rsidRDefault="00810AA8" w:rsidP="00513D80">
      <w:pPr>
        <w:jc w:val="left"/>
        <w:rPr>
          <w:lang w:val="el-GR"/>
        </w:rPr>
      </w:pPr>
    </w:p>
    <w:p w:rsidR="00513D80" w:rsidRDefault="00513D80" w:rsidP="00513D80">
      <w:pPr>
        <w:pStyle w:val="normalwithoutspacing"/>
      </w:pPr>
      <w:r>
        <w:t>Η εκτιμώμενη συνολική αξία της σύμβασης ανέρχεται στο ποσό των εβδομήντα πέντε χιλιάδων ευρώ  (</w:t>
      </w:r>
      <w:r>
        <w:rPr>
          <w:b/>
        </w:rPr>
        <w:t>75</w:t>
      </w:r>
      <w:r w:rsidRPr="00E366F3">
        <w:rPr>
          <w:b/>
        </w:rPr>
        <w:t>.000,00 €</w:t>
      </w:r>
      <w:r>
        <w:t>), συμπεριλαμβανομένου ΦΠΑ 24 % ύψους δεκατεσσάρων χιλιάδων πεντακοσίων δεκαέξι ευρώ και δεκατριών λεπτών (</w:t>
      </w:r>
      <w:r>
        <w:rPr>
          <w:b/>
        </w:rPr>
        <w:t>14</w:t>
      </w:r>
      <w:r w:rsidRPr="00E366F3">
        <w:rPr>
          <w:b/>
        </w:rPr>
        <w:t>.</w:t>
      </w:r>
      <w:r>
        <w:rPr>
          <w:b/>
        </w:rPr>
        <w:t>516,13</w:t>
      </w:r>
      <w:r w:rsidRPr="00E366F3">
        <w:rPr>
          <w:b/>
        </w:rPr>
        <w:t xml:space="preserve"> €</w:t>
      </w:r>
      <w:r>
        <w:t>) ([προϋπολογισμός χωρίς ΦΠΑ: εξήντα χιλιάδες τετρακόσια ογδόντα τρία ευρώ και ογδόντα επτά λεπτά (</w:t>
      </w:r>
      <w:r>
        <w:rPr>
          <w:b/>
        </w:rPr>
        <w:t>60.483,87</w:t>
      </w:r>
      <w:r w:rsidRPr="00E366F3">
        <w:rPr>
          <w:b/>
        </w:rPr>
        <w:t xml:space="preserve"> €</w:t>
      </w:r>
      <w:r>
        <w:t>)].</w:t>
      </w:r>
    </w:p>
    <w:p w:rsidR="00513D80" w:rsidRDefault="00513D80" w:rsidP="00513D80">
      <w:pPr>
        <w:pStyle w:val="normalwithoutspacing"/>
        <w:rPr>
          <w:rFonts w:cs="Arial"/>
          <w:b/>
        </w:rPr>
      </w:pPr>
    </w:p>
    <w:p w:rsidR="00513D80" w:rsidRPr="00513D80" w:rsidRDefault="00513D80" w:rsidP="00513D80">
      <w:pPr>
        <w:pStyle w:val="normalwithoutspacing"/>
        <w:rPr>
          <w:b/>
        </w:rPr>
      </w:pPr>
      <w:r w:rsidRPr="00513D80">
        <w:rPr>
          <w:rFonts w:cs="Arial"/>
          <w:b/>
        </w:rPr>
        <w:t>Β. Τεχνικές Προδιαγραφές</w:t>
      </w:r>
    </w:p>
    <w:p w:rsidR="00513D80" w:rsidRDefault="00513D80" w:rsidP="00513D80">
      <w:pPr>
        <w:pStyle w:val="normalwithoutspacing"/>
      </w:pPr>
      <w:r>
        <w:t>1. Ο Ανάδοχος του έργου καλείται να παράσχει υπηρεσίες ταχείας και ασφαλούς μεταφοράς δεμάτων μεταξύ των προαναφερόμενων Υπηρεσιών.</w:t>
      </w:r>
    </w:p>
    <w:p w:rsidR="00513D80" w:rsidRDefault="00513D80" w:rsidP="00513D80">
      <w:pPr>
        <w:pStyle w:val="normalwithoutspacing"/>
      </w:pPr>
      <w:r>
        <w:t>2. Ως δέμα νοείται ισοθερμικό δοχείο, που θα περιέχει α) γυάλινους, κυρίως, περιέκτες με δείγματα νερού, παγωοκύστες (για τη συντήρηση των δειγμάτων σε χαμηλή θερμοκρασία), γ) υλικό απορρόφησης κραδασμών, δ) συνοδευτικά έγγραφα.</w:t>
      </w:r>
    </w:p>
    <w:p w:rsidR="00513D80" w:rsidRDefault="00513D80" w:rsidP="00513D80">
      <w:pPr>
        <w:pStyle w:val="normalwithoutspacing"/>
      </w:pPr>
      <w:r>
        <w:t>3. Οι γυάλινοι περιέκτες θα είναι κατάλληλα συσκευασμένοι με υλικό απορρόφησης κραδασμών εντός των ισοθερμικών δοχείων με ευθύνη του Γενικού Χημείου του Κράτους.</w:t>
      </w:r>
    </w:p>
    <w:p w:rsidR="00513D80" w:rsidRDefault="00513D80" w:rsidP="00513D80">
      <w:pPr>
        <w:pStyle w:val="normalwithoutspacing"/>
      </w:pPr>
      <w:r>
        <w:t>4. Ο Ανάδοχος θα παραλαμβάνει έναντι απόδειξης τα δέματα σε καθορισμένη από το ΓΧΚ εργάσιμη ημέρα, από Δευτέρα μέχρι και Πέμπτη από 8:00 π.μ. μέχρι 13:30 μ.μ., κατόπιν ειδοποίησης του από την προηγούμενη εργάσιμη ημέρα, και θα επιβεβαιώνει ενυπόγραφα με επιτόπιο έλεγχο την καλή κατάσταση των περιεκτών και των ισοθερμικών δοχείων.</w:t>
      </w:r>
    </w:p>
    <w:p w:rsidR="00513D80" w:rsidRDefault="00513D80" w:rsidP="00513D80">
      <w:pPr>
        <w:pStyle w:val="normalwithoutspacing"/>
      </w:pPr>
      <w:r>
        <w:t xml:space="preserve">5. Ο Ανάδοχος θα παραδίδει </w:t>
      </w:r>
      <w:r w:rsidR="00D046D1">
        <w:t>ένα</w:t>
      </w:r>
      <w:r>
        <w:t>ντι απόδειξης τα δέματα εντός 24 ωρών από την παραλαβή τους, από Τρίτη μέχρι και Παρασκευή από 8:00</w:t>
      </w:r>
      <w:r w:rsidR="00D046D1">
        <w:t xml:space="preserve"> μέχρι 13:30 μ.μ. και θα επιβεβαιώνει ενυπόγραφα με επιτόπιο έλεγχο την καλή κατάσταση των περιεκτών και των ισοθερμικών δοχείων.</w:t>
      </w:r>
    </w:p>
    <w:p w:rsidR="00D046D1" w:rsidRDefault="00D046D1" w:rsidP="00513D80">
      <w:pPr>
        <w:pStyle w:val="normalwithoutspacing"/>
      </w:pPr>
      <w:r>
        <w:t>6. Επισημαίνεται ότι λόγω του ευαλλοίωτου χαρακτήρα των δειγμάτων νερού, το ανώτατο αποδεκτό χρονικό διάστημα φια την παράδοση των δειγμάτων, είναι 24 ώρες από την παραλαβή τους από τον Ανάδοχο και οι συνθήκες φύλαξης και μεταφοράς του πρέπει να διασφαλιζουν, αφενός την ακεραιότητα των περιεκτών και των ισοθερμικών δοχείων, αφετέρου την προστασία των δεμάτων από την έκθεση τους σε υψηλή θερμοκρασία (όχι άμεση έκθεση στο ηλιακό φως).</w:t>
      </w:r>
    </w:p>
    <w:p w:rsidR="00D046D1" w:rsidRDefault="00D046D1" w:rsidP="00513D80">
      <w:pPr>
        <w:pStyle w:val="normalwithoutspacing"/>
      </w:pPr>
    </w:p>
    <w:p w:rsidR="00D046D1" w:rsidRDefault="00D046D1" w:rsidP="00513D80">
      <w:pPr>
        <w:pStyle w:val="normalwithoutspacing"/>
      </w:pPr>
      <w:r>
        <w:lastRenderedPageBreak/>
        <w:t>7. Σε κάθε περίπτωση απώλειας ή καταστροφής των ισοθερμικών δοχείων ή/ και των περιεκτών, ο Ανάδοχος υποχρεούται σε αντικατάσταση τους από καινούρια ισοθερμικά δοχεία ή/ και καινούριους περιέκτες, αντίστοιχων προδιαγραφών.</w:t>
      </w:r>
    </w:p>
    <w:p w:rsidR="00D046D1" w:rsidRPr="005E120C" w:rsidRDefault="00D046D1" w:rsidP="00513D80">
      <w:pPr>
        <w:pStyle w:val="normalwithoutspacing"/>
      </w:pPr>
      <w:r>
        <w:t>8. Οι ενδεικτικές διαστάσεις κάθε δέματος θα είναι 40</w:t>
      </w:r>
      <w:r>
        <w:rPr>
          <w:lang w:val="en-US"/>
        </w:rPr>
        <w:t>cm</w:t>
      </w:r>
      <w:r w:rsidRPr="00D046D1">
        <w:t xml:space="preserve"> </w:t>
      </w:r>
      <w:r>
        <w:rPr>
          <w:lang w:val="en-US"/>
        </w:rPr>
        <w:t>x</w:t>
      </w:r>
      <w:r w:rsidRPr="00D046D1">
        <w:t xml:space="preserve"> 40</w:t>
      </w:r>
      <w:r>
        <w:rPr>
          <w:lang w:val="en-US"/>
        </w:rPr>
        <w:t>cm</w:t>
      </w:r>
      <w:r w:rsidRPr="00D046D1">
        <w:t xml:space="preserve"> </w:t>
      </w:r>
      <w:r>
        <w:rPr>
          <w:lang w:val="en-US"/>
        </w:rPr>
        <w:t>x</w:t>
      </w:r>
      <w:r w:rsidRPr="00D046D1">
        <w:t xml:space="preserve"> 45</w:t>
      </w:r>
      <w:r>
        <w:rPr>
          <w:lang w:val="en-US"/>
        </w:rPr>
        <w:t>cm</w:t>
      </w:r>
      <w:r w:rsidRPr="00D046D1">
        <w:t xml:space="preserve"> </w:t>
      </w:r>
      <w:r>
        <w:t xml:space="preserve">και το ενδεικτικό βάρος κάθε δέματος </w:t>
      </w:r>
      <w:r w:rsidR="005E120C">
        <w:t>θα κυμαίνεται από 5</w:t>
      </w:r>
      <w:r w:rsidR="005E120C">
        <w:rPr>
          <w:lang w:val="en-US"/>
        </w:rPr>
        <w:t>kg</w:t>
      </w:r>
      <w:r w:rsidR="005E120C" w:rsidRPr="005E120C">
        <w:t xml:space="preserve"> </w:t>
      </w:r>
      <w:r w:rsidR="005E120C">
        <w:t>έως 30</w:t>
      </w:r>
      <w:r w:rsidR="005E120C">
        <w:rPr>
          <w:lang w:val="en-US"/>
        </w:rPr>
        <w:t>kg</w:t>
      </w:r>
      <w:r w:rsidR="005E120C" w:rsidRPr="005E120C">
        <w:t>.</w:t>
      </w:r>
    </w:p>
    <w:p w:rsidR="005E120C" w:rsidRDefault="005E120C" w:rsidP="00513D80">
      <w:pPr>
        <w:pStyle w:val="normalwithoutspacing"/>
      </w:pPr>
      <w:r w:rsidRPr="005E120C">
        <w:t xml:space="preserve">9. </w:t>
      </w:r>
      <w:r>
        <w:t>Οι αποστολές (δρομολόγια) που αναμένεται να πραγματοποιούνται ανά τρίμηνο ανέρχονται ενδεικτικά σε 34 κατά μέσο όρο (17 από Αθήνα προς Ιωάννινα και 17 από Ιωάννινα προς Αθήνα) και τα δέματα που αναμένεται να μεταφέρονται ανά αποστολή είναι 6 κατά μέσο όρο.</w:t>
      </w:r>
    </w:p>
    <w:p w:rsidR="005E120C" w:rsidRDefault="005E120C" w:rsidP="00513D80">
      <w:pPr>
        <w:pStyle w:val="normalwithoutspacing"/>
      </w:pPr>
      <w:r>
        <w:t>10. Διευκρινίζεται ότι τα προαναφερόμενα στα σημεία 8 και 9 αριθμητικά ποσά είναι ενδεικτικά και όχι δεσμευτικά.</w:t>
      </w:r>
    </w:p>
    <w:p w:rsidR="005E120C" w:rsidRPr="005E120C" w:rsidRDefault="005E120C" w:rsidP="00513D80">
      <w:pPr>
        <w:pStyle w:val="normalwithoutspacing"/>
      </w:pPr>
      <w:r>
        <w:t xml:space="preserve">11. Ο Ανάδοχος πρέπει να διαθέται </w:t>
      </w:r>
      <w:r>
        <w:rPr>
          <w:lang w:val="en-US"/>
        </w:rPr>
        <w:t>online</w:t>
      </w:r>
      <w:r w:rsidRPr="005E120C">
        <w:t xml:space="preserve"> </w:t>
      </w:r>
      <w:r>
        <w:t>υπηρεσίες, οι οποίες θα επιτρέπουν την αναζήτηση αποστολής και τον υπολογισμό του κόστους.</w:t>
      </w:r>
    </w:p>
    <w:p w:rsidR="00D046D1" w:rsidRDefault="00D046D1" w:rsidP="00513D80">
      <w:pPr>
        <w:pStyle w:val="normalwithoutspacing"/>
      </w:pPr>
    </w:p>
    <w:p w:rsidR="00513D80" w:rsidRDefault="00513D80" w:rsidP="00513D80">
      <w:pPr>
        <w:jc w:val="left"/>
        <w:rPr>
          <w:lang w:val="el-GR"/>
        </w:rPr>
      </w:pPr>
    </w:p>
    <w:p w:rsidR="00810AA8" w:rsidRDefault="00810AA8" w:rsidP="005F28ED">
      <w:pPr>
        <w:rPr>
          <w:lang w:val="el-GR"/>
        </w:rPr>
      </w:pPr>
    </w:p>
    <w:p w:rsidR="00810AA8" w:rsidRPr="00810AA8" w:rsidRDefault="00810AA8" w:rsidP="005F28ED">
      <w:pPr>
        <w:rPr>
          <w:lang w:val="el-GR"/>
        </w:rPr>
      </w:pPr>
    </w:p>
    <w:p w:rsidR="005F28ED" w:rsidRPr="005F28ED" w:rsidRDefault="005F28ED" w:rsidP="005F28ED">
      <w:pPr>
        <w:rPr>
          <w:lang w:val="el-GR"/>
        </w:rPr>
      </w:pPr>
    </w:p>
    <w:p w:rsidR="00034CE1" w:rsidRDefault="00034CE1" w:rsidP="00034CE1">
      <w:pPr>
        <w:pStyle w:val="2"/>
        <w:tabs>
          <w:tab w:val="clear" w:pos="567"/>
          <w:tab w:val="left" w:pos="0"/>
        </w:tabs>
        <w:ind w:left="0" w:firstLine="0"/>
        <w:rPr>
          <w:rFonts w:ascii="Calibri" w:hAnsi="Calibri" w:cs="Arial"/>
          <w:lang w:val="el-GR"/>
        </w:rPr>
      </w:pPr>
      <w:r>
        <w:rPr>
          <w:lang w:val="el-GR"/>
        </w:rPr>
        <w:br w:type="page"/>
      </w:r>
      <w:bookmarkStart w:id="119" w:name="_Toc503274367"/>
      <w:r w:rsidRPr="00034CE1">
        <w:rPr>
          <w:rFonts w:ascii="Calibri" w:hAnsi="Calibri" w:cs="Arial"/>
          <w:lang w:val="el-GR"/>
        </w:rPr>
        <w:lastRenderedPageBreak/>
        <w:t xml:space="preserve">ΠΑΡΑΡΤΗΜΑ ΙΙ –  </w:t>
      </w:r>
      <w:r w:rsidR="002B682D">
        <w:rPr>
          <w:rFonts w:ascii="Calibri" w:hAnsi="Calibri" w:cs="Arial"/>
          <w:lang w:val="el-GR"/>
        </w:rPr>
        <w:t xml:space="preserve">Υπόδειγμα Τεχνικής Προσφοράς - </w:t>
      </w:r>
      <w:r>
        <w:rPr>
          <w:rFonts w:ascii="Calibri" w:hAnsi="Calibri" w:cs="Arial"/>
          <w:lang w:val="el-GR"/>
        </w:rPr>
        <w:t>Πίνακας Συμμόρφωσης</w:t>
      </w:r>
      <w:bookmarkEnd w:id="1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8"/>
        <w:gridCol w:w="1348"/>
        <w:gridCol w:w="1488"/>
      </w:tblGrid>
      <w:tr w:rsidR="000650B7" w:rsidRPr="000650B7" w:rsidTr="00900679">
        <w:trPr>
          <w:trHeight w:val="547"/>
          <w:jc w:val="center"/>
        </w:trPr>
        <w:tc>
          <w:tcPr>
            <w:tcW w:w="3561" w:type="pct"/>
            <w:shd w:val="clear" w:color="auto" w:fill="DBE5F1"/>
            <w:vAlign w:val="center"/>
          </w:tcPr>
          <w:p w:rsidR="000650B7" w:rsidRPr="000650B7" w:rsidRDefault="000650B7" w:rsidP="000650B7">
            <w:pPr>
              <w:suppressAutoHyphens w:val="0"/>
              <w:spacing w:after="0" w:line="288" w:lineRule="auto"/>
              <w:jc w:val="center"/>
              <w:rPr>
                <w:rFonts w:eastAsia="Tahoma"/>
                <w:sz w:val="20"/>
                <w:szCs w:val="20"/>
                <w:lang w:val="el-GR" w:eastAsia="en-US"/>
              </w:rPr>
            </w:pPr>
            <w:r w:rsidRPr="000650B7">
              <w:rPr>
                <w:b/>
                <w:sz w:val="20"/>
                <w:szCs w:val="20"/>
                <w:lang w:val="el-GR" w:eastAsia="el-GR"/>
              </w:rPr>
              <w:t>ΑΠΑΙΤΗΣΕΙΣ</w:t>
            </w:r>
          </w:p>
        </w:tc>
        <w:tc>
          <w:tcPr>
            <w:tcW w:w="684" w:type="pct"/>
            <w:shd w:val="clear" w:color="auto" w:fill="DBE5F1"/>
          </w:tcPr>
          <w:p w:rsidR="000650B7" w:rsidRPr="000650B7" w:rsidRDefault="000650B7" w:rsidP="000650B7">
            <w:pPr>
              <w:suppressAutoHyphens w:val="0"/>
              <w:spacing w:after="0" w:line="288" w:lineRule="auto"/>
              <w:jc w:val="center"/>
              <w:rPr>
                <w:rFonts w:eastAsia="Tahoma" w:cs="Arial"/>
                <w:b/>
                <w:sz w:val="20"/>
                <w:szCs w:val="20"/>
                <w:lang w:val="el-GR" w:eastAsia="en-US"/>
              </w:rPr>
            </w:pPr>
            <w:r w:rsidRPr="000650B7">
              <w:rPr>
                <w:rFonts w:eastAsia="Tahoma" w:cs="Arial"/>
                <w:b/>
                <w:sz w:val="20"/>
                <w:szCs w:val="20"/>
                <w:lang w:val="el-GR" w:eastAsia="en-US"/>
              </w:rPr>
              <w:t>Προσφέρεται (ΝΑΙ/ΟΧΙ)</w:t>
            </w:r>
          </w:p>
        </w:tc>
        <w:tc>
          <w:tcPr>
            <w:tcW w:w="755" w:type="pct"/>
            <w:shd w:val="clear" w:color="auto" w:fill="DBE5F1"/>
          </w:tcPr>
          <w:p w:rsidR="000650B7" w:rsidRPr="000650B7" w:rsidRDefault="000650B7" w:rsidP="000650B7">
            <w:pPr>
              <w:suppressAutoHyphens w:val="0"/>
              <w:spacing w:after="0" w:line="288" w:lineRule="auto"/>
              <w:jc w:val="center"/>
              <w:rPr>
                <w:rFonts w:eastAsia="Tahoma" w:cs="Arial"/>
                <w:b/>
                <w:sz w:val="20"/>
                <w:szCs w:val="20"/>
                <w:lang w:val="el-GR" w:eastAsia="en-US"/>
              </w:rPr>
            </w:pPr>
            <w:r w:rsidRPr="000650B7">
              <w:rPr>
                <w:rFonts w:eastAsia="Tahoma" w:cs="Arial"/>
                <w:b/>
                <w:sz w:val="20"/>
                <w:szCs w:val="20"/>
                <w:lang w:val="el-GR" w:eastAsia="en-US"/>
              </w:rPr>
              <w:t>ΠΑΡΑΤΗΡΗΣΕΙΣ</w:t>
            </w:r>
          </w:p>
        </w:tc>
      </w:tr>
      <w:tr w:rsidR="00120FF2" w:rsidRPr="000650B7" w:rsidTr="00900679">
        <w:trPr>
          <w:trHeight w:val="566"/>
          <w:jc w:val="center"/>
        </w:trPr>
        <w:tc>
          <w:tcPr>
            <w:tcW w:w="3561" w:type="pct"/>
            <w:vAlign w:val="center"/>
          </w:tcPr>
          <w:p w:rsidR="00120FF2" w:rsidRPr="00120FF2" w:rsidRDefault="00120FF2" w:rsidP="00120FF2">
            <w:pPr>
              <w:suppressAutoHyphens w:val="0"/>
              <w:spacing w:after="0" w:line="288" w:lineRule="auto"/>
              <w:rPr>
                <w:rFonts w:eastAsia="Tahoma"/>
                <w:sz w:val="20"/>
                <w:szCs w:val="20"/>
                <w:highlight w:val="yellow"/>
                <w:lang w:val="el-GR" w:eastAsia="en-US"/>
              </w:rPr>
            </w:pPr>
            <w:r>
              <w:rPr>
                <w:lang w:val="el-GR"/>
              </w:rPr>
              <w:t xml:space="preserve">Ο Ανάδοχος θα </w:t>
            </w:r>
            <w:r w:rsidRPr="00120FF2">
              <w:rPr>
                <w:lang w:val="el-GR"/>
              </w:rPr>
              <w:t>παράσχει υπηρεσίες ταχείας και ασφαλούς μεταφοράς δεμάτων μεταξύ των Υπηρεσιών</w:t>
            </w:r>
            <w:r>
              <w:rPr>
                <w:lang w:val="el-GR"/>
              </w:rPr>
              <w:t xml:space="preserve"> του ΓΧΚ (Α’ Χ.Υ. Αθηνών και Χ.Υ. Ηπείρου – Δυτικής Μακεδονίας).</w:t>
            </w:r>
          </w:p>
        </w:tc>
        <w:tc>
          <w:tcPr>
            <w:tcW w:w="684" w:type="pct"/>
          </w:tcPr>
          <w:p w:rsidR="00120FF2" w:rsidRPr="000650B7" w:rsidRDefault="00120FF2" w:rsidP="000650B7">
            <w:pPr>
              <w:suppressAutoHyphens w:val="0"/>
              <w:spacing w:after="0" w:line="288" w:lineRule="auto"/>
              <w:rPr>
                <w:rFonts w:eastAsia="Tahoma"/>
                <w:sz w:val="20"/>
                <w:szCs w:val="20"/>
                <w:lang w:val="el-GR" w:eastAsia="en-US"/>
              </w:rPr>
            </w:pPr>
          </w:p>
        </w:tc>
        <w:tc>
          <w:tcPr>
            <w:tcW w:w="755" w:type="pct"/>
          </w:tcPr>
          <w:p w:rsidR="00120FF2" w:rsidRPr="000650B7" w:rsidRDefault="00120FF2" w:rsidP="000650B7">
            <w:pPr>
              <w:suppressAutoHyphens w:val="0"/>
              <w:spacing w:after="0" w:line="288" w:lineRule="auto"/>
              <w:rPr>
                <w:rFonts w:eastAsia="Tahoma"/>
                <w:sz w:val="20"/>
                <w:szCs w:val="20"/>
                <w:lang w:val="el-GR" w:eastAsia="en-US"/>
              </w:rPr>
            </w:pPr>
          </w:p>
        </w:tc>
      </w:tr>
      <w:tr w:rsidR="00120FF2" w:rsidRPr="000650B7" w:rsidTr="00900679">
        <w:trPr>
          <w:trHeight w:val="566"/>
          <w:jc w:val="center"/>
        </w:trPr>
        <w:tc>
          <w:tcPr>
            <w:tcW w:w="3561" w:type="pct"/>
            <w:vAlign w:val="center"/>
          </w:tcPr>
          <w:p w:rsidR="00120FF2" w:rsidRPr="00120FF2" w:rsidRDefault="00120FF2" w:rsidP="00120FF2">
            <w:pPr>
              <w:suppressAutoHyphens w:val="0"/>
              <w:spacing w:after="0" w:line="288" w:lineRule="auto"/>
              <w:rPr>
                <w:lang w:val="el-GR"/>
              </w:rPr>
            </w:pPr>
            <w:r>
              <w:rPr>
                <w:lang w:val="el-GR"/>
              </w:rPr>
              <w:t xml:space="preserve">Ο Ανάδοχος θα μεταφέρει </w:t>
            </w:r>
            <w:r w:rsidRPr="00120FF2">
              <w:rPr>
                <w:lang w:val="el-GR"/>
              </w:rPr>
              <w:t>δέμα</w:t>
            </w:r>
            <w:r>
              <w:rPr>
                <w:lang w:val="el-GR"/>
              </w:rPr>
              <w:t>τα. (Ως</w:t>
            </w:r>
            <w:r w:rsidRPr="00120FF2">
              <w:rPr>
                <w:lang w:val="el-GR"/>
              </w:rPr>
              <w:t xml:space="preserve"> </w:t>
            </w:r>
            <w:r>
              <w:rPr>
                <w:lang w:val="el-GR"/>
              </w:rPr>
              <w:t xml:space="preserve">δέμα </w:t>
            </w:r>
            <w:r w:rsidRPr="00120FF2">
              <w:rPr>
                <w:lang w:val="el-GR"/>
              </w:rPr>
              <w:t>νοείται ισοθερμικό δοχείο, που θα περιέχει α) γυάλινους, κυρίως, περιέκτες με δείγματα νερού, παγωοκύστες (για τη συντήρηση των δειγμάτων σε χαμηλή θερμοκρασία), γ) υλικό απορρόφησης κραδασμών, δ) συνοδευτικά έγγραφα.</w:t>
            </w:r>
            <w:r>
              <w:rPr>
                <w:lang w:val="el-GR"/>
              </w:rPr>
              <w:t>)</w:t>
            </w:r>
          </w:p>
        </w:tc>
        <w:tc>
          <w:tcPr>
            <w:tcW w:w="684" w:type="pct"/>
          </w:tcPr>
          <w:p w:rsidR="00120FF2" w:rsidRPr="000650B7" w:rsidRDefault="00120FF2" w:rsidP="000650B7">
            <w:pPr>
              <w:suppressAutoHyphens w:val="0"/>
              <w:spacing w:after="0" w:line="288" w:lineRule="auto"/>
              <w:rPr>
                <w:rFonts w:eastAsia="Tahoma"/>
                <w:sz w:val="20"/>
                <w:szCs w:val="20"/>
                <w:lang w:val="el-GR" w:eastAsia="en-US"/>
              </w:rPr>
            </w:pPr>
          </w:p>
        </w:tc>
        <w:tc>
          <w:tcPr>
            <w:tcW w:w="755" w:type="pct"/>
          </w:tcPr>
          <w:p w:rsidR="00120FF2" w:rsidRPr="000650B7" w:rsidRDefault="00120FF2" w:rsidP="000650B7">
            <w:pPr>
              <w:suppressAutoHyphens w:val="0"/>
              <w:spacing w:after="0" w:line="288" w:lineRule="auto"/>
              <w:rPr>
                <w:rFonts w:eastAsia="Tahoma"/>
                <w:sz w:val="20"/>
                <w:szCs w:val="20"/>
                <w:lang w:val="el-GR" w:eastAsia="en-US"/>
              </w:rPr>
            </w:pPr>
          </w:p>
        </w:tc>
      </w:tr>
      <w:tr w:rsidR="00120FF2" w:rsidRPr="000650B7" w:rsidTr="00900679">
        <w:trPr>
          <w:trHeight w:val="566"/>
          <w:jc w:val="center"/>
        </w:trPr>
        <w:tc>
          <w:tcPr>
            <w:tcW w:w="3561" w:type="pct"/>
            <w:vAlign w:val="center"/>
          </w:tcPr>
          <w:p w:rsidR="00120FF2" w:rsidRPr="00120FF2" w:rsidRDefault="00120FF2" w:rsidP="00120FF2">
            <w:pPr>
              <w:suppressAutoHyphens w:val="0"/>
              <w:spacing w:after="0" w:line="288" w:lineRule="auto"/>
              <w:rPr>
                <w:lang w:val="el-GR"/>
              </w:rPr>
            </w:pPr>
            <w:r>
              <w:rPr>
                <w:lang w:val="el-GR"/>
              </w:rPr>
              <w:t>Ο Ανάδοχος θα μεταφέρει</w:t>
            </w:r>
            <w:r w:rsidRPr="00120FF2">
              <w:rPr>
                <w:lang w:val="el-GR"/>
              </w:rPr>
              <w:t xml:space="preserve"> γυάλινο</w:t>
            </w:r>
            <w:r>
              <w:rPr>
                <w:lang w:val="el-GR"/>
              </w:rPr>
              <w:t>υς</w:t>
            </w:r>
            <w:r w:rsidRPr="00120FF2">
              <w:rPr>
                <w:lang w:val="el-GR"/>
              </w:rPr>
              <w:t xml:space="preserve"> περιέκτες</w:t>
            </w:r>
            <w:r>
              <w:rPr>
                <w:lang w:val="el-GR"/>
              </w:rPr>
              <w:t xml:space="preserve"> οι οποίοι</w:t>
            </w:r>
            <w:r w:rsidRPr="00120FF2">
              <w:rPr>
                <w:lang w:val="el-GR"/>
              </w:rPr>
              <w:t xml:space="preserve"> θα είναι κατάλληλα συσκευασμένοι με υλικό απορρόφησης κραδασμών εντός των ισοθερμικών δοχείων </w:t>
            </w:r>
            <w:r>
              <w:rPr>
                <w:lang w:val="el-GR"/>
              </w:rPr>
              <w:t>(</w:t>
            </w:r>
            <w:r w:rsidRPr="00120FF2">
              <w:rPr>
                <w:lang w:val="el-GR"/>
              </w:rPr>
              <w:t>με ευθύνη του Γενικού Χημείου του Κράτους</w:t>
            </w:r>
            <w:r>
              <w:rPr>
                <w:lang w:val="el-GR"/>
              </w:rPr>
              <w:t>)</w:t>
            </w:r>
            <w:r w:rsidRPr="00120FF2">
              <w:rPr>
                <w:lang w:val="el-GR"/>
              </w:rPr>
              <w:t>.</w:t>
            </w:r>
          </w:p>
        </w:tc>
        <w:tc>
          <w:tcPr>
            <w:tcW w:w="684" w:type="pct"/>
          </w:tcPr>
          <w:p w:rsidR="00120FF2" w:rsidRPr="000650B7" w:rsidRDefault="00120FF2" w:rsidP="000650B7">
            <w:pPr>
              <w:suppressAutoHyphens w:val="0"/>
              <w:spacing w:after="0" w:line="288" w:lineRule="auto"/>
              <w:rPr>
                <w:rFonts w:eastAsia="Tahoma"/>
                <w:sz w:val="20"/>
                <w:szCs w:val="20"/>
                <w:lang w:val="el-GR" w:eastAsia="en-US"/>
              </w:rPr>
            </w:pPr>
          </w:p>
        </w:tc>
        <w:tc>
          <w:tcPr>
            <w:tcW w:w="755" w:type="pct"/>
          </w:tcPr>
          <w:p w:rsidR="00120FF2" w:rsidRPr="000650B7" w:rsidRDefault="00120FF2" w:rsidP="000650B7">
            <w:pPr>
              <w:suppressAutoHyphens w:val="0"/>
              <w:spacing w:after="0" w:line="288" w:lineRule="auto"/>
              <w:rPr>
                <w:rFonts w:eastAsia="Tahoma"/>
                <w:sz w:val="20"/>
                <w:szCs w:val="20"/>
                <w:lang w:val="el-GR" w:eastAsia="en-US"/>
              </w:rPr>
            </w:pPr>
          </w:p>
        </w:tc>
      </w:tr>
      <w:tr w:rsidR="00120FF2" w:rsidRPr="000650B7" w:rsidTr="00900679">
        <w:trPr>
          <w:trHeight w:val="566"/>
          <w:jc w:val="center"/>
        </w:trPr>
        <w:tc>
          <w:tcPr>
            <w:tcW w:w="3561" w:type="pct"/>
            <w:vAlign w:val="center"/>
          </w:tcPr>
          <w:p w:rsidR="00120FF2" w:rsidRPr="00120FF2" w:rsidRDefault="00120FF2" w:rsidP="00120FF2">
            <w:pPr>
              <w:suppressAutoHyphens w:val="0"/>
              <w:spacing w:after="0" w:line="288" w:lineRule="auto"/>
              <w:rPr>
                <w:lang w:val="el-GR"/>
              </w:rPr>
            </w:pPr>
            <w:r w:rsidRPr="00120FF2">
              <w:rPr>
                <w:lang w:val="el-GR"/>
              </w:rPr>
              <w:t>Ο Ανάδοχος θα παραλαμβάνει έναντι απόδειξης τα δέματα σε καθορισμένη από το ΓΧΚ εργάσιμη ημέρα, από Δευτέρα μέχρι και Πέμπτη από 8:00 π.μ. μέχρι 13:30 μ.μ., κατόπιν ειδοποίησης του από την προηγούμενη εργάσιμη ημέρα, και θα επιβεβαιώνει ενυπόγραφα με επιτόπιο έλεγχο την καλή κατάσταση των περιεκτών και των ισοθερμικών δοχείων.</w:t>
            </w:r>
          </w:p>
        </w:tc>
        <w:tc>
          <w:tcPr>
            <w:tcW w:w="684" w:type="pct"/>
          </w:tcPr>
          <w:p w:rsidR="00120FF2" w:rsidRPr="000650B7" w:rsidRDefault="00120FF2" w:rsidP="000650B7">
            <w:pPr>
              <w:suppressAutoHyphens w:val="0"/>
              <w:spacing w:after="0" w:line="288" w:lineRule="auto"/>
              <w:rPr>
                <w:rFonts w:eastAsia="Tahoma"/>
                <w:sz w:val="20"/>
                <w:szCs w:val="20"/>
                <w:lang w:val="el-GR" w:eastAsia="en-US"/>
              </w:rPr>
            </w:pPr>
          </w:p>
        </w:tc>
        <w:tc>
          <w:tcPr>
            <w:tcW w:w="755" w:type="pct"/>
          </w:tcPr>
          <w:p w:rsidR="00120FF2" w:rsidRPr="000650B7" w:rsidRDefault="00120FF2" w:rsidP="000650B7">
            <w:pPr>
              <w:suppressAutoHyphens w:val="0"/>
              <w:spacing w:after="0" w:line="288" w:lineRule="auto"/>
              <w:rPr>
                <w:rFonts w:eastAsia="Tahoma"/>
                <w:sz w:val="20"/>
                <w:szCs w:val="20"/>
                <w:lang w:val="el-GR" w:eastAsia="en-US"/>
              </w:rPr>
            </w:pPr>
          </w:p>
        </w:tc>
      </w:tr>
      <w:tr w:rsidR="00120FF2" w:rsidRPr="000650B7" w:rsidTr="00900679">
        <w:trPr>
          <w:trHeight w:val="566"/>
          <w:jc w:val="center"/>
        </w:trPr>
        <w:tc>
          <w:tcPr>
            <w:tcW w:w="3561" w:type="pct"/>
            <w:vAlign w:val="center"/>
          </w:tcPr>
          <w:p w:rsidR="00120FF2" w:rsidRPr="00120FF2" w:rsidRDefault="00120FF2" w:rsidP="00120FF2">
            <w:pPr>
              <w:pStyle w:val="normalwithoutspacing"/>
            </w:pPr>
            <w:r>
              <w:t>Ο Ανάδοχος θα παραδίδει έναντι απόδειξης τα δέματα εντός 24 ωρών από την παραλαβή τους, από Τρίτη μέχρι και Παρασκευή από 8:00 μέχρι 13:30 μ.μ. και θα επιβεβαιώνει ενυπόγραφα με επιτόπιο έλεγχο την καλή κατάσταση των περιεκτών και των ισοθερμικών δοχείων.</w:t>
            </w:r>
          </w:p>
        </w:tc>
        <w:tc>
          <w:tcPr>
            <w:tcW w:w="684" w:type="pct"/>
          </w:tcPr>
          <w:p w:rsidR="00120FF2" w:rsidRPr="000650B7" w:rsidRDefault="00120FF2" w:rsidP="000650B7">
            <w:pPr>
              <w:suppressAutoHyphens w:val="0"/>
              <w:spacing w:after="0" w:line="288" w:lineRule="auto"/>
              <w:rPr>
                <w:rFonts w:eastAsia="Tahoma"/>
                <w:sz w:val="20"/>
                <w:szCs w:val="20"/>
                <w:lang w:val="el-GR" w:eastAsia="en-US"/>
              </w:rPr>
            </w:pPr>
          </w:p>
        </w:tc>
        <w:tc>
          <w:tcPr>
            <w:tcW w:w="755" w:type="pct"/>
          </w:tcPr>
          <w:p w:rsidR="00120FF2" w:rsidRPr="000650B7" w:rsidRDefault="00120FF2" w:rsidP="000650B7">
            <w:pPr>
              <w:suppressAutoHyphens w:val="0"/>
              <w:spacing w:after="0" w:line="288" w:lineRule="auto"/>
              <w:rPr>
                <w:rFonts w:eastAsia="Tahoma"/>
                <w:sz w:val="20"/>
                <w:szCs w:val="20"/>
                <w:lang w:val="el-GR" w:eastAsia="en-US"/>
              </w:rPr>
            </w:pPr>
          </w:p>
        </w:tc>
      </w:tr>
      <w:tr w:rsidR="00120FF2" w:rsidRPr="000650B7" w:rsidTr="00900679">
        <w:trPr>
          <w:trHeight w:val="566"/>
          <w:jc w:val="center"/>
        </w:trPr>
        <w:tc>
          <w:tcPr>
            <w:tcW w:w="3561" w:type="pct"/>
            <w:vAlign w:val="center"/>
          </w:tcPr>
          <w:p w:rsidR="00120FF2" w:rsidRDefault="00120FF2" w:rsidP="00120FF2">
            <w:pPr>
              <w:pStyle w:val="normalwithoutspacing"/>
            </w:pPr>
            <w:r>
              <w:t>Ο Ανάδοχος αποδέχεται ότι το ανώτατο αποδεκτό χρονικό διάστημα για την παράδοση των δειγμάτων, είναι 24 ώρες από την παραλαβή τους και οι συνθήκες φύλαξης και μεταφοράς του θα διασφαλιζουν, αφενός την ακεραιότητα των περιεκτών και των ισοθερμικών δοχείων, αφετέρου την προστασία των δεμάτων από την έκθεση τους σε υψηλή θερμοκρασία (όχι άμεση έκθεση στο ηλιακό φως).</w:t>
            </w:r>
          </w:p>
        </w:tc>
        <w:tc>
          <w:tcPr>
            <w:tcW w:w="684" w:type="pct"/>
          </w:tcPr>
          <w:p w:rsidR="00120FF2" w:rsidRPr="000650B7" w:rsidRDefault="00120FF2" w:rsidP="000650B7">
            <w:pPr>
              <w:suppressAutoHyphens w:val="0"/>
              <w:spacing w:after="0" w:line="288" w:lineRule="auto"/>
              <w:rPr>
                <w:rFonts w:eastAsia="Tahoma"/>
                <w:sz w:val="20"/>
                <w:szCs w:val="20"/>
                <w:lang w:val="el-GR" w:eastAsia="en-US"/>
              </w:rPr>
            </w:pPr>
          </w:p>
        </w:tc>
        <w:tc>
          <w:tcPr>
            <w:tcW w:w="755" w:type="pct"/>
          </w:tcPr>
          <w:p w:rsidR="00120FF2" w:rsidRPr="000650B7" w:rsidRDefault="00120FF2" w:rsidP="000650B7">
            <w:pPr>
              <w:suppressAutoHyphens w:val="0"/>
              <w:spacing w:after="0" w:line="288" w:lineRule="auto"/>
              <w:rPr>
                <w:rFonts w:eastAsia="Tahoma"/>
                <w:sz w:val="20"/>
                <w:szCs w:val="20"/>
                <w:lang w:val="el-GR" w:eastAsia="en-US"/>
              </w:rPr>
            </w:pPr>
          </w:p>
        </w:tc>
      </w:tr>
      <w:tr w:rsidR="00120FF2" w:rsidRPr="000650B7" w:rsidTr="00900679">
        <w:trPr>
          <w:trHeight w:val="566"/>
          <w:jc w:val="center"/>
        </w:trPr>
        <w:tc>
          <w:tcPr>
            <w:tcW w:w="3561" w:type="pct"/>
            <w:vAlign w:val="center"/>
          </w:tcPr>
          <w:p w:rsidR="00120FF2" w:rsidRDefault="00120FF2" w:rsidP="00120FF2">
            <w:pPr>
              <w:pStyle w:val="normalwithoutspacing"/>
            </w:pPr>
            <w:r>
              <w:t>Σε κάθε περίπτωση απώλειας ή καταστροφής των ισοθερμικών δοχείων ή/ και των περιεκτών, ο Ανάδοχος υποχρεούται σε αντικατάσταση τους από καινούρια ισοθερμικά δοχεία ή/ και καινούριους περιέκτες, αντίστοιχων προδιαγραφών.</w:t>
            </w:r>
          </w:p>
        </w:tc>
        <w:tc>
          <w:tcPr>
            <w:tcW w:w="684" w:type="pct"/>
          </w:tcPr>
          <w:p w:rsidR="00120FF2" w:rsidRPr="000650B7" w:rsidRDefault="00120FF2" w:rsidP="000650B7">
            <w:pPr>
              <w:suppressAutoHyphens w:val="0"/>
              <w:spacing w:after="0" w:line="288" w:lineRule="auto"/>
              <w:rPr>
                <w:rFonts w:eastAsia="Tahoma"/>
                <w:sz w:val="20"/>
                <w:szCs w:val="20"/>
                <w:lang w:val="el-GR" w:eastAsia="en-US"/>
              </w:rPr>
            </w:pPr>
          </w:p>
        </w:tc>
        <w:tc>
          <w:tcPr>
            <w:tcW w:w="755" w:type="pct"/>
          </w:tcPr>
          <w:p w:rsidR="00120FF2" w:rsidRPr="000650B7" w:rsidRDefault="00120FF2" w:rsidP="000650B7">
            <w:pPr>
              <w:suppressAutoHyphens w:val="0"/>
              <w:spacing w:after="0" w:line="288" w:lineRule="auto"/>
              <w:rPr>
                <w:rFonts w:eastAsia="Tahoma"/>
                <w:sz w:val="20"/>
                <w:szCs w:val="20"/>
                <w:lang w:val="el-GR" w:eastAsia="en-US"/>
              </w:rPr>
            </w:pPr>
          </w:p>
        </w:tc>
      </w:tr>
      <w:tr w:rsidR="00120FF2" w:rsidRPr="000650B7" w:rsidTr="00900679">
        <w:trPr>
          <w:trHeight w:val="566"/>
          <w:jc w:val="center"/>
        </w:trPr>
        <w:tc>
          <w:tcPr>
            <w:tcW w:w="3561" w:type="pct"/>
            <w:vAlign w:val="center"/>
          </w:tcPr>
          <w:p w:rsidR="00120FF2" w:rsidRPr="005E120C" w:rsidRDefault="00120FF2" w:rsidP="00120FF2">
            <w:pPr>
              <w:pStyle w:val="normalwithoutspacing"/>
            </w:pPr>
            <w:r>
              <w:t xml:space="preserve">Ο Ανάδοχος αποδέχεται ότι οι </w:t>
            </w:r>
            <w:r w:rsidRPr="00120FF2">
              <w:rPr>
                <w:u w:val="single"/>
              </w:rPr>
              <w:t>ενδεικτικές</w:t>
            </w:r>
            <w:r>
              <w:t xml:space="preserve"> διαστάσεις κάθε δέματος θα είναι 40</w:t>
            </w:r>
            <w:r>
              <w:rPr>
                <w:lang w:val="en-US"/>
              </w:rPr>
              <w:t>cm</w:t>
            </w:r>
            <w:r w:rsidRPr="00D046D1">
              <w:t xml:space="preserve"> </w:t>
            </w:r>
            <w:r>
              <w:rPr>
                <w:lang w:val="en-US"/>
              </w:rPr>
              <w:t>x</w:t>
            </w:r>
            <w:r w:rsidRPr="00D046D1">
              <w:t xml:space="preserve"> 40</w:t>
            </w:r>
            <w:r>
              <w:rPr>
                <w:lang w:val="en-US"/>
              </w:rPr>
              <w:t>cm</w:t>
            </w:r>
            <w:r w:rsidRPr="00D046D1">
              <w:t xml:space="preserve"> </w:t>
            </w:r>
            <w:r>
              <w:rPr>
                <w:lang w:val="en-US"/>
              </w:rPr>
              <w:t>x</w:t>
            </w:r>
            <w:r w:rsidRPr="00D046D1">
              <w:t xml:space="preserve"> 45</w:t>
            </w:r>
            <w:r>
              <w:rPr>
                <w:lang w:val="en-US"/>
              </w:rPr>
              <w:t>cm</w:t>
            </w:r>
            <w:r w:rsidRPr="00D046D1">
              <w:t xml:space="preserve"> </w:t>
            </w:r>
            <w:r>
              <w:t>και το ενδεικτικό βάρος κάθε δέματος θα κυμαίνεται από 5</w:t>
            </w:r>
            <w:r>
              <w:rPr>
                <w:lang w:val="en-US"/>
              </w:rPr>
              <w:t>kg</w:t>
            </w:r>
            <w:r w:rsidRPr="005E120C">
              <w:t xml:space="preserve"> </w:t>
            </w:r>
            <w:r>
              <w:t>έως 30</w:t>
            </w:r>
            <w:r>
              <w:rPr>
                <w:lang w:val="en-US"/>
              </w:rPr>
              <w:t>kg</w:t>
            </w:r>
            <w:r w:rsidRPr="005E120C">
              <w:t>.</w:t>
            </w:r>
          </w:p>
          <w:p w:rsidR="00120FF2" w:rsidRDefault="00120FF2" w:rsidP="00120FF2">
            <w:pPr>
              <w:pStyle w:val="normalwithoutspacing"/>
            </w:pPr>
          </w:p>
        </w:tc>
        <w:tc>
          <w:tcPr>
            <w:tcW w:w="684" w:type="pct"/>
          </w:tcPr>
          <w:p w:rsidR="00120FF2" w:rsidRPr="000650B7" w:rsidRDefault="00120FF2" w:rsidP="000650B7">
            <w:pPr>
              <w:suppressAutoHyphens w:val="0"/>
              <w:spacing w:after="0" w:line="288" w:lineRule="auto"/>
              <w:rPr>
                <w:rFonts w:eastAsia="Tahoma"/>
                <w:sz w:val="20"/>
                <w:szCs w:val="20"/>
                <w:lang w:val="el-GR" w:eastAsia="en-US"/>
              </w:rPr>
            </w:pPr>
          </w:p>
        </w:tc>
        <w:tc>
          <w:tcPr>
            <w:tcW w:w="755" w:type="pct"/>
          </w:tcPr>
          <w:p w:rsidR="00120FF2" w:rsidRPr="000650B7" w:rsidRDefault="00120FF2" w:rsidP="000650B7">
            <w:pPr>
              <w:suppressAutoHyphens w:val="0"/>
              <w:spacing w:after="0" w:line="288" w:lineRule="auto"/>
              <w:rPr>
                <w:rFonts w:eastAsia="Tahoma"/>
                <w:sz w:val="20"/>
                <w:szCs w:val="20"/>
                <w:lang w:val="el-GR" w:eastAsia="en-US"/>
              </w:rPr>
            </w:pPr>
          </w:p>
        </w:tc>
      </w:tr>
      <w:tr w:rsidR="00120FF2" w:rsidRPr="000650B7" w:rsidTr="00900679">
        <w:trPr>
          <w:trHeight w:val="566"/>
          <w:jc w:val="center"/>
        </w:trPr>
        <w:tc>
          <w:tcPr>
            <w:tcW w:w="3561" w:type="pct"/>
            <w:vAlign w:val="center"/>
          </w:tcPr>
          <w:p w:rsidR="00120FF2" w:rsidRDefault="00120FF2" w:rsidP="00DB310C">
            <w:pPr>
              <w:pStyle w:val="normalwithoutspacing"/>
            </w:pPr>
            <w:r>
              <w:t xml:space="preserve">Ο Ανάδοχος αποδέχεται ότι οι αποστολές (δρομολόγια) που αναμένεται να πραγματοποιούνται ανά τρίμηνο ανέρχονται </w:t>
            </w:r>
            <w:r w:rsidRPr="00DB310C">
              <w:rPr>
                <w:u w:val="single"/>
              </w:rPr>
              <w:t>ενδεικτικά</w:t>
            </w:r>
            <w:r>
              <w:t xml:space="preserve"> σε 34 κατά μέσο όρο (17 από Αθήνα προς Ιωάννινα και 17 από Ιωάννινα προς Αθήνα) και τα δέματα που αναμένεται να μεταφέρονται ανά αποστολή είναι 6 κατά μέσο όρο.</w:t>
            </w:r>
          </w:p>
        </w:tc>
        <w:tc>
          <w:tcPr>
            <w:tcW w:w="684" w:type="pct"/>
          </w:tcPr>
          <w:p w:rsidR="00120FF2" w:rsidRPr="000650B7" w:rsidRDefault="00120FF2" w:rsidP="000650B7">
            <w:pPr>
              <w:suppressAutoHyphens w:val="0"/>
              <w:spacing w:after="0" w:line="288" w:lineRule="auto"/>
              <w:rPr>
                <w:rFonts w:eastAsia="Tahoma"/>
                <w:sz w:val="20"/>
                <w:szCs w:val="20"/>
                <w:lang w:val="el-GR" w:eastAsia="en-US"/>
              </w:rPr>
            </w:pPr>
          </w:p>
        </w:tc>
        <w:tc>
          <w:tcPr>
            <w:tcW w:w="755" w:type="pct"/>
          </w:tcPr>
          <w:p w:rsidR="00120FF2" w:rsidRPr="000650B7" w:rsidRDefault="00120FF2" w:rsidP="000650B7">
            <w:pPr>
              <w:suppressAutoHyphens w:val="0"/>
              <w:spacing w:after="0" w:line="288" w:lineRule="auto"/>
              <w:rPr>
                <w:rFonts w:eastAsia="Tahoma"/>
                <w:sz w:val="20"/>
                <w:szCs w:val="20"/>
                <w:lang w:val="el-GR" w:eastAsia="en-US"/>
              </w:rPr>
            </w:pPr>
          </w:p>
        </w:tc>
      </w:tr>
      <w:tr w:rsidR="00DB310C" w:rsidRPr="000650B7" w:rsidTr="00900679">
        <w:trPr>
          <w:trHeight w:val="566"/>
          <w:jc w:val="center"/>
        </w:trPr>
        <w:tc>
          <w:tcPr>
            <w:tcW w:w="3561" w:type="pct"/>
            <w:vAlign w:val="center"/>
          </w:tcPr>
          <w:p w:rsidR="00DB310C" w:rsidRDefault="00DB310C" w:rsidP="00DB310C">
            <w:pPr>
              <w:pStyle w:val="normalwithoutspacing"/>
            </w:pPr>
            <w:r>
              <w:t xml:space="preserve">Ο Ανάδοχος πρέπει να διαθέται </w:t>
            </w:r>
            <w:r>
              <w:rPr>
                <w:lang w:val="en-US"/>
              </w:rPr>
              <w:t>online</w:t>
            </w:r>
            <w:r w:rsidRPr="005E120C">
              <w:t xml:space="preserve"> </w:t>
            </w:r>
            <w:r>
              <w:t>υπηρεσίες, οι οποίες θα επιτρέπουν την αναζήτηση αποστολής και τον υπολογισμό του κόστους.</w:t>
            </w:r>
          </w:p>
        </w:tc>
        <w:tc>
          <w:tcPr>
            <w:tcW w:w="684" w:type="pct"/>
          </w:tcPr>
          <w:p w:rsidR="00DB310C" w:rsidRPr="000650B7" w:rsidRDefault="00DB310C" w:rsidP="000650B7">
            <w:pPr>
              <w:suppressAutoHyphens w:val="0"/>
              <w:spacing w:after="0" w:line="288" w:lineRule="auto"/>
              <w:rPr>
                <w:rFonts w:eastAsia="Tahoma"/>
                <w:sz w:val="20"/>
                <w:szCs w:val="20"/>
                <w:lang w:val="el-GR" w:eastAsia="en-US"/>
              </w:rPr>
            </w:pPr>
          </w:p>
        </w:tc>
        <w:tc>
          <w:tcPr>
            <w:tcW w:w="755" w:type="pct"/>
          </w:tcPr>
          <w:p w:rsidR="00DB310C" w:rsidRPr="000650B7" w:rsidRDefault="00DB310C" w:rsidP="000650B7">
            <w:pPr>
              <w:suppressAutoHyphens w:val="0"/>
              <w:spacing w:after="0" w:line="288" w:lineRule="auto"/>
              <w:rPr>
                <w:rFonts w:eastAsia="Tahoma"/>
                <w:sz w:val="20"/>
                <w:szCs w:val="20"/>
                <w:lang w:val="el-GR" w:eastAsia="en-US"/>
              </w:rPr>
            </w:pPr>
          </w:p>
        </w:tc>
      </w:tr>
    </w:tbl>
    <w:p w:rsidR="00900679" w:rsidRPr="00900679" w:rsidRDefault="00900679" w:rsidP="00900679">
      <w:pPr>
        <w:tabs>
          <w:tab w:val="left" w:pos="14175"/>
          <w:tab w:val="left" w:pos="14317"/>
        </w:tabs>
        <w:suppressAutoHyphens w:val="0"/>
        <w:spacing w:after="0" w:line="288" w:lineRule="auto"/>
        <w:ind w:right="225"/>
        <w:jc w:val="right"/>
        <w:rPr>
          <w:rFonts w:cs="Times New Roman"/>
          <w:sz w:val="20"/>
          <w:szCs w:val="20"/>
          <w:lang w:val="el-GR" w:eastAsia="el-GR"/>
        </w:rPr>
      </w:pPr>
      <w:r w:rsidRPr="00900679">
        <w:rPr>
          <w:rFonts w:cs="Arial"/>
          <w:sz w:val="20"/>
          <w:szCs w:val="20"/>
          <w:lang w:val="el-GR" w:eastAsia="el-GR"/>
        </w:rPr>
        <w:t>&lt;ΠΟΛΗ&gt;………………………………………………………,          …../…../………</w:t>
      </w:r>
    </w:p>
    <w:p w:rsidR="00900679" w:rsidRPr="00900679" w:rsidRDefault="00900679" w:rsidP="00DB310C">
      <w:pPr>
        <w:tabs>
          <w:tab w:val="left" w:pos="14175"/>
          <w:tab w:val="left" w:pos="14317"/>
        </w:tabs>
        <w:suppressAutoHyphens w:val="0"/>
        <w:spacing w:after="0" w:line="288" w:lineRule="auto"/>
        <w:jc w:val="right"/>
        <w:rPr>
          <w:rFonts w:cs="Tahoma"/>
          <w:color w:val="000000"/>
          <w:sz w:val="20"/>
          <w:szCs w:val="20"/>
          <w:lang w:val="el-GR" w:eastAsia="el-GR"/>
        </w:rPr>
      </w:pPr>
      <w:r w:rsidRPr="00900679">
        <w:rPr>
          <w:rFonts w:cs="Tahoma"/>
          <w:color w:val="000000"/>
          <w:sz w:val="20"/>
          <w:szCs w:val="20"/>
          <w:lang w:val="el-GR" w:eastAsia="el-GR"/>
        </w:rPr>
        <w:t xml:space="preserve"> Για τον Προσφέροντα:…………………………………………….…………………………………………..</w:t>
      </w:r>
    </w:p>
    <w:p w:rsidR="00900679" w:rsidRPr="00900679" w:rsidRDefault="00900679" w:rsidP="00900679">
      <w:pPr>
        <w:tabs>
          <w:tab w:val="left" w:pos="14175"/>
          <w:tab w:val="left" w:pos="14317"/>
        </w:tabs>
        <w:suppressAutoHyphens w:val="0"/>
        <w:spacing w:after="0" w:line="288" w:lineRule="auto"/>
        <w:ind w:right="199"/>
        <w:jc w:val="right"/>
        <w:rPr>
          <w:rFonts w:cs="Arial"/>
          <w:sz w:val="20"/>
          <w:szCs w:val="20"/>
          <w:lang w:val="el-GR" w:eastAsia="el-GR"/>
        </w:rPr>
      </w:pPr>
      <w:r w:rsidRPr="00900679">
        <w:rPr>
          <w:rFonts w:cs="Tahoma"/>
          <w:color w:val="000000"/>
          <w:sz w:val="20"/>
          <w:szCs w:val="20"/>
          <w:lang w:val="el-GR" w:eastAsia="el-GR"/>
        </w:rPr>
        <w:t>Υπογραφή του νόμιμου εκπροσώπου  και  σφραγίδα Προσφέροντος</w:t>
      </w:r>
    </w:p>
    <w:p w:rsidR="00034CE1" w:rsidRDefault="00900679" w:rsidP="00034CE1">
      <w:pPr>
        <w:pStyle w:val="2"/>
        <w:tabs>
          <w:tab w:val="clear" w:pos="567"/>
          <w:tab w:val="left" w:pos="0"/>
        </w:tabs>
        <w:ind w:left="0" w:firstLine="0"/>
        <w:rPr>
          <w:rFonts w:ascii="Calibri" w:hAnsi="Calibri"/>
          <w:lang w:val="el-GR"/>
        </w:rPr>
      </w:pPr>
      <w:r>
        <w:rPr>
          <w:rFonts w:ascii="Calibri" w:hAnsi="Calibri"/>
          <w:lang w:val="el-GR"/>
        </w:rPr>
        <w:br w:type="page"/>
      </w:r>
      <w:r w:rsidR="002B682D">
        <w:rPr>
          <w:rFonts w:ascii="Calibri" w:hAnsi="Calibri"/>
          <w:lang w:val="el-GR"/>
        </w:rPr>
        <w:lastRenderedPageBreak/>
        <w:t xml:space="preserve">ΠΑΡΑΡΤΗΜΑ </w:t>
      </w:r>
      <w:r w:rsidR="002B682D">
        <w:rPr>
          <w:rFonts w:ascii="Calibri" w:hAnsi="Calibri"/>
          <w:lang w:val="en-US"/>
        </w:rPr>
        <w:t>I</w:t>
      </w:r>
      <w:r w:rsidR="00034CE1">
        <w:rPr>
          <w:rFonts w:ascii="Calibri" w:hAnsi="Calibri"/>
          <w:lang w:val="el-GR"/>
        </w:rPr>
        <w:t>IΙ – Υπόδειγμα Οικονομικής Προσφοράς</w:t>
      </w:r>
    </w:p>
    <w:p w:rsidR="00900679" w:rsidRDefault="00900679" w:rsidP="00900679">
      <w:pPr>
        <w:rPr>
          <w:lang w:val="el-GR"/>
        </w:rPr>
      </w:pPr>
    </w:p>
    <w:tbl>
      <w:tblPr>
        <w:tblpPr w:leftFromText="180" w:rightFromText="180" w:vertAnchor="text" w:horzAnchor="margin" w:tblpXSpec="center" w:tblpY="235"/>
        <w:tblW w:w="4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4006"/>
        <w:gridCol w:w="1208"/>
        <w:gridCol w:w="1208"/>
        <w:gridCol w:w="1208"/>
      </w:tblGrid>
      <w:tr w:rsidR="00E10C3C" w:rsidRPr="00900679" w:rsidTr="00E10C3C">
        <w:tc>
          <w:tcPr>
            <w:tcW w:w="333" w:type="pct"/>
            <w:shd w:val="clear" w:color="auto" w:fill="DBE5F1"/>
          </w:tcPr>
          <w:p w:rsidR="00E10C3C" w:rsidRPr="00900679" w:rsidRDefault="00E10C3C" w:rsidP="00E10C3C">
            <w:pPr>
              <w:suppressAutoHyphens w:val="0"/>
              <w:spacing w:after="0" w:line="288" w:lineRule="auto"/>
              <w:rPr>
                <w:rFonts w:eastAsia="Tahoma" w:cs="Arial"/>
                <w:b/>
                <w:sz w:val="20"/>
                <w:szCs w:val="20"/>
                <w:lang w:val="el-GR" w:eastAsia="en-US"/>
              </w:rPr>
            </w:pPr>
            <w:r>
              <w:rPr>
                <w:rFonts w:eastAsia="Tahoma" w:cs="Arial"/>
                <w:b/>
                <w:sz w:val="20"/>
                <w:szCs w:val="20"/>
                <w:lang w:val="el-GR" w:eastAsia="en-US"/>
              </w:rPr>
              <w:t>ββ</w:t>
            </w:r>
          </w:p>
        </w:tc>
        <w:tc>
          <w:tcPr>
            <w:tcW w:w="2450" w:type="pct"/>
            <w:shd w:val="clear" w:color="auto" w:fill="DBE5F1"/>
          </w:tcPr>
          <w:p w:rsidR="00E10C3C" w:rsidRPr="00900679" w:rsidRDefault="00E10C3C" w:rsidP="00E10C3C">
            <w:pPr>
              <w:suppressAutoHyphens w:val="0"/>
              <w:spacing w:after="0" w:line="288" w:lineRule="auto"/>
              <w:rPr>
                <w:rFonts w:eastAsia="Tahoma" w:cs="Arial"/>
                <w:b/>
                <w:sz w:val="20"/>
                <w:szCs w:val="20"/>
                <w:lang w:val="el-GR" w:eastAsia="en-US"/>
              </w:rPr>
            </w:pPr>
            <w:r w:rsidRPr="00900679">
              <w:rPr>
                <w:rFonts w:eastAsia="Tahoma" w:cs="Arial"/>
                <w:b/>
                <w:sz w:val="20"/>
                <w:szCs w:val="20"/>
                <w:lang w:val="el-GR" w:eastAsia="en-US"/>
              </w:rPr>
              <w:t>ΥΠΗΡΕΣΙΑ ΜΕΤΑΦΟΡΩΝ ΔΕΜΑΤΩΝ</w:t>
            </w:r>
          </w:p>
        </w:tc>
        <w:tc>
          <w:tcPr>
            <w:tcW w:w="739" w:type="pct"/>
            <w:shd w:val="clear" w:color="auto" w:fill="DBE5F1"/>
          </w:tcPr>
          <w:p w:rsidR="00E10C3C" w:rsidRPr="00900679" w:rsidRDefault="00E10C3C" w:rsidP="00E10C3C">
            <w:pPr>
              <w:suppressAutoHyphens w:val="0"/>
              <w:spacing w:after="0" w:line="288" w:lineRule="auto"/>
              <w:jc w:val="center"/>
              <w:rPr>
                <w:rFonts w:eastAsia="Tahoma" w:cs="Arial"/>
                <w:b/>
                <w:sz w:val="20"/>
                <w:szCs w:val="20"/>
                <w:lang w:val="el-GR" w:eastAsia="en-US"/>
              </w:rPr>
            </w:pPr>
            <w:r w:rsidRPr="00900679">
              <w:rPr>
                <w:rFonts w:eastAsia="Tahoma" w:cs="Arial"/>
                <w:b/>
                <w:sz w:val="20"/>
                <w:szCs w:val="20"/>
                <w:lang w:val="el-GR" w:eastAsia="en-US"/>
              </w:rPr>
              <w:t>Τιμή προσφοράς χωρίς ΦΠΑ (€)</w:t>
            </w:r>
          </w:p>
        </w:tc>
        <w:tc>
          <w:tcPr>
            <w:tcW w:w="739" w:type="pct"/>
            <w:shd w:val="clear" w:color="auto" w:fill="DBE5F1"/>
          </w:tcPr>
          <w:p w:rsidR="00E10C3C" w:rsidRDefault="00E10C3C" w:rsidP="00E10C3C">
            <w:pPr>
              <w:suppressAutoHyphens w:val="0"/>
              <w:spacing w:after="0" w:line="288" w:lineRule="auto"/>
              <w:jc w:val="center"/>
              <w:rPr>
                <w:rFonts w:eastAsia="Tahoma" w:cs="Arial"/>
                <w:b/>
                <w:sz w:val="20"/>
                <w:szCs w:val="20"/>
                <w:lang w:val="el-GR" w:eastAsia="en-US"/>
              </w:rPr>
            </w:pPr>
            <w:r>
              <w:rPr>
                <w:rFonts w:eastAsia="Tahoma" w:cs="Arial"/>
                <w:b/>
                <w:sz w:val="20"/>
                <w:szCs w:val="20"/>
                <w:lang w:val="el-GR" w:eastAsia="en-US"/>
              </w:rPr>
              <w:t>Αναλογούν ΦΠΑ</w:t>
            </w:r>
          </w:p>
          <w:p w:rsidR="00E10C3C" w:rsidRPr="00900679" w:rsidRDefault="00E10C3C" w:rsidP="00E10C3C">
            <w:pPr>
              <w:suppressAutoHyphens w:val="0"/>
              <w:spacing w:after="0" w:line="288" w:lineRule="auto"/>
              <w:jc w:val="center"/>
              <w:rPr>
                <w:rFonts w:eastAsia="Tahoma" w:cs="Arial"/>
                <w:b/>
                <w:sz w:val="20"/>
                <w:szCs w:val="20"/>
                <w:lang w:val="el-GR" w:eastAsia="en-US"/>
              </w:rPr>
            </w:pPr>
            <w:r>
              <w:rPr>
                <w:rFonts w:eastAsia="Tahoma" w:cs="Arial"/>
                <w:b/>
                <w:sz w:val="20"/>
                <w:szCs w:val="20"/>
                <w:lang w:val="el-GR" w:eastAsia="en-US"/>
              </w:rPr>
              <w:t>(24%)</w:t>
            </w:r>
          </w:p>
        </w:tc>
        <w:tc>
          <w:tcPr>
            <w:tcW w:w="739" w:type="pct"/>
            <w:shd w:val="clear" w:color="auto" w:fill="DBE5F1"/>
          </w:tcPr>
          <w:p w:rsidR="00E10C3C" w:rsidRPr="00900679" w:rsidRDefault="00E10C3C" w:rsidP="00E10C3C">
            <w:pPr>
              <w:suppressAutoHyphens w:val="0"/>
              <w:spacing w:after="0" w:line="288" w:lineRule="auto"/>
              <w:jc w:val="center"/>
              <w:rPr>
                <w:rFonts w:eastAsia="Tahoma" w:cs="Arial"/>
                <w:b/>
                <w:sz w:val="20"/>
                <w:szCs w:val="20"/>
                <w:lang w:val="el-GR" w:eastAsia="en-US"/>
              </w:rPr>
            </w:pPr>
            <w:r w:rsidRPr="00900679">
              <w:rPr>
                <w:rFonts w:eastAsia="Tahoma" w:cs="Arial"/>
                <w:b/>
                <w:sz w:val="20"/>
                <w:szCs w:val="20"/>
                <w:lang w:val="el-GR" w:eastAsia="en-US"/>
              </w:rPr>
              <w:t>Τιμή προσφοράς με ΦΠΑ (€)</w:t>
            </w:r>
          </w:p>
        </w:tc>
      </w:tr>
      <w:tr w:rsidR="00E10C3C" w:rsidRPr="00900679" w:rsidTr="00E10C3C">
        <w:tc>
          <w:tcPr>
            <w:tcW w:w="333" w:type="pct"/>
          </w:tcPr>
          <w:p w:rsidR="00E10C3C" w:rsidRPr="00900679" w:rsidRDefault="00E10C3C" w:rsidP="00E10C3C">
            <w:pPr>
              <w:suppressAutoHyphens w:val="0"/>
              <w:spacing w:after="0" w:line="288" w:lineRule="auto"/>
              <w:rPr>
                <w:rFonts w:eastAsia="Tahoma" w:cs="Arial"/>
                <w:sz w:val="20"/>
                <w:szCs w:val="20"/>
                <w:lang w:val="el-GR" w:eastAsia="en-US"/>
              </w:rPr>
            </w:pPr>
            <w:r w:rsidRPr="00900679">
              <w:rPr>
                <w:rFonts w:eastAsia="Tahoma" w:cs="Arial"/>
                <w:sz w:val="20"/>
                <w:szCs w:val="20"/>
                <w:lang w:val="el-GR" w:eastAsia="en-US"/>
              </w:rPr>
              <w:t>1</w:t>
            </w:r>
          </w:p>
        </w:tc>
        <w:tc>
          <w:tcPr>
            <w:tcW w:w="2450" w:type="pct"/>
          </w:tcPr>
          <w:p w:rsidR="00E10C3C" w:rsidRPr="00E10C3C" w:rsidRDefault="00E10C3C" w:rsidP="00E10C3C">
            <w:pPr>
              <w:suppressAutoHyphens w:val="0"/>
              <w:spacing w:after="0" w:line="288" w:lineRule="auto"/>
              <w:rPr>
                <w:rFonts w:eastAsia="Tahoma" w:cs="Arial"/>
                <w:sz w:val="20"/>
                <w:szCs w:val="20"/>
                <w:lang w:val="el-GR" w:eastAsia="en-US"/>
              </w:rPr>
            </w:pPr>
            <w:r w:rsidRPr="00900679">
              <w:rPr>
                <w:rFonts w:eastAsia="Tahoma" w:cs="Arial"/>
                <w:sz w:val="20"/>
                <w:szCs w:val="20"/>
                <w:lang w:val="el-GR" w:eastAsia="en-US"/>
              </w:rPr>
              <w:t>Τιμή βασικής χρέωσης αποστολής</w:t>
            </w:r>
            <w:r>
              <w:rPr>
                <w:rFonts w:eastAsia="Tahoma" w:cs="Arial"/>
                <w:sz w:val="20"/>
                <w:szCs w:val="20"/>
                <w:lang w:val="el-GR" w:eastAsia="en-US"/>
              </w:rPr>
              <w:t xml:space="preserve"> </w:t>
            </w:r>
            <w:r w:rsidRPr="00900679">
              <w:rPr>
                <w:rFonts w:eastAsia="Tahoma" w:cs="Arial"/>
                <w:sz w:val="20"/>
                <w:szCs w:val="20"/>
                <w:lang w:val="el-GR" w:eastAsia="en-US"/>
              </w:rPr>
              <w:t>δείγματος (σε δέμα</w:t>
            </w:r>
            <w:r>
              <w:rPr>
                <w:rFonts w:eastAsia="Tahoma" w:cs="Arial"/>
                <w:sz w:val="20"/>
                <w:szCs w:val="20"/>
                <w:lang w:val="el-GR" w:eastAsia="en-US"/>
              </w:rPr>
              <w:t xml:space="preserve"> μέχρι 2 </w:t>
            </w:r>
            <w:r>
              <w:rPr>
                <w:rFonts w:eastAsia="Tahoma" w:cs="Arial"/>
                <w:sz w:val="20"/>
                <w:szCs w:val="20"/>
                <w:lang w:val="en-US" w:eastAsia="en-US"/>
              </w:rPr>
              <w:t>Kg</w:t>
            </w:r>
            <w:r w:rsidRPr="00900679">
              <w:rPr>
                <w:rFonts w:eastAsia="Tahoma" w:cs="Arial"/>
                <w:sz w:val="20"/>
                <w:szCs w:val="20"/>
                <w:lang w:val="el-GR" w:eastAsia="en-US"/>
              </w:rPr>
              <w:t xml:space="preserve">) </w:t>
            </w:r>
            <w:r>
              <w:rPr>
                <w:rFonts w:eastAsia="Tahoma" w:cs="Arial"/>
                <w:sz w:val="20"/>
                <w:szCs w:val="20"/>
                <w:lang w:val="el-GR" w:eastAsia="en-US"/>
              </w:rPr>
              <w:t>για την απόσταση Αθήνα - Ιωάννινα</w:t>
            </w:r>
          </w:p>
        </w:tc>
        <w:tc>
          <w:tcPr>
            <w:tcW w:w="739" w:type="pct"/>
          </w:tcPr>
          <w:p w:rsidR="00E10C3C" w:rsidRPr="00900679" w:rsidRDefault="00E10C3C" w:rsidP="00E10C3C">
            <w:pPr>
              <w:suppressAutoHyphens w:val="0"/>
              <w:spacing w:after="0" w:line="288" w:lineRule="auto"/>
              <w:rPr>
                <w:rFonts w:eastAsia="Tahoma" w:cs="Arial"/>
                <w:sz w:val="20"/>
                <w:szCs w:val="20"/>
                <w:lang w:val="el-GR" w:eastAsia="en-US"/>
              </w:rPr>
            </w:pPr>
            <w:r>
              <w:rPr>
                <w:rFonts w:eastAsia="Tahoma" w:cs="Arial"/>
                <w:sz w:val="20"/>
                <w:szCs w:val="20"/>
                <w:lang w:val="el-GR" w:eastAsia="en-US"/>
              </w:rPr>
              <w:t>α..........</w:t>
            </w:r>
          </w:p>
        </w:tc>
        <w:tc>
          <w:tcPr>
            <w:tcW w:w="739" w:type="pct"/>
          </w:tcPr>
          <w:p w:rsidR="00E10C3C" w:rsidRPr="00900679" w:rsidRDefault="00E10C3C" w:rsidP="00E10C3C">
            <w:pPr>
              <w:suppressAutoHyphens w:val="0"/>
              <w:spacing w:after="0" w:line="288" w:lineRule="auto"/>
              <w:rPr>
                <w:rFonts w:eastAsia="Tahoma" w:cs="Arial"/>
                <w:sz w:val="20"/>
                <w:szCs w:val="20"/>
                <w:lang w:val="el-GR" w:eastAsia="en-US"/>
              </w:rPr>
            </w:pPr>
          </w:p>
        </w:tc>
        <w:tc>
          <w:tcPr>
            <w:tcW w:w="739" w:type="pct"/>
          </w:tcPr>
          <w:p w:rsidR="00E10C3C" w:rsidRPr="00900679" w:rsidRDefault="00E10C3C" w:rsidP="00E10C3C">
            <w:pPr>
              <w:suppressAutoHyphens w:val="0"/>
              <w:spacing w:after="0" w:line="288" w:lineRule="auto"/>
              <w:rPr>
                <w:rFonts w:eastAsia="Tahoma" w:cs="Arial"/>
                <w:sz w:val="20"/>
                <w:szCs w:val="20"/>
                <w:lang w:val="el-GR" w:eastAsia="en-US"/>
              </w:rPr>
            </w:pPr>
          </w:p>
        </w:tc>
      </w:tr>
      <w:tr w:rsidR="00E10C3C" w:rsidRPr="00900679" w:rsidTr="00E10C3C">
        <w:tc>
          <w:tcPr>
            <w:tcW w:w="333" w:type="pct"/>
          </w:tcPr>
          <w:p w:rsidR="00E10C3C" w:rsidRPr="00900679" w:rsidRDefault="00E10C3C" w:rsidP="00E10C3C">
            <w:pPr>
              <w:suppressAutoHyphens w:val="0"/>
              <w:spacing w:after="0" w:line="288" w:lineRule="auto"/>
              <w:rPr>
                <w:rFonts w:eastAsia="Tahoma" w:cs="Arial"/>
                <w:sz w:val="20"/>
                <w:szCs w:val="20"/>
                <w:lang w:val="el-GR" w:eastAsia="en-US"/>
              </w:rPr>
            </w:pPr>
            <w:r w:rsidRPr="00900679">
              <w:rPr>
                <w:rFonts w:eastAsia="Tahoma" w:cs="Arial"/>
                <w:sz w:val="20"/>
                <w:szCs w:val="20"/>
                <w:lang w:val="el-GR" w:eastAsia="en-US"/>
              </w:rPr>
              <w:t>2</w:t>
            </w:r>
          </w:p>
        </w:tc>
        <w:tc>
          <w:tcPr>
            <w:tcW w:w="2450" w:type="pct"/>
          </w:tcPr>
          <w:p w:rsidR="00E10C3C" w:rsidRPr="00900679" w:rsidRDefault="00E10C3C" w:rsidP="00E10C3C">
            <w:pPr>
              <w:suppressAutoHyphens w:val="0"/>
              <w:spacing w:after="0" w:line="288" w:lineRule="auto"/>
              <w:rPr>
                <w:rFonts w:eastAsia="Tahoma" w:cs="Arial"/>
                <w:sz w:val="20"/>
                <w:szCs w:val="20"/>
                <w:lang w:val="el-GR" w:eastAsia="en-US"/>
              </w:rPr>
            </w:pPr>
            <w:r w:rsidRPr="00900679">
              <w:rPr>
                <w:rFonts w:eastAsia="Tahoma" w:cs="Arial"/>
                <w:sz w:val="20"/>
                <w:szCs w:val="20"/>
                <w:lang w:val="el-GR" w:eastAsia="en-US"/>
              </w:rPr>
              <w:t xml:space="preserve">Τιμή βασικής χρέωσης </w:t>
            </w:r>
            <w:r>
              <w:rPr>
                <w:rFonts w:eastAsia="Tahoma" w:cs="Arial"/>
                <w:sz w:val="20"/>
                <w:szCs w:val="20"/>
                <w:lang w:val="el-GR" w:eastAsia="en-US"/>
              </w:rPr>
              <w:t xml:space="preserve">για κάθε επιπλέον κιλό </w:t>
            </w:r>
            <w:r w:rsidRPr="00900679">
              <w:rPr>
                <w:rFonts w:eastAsia="Tahoma" w:cs="Arial"/>
                <w:sz w:val="20"/>
                <w:szCs w:val="20"/>
                <w:lang w:val="el-GR" w:eastAsia="en-US"/>
              </w:rPr>
              <w:t>αποστολής</w:t>
            </w:r>
            <w:r>
              <w:rPr>
                <w:rFonts w:eastAsia="Tahoma" w:cs="Arial"/>
                <w:sz w:val="20"/>
                <w:szCs w:val="20"/>
                <w:lang w:val="el-GR" w:eastAsia="en-US"/>
              </w:rPr>
              <w:t xml:space="preserve"> </w:t>
            </w:r>
            <w:r w:rsidRPr="00900679">
              <w:rPr>
                <w:rFonts w:eastAsia="Tahoma" w:cs="Arial"/>
                <w:sz w:val="20"/>
                <w:szCs w:val="20"/>
                <w:lang w:val="el-GR" w:eastAsia="en-US"/>
              </w:rPr>
              <w:t>δείγματος (</w:t>
            </w:r>
            <w:r>
              <w:rPr>
                <w:rFonts w:eastAsia="Tahoma" w:cs="Arial"/>
                <w:sz w:val="20"/>
                <w:szCs w:val="20"/>
                <w:lang w:val="el-GR" w:eastAsia="en-US"/>
              </w:rPr>
              <w:t xml:space="preserve">σε δέματα άνω των 2 </w:t>
            </w:r>
            <w:r>
              <w:rPr>
                <w:rFonts w:eastAsia="Tahoma" w:cs="Arial"/>
                <w:sz w:val="20"/>
                <w:szCs w:val="20"/>
                <w:lang w:val="en-US" w:eastAsia="en-US"/>
              </w:rPr>
              <w:t>Kg</w:t>
            </w:r>
            <w:r w:rsidRPr="00900679">
              <w:rPr>
                <w:rFonts w:eastAsia="Tahoma" w:cs="Arial"/>
                <w:sz w:val="20"/>
                <w:szCs w:val="20"/>
                <w:lang w:val="el-GR" w:eastAsia="en-US"/>
              </w:rPr>
              <w:t xml:space="preserve">) </w:t>
            </w:r>
            <w:r>
              <w:rPr>
                <w:rFonts w:eastAsia="Tahoma" w:cs="Arial"/>
                <w:sz w:val="20"/>
                <w:szCs w:val="20"/>
                <w:lang w:val="el-GR" w:eastAsia="en-US"/>
              </w:rPr>
              <w:t>για την απόσταση Αθήνα - Ιωάννινα</w:t>
            </w:r>
          </w:p>
        </w:tc>
        <w:tc>
          <w:tcPr>
            <w:tcW w:w="739" w:type="pct"/>
          </w:tcPr>
          <w:p w:rsidR="00E10C3C" w:rsidRPr="00900679" w:rsidRDefault="00E10C3C" w:rsidP="00E10C3C">
            <w:pPr>
              <w:suppressAutoHyphens w:val="0"/>
              <w:spacing w:after="0" w:line="288" w:lineRule="auto"/>
              <w:rPr>
                <w:rFonts w:eastAsia="Tahoma" w:cs="Arial"/>
                <w:sz w:val="20"/>
                <w:szCs w:val="20"/>
                <w:lang w:val="el-GR" w:eastAsia="en-US"/>
              </w:rPr>
            </w:pPr>
            <w:r>
              <w:rPr>
                <w:rFonts w:eastAsia="Tahoma" w:cs="Arial"/>
                <w:sz w:val="20"/>
                <w:szCs w:val="20"/>
                <w:lang w:val="el-GR" w:eastAsia="en-US"/>
              </w:rPr>
              <w:t>β..........</w:t>
            </w:r>
          </w:p>
        </w:tc>
        <w:tc>
          <w:tcPr>
            <w:tcW w:w="739" w:type="pct"/>
          </w:tcPr>
          <w:p w:rsidR="00E10C3C" w:rsidRPr="00900679" w:rsidRDefault="00E10C3C" w:rsidP="00E10C3C">
            <w:pPr>
              <w:suppressAutoHyphens w:val="0"/>
              <w:spacing w:after="0" w:line="288" w:lineRule="auto"/>
              <w:rPr>
                <w:rFonts w:eastAsia="Tahoma" w:cs="Arial"/>
                <w:sz w:val="20"/>
                <w:szCs w:val="20"/>
                <w:lang w:val="el-GR" w:eastAsia="en-US"/>
              </w:rPr>
            </w:pPr>
          </w:p>
        </w:tc>
        <w:tc>
          <w:tcPr>
            <w:tcW w:w="739" w:type="pct"/>
          </w:tcPr>
          <w:p w:rsidR="00E10C3C" w:rsidRPr="00900679" w:rsidRDefault="00E10C3C" w:rsidP="00E10C3C">
            <w:pPr>
              <w:suppressAutoHyphens w:val="0"/>
              <w:spacing w:after="0" w:line="288" w:lineRule="auto"/>
              <w:rPr>
                <w:rFonts w:eastAsia="Tahoma" w:cs="Arial"/>
                <w:sz w:val="20"/>
                <w:szCs w:val="20"/>
                <w:lang w:val="el-GR" w:eastAsia="en-US"/>
              </w:rPr>
            </w:pPr>
          </w:p>
        </w:tc>
      </w:tr>
      <w:tr w:rsidR="00E10C3C" w:rsidRPr="00900679" w:rsidTr="008B7FFA">
        <w:trPr>
          <w:trHeight w:val="300"/>
        </w:trPr>
        <w:tc>
          <w:tcPr>
            <w:tcW w:w="2783" w:type="pct"/>
            <w:gridSpan w:val="2"/>
          </w:tcPr>
          <w:p w:rsidR="00E10C3C" w:rsidRPr="00E10C3C" w:rsidRDefault="00E10C3C" w:rsidP="00E10C3C">
            <w:pPr>
              <w:suppressAutoHyphens w:val="0"/>
              <w:spacing w:after="0" w:line="288" w:lineRule="auto"/>
              <w:rPr>
                <w:rFonts w:eastAsia="Tahoma" w:cs="Arial"/>
                <w:sz w:val="20"/>
                <w:szCs w:val="20"/>
                <w:lang w:val="el-GR" w:eastAsia="en-US"/>
              </w:rPr>
            </w:pPr>
            <w:r>
              <w:rPr>
                <w:rFonts w:eastAsia="Tahoma" w:cs="Arial"/>
                <w:b/>
                <w:sz w:val="20"/>
                <w:lang w:val="el-GR" w:eastAsia="en-US"/>
              </w:rPr>
              <w:t xml:space="preserve">Τιμή δέματος βάρους 20 </w:t>
            </w:r>
            <w:r>
              <w:rPr>
                <w:rFonts w:eastAsia="Tahoma" w:cs="Arial"/>
                <w:b/>
                <w:sz w:val="20"/>
                <w:lang w:val="en-US" w:eastAsia="en-US"/>
              </w:rPr>
              <w:t>kg</w:t>
            </w:r>
            <w:r w:rsidRPr="00E10C3C">
              <w:rPr>
                <w:rFonts w:eastAsia="Tahoma" w:cs="Arial"/>
                <w:b/>
                <w:sz w:val="20"/>
                <w:lang w:val="el-GR" w:eastAsia="en-US"/>
              </w:rPr>
              <w:t xml:space="preserve"> (</w:t>
            </w:r>
            <w:r>
              <w:rPr>
                <w:rFonts w:eastAsia="Tahoma" w:cs="Arial"/>
                <w:b/>
                <w:sz w:val="20"/>
                <w:lang w:val="el-GR" w:eastAsia="en-US"/>
              </w:rPr>
              <w:t>γ=α+18*β)</w:t>
            </w:r>
          </w:p>
        </w:tc>
        <w:tc>
          <w:tcPr>
            <w:tcW w:w="739" w:type="pct"/>
            <w:shd w:val="clear" w:color="auto" w:fill="BFBFBF" w:themeFill="background1" w:themeFillShade="BF"/>
          </w:tcPr>
          <w:p w:rsidR="00E10C3C" w:rsidRPr="00E10C3C" w:rsidRDefault="00E10C3C" w:rsidP="00E10C3C">
            <w:pPr>
              <w:suppressAutoHyphens w:val="0"/>
              <w:spacing w:after="0" w:line="288" w:lineRule="auto"/>
              <w:rPr>
                <w:rFonts w:eastAsia="Tahoma" w:cs="Arial"/>
                <w:b/>
                <w:sz w:val="20"/>
                <w:szCs w:val="20"/>
                <w:lang w:val="el-GR" w:eastAsia="en-US"/>
              </w:rPr>
            </w:pPr>
            <w:r w:rsidRPr="00E10C3C">
              <w:rPr>
                <w:rFonts w:eastAsia="Tahoma" w:cs="Arial"/>
                <w:b/>
                <w:sz w:val="20"/>
                <w:szCs w:val="20"/>
                <w:lang w:val="el-GR" w:eastAsia="en-US"/>
              </w:rPr>
              <w:t>γ...........</w:t>
            </w:r>
          </w:p>
        </w:tc>
        <w:tc>
          <w:tcPr>
            <w:tcW w:w="739" w:type="pct"/>
          </w:tcPr>
          <w:p w:rsidR="00E10C3C" w:rsidRPr="00900679" w:rsidRDefault="00E10C3C" w:rsidP="00E10C3C">
            <w:pPr>
              <w:suppressAutoHyphens w:val="0"/>
              <w:spacing w:after="0" w:line="288" w:lineRule="auto"/>
              <w:rPr>
                <w:rFonts w:eastAsia="Tahoma" w:cs="Arial"/>
                <w:sz w:val="20"/>
                <w:szCs w:val="20"/>
                <w:lang w:val="el-GR" w:eastAsia="en-US"/>
              </w:rPr>
            </w:pPr>
          </w:p>
        </w:tc>
        <w:tc>
          <w:tcPr>
            <w:tcW w:w="739" w:type="pct"/>
          </w:tcPr>
          <w:p w:rsidR="00E10C3C" w:rsidRPr="00900679" w:rsidRDefault="00E10C3C" w:rsidP="00E10C3C">
            <w:pPr>
              <w:suppressAutoHyphens w:val="0"/>
              <w:spacing w:after="0" w:line="288" w:lineRule="auto"/>
              <w:rPr>
                <w:rFonts w:eastAsia="Tahoma" w:cs="Arial"/>
                <w:sz w:val="20"/>
                <w:szCs w:val="20"/>
                <w:lang w:val="el-GR" w:eastAsia="en-US"/>
              </w:rPr>
            </w:pPr>
          </w:p>
        </w:tc>
      </w:tr>
    </w:tbl>
    <w:p w:rsidR="00900679" w:rsidRPr="00900679" w:rsidRDefault="00900679" w:rsidP="00900679">
      <w:pPr>
        <w:rPr>
          <w:lang w:val="el-GR"/>
        </w:rPr>
      </w:pPr>
    </w:p>
    <w:p w:rsidR="00900679" w:rsidRPr="00900679" w:rsidRDefault="00900679" w:rsidP="00900679">
      <w:pPr>
        <w:suppressAutoHyphens w:val="0"/>
        <w:spacing w:after="0"/>
        <w:jc w:val="center"/>
        <w:rPr>
          <w:b/>
          <w:sz w:val="20"/>
          <w:szCs w:val="20"/>
          <w:u w:val="single"/>
          <w:lang w:val="el-GR" w:eastAsia="el-GR"/>
        </w:rPr>
      </w:pPr>
    </w:p>
    <w:p w:rsidR="00900679" w:rsidRPr="00900679" w:rsidRDefault="00900679" w:rsidP="00900679">
      <w:pPr>
        <w:suppressAutoHyphens w:val="0"/>
        <w:spacing w:after="0"/>
        <w:jc w:val="center"/>
        <w:rPr>
          <w:b/>
          <w:sz w:val="20"/>
          <w:szCs w:val="20"/>
          <w:u w:val="single"/>
          <w:lang w:val="el-GR" w:eastAsia="el-GR"/>
        </w:rPr>
      </w:pPr>
    </w:p>
    <w:p w:rsidR="00900679" w:rsidRPr="00900679" w:rsidRDefault="00900679" w:rsidP="00900679">
      <w:pPr>
        <w:suppressAutoHyphens w:val="0"/>
        <w:spacing w:after="0"/>
        <w:jc w:val="center"/>
        <w:rPr>
          <w:b/>
          <w:sz w:val="20"/>
          <w:szCs w:val="20"/>
          <w:u w:val="single"/>
          <w:lang w:val="el-GR" w:eastAsia="el-GR"/>
        </w:rPr>
      </w:pPr>
    </w:p>
    <w:p w:rsidR="00900679" w:rsidRPr="00900679" w:rsidRDefault="00900679" w:rsidP="00900679">
      <w:pPr>
        <w:tabs>
          <w:tab w:val="left" w:pos="14175"/>
          <w:tab w:val="left" w:pos="14317"/>
        </w:tabs>
        <w:suppressAutoHyphens w:val="0"/>
        <w:spacing w:after="0" w:line="288" w:lineRule="auto"/>
        <w:ind w:right="225"/>
        <w:jc w:val="right"/>
        <w:rPr>
          <w:rFonts w:cs="Arial"/>
          <w:sz w:val="20"/>
          <w:szCs w:val="20"/>
          <w:lang w:val="el-GR" w:eastAsia="el-GR"/>
        </w:rPr>
      </w:pPr>
    </w:p>
    <w:p w:rsidR="00900679" w:rsidRPr="00900679" w:rsidRDefault="00900679" w:rsidP="00900679">
      <w:pPr>
        <w:tabs>
          <w:tab w:val="left" w:pos="14175"/>
          <w:tab w:val="left" w:pos="14317"/>
        </w:tabs>
        <w:suppressAutoHyphens w:val="0"/>
        <w:spacing w:after="0" w:line="288" w:lineRule="auto"/>
        <w:ind w:right="225"/>
        <w:jc w:val="right"/>
        <w:rPr>
          <w:rFonts w:cs="Arial"/>
          <w:sz w:val="20"/>
          <w:szCs w:val="20"/>
          <w:lang w:val="el-GR" w:eastAsia="el-GR"/>
        </w:rPr>
      </w:pPr>
    </w:p>
    <w:p w:rsidR="00900679" w:rsidRDefault="00900679" w:rsidP="00900679">
      <w:pPr>
        <w:tabs>
          <w:tab w:val="left" w:pos="14175"/>
          <w:tab w:val="left" w:pos="14317"/>
        </w:tabs>
        <w:suppressAutoHyphens w:val="0"/>
        <w:spacing w:after="0" w:line="288" w:lineRule="auto"/>
        <w:ind w:right="225"/>
        <w:jc w:val="right"/>
        <w:rPr>
          <w:rFonts w:cs="Arial"/>
          <w:sz w:val="20"/>
          <w:szCs w:val="20"/>
          <w:lang w:val="el-GR" w:eastAsia="el-GR"/>
        </w:rPr>
      </w:pPr>
      <w:r w:rsidRPr="00900679">
        <w:rPr>
          <w:rFonts w:cs="Arial"/>
          <w:sz w:val="20"/>
          <w:szCs w:val="20"/>
          <w:lang w:val="el-GR" w:eastAsia="el-GR"/>
        </w:rPr>
        <w:t xml:space="preserve">&lt;ΠΟΛΗ&gt;………………………………………………………,         </w:t>
      </w:r>
    </w:p>
    <w:p w:rsidR="00900679" w:rsidRPr="00900679" w:rsidRDefault="00900679" w:rsidP="00900679">
      <w:pPr>
        <w:tabs>
          <w:tab w:val="left" w:pos="14175"/>
          <w:tab w:val="left" w:pos="14317"/>
        </w:tabs>
        <w:suppressAutoHyphens w:val="0"/>
        <w:spacing w:after="0" w:line="288" w:lineRule="auto"/>
        <w:ind w:right="225"/>
        <w:jc w:val="right"/>
        <w:rPr>
          <w:rFonts w:cs="Times New Roman"/>
          <w:sz w:val="20"/>
          <w:szCs w:val="20"/>
          <w:lang w:val="el-GR" w:eastAsia="el-GR"/>
        </w:rPr>
      </w:pPr>
      <w:r w:rsidRPr="00900679">
        <w:rPr>
          <w:rFonts w:cs="Arial"/>
          <w:sz w:val="20"/>
          <w:szCs w:val="20"/>
          <w:lang w:val="el-GR" w:eastAsia="el-GR"/>
        </w:rPr>
        <w:t xml:space="preserve"> …../…../………</w:t>
      </w:r>
    </w:p>
    <w:p w:rsidR="00900679" w:rsidRDefault="00900679" w:rsidP="00900679">
      <w:pPr>
        <w:tabs>
          <w:tab w:val="left" w:pos="14175"/>
          <w:tab w:val="left" w:pos="14317"/>
        </w:tabs>
        <w:suppressAutoHyphens w:val="0"/>
        <w:spacing w:after="0" w:line="288" w:lineRule="auto"/>
        <w:jc w:val="right"/>
        <w:rPr>
          <w:rFonts w:cs="Tahoma"/>
          <w:color w:val="000000"/>
          <w:sz w:val="20"/>
          <w:szCs w:val="20"/>
          <w:lang w:val="el-GR" w:eastAsia="el-GR"/>
        </w:rPr>
      </w:pPr>
      <w:r w:rsidRPr="00900679">
        <w:rPr>
          <w:rFonts w:cs="Tahoma"/>
          <w:color w:val="000000"/>
          <w:sz w:val="20"/>
          <w:szCs w:val="20"/>
          <w:lang w:val="el-GR" w:eastAsia="el-GR"/>
        </w:rPr>
        <w:t xml:space="preserve"> </w:t>
      </w:r>
    </w:p>
    <w:p w:rsidR="00900679" w:rsidRPr="00900679" w:rsidRDefault="00900679" w:rsidP="00900679">
      <w:pPr>
        <w:tabs>
          <w:tab w:val="left" w:pos="14175"/>
          <w:tab w:val="left" w:pos="14317"/>
        </w:tabs>
        <w:suppressAutoHyphens w:val="0"/>
        <w:spacing w:after="0" w:line="288" w:lineRule="auto"/>
        <w:jc w:val="right"/>
        <w:rPr>
          <w:rFonts w:cs="Times New Roman"/>
          <w:sz w:val="20"/>
          <w:szCs w:val="20"/>
          <w:lang w:val="el-GR" w:eastAsia="el-GR"/>
        </w:rPr>
      </w:pPr>
      <w:r w:rsidRPr="00900679">
        <w:rPr>
          <w:rFonts w:cs="Tahoma"/>
          <w:color w:val="000000"/>
          <w:sz w:val="20"/>
          <w:szCs w:val="20"/>
          <w:lang w:val="el-GR" w:eastAsia="el-GR"/>
        </w:rPr>
        <w:t>Για τον Προσφέροντα:</w:t>
      </w:r>
    </w:p>
    <w:p w:rsidR="00900679" w:rsidRPr="00900679" w:rsidRDefault="00900679" w:rsidP="00900679">
      <w:pPr>
        <w:tabs>
          <w:tab w:val="left" w:pos="14175"/>
          <w:tab w:val="left" w:pos="14317"/>
        </w:tabs>
        <w:suppressAutoHyphens w:val="0"/>
        <w:spacing w:before="120" w:line="288" w:lineRule="auto"/>
        <w:ind w:left="142" w:right="199" w:firstLine="1418"/>
        <w:jc w:val="right"/>
        <w:rPr>
          <w:rFonts w:cs="Tahoma"/>
          <w:color w:val="000000"/>
          <w:sz w:val="20"/>
          <w:szCs w:val="20"/>
          <w:lang w:val="el-GR" w:eastAsia="el-GR"/>
        </w:rPr>
      </w:pPr>
      <w:r w:rsidRPr="00900679">
        <w:rPr>
          <w:rFonts w:cs="Tahoma"/>
          <w:color w:val="000000"/>
          <w:sz w:val="20"/>
          <w:szCs w:val="20"/>
          <w:lang w:val="el-GR" w:eastAsia="el-GR"/>
        </w:rPr>
        <w:t>…………………………………………….…………………………………………..</w:t>
      </w:r>
    </w:p>
    <w:p w:rsidR="00900679" w:rsidRPr="00900679" w:rsidRDefault="00900679" w:rsidP="00900679">
      <w:pPr>
        <w:tabs>
          <w:tab w:val="left" w:pos="14175"/>
          <w:tab w:val="left" w:pos="14317"/>
        </w:tabs>
        <w:suppressAutoHyphens w:val="0"/>
        <w:spacing w:after="0" w:line="288" w:lineRule="auto"/>
        <w:ind w:right="199"/>
        <w:jc w:val="right"/>
        <w:rPr>
          <w:rFonts w:cs="Arial"/>
          <w:sz w:val="20"/>
          <w:szCs w:val="20"/>
          <w:lang w:val="el-GR" w:eastAsia="el-GR"/>
        </w:rPr>
      </w:pPr>
      <w:r w:rsidRPr="00900679">
        <w:rPr>
          <w:rFonts w:cs="Tahoma"/>
          <w:color w:val="000000"/>
          <w:sz w:val="20"/>
          <w:szCs w:val="20"/>
          <w:lang w:val="el-GR" w:eastAsia="el-GR"/>
        </w:rPr>
        <w:t>Υπογραφή του νόμιμου εκπροσώπου  και  σφραγίδα Προσφέροντος</w:t>
      </w:r>
    </w:p>
    <w:p w:rsidR="00034CE1" w:rsidRDefault="00034CE1" w:rsidP="00034CE1">
      <w:pPr>
        <w:pStyle w:val="2"/>
        <w:tabs>
          <w:tab w:val="clear" w:pos="567"/>
          <w:tab w:val="left" w:pos="0"/>
        </w:tabs>
        <w:ind w:left="0" w:firstLine="0"/>
        <w:rPr>
          <w:rFonts w:ascii="Calibri" w:hAnsi="Calibri"/>
          <w:lang w:val="el-GR"/>
        </w:rPr>
      </w:pPr>
      <w:r>
        <w:rPr>
          <w:rFonts w:ascii="Calibri" w:hAnsi="Calibri"/>
          <w:lang w:val="el-GR"/>
        </w:rPr>
        <w:br w:type="page"/>
      </w:r>
      <w:r>
        <w:rPr>
          <w:rFonts w:ascii="Calibri" w:hAnsi="Calibri"/>
          <w:lang w:val="el-GR"/>
        </w:rPr>
        <w:lastRenderedPageBreak/>
        <w:t xml:space="preserve">ΠΑΡΑΡΤΗΜΑ </w:t>
      </w:r>
      <w:r w:rsidR="002B682D">
        <w:rPr>
          <w:rFonts w:ascii="Calibri" w:hAnsi="Calibri"/>
          <w:lang w:val="en-US"/>
        </w:rPr>
        <w:t>IV</w:t>
      </w:r>
      <w:r>
        <w:rPr>
          <w:rFonts w:ascii="Calibri" w:hAnsi="Calibri"/>
          <w:lang w:val="el-GR"/>
        </w:rPr>
        <w:t xml:space="preserve"> – Υποδείγματα Εγγυητικών Επιστολών</w:t>
      </w:r>
    </w:p>
    <w:p w:rsidR="00B64DA4" w:rsidRPr="00B64DA4" w:rsidRDefault="00B64DA4" w:rsidP="00B64DA4">
      <w:pPr>
        <w:pStyle w:val="3"/>
        <w:jc w:val="center"/>
        <w:rPr>
          <w:rFonts w:asciiTheme="minorHAnsi" w:hAnsiTheme="minorHAnsi" w:cstheme="minorHAnsi"/>
          <w:lang w:val="el-GR"/>
        </w:rPr>
      </w:pPr>
      <w:bookmarkStart w:id="120" w:name="_Toc449082651"/>
      <w:bookmarkStart w:id="121" w:name="_Toc447111579"/>
      <w:bookmarkStart w:id="122" w:name="_Toc455051827"/>
      <w:bookmarkStart w:id="123" w:name="_Toc456362682"/>
      <w:bookmarkStart w:id="124" w:name="_Toc470814090"/>
      <w:bookmarkStart w:id="125" w:name="_Toc473203785"/>
      <w:bookmarkStart w:id="126" w:name="_Toc482102180"/>
      <w:bookmarkStart w:id="127" w:name="_Toc498434858"/>
      <w:bookmarkStart w:id="128" w:name="_Toc519840705"/>
      <w:r w:rsidRPr="00B64DA4">
        <w:rPr>
          <w:rFonts w:asciiTheme="minorHAnsi" w:hAnsiTheme="minorHAnsi" w:cstheme="minorHAnsi"/>
          <w:szCs w:val="22"/>
          <w:lang w:val="el-GR"/>
        </w:rPr>
        <w:t>ΕΓΓΥΗΣΗ</w:t>
      </w:r>
      <w:r w:rsidRPr="00B64DA4">
        <w:rPr>
          <w:rFonts w:asciiTheme="minorHAnsi" w:hAnsiTheme="minorHAnsi" w:cstheme="minorHAnsi"/>
          <w:lang w:val="el-GR"/>
        </w:rPr>
        <w:t xml:space="preserve"> ΣΥΜΜΕΤΟΧΗΣ ΣΕ ΕΥΡΩ</w:t>
      </w:r>
      <w:bookmarkEnd w:id="120"/>
      <w:bookmarkEnd w:id="121"/>
      <w:bookmarkEnd w:id="122"/>
      <w:bookmarkEnd w:id="123"/>
      <w:bookmarkEnd w:id="124"/>
      <w:bookmarkEnd w:id="125"/>
      <w:bookmarkEnd w:id="126"/>
      <w:bookmarkEnd w:id="127"/>
      <w:bookmarkEnd w:id="128"/>
    </w:p>
    <w:p w:rsidR="00B64DA4" w:rsidRPr="00B64DA4" w:rsidRDefault="00B64DA4" w:rsidP="00B64DA4">
      <w:pPr>
        <w:rPr>
          <w:rFonts w:asciiTheme="minorHAnsi" w:hAnsiTheme="minorHAnsi" w:cstheme="minorHAnsi"/>
          <w:b/>
          <w:szCs w:val="22"/>
          <w:lang w:val="el-GR"/>
        </w:rPr>
      </w:pPr>
      <w:r w:rsidRPr="00B64DA4">
        <w:rPr>
          <w:rFonts w:asciiTheme="minorHAnsi" w:hAnsiTheme="minorHAnsi" w:cstheme="minorHAnsi"/>
          <w:b/>
          <w:szCs w:val="22"/>
          <w:lang w:val="el-GR"/>
        </w:rPr>
        <w:t>ΕΚΔΟΤΗΣ . . . . . . . . . . . . . . . . . . . . . . .</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 xml:space="preserve"> Ημερομηνία έκδοσης. . . . . . . . . . </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 xml:space="preserve">Προς την Ανεξάρτητη Αρχή Δημοσίων Εσόδων </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Δ/νση Προμηθειών Διαχείρισης Υλικών &amp;</w:t>
      </w:r>
      <w:r w:rsidRPr="00B64DA4">
        <w:rPr>
          <w:rFonts w:asciiTheme="minorHAnsi" w:hAnsiTheme="minorHAnsi" w:cstheme="minorHAnsi"/>
          <w:lang w:val="el-GR"/>
        </w:rPr>
        <w:t xml:space="preserve"> </w:t>
      </w:r>
      <w:r w:rsidRPr="00B64DA4">
        <w:rPr>
          <w:rFonts w:asciiTheme="minorHAnsi" w:hAnsiTheme="minorHAnsi" w:cstheme="minorHAnsi"/>
          <w:szCs w:val="22"/>
          <w:lang w:val="el-GR"/>
        </w:rPr>
        <w:t xml:space="preserve">Κτιριακών Υποδομών </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Ερμού 23-25</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ΑΘΗΝΑ</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Εγγύηση μας υπ' αριθμ. . ……... . . . . . . για . . . . . . . . . ΕΥΡΩ</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Σας γνωρίζουμε ότι εγγυώμεθα προς εσάς με την παρούσα, ανεκκλήτως και ανεπιφυλάκτως, παραιτούμενοι του δικαιώματος της διαιρέσεως και της διζήσεως μέχρι του ποσού των …………… ευρώ................... για την Εταιρεία ................. οδός ................... αριθμ. ...... ή σε περίπτωση Ένωσης για την Εταιρεία 1)....................ή 2)................. ατομικά για κάθε μια απ’ αυτές και ως αλληλέγγυα και εις ολοκλήρου υπόχρεων μεταξύ τους, εκ της ιδιότητάς τους ως μελών της Ένωσης Προμηθευτών για τη συμμετοχή της στο διενεργούμενο διαγωνισμό σας με καταληκτική ημερομηνία υποβολής προσφορών την ............ ή τυχόν επανάληψή του, για την προμήθεια ..............., σύμφωνα με την υπ' αριθμ. ...................... Διακήρυξή σας.</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Η παρούσα εγγύηση καλύπτει μόνον τις από τη συμμετοχή στον παραπάνω διαγωνισμό απορρέουσες υποχρεώσεις της, καθ' όλο το χρόνο της εκ της προσφοράς δεσμεύσεώς της και μέχρι την υπογραφή της σύμβασης και κατάθεση της εγγύησης καλής εκτέλεσης των όρων της, στην περίπτωση κατακύρωσης της προμήθειας σ' αυτήν.</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Το ανωτέρω ποσό βρίσκεται στη διάθεσή σας, και θα καταβληθεί, ολικά ή μερικά χωρίς οποιαδήποτε εκ μέρους μας αντίρρηση, αμφισβήτηση ή ένσταση και χωρίς έρευνα του βάσιμου ή μη της απαιτήσεως σας, μέσα σε πέντε (5) ημέρες από την έγγραφη ειδοποίησή σας.</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Σε περίπτωση κατάπτωσης της εγγύησης, το ποσό της κατάπτωσης υπόκειται σε πάγιο τέλος χαρτοσήμου.</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Η παρούσα ισχύει μέχρι την ........................ ή</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Η παρούσα ισχύει μέχρι τη λήψη έγγραφης δήλωσής σας ότι έπαψε ο λόγος για τον οποίο εκδόθηκε)</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b/>
          <w:szCs w:val="22"/>
          <w:lang w:val="el-GR"/>
        </w:rPr>
        <w:t>(ΔΙΕΥΚΡΙΝΙΣΗ: ΑΝΑΓΡΑΦΕΤΑΙ ΜΙΑ ΑΠΟ ΤΙΣ ΔΥΟ ΠΑΡΑΠΑΝΩ ΠΡΟΤΑΣΕΙΣ ΚΑΤ' ΕΠΙΛΟΓΗ ΣΑΣ)</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ο χρόνος ισχύος της εγγύησης αυτής θα παραταθεί εφόσον ζητηθεί από την υπηρεσία σας πριν από την ημερομηνία λήξης της.</w:t>
      </w:r>
    </w:p>
    <w:p w:rsidR="00B64DA4" w:rsidRPr="00B64DA4" w:rsidRDefault="00B64DA4" w:rsidP="00B64DA4">
      <w:pPr>
        <w:rPr>
          <w:rFonts w:asciiTheme="minorHAnsi" w:hAnsiTheme="minorHAnsi" w:cstheme="minorHAnsi"/>
          <w:szCs w:val="22"/>
          <w:lang w:val="el-GR"/>
        </w:rPr>
      </w:pP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Βεβαιώνουμε ότι το ποσό των εγγυήσεων μας, που έχουν δοθεί στο Δημόσιο και τα Νομικά Πρόσωπα Δημοσίου Δικαίου, μαζί με το ποσό της εγγύησης αυτής, δεν υπερβαίνει το όριο των εγγυήσεων που έχει καθορισθεί για την Τράπεζά μας.</w:t>
      </w:r>
    </w:p>
    <w:p w:rsidR="00B64DA4" w:rsidRPr="00B64DA4" w:rsidRDefault="00B64DA4" w:rsidP="00B64DA4">
      <w:pPr>
        <w:jc w:val="right"/>
        <w:rPr>
          <w:rFonts w:asciiTheme="minorHAnsi" w:hAnsiTheme="minorHAnsi" w:cstheme="minorHAnsi"/>
          <w:szCs w:val="22"/>
          <w:lang w:val="el-GR"/>
        </w:rPr>
      </w:pPr>
      <w:r w:rsidRPr="00B64DA4">
        <w:rPr>
          <w:rFonts w:asciiTheme="minorHAnsi" w:hAnsiTheme="minorHAnsi" w:cstheme="minorHAnsi"/>
          <w:szCs w:val="22"/>
          <w:lang w:val="el-GR"/>
        </w:rPr>
        <w:t>(Εξουσιοδοτημένη υπογραφή)</w:t>
      </w:r>
    </w:p>
    <w:p w:rsidR="00B64DA4" w:rsidRPr="00B64DA4" w:rsidRDefault="00B64DA4" w:rsidP="00B64DA4">
      <w:pPr>
        <w:rPr>
          <w:rFonts w:asciiTheme="minorHAnsi" w:hAnsiTheme="minorHAnsi" w:cstheme="minorHAnsi"/>
          <w:szCs w:val="22"/>
          <w:u w:val="single"/>
          <w:lang w:val="el-GR"/>
        </w:rPr>
      </w:pPr>
      <w:r w:rsidRPr="00B64DA4">
        <w:rPr>
          <w:rFonts w:asciiTheme="minorHAnsi" w:hAnsiTheme="minorHAnsi" w:cstheme="minorHAnsi"/>
          <w:szCs w:val="22"/>
          <w:u w:val="single"/>
          <w:lang w:val="el-GR"/>
        </w:rPr>
        <w:br w:type="page"/>
      </w:r>
    </w:p>
    <w:p w:rsidR="00B64DA4" w:rsidRPr="00B64DA4" w:rsidRDefault="00B64DA4" w:rsidP="00B64DA4">
      <w:pPr>
        <w:pStyle w:val="3"/>
        <w:spacing w:after="120"/>
        <w:jc w:val="center"/>
        <w:rPr>
          <w:rFonts w:asciiTheme="minorHAnsi" w:hAnsiTheme="minorHAnsi" w:cstheme="minorHAnsi"/>
          <w:u w:val="single"/>
          <w:lang w:val="el-GR"/>
        </w:rPr>
      </w:pPr>
      <w:bookmarkStart w:id="129" w:name="_Toc299583845"/>
      <w:bookmarkStart w:id="130" w:name="_Toc402851818"/>
      <w:bookmarkStart w:id="131" w:name="_Toc449082652"/>
      <w:bookmarkStart w:id="132" w:name="_Toc447111580"/>
      <w:bookmarkStart w:id="133" w:name="_Toc455051828"/>
      <w:bookmarkStart w:id="134" w:name="_Toc456362683"/>
      <w:bookmarkStart w:id="135" w:name="_Toc470814091"/>
      <w:bookmarkStart w:id="136" w:name="_Toc473203786"/>
      <w:bookmarkStart w:id="137" w:name="_Toc498434859"/>
      <w:bookmarkStart w:id="138" w:name="_Toc519840706"/>
      <w:r w:rsidRPr="00B64DA4">
        <w:rPr>
          <w:rFonts w:asciiTheme="minorHAnsi" w:hAnsiTheme="minorHAnsi" w:cstheme="minorHAnsi"/>
          <w:u w:val="single"/>
          <w:lang w:val="el-GR"/>
        </w:rPr>
        <w:lastRenderedPageBreak/>
        <w:t>ΕΓΓΥΗΣΗ ΚΑΛΗΣ ΕΚΤΕΛΕΣΗΣ</w:t>
      </w:r>
      <w:bookmarkEnd w:id="129"/>
      <w:bookmarkEnd w:id="130"/>
      <w:bookmarkEnd w:id="131"/>
      <w:bookmarkEnd w:id="132"/>
      <w:bookmarkEnd w:id="133"/>
      <w:bookmarkEnd w:id="134"/>
      <w:bookmarkEnd w:id="135"/>
      <w:bookmarkEnd w:id="136"/>
      <w:bookmarkEnd w:id="137"/>
      <w:bookmarkEnd w:id="138"/>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b/>
          <w:szCs w:val="22"/>
          <w:lang w:val="el-GR"/>
        </w:rPr>
        <w:t>ΕΚΔΟΤΗΣ . . . . . . . . . . . . . . . . . . . . . . .</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Ημερομηνία έκδοσης. . . . . . . . . . . .</w:t>
      </w:r>
    </w:p>
    <w:p w:rsidR="00B64DA4" w:rsidRPr="00B64DA4" w:rsidRDefault="00B64DA4" w:rsidP="00B64DA4">
      <w:pPr>
        <w:rPr>
          <w:rFonts w:asciiTheme="minorHAnsi" w:hAnsiTheme="minorHAnsi" w:cstheme="minorHAnsi"/>
          <w:szCs w:val="22"/>
          <w:lang w:val="el-GR"/>
        </w:rPr>
      </w:pP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 xml:space="preserve">Προς την Ανεξάρτητης Αρχής Δημοσίων Εσόδων </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Δ/νση Προμηθειών Διαχείρισης Υλικών &amp;</w:t>
      </w:r>
      <w:r w:rsidRPr="00B64DA4">
        <w:rPr>
          <w:rFonts w:asciiTheme="minorHAnsi" w:hAnsiTheme="minorHAnsi" w:cstheme="minorHAnsi"/>
          <w:lang w:val="el-GR"/>
        </w:rPr>
        <w:t xml:space="preserve"> </w:t>
      </w:r>
      <w:r w:rsidRPr="00B64DA4">
        <w:rPr>
          <w:rFonts w:asciiTheme="minorHAnsi" w:hAnsiTheme="minorHAnsi" w:cstheme="minorHAnsi"/>
          <w:szCs w:val="22"/>
          <w:lang w:val="el-GR"/>
        </w:rPr>
        <w:t xml:space="preserve">Κτιριακών Υποδομών </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Ερμού 23-25</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ΑΘΗΝΑ</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Εγγύηση μας υπ' αριθμ. . . . .......... . . . . για . . . . . ....... . . . . ΕΥΡΩ</w:t>
      </w:r>
    </w:p>
    <w:p w:rsidR="00B64DA4" w:rsidRPr="00B64DA4" w:rsidRDefault="00B64DA4" w:rsidP="00B64DA4">
      <w:pPr>
        <w:rPr>
          <w:rFonts w:asciiTheme="minorHAnsi" w:hAnsiTheme="minorHAnsi" w:cstheme="minorHAnsi"/>
          <w:szCs w:val="22"/>
          <w:lang w:val="el-GR"/>
        </w:rPr>
      </w:pP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 xml:space="preserve">Πληροφορηθήκαμε ότι η Εταιρεία ή η Ένωση Εταιρειών........... οδός ........... αρ. ........ σαν προμηθευτής πρόκειται να συνάψει μαζί σας, σαν αγοραστές, σύμβαση με αριθμό ………και τίτλο…………., που θα καλύπτει την </w:t>
      </w:r>
      <w:r>
        <w:rPr>
          <w:rFonts w:asciiTheme="minorHAnsi" w:hAnsiTheme="minorHAnsi" w:cstheme="minorHAnsi"/>
          <w:szCs w:val="22"/>
          <w:lang w:val="el-GR"/>
        </w:rPr>
        <w:t>ανάθεση υπηρεσιών</w:t>
      </w:r>
      <w:r w:rsidRPr="00B64DA4">
        <w:rPr>
          <w:rFonts w:asciiTheme="minorHAnsi" w:hAnsiTheme="minorHAnsi" w:cstheme="minorHAnsi"/>
          <w:szCs w:val="22"/>
          <w:lang w:val="el-GR"/>
        </w:rPr>
        <w:t xml:space="preserve"> ................, συνολικής αξίας ………………… ευρώ.................... και ότι σύμφωνα με σχετικό όρο στη σύμβαση αυτή η εταιρεία υποχρεούται να καταθέσει εγγύηση καλής εκτέλεσης, ποσού ίσου προς το 5% της συμβατικής αξίας των </w:t>
      </w:r>
      <w:r>
        <w:rPr>
          <w:rFonts w:asciiTheme="minorHAnsi" w:hAnsiTheme="minorHAnsi" w:cstheme="minorHAnsi"/>
          <w:szCs w:val="22"/>
          <w:lang w:val="el-GR"/>
        </w:rPr>
        <w:t>υπηρεσιών</w:t>
      </w:r>
      <w:r w:rsidRPr="00B64DA4">
        <w:rPr>
          <w:rFonts w:asciiTheme="minorHAnsi" w:hAnsiTheme="minorHAnsi" w:cstheme="minorHAnsi"/>
          <w:szCs w:val="22"/>
          <w:lang w:val="el-GR"/>
        </w:rPr>
        <w:t xml:space="preserve"> δηλαδή για ...............………………….. ευρώ………</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Μετά τα παραπάνω, η Τράπεζα .................. παρέχει την απαιτούμενη εγγύηση υπέρ της εταιρείας ή σε περίπτωση Ένωσης υπέρ των Εταιρειών 1).................... ή 2).................... ατομικά για κάθε μία απ’ αυτές και ως αλληλέγγυα και εις ολοκλήρου υπόχρεων μεταξύ τους, εκ της ιδιότητάς τους ως μελών της Ένωσης Προμηθευτών και εγγυάται προς εσάς με την παρούσα, ανεκκλήτως και ανεπιφυλάκτως, παραιτούμενη του δικαιώματος της ενστάσεως της διζήσεως, να καταβάλει σε σάς, μέσα σε τρείς (3) ημέρες, ανεξάρτητα τυχόν αμφισβητήσεις, αντιρρήσεις ή ενστάσεις της εταιρείας και χωρίς έρευνα του βάσιμου ή μη της απαίτησής σας, με απλή δήλωσή σας ότι η εταιρεία παρέβη ή παρέλειψε να εκπληρώσει οποιοδήποτε όρο της σύμβασης, κάθε ποσό που θα ορίζετε στη δήλωσή σας, και που δεν θα ξεπερνά το οριζόμενο στην εγγύηση αυτή.</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Σε περίπτωση κατάπτωσης της εγγύησης, το ποσό της κατάπτωσης υπόκειται σε πάγιο τέλος χαρτοσήμου.</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 xml:space="preserve">Η παρούσα ισχύει μέχρι την ................. ή </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(Η παρούσα ισχύει μέχρι τη λήψη έγγραφης δήλωσής σας ότι έπαψε ο λόγος για τον οποίο εκδόθηκε).</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b/>
          <w:szCs w:val="22"/>
          <w:lang w:val="el-GR"/>
        </w:rPr>
        <w:t>(ΔΙΕΥΚΡΙΝΙΣΗ: ΑΝΑΓΡΑΦΕΤΑΙ ΜΙΑ ΑΠΟ ΤΙΣ ΔΥΟ ΠΑΡΑΠΑΝΩ ΠΡΟΤΑΣΕΙΣ ΚΑΤ' ΕΠΙΛΟΓΗ ΣΑΣ).</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Ο χρόνος ισχύος της εγγύησης αυτής θα παραταθεί εφ' όσον ζητηθεί από την υπηρεσία σας πριν από την ημερομηνία λήξης της.</w:t>
      </w:r>
    </w:p>
    <w:p w:rsidR="00B64DA4" w:rsidRPr="00B64DA4" w:rsidRDefault="00B64DA4" w:rsidP="00B64DA4">
      <w:pPr>
        <w:rPr>
          <w:rFonts w:asciiTheme="minorHAnsi" w:hAnsiTheme="minorHAnsi" w:cstheme="minorHAnsi"/>
          <w:szCs w:val="22"/>
          <w:lang w:val="el-GR"/>
        </w:rPr>
      </w:pPr>
      <w:r w:rsidRPr="00B64DA4">
        <w:rPr>
          <w:rFonts w:asciiTheme="minorHAnsi" w:hAnsiTheme="minorHAnsi" w:cstheme="minorHAnsi"/>
          <w:szCs w:val="22"/>
          <w:lang w:val="el-GR"/>
        </w:rPr>
        <w:t>Βεβαιώνουμε ότι το ποσό των εγγυήσεων μας, που έχουν δοθεί στο Δημόσιο και τα Νομικά Πρόσωπα Δημοσίου Δικαίου, μαζί με το ποσό της εγγύησης αυτής, δεν υπερβαίνει το όριο των εγγυήσεων που έχει καθορισθεί για την Τράπεζά μας.</w:t>
      </w:r>
    </w:p>
    <w:p w:rsidR="00B64DA4" w:rsidRPr="00B64DA4" w:rsidRDefault="00B64DA4" w:rsidP="00B64DA4">
      <w:pPr>
        <w:rPr>
          <w:rFonts w:asciiTheme="minorHAnsi" w:hAnsiTheme="minorHAnsi" w:cstheme="minorHAnsi"/>
          <w:szCs w:val="22"/>
          <w:lang w:val="el-GR"/>
        </w:rPr>
      </w:pPr>
    </w:p>
    <w:p w:rsidR="000650B7" w:rsidRPr="00B64DA4" w:rsidRDefault="00B64DA4" w:rsidP="00B64DA4">
      <w:pPr>
        <w:tabs>
          <w:tab w:val="left" w:pos="1161"/>
        </w:tabs>
        <w:spacing w:line="360" w:lineRule="auto"/>
        <w:jc w:val="center"/>
        <w:rPr>
          <w:rFonts w:asciiTheme="minorHAnsi" w:eastAsia="Calibri" w:hAnsiTheme="minorHAnsi" w:cstheme="minorHAnsi"/>
          <w:sz w:val="20"/>
          <w:szCs w:val="20"/>
          <w:lang w:val="el-GR"/>
        </w:rPr>
      </w:pPr>
      <w:r w:rsidRPr="00B64DA4">
        <w:rPr>
          <w:rFonts w:asciiTheme="minorHAnsi" w:hAnsiTheme="minorHAnsi" w:cstheme="minorHAnsi"/>
          <w:szCs w:val="22"/>
          <w:lang w:val="el-GR"/>
        </w:rPr>
        <w:t>(Εξουσιοδοτημένη υπογραφή</w:t>
      </w:r>
    </w:p>
    <w:p w:rsidR="007844B9" w:rsidRDefault="00034CE1" w:rsidP="00034CE1">
      <w:pPr>
        <w:pStyle w:val="2"/>
        <w:tabs>
          <w:tab w:val="clear" w:pos="567"/>
          <w:tab w:val="left" w:pos="0"/>
        </w:tabs>
        <w:ind w:left="0" w:firstLine="0"/>
        <w:rPr>
          <w:rFonts w:ascii="Calibri" w:hAnsi="Calibri"/>
          <w:lang w:val="el-GR"/>
        </w:rPr>
      </w:pPr>
      <w:r w:rsidRPr="00B64DA4">
        <w:rPr>
          <w:rFonts w:asciiTheme="minorHAnsi" w:hAnsiTheme="minorHAnsi" w:cstheme="minorHAnsi"/>
          <w:lang w:val="el-GR"/>
        </w:rPr>
        <w:br w:type="page"/>
      </w:r>
      <w:r>
        <w:rPr>
          <w:rFonts w:ascii="Calibri" w:hAnsi="Calibri"/>
          <w:lang w:val="el-GR"/>
        </w:rPr>
        <w:lastRenderedPageBreak/>
        <w:t xml:space="preserve">ΠΑΡΑΡΤΗΜΑ </w:t>
      </w:r>
      <w:r w:rsidR="002B682D">
        <w:rPr>
          <w:rFonts w:ascii="Calibri" w:hAnsi="Calibri"/>
          <w:lang w:val="en-US"/>
        </w:rPr>
        <w:t>V</w:t>
      </w:r>
      <w:r>
        <w:rPr>
          <w:rFonts w:ascii="Calibri" w:hAnsi="Calibri"/>
          <w:lang w:val="el-GR"/>
        </w:rPr>
        <w:t xml:space="preserve"> – Σχέδιο Σύμβασης</w:t>
      </w:r>
    </w:p>
    <w:p w:rsidR="007844B9" w:rsidRDefault="002B682D" w:rsidP="007844B9">
      <w:pPr>
        <w:pStyle w:val="2"/>
        <w:tabs>
          <w:tab w:val="clear" w:pos="567"/>
          <w:tab w:val="left" w:pos="0"/>
        </w:tabs>
        <w:ind w:left="0" w:firstLine="0"/>
        <w:rPr>
          <w:rFonts w:ascii="Calibri" w:hAnsi="Calibri" w:cs="Arial"/>
          <w:lang w:val="el-GR"/>
        </w:rPr>
      </w:pPr>
      <w:r>
        <w:rPr>
          <w:rFonts w:ascii="Calibri" w:hAnsi="Calibri" w:cs="Arial"/>
          <w:lang w:val="el-GR"/>
        </w:rPr>
        <w:br w:type="page"/>
      </w:r>
      <w:r w:rsidR="007844B9" w:rsidRPr="00034CE1">
        <w:rPr>
          <w:rFonts w:ascii="Calibri" w:hAnsi="Calibri" w:cs="Arial"/>
          <w:lang w:val="el-GR"/>
        </w:rPr>
        <w:lastRenderedPageBreak/>
        <w:t xml:space="preserve">ΠΑΡΑΡΤΗΜΑ </w:t>
      </w:r>
      <w:r>
        <w:rPr>
          <w:rFonts w:ascii="Calibri" w:hAnsi="Calibri" w:cs="Arial"/>
          <w:lang w:val="en-US"/>
        </w:rPr>
        <w:t>VI</w:t>
      </w:r>
      <w:r w:rsidR="007844B9" w:rsidRPr="00034CE1">
        <w:rPr>
          <w:rFonts w:ascii="Calibri" w:hAnsi="Calibri" w:cs="Arial"/>
          <w:lang w:val="el-GR"/>
        </w:rPr>
        <w:t xml:space="preserve"> – ΤΕΥΔ </w:t>
      </w:r>
    </w:p>
    <w:p w:rsidR="007844B9" w:rsidRDefault="007844B9" w:rsidP="007844B9">
      <w:pPr>
        <w:rPr>
          <w:lang w:val="el-GR"/>
        </w:rPr>
      </w:pPr>
    </w:p>
    <w:p w:rsidR="007844B9" w:rsidRPr="006F1978" w:rsidRDefault="007844B9" w:rsidP="007844B9">
      <w:pPr>
        <w:rPr>
          <w:lang w:val="el-GR"/>
        </w:rPr>
      </w:pPr>
    </w:p>
    <w:p w:rsidR="007844B9" w:rsidRPr="006F1978" w:rsidRDefault="007844B9" w:rsidP="007844B9">
      <w:pPr>
        <w:spacing w:after="200" w:line="276" w:lineRule="auto"/>
        <w:jc w:val="center"/>
        <w:rPr>
          <w:kern w:val="1"/>
          <w:szCs w:val="22"/>
          <w:lang w:val="el-GR"/>
        </w:rPr>
      </w:pPr>
      <w:r w:rsidRPr="006F1978">
        <w:rPr>
          <w:b/>
          <w:bCs/>
          <w:kern w:val="1"/>
          <w:szCs w:val="22"/>
          <w:lang w:val="el-GR"/>
        </w:rPr>
        <w:t xml:space="preserve">ΤΥΠΟΠΟΙΗΜΕΝΟ ΕΝΤΥΠΟ ΥΠΕΥΘΥΝΗΣ ΔΗΛΩΣΗΣ </w:t>
      </w:r>
      <w:r w:rsidRPr="006F1978">
        <w:rPr>
          <w:b/>
          <w:bCs/>
          <w:kern w:val="1"/>
          <w:sz w:val="24"/>
          <w:lang w:val="el-GR"/>
        </w:rPr>
        <w:t>(TEΥΔ)</w:t>
      </w:r>
    </w:p>
    <w:p w:rsidR="007844B9" w:rsidRPr="006F1978" w:rsidRDefault="007844B9" w:rsidP="007844B9">
      <w:pPr>
        <w:spacing w:after="200" w:line="276" w:lineRule="auto"/>
        <w:ind w:firstLine="397"/>
        <w:jc w:val="center"/>
        <w:rPr>
          <w:kern w:val="1"/>
          <w:szCs w:val="22"/>
          <w:lang w:val="el-GR"/>
        </w:rPr>
      </w:pPr>
      <w:r w:rsidRPr="006F1978">
        <w:rPr>
          <w:b/>
          <w:bCs/>
          <w:kern w:val="1"/>
          <w:sz w:val="24"/>
          <w:lang w:val="el-GR"/>
        </w:rPr>
        <w:t>[άρθρου 79 παρ. 4 ν. 4412/2016 (Α 147)]</w:t>
      </w:r>
    </w:p>
    <w:p w:rsidR="007844B9" w:rsidRPr="006F1978" w:rsidRDefault="007844B9" w:rsidP="007844B9">
      <w:pPr>
        <w:spacing w:after="200" w:line="276" w:lineRule="auto"/>
        <w:jc w:val="center"/>
        <w:rPr>
          <w:kern w:val="1"/>
          <w:szCs w:val="22"/>
          <w:lang w:val="el-GR"/>
        </w:rPr>
      </w:pPr>
      <w:r w:rsidRPr="006F1978">
        <w:rPr>
          <w:rFonts w:eastAsia="Calibri"/>
          <w:b/>
          <w:bCs/>
          <w:color w:val="669900"/>
          <w:kern w:val="1"/>
          <w:sz w:val="24"/>
          <w:u w:val="single"/>
          <w:lang w:val="el-GR"/>
        </w:rPr>
        <w:t xml:space="preserve"> </w:t>
      </w:r>
      <w:r w:rsidRPr="006F1978">
        <w:rPr>
          <w:rFonts w:eastAsia="Calibri"/>
          <w:b/>
          <w:bCs/>
          <w:color w:val="00000A"/>
          <w:kern w:val="1"/>
          <w:sz w:val="24"/>
          <w:u w:val="single"/>
          <w:lang w:val="el-GR"/>
        </w:rPr>
        <w:t>για διαδικασίες σύναψης δημόσιας σύμβασης κάτω των ορίων των οδηγιών</w:t>
      </w:r>
    </w:p>
    <w:p w:rsidR="007844B9" w:rsidRPr="006F1978" w:rsidRDefault="007844B9" w:rsidP="007844B9">
      <w:pPr>
        <w:spacing w:after="200" w:line="276" w:lineRule="auto"/>
        <w:jc w:val="center"/>
        <w:rPr>
          <w:kern w:val="1"/>
          <w:szCs w:val="22"/>
          <w:lang w:val="el-GR"/>
        </w:rPr>
      </w:pPr>
      <w:r w:rsidRPr="006F1978">
        <w:rPr>
          <w:b/>
          <w:bCs/>
          <w:kern w:val="1"/>
          <w:szCs w:val="22"/>
          <w:u w:val="single"/>
          <w:lang w:val="el-GR"/>
        </w:rPr>
        <w:t>Μέρος Ι: Πληροφορίες σχετικά με την αναθέτουσα αρχή/αναθέτοντα φορέα</w:t>
      </w:r>
      <w:r w:rsidRPr="006F1978">
        <w:rPr>
          <w:b/>
          <w:bCs/>
          <w:kern w:val="1"/>
          <w:szCs w:val="22"/>
          <w:u w:val="single"/>
          <w:vertAlign w:val="superscript"/>
          <w:lang w:val="el-GR"/>
        </w:rPr>
        <w:endnoteReference w:id="1"/>
      </w:r>
      <w:r w:rsidRPr="006F1978">
        <w:rPr>
          <w:b/>
          <w:bCs/>
          <w:kern w:val="1"/>
          <w:szCs w:val="22"/>
          <w:u w:val="single"/>
          <w:lang w:val="el-GR"/>
        </w:rPr>
        <w:t xml:space="preserve">  και τη διαδικασία ανάθεσης</w:t>
      </w:r>
    </w:p>
    <w:p w:rsidR="007844B9" w:rsidRPr="006F1978" w:rsidRDefault="007844B9" w:rsidP="007844B9">
      <w:pPr>
        <w:pBdr>
          <w:top w:val="single" w:sz="1" w:space="1" w:color="000000"/>
          <w:left w:val="single" w:sz="1" w:space="1" w:color="000000"/>
          <w:bottom w:val="single" w:sz="1" w:space="1" w:color="000000"/>
          <w:right w:val="single" w:sz="1" w:space="1" w:color="000000"/>
        </w:pBdr>
        <w:shd w:val="clear" w:color="auto" w:fill="CCCCCC"/>
        <w:spacing w:after="200" w:line="276" w:lineRule="auto"/>
        <w:rPr>
          <w:kern w:val="1"/>
          <w:szCs w:val="22"/>
          <w:lang w:val="el-GR"/>
        </w:rPr>
      </w:pPr>
      <w:r w:rsidRPr="006F1978">
        <w:rPr>
          <w:b/>
          <w:bCs/>
          <w:kern w:val="1"/>
          <w:szCs w:val="22"/>
          <w:lang w:val="el-GR"/>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0" w:type="auto"/>
        <w:tblInd w:w="55" w:type="dxa"/>
        <w:tblLayout w:type="fixed"/>
        <w:tblCellMar>
          <w:top w:w="55" w:type="dxa"/>
          <w:left w:w="55" w:type="dxa"/>
          <w:bottom w:w="55" w:type="dxa"/>
          <w:right w:w="55" w:type="dxa"/>
        </w:tblCellMar>
        <w:tblLook w:val="0000"/>
      </w:tblPr>
      <w:tblGrid>
        <w:gridCol w:w="8965"/>
      </w:tblGrid>
      <w:tr w:rsidR="007844B9" w:rsidRPr="006F1978" w:rsidTr="00595735">
        <w:tc>
          <w:tcPr>
            <w:tcW w:w="8965" w:type="dxa"/>
            <w:tcBorders>
              <w:top w:val="single" w:sz="1" w:space="0" w:color="000000"/>
              <w:left w:val="single" w:sz="1" w:space="0" w:color="000000"/>
              <w:bottom w:val="single" w:sz="1" w:space="0" w:color="000000"/>
              <w:right w:val="single" w:sz="1" w:space="0" w:color="000000"/>
            </w:tcBorders>
            <w:shd w:val="clear" w:color="auto" w:fill="B2B2B2"/>
          </w:tcPr>
          <w:p w:rsidR="007844B9" w:rsidRPr="006F1978" w:rsidRDefault="007844B9" w:rsidP="00595735">
            <w:pPr>
              <w:spacing w:after="0" w:line="276" w:lineRule="auto"/>
              <w:rPr>
                <w:kern w:val="1"/>
                <w:szCs w:val="22"/>
                <w:lang w:val="el-GR"/>
              </w:rPr>
            </w:pPr>
            <w:r w:rsidRPr="006F1978">
              <w:rPr>
                <w:b/>
                <w:bCs/>
                <w:kern w:val="1"/>
                <w:szCs w:val="22"/>
                <w:lang w:val="el-GR"/>
              </w:rPr>
              <w:t>Α: Ονομασία, διεύθυνση και στοιχεία επικοινωνίας της αναθέτουσας αρχής (αα)/ αναθέτοντα φορέα (αφ)</w:t>
            </w:r>
          </w:p>
          <w:p w:rsidR="007844B9" w:rsidRPr="006F1978" w:rsidRDefault="007844B9" w:rsidP="00595735">
            <w:pPr>
              <w:spacing w:after="0" w:line="276" w:lineRule="auto"/>
              <w:rPr>
                <w:kern w:val="1"/>
                <w:szCs w:val="22"/>
                <w:lang w:val="el-GR"/>
              </w:rPr>
            </w:pPr>
            <w:r w:rsidRPr="006F1978">
              <w:rPr>
                <w:kern w:val="1"/>
                <w:szCs w:val="22"/>
                <w:lang w:val="el-GR"/>
              </w:rPr>
              <w:t xml:space="preserve">- Ονομασία: </w:t>
            </w:r>
            <w:r>
              <w:rPr>
                <w:kern w:val="1"/>
                <w:szCs w:val="22"/>
                <w:lang w:val="el-GR"/>
              </w:rPr>
              <w:t>Ανεξέρτητη Αρχή Δημοσίων Εσόδων</w:t>
            </w:r>
          </w:p>
          <w:p w:rsidR="007844B9" w:rsidRPr="006F1978" w:rsidRDefault="007844B9" w:rsidP="00595735">
            <w:pPr>
              <w:spacing w:after="0" w:line="276" w:lineRule="auto"/>
              <w:rPr>
                <w:kern w:val="1"/>
                <w:szCs w:val="22"/>
                <w:lang w:val="el-GR"/>
              </w:rPr>
            </w:pPr>
            <w:r w:rsidRPr="006F1978">
              <w:rPr>
                <w:kern w:val="1"/>
                <w:szCs w:val="22"/>
                <w:lang w:val="el-GR"/>
              </w:rPr>
              <w:t xml:space="preserve">- Κωδικός  Αναθέτουσας Αρχής / Αναθέτοντα Φορέα ΚΗΜΔΗΣ : </w:t>
            </w:r>
            <w:r w:rsidRPr="006F1978">
              <w:rPr>
                <w:kern w:val="1"/>
                <w:szCs w:val="22"/>
                <w:highlight w:val="yellow"/>
                <w:lang w:val="el-GR"/>
              </w:rPr>
              <w:t>[.......]</w:t>
            </w:r>
          </w:p>
          <w:p w:rsidR="007844B9" w:rsidRPr="006F1978" w:rsidRDefault="007844B9" w:rsidP="00595735">
            <w:pPr>
              <w:spacing w:after="0" w:line="276" w:lineRule="auto"/>
              <w:rPr>
                <w:kern w:val="1"/>
                <w:szCs w:val="22"/>
                <w:lang w:val="el-GR"/>
              </w:rPr>
            </w:pPr>
            <w:r w:rsidRPr="006F1978">
              <w:rPr>
                <w:kern w:val="1"/>
                <w:szCs w:val="22"/>
                <w:lang w:val="el-GR"/>
              </w:rPr>
              <w:t xml:space="preserve">- Ταχυδρομική διεύθυνση / Πόλη / Ταχ. Κωδικός: </w:t>
            </w:r>
            <w:r>
              <w:rPr>
                <w:kern w:val="1"/>
                <w:szCs w:val="22"/>
                <w:lang w:val="el-GR"/>
              </w:rPr>
              <w:t>Ερμού 23-25, Αθήνα, Τ.Κ. 10 562</w:t>
            </w:r>
          </w:p>
          <w:p w:rsidR="007844B9" w:rsidRPr="006F1978" w:rsidRDefault="007844B9" w:rsidP="00595735">
            <w:pPr>
              <w:spacing w:after="0" w:line="276" w:lineRule="auto"/>
              <w:rPr>
                <w:kern w:val="1"/>
                <w:szCs w:val="22"/>
                <w:lang w:val="el-GR"/>
              </w:rPr>
            </w:pPr>
            <w:r w:rsidRPr="006F1978">
              <w:rPr>
                <w:kern w:val="1"/>
                <w:szCs w:val="22"/>
                <w:lang w:val="el-GR"/>
              </w:rPr>
              <w:t xml:space="preserve">- Αρμόδιος για πληροφορίες: </w:t>
            </w:r>
            <w:r>
              <w:rPr>
                <w:kern w:val="1"/>
                <w:szCs w:val="22"/>
                <w:lang w:val="el-GR"/>
              </w:rPr>
              <w:t>Ε. Σεγγούνη</w:t>
            </w:r>
          </w:p>
          <w:p w:rsidR="007844B9" w:rsidRPr="006F1978" w:rsidRDefault="007844B9" w:rsidP="00595735">
            <w:pPr>
              <w:spacing w:after="0" w:line="276" w:lineRule="auto"/>
              <w:rPr>
                <w:kern w:val="1"/>
                <w:szCs w:val="22"/>
                <w:lang w:val="el-GR"/>
              </w:rPr>
            </w:pPr>
            <w:r w:rsidRPr="006F1978">
              <w:rPr>
                <w:kern w:val="1"/>
                <w:szCs w:val="22"/>
                <w:lang w:val="el-GR"/>
              </w:rPr>
              <w:t xml:space="preserve">- Τηλέφωνο: </w:t>
            </w:r>
            <w:r>
              <w:rPr>
                <w:kern w:val="1"/>
                <w:szCs w:val="22"/>
                <w:lang w:val="el-GR"/>
              </w:rPr>
              <w:t>213 1624282</w:t>
            </w:r>
          </w:p>
          <w:p w:rsidR="007844B9" w:rsidRPr="006F1978" w:rsidRDefault="007844B9" w:rsidP="00595735">
            <w:pPr>
              <w:spacing w:after="0" w:line="276" w:lineRule="auto"/>
              <w:rPr>
                <w:kern w:val="1"/>
                <w:szCs w:val="22"/>
                <w:lang w:val="el-GR"/>
              </w:rPr>
            </w:pPr>
            <w:r w:rsidRPr="006F1978">
              <w:rPr>
                <w:kern w:val="1"/>
                <w:szCs w:val="22"/>
                <w:lang w:val="el-GR"/>
              </w:rPr>
              <w:t xml:space="preserve">- Ηλ. ταχυδρομείο: </w:t>
            </w:r>
            <w:hyperlink r:id="rId21" w:history="1">
              <w:r w:rsidRPr="002361C4">
                <w:rPr>
                  <w:rStyle w:val="-"/>
                  <w:kern w:val="1"/>
                  <w:lang w:val="en-US"/>
                </w:rPr>
                <w:t>aadeprocurement</w:t>
              </w:r>
              <w:r w:rsidRPr="007844B9">
                <w:rPr>
                  <w:rStyle w:val="-"/>
                  <w:kern w:val="1"/>
                  <w:lang w:val="el-GR"/>
                </w:rPr>
                <w:t>@</w:t>
              </w:r>
              <w:r w:rsidRPr="002361C4">
                <w:rPr>
                  <w:rStyle w:val="-"/>
                  <w:kern w:val="1"/>
                  <w:lang w:val="en-US"/>
                </w:rPr>
                <w:t>aade</w:t>
              </w:r>
              <w:r w:rsidRPr="007844B9">
                <w:rPr>
                  <w:rStyle w:val="-"/>
                  <w:kern w:val="1"/>
                  <w:lang w:val="el-GR"/>
                </w:rPr>
                <w:t>.</w:t>
              </w:r>
              <w:r w:rsidRPr="002361C4">
                <w:rPr>
                  <w:rStyle w:val="-"/>
                  <w:kern w:val="1"/>
                  <w:lang w:val="en-US"/>
                </w:rPr>
                <w:t>gr</w:t>
              </w:r>
            </w:hyperlink>
            <w:r w:rsidRPr="007844B9">
              <w:rPr>
                <w:kern w:val="1"/>
                <w:lang w:val="el-GR"/>
              </w:rPr>
              <w:t xml:space="preserve"> </w:t>
            </w:r>
          </w:p>
          <w:p w:rsidR="007844B9" w:rsidRPr="006F1978" w:rsidRDefault="007844B9" w:rsidP="00595735">
            <w:pPr>
              <w:spacing w:after="0" w:line="276" w:lineRule="auto"/>
              <w:rPr>
                <w:kern w:val="1"/>
                <w:szCs w:val="22"/>
                <w:lang w:val="el-GR"/>
              </w:rPr>
            </w:pPr>
            <w:r w:rsidRPr="006F1978">
              <w:rPr>
                <w:kern w:val="1"/>
                <w:szCs w:val="22"/>
                <w:lang w:val="el-GR"/>
              </w:rPr>
              <w:t>- Διεύθυνση στο Διαδίκτυο (διεύθυνση δικτυακού τόπου) (</w:t>
            </w:r>
            <w:r w:rsidRPr="006F1978">
              <w:rPr>
                <w:i/>
                <w:kern w:val="1"/>
                <w:szCs w:val="22"/>
                <w:lang w:val="el-GR"/>
              </w:rPr>
              <w:t>εάν υπάρχει</w:t>
            </w:r>
            <w:r w:rsidRPr="006F1978">
              <w:rPr>
                <w:kern w:val="1"/>
                <w:szCs w:val="22"/>
                <w:lang w:val="el-GR"/>
              </w:rPr>
              <w:t xml:space="preserve">): </w:t>
            </w:r>
            <w:r>
              <w:rPr>
                <w:kern w:val="1"/>
                <w:szCs w:val="22"/>
                <w:lang w:val="en-US"/>
              </w:rPr>
              <w:t>www</w:t>
            </w:r>
            <w:r w:rsidRPr="006F1978">
              <w:rPr>
                <w:kern w:val="1"/>
                <w:szCs w:val="22"/>
                <w:lang w:val="el-GR"/>
              </w:rPr>
              <w:t>.</w:t>
            </w:r>
            <w:r>
              <w:rPr>
                <w:kern w:val="1"/>
                <w:szCs w:val="22"/>
                <w:lang w:val="en-US"/>
              </w:rPr>
              <w:t>aade</w:t>
            </w:r>
            <w:r w:rsidRPr="006F1978">
              <w:rPr>
                <w:kern w:val="1"/>
                <w:szCs w:val="22"/>
                <w:lang w:val="el-GR"/>
              </w:rPr>
              <w:t>.</w:t>
            </w:r>
            <w:r>
              <w:rPr>
                <w:kern w:val="1"/>
                <w:szCs w:val="22"/>
                <w:lang w:val="en-US"/>
              </w:rPr>
              <w:t>gr</w:t>
            </w:r>
          </w:p>
        </w:tc>
      </w:tr>
      <w:tr w:rsidR="007844B9" w:rsidRPr="006F1978" w:rsidTr="00595735">
        <w:tc>
          <w:tcPr>
            <w:tcW w:w="8965" w:type="dxa"/>
            <w:tcBorders>
              <w:left w:val="single" w:sz="1" w:space="0" w:color="000000"/>
              <w:bottom w:val="single" w:sz="1" w:space="0" w:color="000000"/>
              <w:right w:val="single" w:sz="1" w:space="0" w:color="000000"/>
            </w:tcBorders>
            <w:shd w:val="clear" w:color="auto" w:fill="B2B2B2"/>
          </w:tcPr>
          <w:p w:rsidR="007844B9" w:rsidRPr="006F1978" w:rsidRDefault="007844B9" w:rsidP="00595735">
            <w:pPr>
              <w:spacing w:after="0" w:line="276" w:lineRule="auto"/>
              <w:rPr>
                <w:kern w:val="1"/>
                <w:szCs w:val="22"/>
                <w:lang w:val="el-GR"/>
              </w:rPr>
            </w:pPr>
            <w:r w:rsidRPr="006F1978">
              <w:rPr>
                <w:b/>
                <w:bCs/>
                <w:kern w:val="1"/>
                <w:szCs w:val="22"/>
                <w:lang w:val="el-GR"/>
              </w:rPr>
              <w:t>Β: Πληροφορίες σχετικά με τη διαδικασία σύναψης σύμβασης</w:t>
            </w:r>
          </w:p>
          <w:p w:rsidR="007844B9" w:rsidRPr="006F1978" w:rsidRDefault="007844B9" w:rsidP="00595735">
            <w:pPr>
              <w:spacing w:after="0" w:line="276" w:lineRule="auto"/>
              <w:rPr>
                <w:kern w:val="1"/>
                <w:szCs w:val="22"/>
                <w:lang w:val="el-GR"/>
              </w:rPr>
            </w:pPr>
            <w:r w:rsidRPr="006F1978">
              <w:rPr>
                <w:kern w:val="1"/>
                <w:szCs w:val="22"/>
                <w:lang w:val="el-GR"/>
              </w:rPr>
              <w:t xml:space="preserve">- Τίτλος ή σύντομη περιγραφή της δημόσιας σύμβασης (συμπεριλαμβανομένου του σχετικού </w:t>
            </w:r>
            <w:r w:rsidRPr="006F1978">
              <w:rPr>
                <w:kern w:val="1"/>
                <w:szCs w:val="22"/>
                <w:lang w:val="en-US"/>
              </w:rPr>
              <w:t>CPV</w:t>
            </w:r>
            <w:r w:rsidRPr="006F1978">
              <w:rPr>
                <w:kern w:val="1"/>
                <w:szCs w:val="22"/>
                <w:lang w:val="el-GR"/>
              </w:rPr>
              <w:t>): Υπηρεσίες ταχυμεταφορών δειγμάτων (Α’ Φάση)</w:t>
            </w:r>
            <w:r>
              <w:rPr>
                <w:kern w:val="1"/>
                <w:szCs w:val="22"/>
                <w:lang w:val="el-GR"/>
              </w:rPr>
              <w:t xml:space="preserve">, </w:t>
            </w:r>
            <w:r w:rsidRPr="003655C3">
              <w:rPr>
                <w:lang w:val="el-GR"/>
              </w:rPr>
              <w:t xml:space="preserve">(CPV) : </w:t>
            </w:r>
            <w:r w:rsidRPr="00B443D9">
              <w:rPr>
                <w:rFonts w:cs="Tahoma"/>
                <w:szCs w:val="22"/>
                <w:lang w:val="el-GR"/>
              </w:rPr>
              <w:t>60161000-4</w:t>
            </w:r>
          </w:p>
          <w:p w:rsidR="007844B9" w:rsidRPr="006F1978" w:rsidRDefault="007844B9" w:rsidP="00595735">
            <w:pPr>
              <w:spacing w:after="0" w:line="276" w:lineRule="auto"/>
              <w:rPr>
                <w:kern w:val="1"/>
                <w:szCs w:val="22"/>
                <w:lang w:val="el-GR"/>
              </w:rPr>
            </w:pPr>
            <w:r w:rsidRPr="006F1978">
              <w:rPr>
                <w:kern w:val="1"/>
                <w:szCs w:val="22"/>
                <w:lang w:val="el-GR"/>
              </w:rPr>
              <w:t>- Κωδικός στο ΚΗΜΔΗΣ: [……]</w:t>
            </w:r>
          </w:p>
          <w:p w:rsidR="007844B9" w:rsidRPr="006F1978" w:rsidRDefault="007844B9" w:rsidP="00595735">
            <w:pPr>
              <w:spacing w:after="0" w:line="276" w:lineRule="auto"/>
              <w:rPr>
                <w:kern w:val="1"/>
                <w:szCs w:val="22"/>
                <w:lang w:val="el-GR"/>
              </w:rPr>
            </w:pPr>
            <w:r w:rsidRPr="006F1978">
              <w:rPr>
                <w:kern w:val="1"/>
                <w:szCs w:val="22"/>
                <w:lang w:val="el-GR"/>
              </w:rPr>
              <w:t xml:space="preserve">- Η σύμβαση αναφέρεται σε έργα, προμήθειες, ή υπηρεσίες : </w:t>
            </w:r>
            <w:r>
              <w:rPr>
                <w:kern w:val="1"/>
                <w:szCs w:val="22"/>
                <w:lang w:val="el-GR"/>
              </w:rPr>
              <w:t>Υπηρεσίες</w:t>
            </w:r>
          </w:p>
          <w:p w:rsidR="007844B9" w:rsidRPr="006F1978" w:rsidRDefault="007844B9" w:rsidP="00595735">
            <w:pPr>
              <w:spacing w:after="0" w:line="276" w:lineRule="auto"/>
              <w:rPr>
                <w:kern w:val="1"/>
                <w:szCs w:val="22"/>
                <w:lang w:val="el-GR"/>
              </w:rPr>
            </w:pPr>
            <w:r w:rsidRPr="006F1978">
              <w:rPr>
                <w:kern w:val="1"/>
                <w:szCs w:val="22"/>
                <w:lang w:val="el-GR"/>
              </w:rPr>
              <w:t xml:space="preserve">- Εφόσον υφίστανται, ένδειξη ύπαρξης σχετικών τμημάτων : </w:t>
            </w:r>
            <w:r>
              <w:rPr>
                <w:kern w:val="1"/>
                <w:szCs w:val="22"/>
                <w:lang w:val="el-GR"/>
              </w:rPr>
              <w:t>Όχι</w:t>
            </w:r>
          </w:p>
          <w:p w:rsidR="007844B9" w:rsidRPr="006F1978" w:rsidRDefault="007844B9" w:rsidP="00595735">
            <w:pPr>
              <w:spacing w:after="0" w:line="276" w:lineRule="auto"/>
              <w:rPr>
                <w:kern w:val="1"/>
                <w:szCs w:val="22"/>
                <w:lang w:val="el-GR"/>
              </w:rPr>
            </w:pPr>
            <w:r w:rsidRPr="006F1978">
              <w:rPr>
                <w:kern w:val="1"/>
                <w:szCs w:val="22"/>
                <w:lang w:val="el-GR"/>
              </w:rPr>
              <w:t>- Αριθμός αναφοράς που αποδίδεται στον φάκελο από την αναθέτουσα αρχή (</w:t>
            </w:r>
            <w:r w:rsidRPr="006F1978">
              <w:rPr>
                <w:i/>
                <w:kern w:val="1"/>
                <w:szCs w:val="22"/>
                <w:lang w:val="el-GR"/>
              </w:rPr>
              <w:t>εάν υπάρχει</w:t>
            </w:r>
            <w:r w:rsidRPr="006F1978">
              <w:rPr>
                <w:kern w:val="1"/>
                <w:szCs w:val="22"/>
                <w:lang w:val="el-GR"/>
              </w:rPr>
              <w:t>): [……]</w:t>
            </w:r>
          </w:p>
        </w:tc>
      </w:tr>
    </w:tbl>
    <w:p w:rsidR="007844B9" w:rsidRPr="006F1978" w:rsidRDefault="007844B9" w:rsidP="007844B9">
      <w:pPr>
        <w:spacing w:after="200" w:line="276" w:lineRule="auto"/>
        <w:ind w:firstLine="397"/>
        <w:rPr>
          <w:kern w:val="1"/>
          <w:szCs w:val="22"/>
          <w:lang w:val="el-GR"/>
        </w:rPr>
      </w:pPr>
    </w:p>
    <w:p w:rsidR="007844B9" w:rsidRPr="006F1978" w:rsidRDefault="007844B9" w:rsidP="007844B9">
      <w:pPr>
        <w:shd w:val="clear" w:color="auto" w:fill="B2B2B2"/>
        <w:spacing w:after="200" w:line="276" w:lineRule="auto"/>
        <w:rPr>
          <w:kern w:val="1"/>
          <w:szCs w:val="22"/>
          <w:lang w:val="el-GR"/>
        </w:rPr>
      </w:pPr>
      <w:r w:rsidRPr="006F1978">
        <w:rPr>
          <w:kern w:val="1"/>
          <w:szCs w:val="22"/>
          <w:lang w:val="el-GR"/>
        </w:rPr>
        <w:t>ΟΛΕΣ ΟΙ ΥΠΟΛΟΙΠΕΣ ΠΛΗΡΟΦΟΡΙΕΣ ΣΕ ΚΑΘΕ ΕΝΟΤΗΤΑ ΤΟΥ ΤΕΥΔ ΘΑ ΠΡΕΠΕΙ ΝΑ ΣΥΜΠΛΗΡΩΘΟΥΝ ΑΠΟ ΤΟΝ ΟΙΚΟΝΟΜΙΚΟ ΦΟΡΕΑ</w:t>
      </w:r>
    </w:p>
    <w:p w:rsidR="007844B9" w:rsidRPr="006F1978" w:rsidRDefault="007844B9" w:rsidP="007844B9">
      <w:pPr>
        <w:pageBreakBefore/>
        <w:spacing w:after="200" w:line="276" w:lineRule="auto"/>
        <w:jc w:val="center"/>
        <w:rPr>
          <w:kern w:val="1"/>
          <w:szCs w:val="22"/>
          <w:lang w:val="el-GR"/>
        </w:rPr>
      </w:pPr>
      <w:r w:rsidRPr="006F1978">
        <w:rPr>
          <w:b/>
          <w:bCs/>
          <w:kern w:val="1"/>
          <w:szCs w:val="22"/>
          <w:u w:val="single"/>
          <w:lang w:val="el-GR"/>
        </w:rPr>
        <w:lastRenderedPageBreak/>
        <w:t>Μέρος II: Πληροφορίες σχετικά με τον οικονομικό φορέα</w:t>
      </w:r>
    </w:p>
    <w:p w:rsidR="007844B9" w:rsidRPr="006F1978" w:rsidRDefault="007844B9" w:rsidP="007844B9">
      <w:pPr>
        <w:spacing w:after="200" w:line="276" w:lineRule="auto"/>
        <w:jc w:val="center"/>
        <w:rPr>
          <w:kern w:val="1"/>
          <w:szCs w:val="22"/>
          <w:lang w:val="el-GR"/>
        </w:rPr>
      </w:pPr>
      <w:r w:rsidRPr="006F1978">
        <w:rPr>
          <w:b/>
          <w:bCs/>
          <w:kern w:val="1"/>
          <w:szCs w:val="22"/>
          <w:lang w:val="el-GR"/>
        </w:rPr>
        <w:t>Α: Πληροφορίες σχετικά με τον οικονομικό φορέα</w:t>
      </w:r>
    </w:p>
    <w:tbl>
      <w:tblPr>
        <w:tblW w:w="0" w:type="auto"/>
        <w:tblInd w:w="108" w:type="dxa"/>
        <w:tblLayout w:type="fixed"/>
        <w:tblLook w:val="0000"/>
      </w:tblPr>
      <w:tblGrid>
        <w:gridCol w:w="4479"/>
        <w:gridCol w:w="4510"/>
      </w:tblGrid>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before="120" w:after="0" w:line="276" w:lineRule="auto"/>
              <w:rPr>
                <w:kern w:val="1"/>
                <w:szCs w:val="22"/>
                <w:lang w:val="el-GR"/>
              </w:rPr>
            </w:pPr>
            <w:r w:rsidRPr="006F1978">
              <w:rPr>
                <w:b/>
                <w:i/>
                <w:kern w:val="1"/>
                <w:szCs w:val="22"/>
                <w:lang w:val="el-GR"/>
              </w:rPr>
              <w:t>Στοιχεία αναγνώρισης: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Απάντηση:</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Πλήρης Επωνυμία: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Αριθμός φορολογικού μητρώου (ΑΦΜ):</w:t>
            </w:r>
          </w:p>
          <w:p w:rsidR="007844B9" w:rsidRPr="006F1978" w:rsidRDefault="007844B9" w:rsidP="00595735">
            <w:pPr>
              <w:spacing w:after="0" w:line="276" w:lineRule="auto"/>
              <w:rPr>
                <w:kern w:val="1"/>
                <w:szCs w:val="22"/>
                <w:lang w:val="el-GR"/>
              </w:rPr>
            </w:pPr>
            <w:r w:rsidRPr="006F1978">
              <w:rPr>
                <w:kern w:val="1"/>
                <w:szCs w:val="22"/>
                <w:lang w:val="el-GR"/>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Ταχυδρομική διεύθυνση:</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tc>
      </w:tr>
      <w:tr w:rsidR="007844B9" w:rsidRPr="006F1978" w:rsidTr="00595735">
        <w:trPr>
          <w:trHeight w:val="1533"/>
        </w:trPr>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hd w:val="clear" w:color="auto" w:fill="FFFFFF"/>
              <w:spacing w:after="0" w:line="276" w:lineRule="auto"/>
              <w:rPr>
                <w:kern w:val="1"/>
                <w:szCs w:val="22"/>
                <w:lang w:val="el-GR"/>
              </w:rPr>
            </w:pPr>
            <w:r w:rsidRPr="006F1978">
              <w:rPr>
                <w:kern w:val="1"/>
                <w:szCs w:val="22"/>
                <w:lang w:val="el-GR"/>
              </w:rPr>
              <w:t>Αρμόδιος ή αρμόδιοι</w:t>
            </w:r>
            <w:r w:rsidRPr="006F1978">
              <w:rPr>
                <w:kern w:val="1"/>
                <w:szCs w:val="22"/>
                <w:vertAlign w:val="superscript"/>
                <w:lang w:val="el-GR"/>
              </w:rPr>
              <w:endnoteReference w:id="2"/>
            </w:r>
            <w:r w:rsidRPr="006F1978">
              <w:rPr>
                <w:kern w:val="1"/>
                <w:szCs w:val="22"/>
                <w:lang w:val="el-GR"/>
              </w:rPr>
              <w:t xml:space="preserve"> :</w:t>
            </w:r>
          </w:p>
          <w:p w:rsidR="007844B9" w:rsidRPr="006F1978" w:rsidRDefault="007844B9" w:rsidP="00595735">
            <w:pPr>
              <w:spacing w:after="0" w:line="276" w:lineRule="auto"/>
              <w:rPr>
                <w:kern w:val="1"/>
                <w:szCs w:val="22"/>
                <w:lang w:val="el-GR"/>
              </w:rPr>
            </w:pPr>
            <w:r w:rsidRPr="006F1978">
              <w:rPr>
                <w:kern w:val="1"/>
                <w:szCs w:val="22"/>
                <w:lang w:val="el-GR"/>
              </w:rPr>
              <w:t>Τηλέφωνο:</w:t>
            </w:r>
          </w:p>
          <w:p w:rsidR="007844B9" w:rsidRPr="006F1978" w:rsidRDefault="007844B9" w:rsidP="00595735">
            <w:pPr>
              <w:spacing w:after="0" w:line="276" w:lineRule="auto"/>
              <w:rPr>
                <w:kern w:val="1"/>
                <w:szCs w:val="22"/>
                <w:lang w:val="el-GR"/>
              </w:rPr>
            </w:pPr>
            <w:r w:rsidRPr="006F1978">
              <w:rPr>
                <w:kern w:val="1"/>
                <w:szCs w:val="22"/>
                <w:lang w:val="el-GR"/>
              </w:rPr>
              <w:t>Ηλ. ταχυδρομείο:</w:t>
            </w:r>
          </w:p>
          <w:p w:rsidR="007844B9" w:rsidRPr="006F1978" w:rsidRDefault="007844B9" w:rsidP="00595735">
            <w:pPr>
              <w:spacing w:after="0" w:line="276" w:lineRule="auto"/>
              <w:rPr>
                <w:kern w:val="1"/>
                <w:szCs w:val="22"/>
                <w:lang w:val="el-GR"/>
              </w:rPr>
            </w:pPr>
            <w:r w:rsidRPr="006F1978">
              <w:rPr>
                <w:kern w:val="1"/>
                <w:szCs w:val="22"/>
                <w:lang w:val="el-GR"/>
              </w:rPr>
              <w:t>Διεύθυνση στο Διαδίκτυο (διεύθυνση δικτυακού τόπου) (</w:t>
            </w:r>
            <w:r w:rsidRPr="006F1978">
              <w:rPr>
                <w:i/>
                <w:kern w:val="1"/>
                <w:szCs w:val="22"/>
                <w:lang w:val="el-GR"/>
              </w:rPr>
              <w:t>εάν υπάρχει</w:t>
            </w:r>
            <w:r w:rsidRPr="006F1978">
              <w:rPr>
                <w:kern w:val="1"/>
                <w:szCs w:val="22"/>
                <w:lang w:val="el-GR"/>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kern w:val="1"/>
                <w:szCs w:val="22"/>
                <w:lang w:val="el-GR"/>
              </w:rPr>
              <w:t>[……]</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bCs/>
                <w:i/>
                <w:iCs/>
                <w:kern w:val="1"/>
                <w:szCs w:val="22"/>
                <w:lang w:val="el-GR"/>
              </w:rPr>
              <w:t>Γενικές πληροφορίες: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bCs/>
                <w:i/>
                <w:iCs/>
                <w:kern w:val="1"/>
                <w:szCs w:val="22"/>
                <w:lang w:val="el-GR"/>
              </w:rPr>
              <w:t>Απάντηση:</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Ο οικονομικός φορέας είναι πολύ μικρή, μικρή ή μεσαία επιχείρηση</w:t>
            </w:r>
            <w:r w:rsidRPr="006F1978">
              <w:rPr>
                <w:kern w:val="1"/>
                <w:szCs w:val="22"/>
                <w:vertAlign w:val="superscript"/>
                <w:lang w:val="el-GR"/>
              </w:rPr>
              <w:endnoteReference w:id="3"/>
            </w:r>
            <w:r w:rsidRPr="006F1978">
              <w:rPr>
                <w:kern w:val="1"/>
                <w:szCs w:val="22"/>
                <w:lang w:val="el-GR"/>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rPr>
                <w:kern w:val="1"/>
                <w:szCs w:val="22"/>
                <w:lang w:val="el-GR"/>
              </w:rPr>
            </w:pPr>
          </w:p>
        </w:tc>
      </w:tr>
      <w:tr w:rsidR="007844B9" w:rsidRPr="006F1978" w:rsidTr="00595735">
        <w:tc>
          <w:tcPr>
            <w:tcW w:w="4479" w:type="dxa"/>
            <w:tcBorders>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kern w:val="1"/>
                <w:szCs w:val="22"/>
                <w:u w:val="single"/>
                <w:lang w:val="el-GR"/>
              </w:rPr>
              <w:t>Μόνο σε περίπτωση προμήθειας κατ᾽ αποκλειστικότητα, του άρθρου 20:</w:t>
            </w:r>
            <w:r w:rsidRPr="006F1978">
              <w:rPr>
                <w:b/>
                <w:kern w:val="1"/>
                <w:szCs w:val="22"/>
                <w:lang w:val="el-GR"/>
              </w:rPr>
              <w:t xml:space="preserve"> </w:t>
            </w:r>
            <w:r w:rsidRPr="006F1978">
              <w:rPr>
                <w:kern w:val="1"/>
                <w:szCs w:val="22"/>
                <w:lang w:val="el-GR"/>
              </w:rPr>
              <w:t>ο οικονομικός φορέας είναι προστατευόμενο εργαστήριο, «κοινωνική επιχείρηση»</w:t>
            </w:r>
            <w:r w:rsidRPr="006F1978">
              <w:rPr>
                <w:kern w:val="1"/>
                <w:szCs w:val="22"/>
                <w:vertAlign w:val="superscript"/>
                <w:lang w:val="el-GR"/>
              </w:rPr>
              <w:endnoteReference w:id="4"/>
            </w:r>
            <w:r w:rsidRPr="006F1978">
              <w:rPr>
                <w:kern w:val="1"/>
                <w:szCs w:val="22"/>
                <w:lang w:val="el-GR"/>
              </w:rPr>
              <w:t xml:space="preserve"> ή προβλέπει την εκτέλεση συμβάσεων στο πλαίσιο προγραμμάτων προστατευόμενης απασχόλησης;</w:t>
            </w:r>
          </w:p>
          <w:p w:rsidR="007844B9" w:rsidRPr="006F1978" w:rsidRDefault="007844B9" w:rsidP="00595735">
            <w:pPr>
              <w:spacing w:after="0" w:line="276" w:lineRule="auto"/>
              <w:rPr>
                <w:kern w:val="1"/>
                <w:szCs w:val="22"/>
                <w:lang w:val="el-GR"/>
              </w:rPr>
            </w:pPr>
            <w:r w:rsidRPr="006F1978">
              <w:rPr>
                <w:b/>
                <w:color w:val="000000"/>
                <w:kern w:val="1"/>
                <w:szCs w:val="22"/>
                <w:lang w:val="el-GR"/>
              </w:rPr>
              <w:t xml:space="preserve">Εάν </w:t>
            </w:r>
            <w:r w:rsidRPr="006F1978">
              <w:rPr>
                <w:b/>
                <w:kern w:val="1"/>
                <w:szCs w:val="22"/>
                <w:lang w:val="el-GR"/>
              </w:rPr>
              <w:t xml:space="preserve">ναι, </w:t>
            </w:r>
            <w:r w:rsidRPr="006F1978">
              <w:rPr>
                <w:kern w:val="1"/>
                <w:szCs w:val="22"/>
                <w:lang w:val="el-GR"/>
              </w:rPr>
              <w:t>ποιο είναι το αντίστοιχο ποσοστό των εργαζομένων με αναπηρία ή μειονεκτούντων εργαζομένων;</w:t>
            </w:r>
          </w:p>
          <w:p w:rsidR="007844B9" w:rsidRPr="006F1978" w:rsidRDefault="007844B9" w:rsidP="00595735">
            <w:pPr>
              <w:spacing w:after="0" w:line="276" w:lineRule="auto"/>
              <w:rPr>
                <w:kern w:val="1"/>
                <w:szCs w:val="22"/>
                <w:lang w:val="el-GR"/>
              </w:rPr>
            </w:pPr>
            <w:r w:rsidRPr="006F1978">
              <w:rPr>
                <w:kern w:val="1"/>
                <w:szCs w:val="22"/>
                <w:lang w:val="el-GR"/>
              </w:rPr>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510" w:type="dxa"/>
            <w:tcBorders>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r w:rsidRPr="006F1978">
              <w:rPr>
                <w:kern w:val="1"/>
                <w:szCs w:val="22"/>
                <w:lang w:val="en-US"/>
              </w:rPr>
              <w:t xml:space="preserve"> </w:t>
            </w:r>
            <w:r w:rsidRPr="006F1978">
              <w:rPr>
                <w:kern w:val="1"/>
                <w:szCs w:val="22"/>
                <w:lang w:val="el-GR"/>
              </w:rPr>
              <w:t>] Ναι [] Όχι</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kern w:val="1"/>
                <w:szCs w:val="22"/>
                <w:lang w:val="el-GR"/>
              </w:rPr>
              <w:t>[….]</w:t>
            </w:r>
          </w:p>
        </w:tc>
      </w:tr>
      <w:tr w:rsidR="007844B9" w:rsidRPr="006F1978" w:rsidTr="00595735">
        <w:tc>
          <w:tcPr>
            <w:tcW w:w="4479" w:type="dxa"/>
            <w:tcBorders>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510" w:type="dxa"/>
            <w:tcBorders>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Ναι [] Όχι [] Άνευ αντικειμένου</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kern w:val="1"/>
                <w:szCs w:val="22"/>
                <w:lang w:val="el-GR"/>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περίπτωση συμπληρώστε και υπογράψτε το μέρος VI. </w:t>
            </w:r>
          </w:p>
          <w:p w:rsidR="007844B9" w:rsidRPr="006F1978" w:rsidRDefault="007844B9" w:rsidP="00595735">
            <w:pPr>
              <w:spacing w:after="0" w:line="276" w:lineRule="auto"/>
              <w:rPr>
                <w:kern w:val="1"/>
                <w:szCs w:val="22"/>
                <w:lang w:val="el-GR"/>
              </w:rPr>
            </w:pPr>
            <w:r w:rsidRPr="006F1978">
              <w:rPr>
                <w:kern w:val="1"/>
                <w:szCs w:val="22"/>
                <w:lang w:val="el-GR"/>
              </w:rPr>
              <w:t xml:space="preserve">α) Αναφέρετε την ονομασία του καταλόγου ή </w:t>
            </w:r>
            <w:r w:rsidRPr="006F1978">
              <w:rPr>
                <w:kern w:val="1"/>
                <w:szCs w:val="22"/>
                <w:lang w:val="el-GR"/>
              </w:rPr>
              <w:lastRenderedPageBreak/>
              <w:t>του πιστοποιητικού και τον σχετικό αριθμό εγγραφής ή πιστοποίησης, κατά περίπτωση:</w:t>
            </w:r>
          </w:p>
          <w:p w:rsidR="007844B9" w:rsidRPr="006F1978" w:rsidRDefault="007844B9" w:rsidP="00595735">
            <w:pPr>
              <w:spacing w:after="0" w:line="276" w:lineRule="auto"/>
              <w:rPr>
                <w:kern w:val="1"/>
                <w:szCs w:val="22"/>
                <w:lang w:val="el-GR"/>
              </w:rPr>
            </w:pPr>
            <w:r w:rsidRPr="006F1978">
              <w:rPr>
                <w:kern w:val="1"/>
                <w:szCs w:val="22"/>
                <w:lang w:val="el-GR"/>
              </w:rPr>
              <w:t>β) Εάν το πιστοποιητικό εγγραφής ή η πιστοποίηση διατίθεται ηλεκτρονικά, αναφέρετε:</w:t>
            </w:r>
          </w:p>
          <w:p w:rsidR="007844B9" w:rsidRPr="006F1978" w:rsidRDefault="007844B9" w:rsidP="00595735">
            <w:pPr>
              <w:spacing w:after="0" w:line="276" w:lineRule="auto"/>
              <w:rPr>
                <w:kern w:val="1"/>
                <w:szCs w:val="22"/>
                <w:lang w:val="el-GR"/>
              </w:rPr>
            </w:pPr>
            <w:r w:rsidRPr="006F1978">
              <w:rPr>
                <w:kern w:val="1"/>
                <w:szCs w:val="22"/>
                <w:lang w:val="el-GR"/>
              </w:rPr>
              <w:t>γ) Αναφέρετε τα δικαιολογητικά στα οποία βασίζεται η εγγραφή ή η πιστοποίηση και, κατά περίπτωση, την κατάταξη στον επίσημο κατάλογο</w:t>
            </w:r>
            <w:r w:rsidRPr="006F1978">
              <w:rPr>
                <w:kern w:val="1"/>
                <w:szCs w:val="22"/>
                <w:vertAlign w:val="superscript"/>
                <w:lang w:val="el-GR"/>
              </w:rPr>
              <w:endnoteReference w:id="5"/>
            </w: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kern w:val="1"/>
                <w:szCs w:val="22"/>
                <w:lang w:val="el-GR"/>
              </w:rPr>
              <w:t>δ) Η εγγραφή ή η πιστοποίηση καλύπτει όλα τα απαιτούμενα κριτήρια επιλογής;</w:t>
            </w:r>
          </w:p>
          <w:p w:rsidR="007844B9" w:rsidRPr="006F1978" w:rsidRDefault="007844B9" w:rsidP="00595735">
            <w:pPr>
              <w:spacing w:after="0" w:line="276" w:lineRule="auto"/>
              <w:rPr>
                <w:kern w:val="1"/>
                <w:szCs w:val="22"/>
                <w:lang w:val="el-GR"/>
              </w:rPr>
            </w:pPr>
            <w:r w:rsidRPr="006F1978">
              <w:rPr>
                <w:b/>
                <w:kern w:val="1"/>
                <w:szCs w:val="22"/>
                <w:lang w:val="el-GR"/>
              </w:rPr>
              <w:t>Εάν όχι:</w:t>
            </w:r>
          </w:p>
          <w:p w:rsidR="007844B9" w:rsidRPr="006F1978" w:rsidRDefault="007844B9" w:rsidP="00595735">
            <w:pPr>
              <w:spacing w:after="0" w:line="276" w:lineRule="auto"/>
              <w:rPr>
                <w:kern w:val="1"/>
                <w:szCs w:val="22"/>
                <w:lang w:val="el-GR"/>
              </w:rPr>
            </w:pPr>
            <w:r w:rsidRPr="006F1978">
              <w:rPr>
                <w:b/>
                <w:kern w:val="1"/>
                <w:szCs w:val="22"/>
                <w:u w:val="single"/>
                <w:lang w:val="el-GR"/>
              </w:rPr>
              <w:t>Επιπροσθέτως, συμπληρώστε τις πληροφορίες που λείπουν στο μέρος IV, ενότητες Α, Β, Γ, ή Δ κατά περίπτωση</w:t>
            </w:r>
            <w:r w:rsidRPr="006F1978">
              <w:rPr>
                <w:kern w:val="1"/>
                <w:szCs w:val="22"/>
                <w:lang w:val="el-GR"/>
              </w:rPr>
              <w:t xml:space="preserve"> </w:t>
            </w:r>
            <w:r w:rsidRPr="006F1978">
              <w:rPr>
                <w:b/>
                <w:i/>
                <w:kern w:val="1"/>
                <w:szCs w:val="22"/>
                <w:lang w:val="el-GR"/>
              </w:rPr>
              <w:t>ΜΟΝΟ εφόσον αυτό απαιτείται στη σχετική διακήρυξη ή στα έγγραφα της σύμβασης:</w:t>
            </w:r>
          </w:p>
          <w:p w:rsidR="007844B9" w:rsidRPr="006F1978" w:rsidRDefault="007844B9" w:rsidP="00595735">
            <w:pPr>
              <w:spacing w:after="0" w:line="276" w:lineRule="auto"/>
              <w:rPr>
                <w:kern w:val="1"/>
                <w:szCs w:val="22"/>
                <w:lang w:val="el-GR"/>
              </w:rPr>
            </w:pPr>
            <w:r w:rsidRPr="006F1978">
              <w:rPr>
                <w:kern w:val="1"/>
                <w:szCs w:val="22"/>
                <w:lang w:val="el-GR"/>
              </w:rPr>
              <w:t xml:space="preserve">ε) Ο οικονομικός φορέας θα είναι σε θέση να προσκομίσει </w:t>
            </w:r>
            <w:r w:rsidRPr="006F1978">
              <w:rPr>
                <w:b/>
                <w:kern w:val="1"/>
                <w:szCs w:val="22"/>
                <w:lang w:val="el-GR"/>
              </w:rPr>
              <w:t>βεβαίωση</w:t>
            </w:r>
            <w:r w:rsidRPr="006F1978">
              <w:rPr>
                <w:kern w:val="1"/>
                <w:szCs w:val="22"/>
                <w:lang w:val="el-GR"/>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7844B9" w:rsidRPr="006F1978" w:rsidRDefault="007844B9" w:rsidP="00595735">
            <w:pPr>
              <w:spacing w:after="0" w:line="276" w:lineRule="auto"/>
              <w:rPr>
                <w:kern w:val="1"/>
                <w:szCs w:val="22"/>
                <w:lang w:val="el-GR"/>
              </w:rPr>
            </w:pPr>
            <w:r w:rsidRPr="006F1978">
              <w:rPr>
                <w:kern w:val="1"/>
                <w:szCs w:val="22"/>
                <w:lang w:val="el-GR"/>
              </w:rPr>
              <w:t xml:space="preserve">Εάν η σχετική τεκμηρίωση διατίθεται ηλεκτρονικά, αναφέρετε: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α) [……]</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i/>
                <w:kern w:val="1"/>
                <w:szCs w:val="22"/>
                <w:lang w:val="el-GR"/>
              </w:rPr>
              <w:t>β) (διαδικτυακή διεύθυνση, αρχή ή φορέας έκδοσης, επακριβή στοιχεία αναφοράς των εγγράφων):[……][……][……][……]</w:t>
            </w:r>
          </w:p>
          <w:p w:rsidR="007844B9" w:rsidRPr="006F1978" w:rsidRDefault="007844B9" w:rsidP="00595735">
            <w:pPr>
              <w:spacing w:after="0" w:line="276" w:lineRule="auto"/>
              <w:rPr>
                <w:kern w:val="1"/>
                <w:szCs w:val="22"/>
                <w:lang w:val="el-GR"/>
              </w:rPr>
            </w:pPr>
            <w:r w:rsidRPr="006F1978">
              <w:rPr>
                <w:kern w:val="1"/>
                <w:szCs w:val="22"/>
                <w:lang w:val="el-GR"/>
              </w:rPr>
              <w:t>γ) [……]</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δ) [] Ναι [] Όχι</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ε) [] Ναι [] Όχι</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kern w:val="1"/>
                <w:szCs w:val="22"/>
                <w:lang w:val="el-GR"/>
              </w:rPr>
            </w:pPr>
            <w:r w:rsidRPr="006F1978">
              <w:rPr>
                <w:i/>
                <w:kern w:val="1"/>
                <w:szCs w:val="22"/>
                <w:lang w:val="el-GR"/>
              </w:rPr>
              <w:t>(διαδικτυακή διεύθυνση, αρχή ή φορέας έκδοσης, επακριβή στοιχεία αναφοράς των εγγράφων):</w:t>
            </w:r>
          </w:p>
          <w:p w:rsidR="007844B9" w:rsidRPr="006F1978" w:rsidRDefault="007844B9" w:rsidP="00595735">
            <w:pPr>
              <w:spacing w:after="0" w:line="276" w:lineRule="auto"/>
              <w:rPr>
                <w:kern w:val="1"/>
                <w:szCs w:val="22"/>
                <w:lang w:val="el-GR"/>
              </w:rPr>
            </w:pPr>
            <w:r w:rsidRPr="006F1978">
              <w:rPr>
                <w:i/>
                <w:kern w:val="1"/>
                <w:szCs w:val="22"/>
                <w:lang w:val="el-GR"/>
              </w:rPr>
              <w:t>[……][……][……][……]</w:t>
            </w:r>
          </w:p>
        </w:tc>
      </w:tr>
      <w:tr w:rsidR="007844B9" w:rsidRPr="006F1978" w:rsidTr="00595735">
        <w:tc>
          <w:tcPr>
            <w:tcW w:w="4479" w:type="dxa"/>
            <w:tcBorders>
              <w:left w:val="single" w:sz="4" w:space="0" w:color="000000"/>
              <w:bottom w:val="single" w:sz="4" w:space="0" w:color="000000"/>
            </w:tcBorders>
            <w:shd w:val="clear" w:color="auto" w:fill="auto"/>
          </w:tcPr>
          <w:p w:rsidR="007844B9" w:rsidRPr="006F1978" w:rsidRDefault="007844B9" w:rsidP="00595735">
            <w:pPr>
              <w:spacing w:before="120" w:after="0" w:line="276" w:lineRule="auto"/>
              <w:rPr>
                <w:kern w:val="1"/>
                <w:szCs w:val="22"/>
                <w:lang w:val="el-GR"/>
              </w:rPr>
            </w:pPr>
            <w:r w:rsidRPr="006F1978">
              <w:rPr>
                <w:b/>
                <w:i/>
                <w:kern w:val="1"/>
                <w:szCs w:val="22"/>
                <w:lang w:val="el-GR"/>
              </w:rPr>
              <w:lastRenderedPageBreak/>
              <w:t>Τρόπος συμμετοχής:</w:t>
            </w:r>
          </w:p>
        </w:tc>
        <w:tc>
          <w:tcPr>
            <w:tcW w:w="4510" w:type="dxa"/>
            <w:tcBorders>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bCs/>
                <w:i/>
                <w:iCs/>
                <w:kern w:val="1"/>
                <w:szCs w:val="22"/>
                <w:lang w:val="el-GR"/>
              </w:rPr>
              <w:t>Απάντηση:</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Ο οικονομικός φορέας συμμετέχει στη διαδικασία σύναψης δημόσιας σύμβασης από κοινού με άλλους</w:t>
            </w:r>
            <w:r w:rsidRPr="006F1978">
              <w:rPr>
                <w:kern w:val="1"/>
                <w:szCs w:val="22"/>
                <w:vertAlign w:val="superscript"/>
                <w:lang w:val="el-GR"/>
              </w:rPr>
              <w:endnoteReference w:id="6"/>
            </w:r>
            <w:r w:rsidRPr="006F1978">
              <w:rPr>
                <w:kern w:val="1"/>
                <w:szCs w:val="22"/>
                <w:lang w:val="el-GR"/>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Ναι [] Όχι</w:t>
            </w:r>
          </w:p>
        </w:tc>
      </w:tr>
      <w:tr w:rsidR="007844B9" w:rsidRPr="006F1978" w:rsidTr="00595735">
        <w:tc>
          <w:tcPr>
            <w:tcW w:w="8989" w:type="dxa"/>
            <w:gridSpan w:val="2"/>
            <w:tcBorders>
              <w:top w:val="single" w:sz="4" w:space="0" w:color="000000"/>
              <w:left w:val="single" w:sz="4" w:space="0" w:color="000000"/>
              <w:bottom w:val="single" w:sz="4" w:space="0" w:color="000000"/>
              <w:right w:val="single" w:sz="4" w:space="0" w:color="000000"/>
            </w:tcBorders>
            <w:shd w:val="clear" w:color="auto" w:fill="BFBFBF"/>
          </w:tcPr>
          <w:p w:rsidR="007844B9" w:rsidRPr="006F1978" w:rsidRDefault="007844B9" w:rsidP="00595735">
            <w:pPr>
              <w:spacing w:after="0" w:line="276" w:lineRule="auto"/>
              <w:rPr>
                <w:kern w:val="1"/>
                <w:szCs w:val="22"/>
                <w:lang w:val="el-GR"/>
              </w:rPr>
            </w:pPr>
            <w:r w:rsidRPr="006F1978">
              <w:rPr>
                <w:b/>
                <w:i/>
                <w:kern w:val="1"/>
                <w:szCs w:val="22"/>
                <w:lang w:val="el-GR"/>
              </w:rPr>
              <w:t>Εάν ναι</w:t>
            </w:r>
            <w:r w:rsidRPr="006F1978">
              <w:rPr>
                <w:i/>
                <w:kern w:val="1"/>
                <w:szCs w:val="22"/>
                <w:lang w:val="el-GR"/>
              </w:rPr>
              <w:t>, μεριμνήστε για την υποβολή χωριστού εντύπου ΤΕΥΔ από τους άλλους εμπλεκόμενους οικονομικούς φορείς.</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kern w:val="1"/>
                <w:szCs w:val="22"/>
                <w:lang w:val="el-GR"/>
              </w:rPr>
              <w:t>α) Α</w:t>
            </w:r>
            <w:r w:rsidRPr="006F1978">
              <w:rPr>
                <w:color w:val="000000"/>
                <w:kern w:val="1"/>
                <w:szCs w:val="22"/>
                <w:lang w:val="el-GR"/>
              </w:rPr>
              <w:t>ναφέρετε τον ρόλο του οικονομικού φορέα στην ένωση ή κοινοπραξία   (επικεφαλής, υπεύθυνος για συγκεκριμένα καθήκοντα …):</w:t>
            </w:r>
          </w:p>
          <w:p w:rsidR="007844B9" w:rsidRPr="006F1978" w:rsidRDefault="007844B9" w:rsidP="00595735">
            <w:pPr>
              <w:spacing w:after="0" w:line="276" w:lineRule="auto"/>
              <w:rPr>
                <w:kern w:val="1"/>
                <w:szCs w:val="22"/>
                <w:lang w:val="el-GR"/>
              </w:rPr>
            </w:pPr>
            <w:r w:rsidRPr="006F1978">
              <w:rPr>
                <w:color w:val="000000"/>
                <w:kern w:val="1"/>
                <w:szCs w:val="22"/>
                <w:lang w:val="el-GR"/>
              </w:rPr>
              <w:t>β) Προσδιορίστε τους άλλους οικονομικούς φορείς που συμμετ</w:t>
            </w:r>
            <w:r w:rsidRPr="006F1978">
              <w:rPr>
                <w:kern w:val="1"/>
                <w:szCs w:val="22"/>
                <w:lang w:val="el-GR"/>
              </w:rPr>
              <w:t>έχουν από κοινού στη διαδικασία σύναψης δημόσιας σύμβασης:</w:t>
            </w:r>
          </w:p>
          <w:p w:rsidR="007844B9" w:rsidRPr="006F1978" w:rsidRDefault="007844B9" w:rsidP="00595735">
            <w:pPr>
              <w:spacing w:after="0" w:line="276" w:lineRule="auto"/>
              <w:rPr>
                <w:kern w:val="1"/>
                <w:szCs w:val="22"/>
                <w:lang w:val="el-GR"/>
              </w:rPr>
            </w:pPr>
            <w:r w:rsidRPr="006F1978">
              <w:rPr>
                <w:kern w:val="1"/>
                <w:szCs w:val="22"/>
                <w:lang w:val="el-GR"/>
              </w:rPr>
              <w:t>γ) Κατά περίπτωση, επωνυμία της συμμετέχουσας ένωσης ή κοινοπραξίας.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α) [……]</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β) [……]</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γ) [……]</w:t>
            </w:r>
          </w:p>
        </w:tc>
      </w:tr>
    </w:tbl>
    <w:p w:rsidR="007844B9" w:rsidRPr="006F1978" w:rsidRDefault="007844B9" w:rsidP="007844B9">
      <w:pPr>
        <w:spacing w:after="200" w:line="276" w:lineRule="auto"/>
        <w:ind w:firstLine="397"/>
        <w:rPr>
          <w:kern w:val="1"/>
          <w:szCs w:val="22"/>
          <w:lang w:val="el-GR"/>
        </w:rPr>
      </w:pPr>
    </w:p>
    <w:p w:rsidR="007844B9" w:rsidRPr="006F1978" w:rsidRDefault="007844B9" w:rsidP="007844B9">
      <w:pPr>
        <w:pageBreakBefore/>
        <w:spacing w:after="200" w:line="276" w:lineRule="auto"/>
        <w:jc w:val="center"/>
        <w:rPr>
          <w:kern w:val="1"/>
          <w:szCs w:val="22"/>
          <w:lang w:val="el-GR"/>
        </w:rPr>
      </w:pPr>
      <w:r w:rsidRPr="006F1978">
        <w:rPr>
          <w:b/>
          <w:bCs/>
          <w:kern w:val="1"/>
          <w:szCs w:val="22"/>
          <w:lang w:val="el-GR"/>
        </w:rPr>
        <w:lastRenderedPageBreak/>
        <w:t>Β: Πληροφορίες σχετικά με τους νόμιμους εκπροσώπους του οικονομικού φορέα</w:t>
      </w:r>
    </w:p>
    <w:p w:rsidR="007844B9" w:rsidRPr="006F1978" w:rsidRDefault="007844B9" w:rsidP="007844B9">
      <w:pPr>
        <w:pBdr>
          <w:top w:val="single" w:sz="1" w:space="1" w:color="000000"/>
          <w:left w:val="single" w:sz="1" w:space="1" w:color="000000"/>
          <w:bottom w:val="single" w:sz="1" w:space="1" w:color="000000"/>
          <w:right w:val="single" w:sz="1" w:space="1" w:color="000000"/>
        </w:pBdr>
        <w:shd w:val="clear" w:color="auto" w:fill="FFFFFF"/>
        <w:spacing w:after="200" w:line="276" w:lineRule="auto"/>
        <w:rPr>
          <w:kern w:val="1"/>
          <w:szCs w:val="22"/>
          <w:lang w:val="el-GR"/>
        </w:rPr>
      </w:pPr>
      <w:r w:rsidRPr="006F1978">
        <w:rPr>
          <w:i/>
          <w:kern w:val="1"/>
          <w:szCs w:val="22"/>
          <w:lang w:val="el-GR"/>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0" w:type="auto"/>
        <w:tblInd w:w="108" w:type="dxa"/>
        <w:tblLayout w:type="fixed"/>
        <w:tblLook w:val="0000"/>
      </w:tblPr>
      <w:tblGrid>
        <w:gridCol w:w="4479"/>
        <w:gridCol w:w="4510"/>
      </w:tblGrid>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Εκπροσώπηση, εάν υπάρχει:</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Απάντηση:</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Ονοματεπώνυμο</w:t>
            </w:r>
          </w:p>
          <w:p w:rsidR="007844B9" w:rsidRPr="006F1978" w:rsidRDefault="007844B9" w:rsidP="00595735">
            <w:pPr>
              <w:spacing w:after="0" w:line="276" w:lineRule="auto"/>
              <w:rPr>
                <w:kern w:val="1"/>
                <w:szCs w:val="22"/>
                <w:lang w:val="el-GR"/>
              </w:rPr>
            </w:pPr>
            <w:r w:rsidRPr="006F1978">
              <w:rPr>
                <w:color w:val="000000"/>
                <w:kern w:val="1"/>
                <w:szCs w:val="22"/>
                <w:lang w:val="el-GR"/>
              </w:rPr>
              <w:t>συνοδευόμενο από την ημερομηνία και τον τόπο γέννησης εφόσον απαιτείται:</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kern w:val="1"/>
                <w:szCs w:val="22"/>
                <w:lang w:val="el-GR"/>
              </w:rPr>
              <w:t>[……]</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Θέση/Ενεργών υπό την ιδιότητα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Ταχυδρομική διεύθυνση:</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Τηλέφωνο:</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Ηλ. ταχυδρομείο:</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Εάν χρειάζεται, δώστε λεπτομερή στοιχεία σχετικά με την εκπροσώπηση (τις μορφές της, την έκταση, τον σκοπό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tc>
      </w:tr>
    </w:tbl>
    <w:p w:rsidR="007844B9" w:rsidRPr="006F1978" w:rsidRDefault="007844B9" w:rsidP="007844B9">
      <w:pPr>
        <w:keepNext/>
        <w:spacing w:before="120" w:after="360" w:line="276" w:lineRule="auto"/>
        <w:ind w:left="850"/>
        <w:jc w:val="center"/>
        <w:rPr>
          <w:b/>
          <w:smallCaps/>
          <w:kern w:val="1"/>
          <w:sz w:val="28"/>
          <w:szCs w:val="22"/>
          <w:lang w:val="el-GR"/>
        </w:rPr>
      </w:pPr>
    </w:p>
    <w:p w:rsidR="007844B9" w:rsidRPr="006F1978" w:rsidRDefault="007844B9" w:rsidP="007844B9">
      <w:pPr>
        <w:pageBreakBefore/>
        <w:spacing w:after="200" w:line="276" w:lineRule="auto"/>
        <w:ind w:left="850"/>
        <w:jc w:val="center"/>
        <w:rPr>
          <w:kern w:val="1"/>
          <w:szCs w:val="22"/>
          <w:lang w:val="el-GR"/>
        </w:rPr>
      </w:pPr>
      <w:r w:rsidRPr="006F1978">
        <w:rPr>
          <w:b/>
          <w:bCs/>
          <w:kern w:val="1"/>
          <w:szCs w:val="22"/>
          <w:lang w:val="el-GR"/>
        </w:rPr>
        <w:lastRenderedPageBreak/>
        <w:t>Γ: Πληροφορίες σχετικά με τη στήριξη στις ικανότητες άλλων ΦΟΡΕΩΝ</w:t>
      </w:r>
      <w:r w:rsidRPr="006F1978">
        <w:rPr>
          <w:b/>
          <w:bCs/>
          <w:kern w:val="1"/>
          <w:szCs w:val="22"/>
          <w:vertAlign w:val="superscript"/>
          <w:lang w:val="el-GR"/>
        </w:rPr>
        <w:endnoteReference w:id="7"/>
      </w:r>
      <w:r w:rsidRPr="006F1978">
        <w:rPr>
          <w:kern w:val="1"/>
          <w:szCs w:val="22"/>
          <w:lang w:val="el-GR"/>
        </w:rPr>
        <w:t xml:space="preserve"> </w:t>
      </w:r>
    </w:p>
    <w:tbl>
      <w:tblPr>
        <w:tblW w:w="0" w:type="auto"/>
        <w:tblInd w:w="108" w:type="dxa"/>
        <w:tblLayout w:type="fixed"/>
        <w:tblLook w:val="0000"/>
      </w:tblPr>
      <w:tblGrid>
        <w:gridCol w:w="4479"/>
        <w:gridCol w:w="4510"/>
      </w:tblGrid>
      <w:tr w:rsidR="007844B9" w:rsidRPr="006F1978" w:rsidTr="00595735">
        <w:trPr>
          <w:trHeight w:val="343"/>
        </w:trPr>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Στήριξη:</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Απάντηση:</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[]Ναι []Όχι</w:t>
            </w:r>
          </w:p>
        </w:tc>
      </w:tr>
    </w:tbl>
    <w:p w:rsidR="007844B9" w:rsidRPr="006F1978" w:rsidRDefault="007844B9" w:rsidP="007844B9">
      <w:pPr>
        <w:pBdr>
          <w:top w:val="single" w:sz="4" w:space="1" w:color="000000"/>
          <w:left w:val="single" w:sz="4" w:space="4" w:color="000000"/>
          <w:bottom w:val="single" w:sz="4" w:space="1" w:color="000000"/>
          <w:right w:val="single" w:sz="4" w:space="4" w:color="000000"/>
        </w:pBdr>
        <w:shd w:val="clear" w:color="auto" w:fill="BFBFBF"/>
        <w:spacing w:after="200" w:line="276" w:lineRule="auto"/>
        <w:rPr>
          <w:kern w:val="1"/>
          <w:szCs w:val="22"/>
          <w:lang w:val="el-GR"/>
        </w:rPr>
      </w:pPr>
      <w:r w:rsidRPr="006F1978">
        <w:rPr>
          <w:b/>
          <w:i/>
          <w:kern w:val="1"/>
          <w:szCs w:val="22"/>
          <w:lang w:val="el-GR"/>
        </w:rPr>
        <w:t>Εάν ναι</w:t>
      </w:r>
      <w:r w:rsidRPr="006F1978">
        <w:rPr>
          <w:i/>
          <w:kern w:val="1"/>
          <w:szCs w:val="22"/>
          <w:lang w:val="el-GR"/>
        </w:rPr>
        <w:t xml:space="preserve">, επισυνάψτε χωριστό έντυπο ΤΕΥΔ με τις πληροφορίες που απαιτούνται σύμφωνα με τις </w:t>
      </w:r>
      <w:r w:rsidRPr="006F1978">
        <w:rPr>
          <w:b/>
          <w:i/>
          <w:kern w:val="1"/>
          <w:szCs w:val="22"/>
          <w:lang w:val="el-GR"/>
        </w:rPr>
        <w:t xml:space="preserve">ενότητες Α και Β του παρόντος μέρους και σύμφωνα με το μέρος ΙΙΙ, για κάθε ένα </w:t>
      </w:r>
      <w:r w:rsidRPr="006F1978">
        <w:rPr>
          <w:i/>
          <w:kern w:val="1"/>
          <w:szCs w:val="22"/>
          <w:lang w:val="el-GR"/>
        </w:rPr>
        <w:t xml:space="preserve">από τους σχετικούς φορείς, δεόντως συμπληρωμένο και υπογεγραμμένο από τους νομίμους εκπροσώπους αυτών. </w:t>
      </w:r>
    </w:p>
    <w:p w:rsidR="007844B9" w:rsidRPr="006F1978" w:rsidRDefault="007844B9" w:rsidP="007844B9">
      <w:pPr>
        <w:pBdr>
          <w:top w:val="single" w:sz="4" w:space="1" w:color="000000"/>
          <w:left w:val="single" w:sz="4" w:space="4" w:color="000000"/>
          <w:bottom w:val="single" w:sz="4" w:space="1" w:color="000000"/>
          <w:right w:val="single" w:sz="4" w:space="4" w:color="000000"/>
        </w:pBdr>
        <w:shd w:val="clear" w:color="auto" w:fill="BFBFBF"/>
        <w:spacing w:after="200" w:line="276" w:lineRule="auto"/>
        <w:rPr>
          <w:kern w:val="1"/>
          <w:szCs w:val="22"/>
          <w:lang w:val="el-GR"/>
        </w:rPr>
      </w:pPr>
      <w:r w:rsidRPr="006F1978">
        <w:rPr>
          <w:i/>
          <w:kern w:val="1"/>
          <w:szCs w:val="22"/>
          <w:lang w:val="el-GR"/>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rsidR="007844B9" w:rsidRPr="006F1978" w:rsidRDefault="007844B9" w:rsidP="007844B9">
      <w:pPr>
        <w:pBdr>
          <w:top w:val="single" w:sz="4" w:space="1" w:color="000000"/>
          <w:left w:val="single" w:sz="4" w:space="4" w:color="000000"/>
          <w:bottom w:val="single" w:sz="4" w:space="1" w:color="000000"/>
          <w:right w:val="single" w:sz="4" w:space="4" w:color="000000"/>
        </w:pBdr>
        <w:shd w:val="clear" w:color="auto" w:fill="BFBFBF"/>
        <w:spacing w:after="200" w:line="276" w:lineRule="auto"/>
        <w:rPr>
          <w:kern w:val="1"/>
          <w:szCs w:val="22"/>
          <w:lang w:val="el-GR"/>
        </w:rPr>
      </w:pPr>
      <w:r w:rsidRPr="006F1978">
        <w:rPr>
          <w:i/>
          <w:kern w:val="1"/>
          <w:szCs w:val="22"/>
          <w:lang w:val="el-GR"/>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rsidR="007844B9" w:rsidRPr="006F1978" w:rsidRDefault="007844B9" w:rsidP="007844B9">
      <w:pPr>
        <w:spacing w:after="200" w:line="276" w:lineRule="auto"/>
        <w:jc w:val="center"/>
        <w:rPr>
          <w:kern w:val="1"/>
          <w:szCs w:val="22"/>
          <w:lang w:val="el-GR"/>
        </w:rPr>
      </w:pPr>
    </w:p>
    <w:p w:rsidR="007844B9" w:rsidRPr="006F1978" w:rsidRDefault="007844B9" w:rsidP="007844B9">
      <w:pPr>
        <w:pageBreakBefore/>
        <w:spacing w:after="200" w:line="276" w:lineRule="auto"/>
        <w:jc w:val="center"/>
        <w:rPr>
          <w:kern w:val="1"/>
          <w:szCs w:val="22"/>
          <w:lang w:val="el-GR"/>
        </w:rPr>
      </w:pPr>
      <w:r w:rsidRPr="006F1978">
        <w:rPr>
          <w:b/>
          <w:bCs/>
          <w:kern w:val="1"/>
          <w:szCs w:val="22"/>
          <w:lang w:val="el-GR"/>
        </w:rPr>
        <w:lastRenderedPageBreak/>
        <w:t xml:space="preserve">Δ: Πληροφορίες σχετικά με υπεργολάβους στην ικανότητα των οποίων </w:t>
      </w:r>
      <w:r w:rsidRPr="006F1978">
        <w:rPr>
          <w:b/>
          <w:bCs/>
          <w:kern w:val="1"/>
          <w:szCs w:val="22"/>
          <w:u w:val="single"/>
          <w:lang w:val="el-GR"/>
        </w:rPr>
        <w:t>δεν στηρίζεται</w:t>
      </w:r>
      <w:r w:rsidRPr="006F1978">
        <w:rPr>
          <w:b/>
          <w:bCs/>
          <w:kern w:val="1"/>
          <w:szCs w:val="22"/>
          <w:lang w:val="el-GR"/>
        </w:rPr>
        <w:t xml:space="preserve"> ο οικονομικός φορέας</w:t>
      </w:r>
      <w:r w:rsidRPr="006F1978">
        <w:rPr>
          <w:kern w:val="1"/>
          <w:szCs w:val="22"/>
          <w:lang w:val="el-GR"/>
        </w:rPr>
        <w:t xml:space="preserve"> </w:t>
      </w:r>
    </w:p>
    <w:p w:rsidR="007844B9" w:rsidRPr="006F1978" w:rsidRDefault="007844B9" w:rsidP="007844B9">
      <w:pPr>
        <w:pBdr>
          <w:top w:val="single" w:sz="1" w:space="1" w:color="000000"/>
          <w:left w:val="single" w:sz="1" w:space="1" w:color="000000"/>
          <w:bottom w:val="single" w:sz="1" w:space="1" w:color="000000"/>
          <w:right w:val="single" w:sz="1" w:space="1" w:color="000000"/>
        </w:pBdr>
        <w:shd w:val="clear" w:color="auto" w:fill="CCCCCC"/>
        <w:spacing w:after="200" w:line="276" w:lineRule="auto"/>
        <w:rPr>
          <w:kern w:val="1"/>
          <w:szCs w:val="22"/>
          <w:lang w:val="el-GR"/>
        </w:rPr>
      </w:pPr>
      <w:r w:rsidRPr="006F1978">
        <w:rPr>
          <w:b/>
          <w:bCs/>
          <w:kern w:val="1"/>
          <w:szCs w:val="22"/>
          <w:lang w:val="el-GR"/>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0" w:type="auto"/>
        <w:tblInd w:w="108" w:type="dxa"/>
        <w:tblLayout w:type="fixed"/>
        <w:tblLook w:val="0000"/>
      </w:tblPr>
      <w:tblGrid>
        <w:gridCol w:w="4479"/>
        <w:gridCol w:w="4510"/>
      </w:tblGrid>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Υπεργολαβική ανάθεση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Απάντηση:</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Ο οικονομικός φορέας προτίθεται να αναθέσει οποιοδήποτε μέρος της σύμβασης σε τρίτους υπό μορφή υπεργολαβίας;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[]Ναι []Όχι</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 xml:space="preserve">Εάν </w:t>
            </w:r>
            <w:r w:rsidRPr="006F1978">
              <w:rPr>
                <w:b/>
                <w:kern w:val="1"/>
                <w:szCs w:val="22"/>
                <w:lang w:val="el-GR"/>
              </w:rPr>
              <w:t xml:space="preserve">ναι </w:t>
            </w:r>
            <w:r w:rsidRPr="006F1978">
              <w:rPr>
                <w:kern w:val="1"/>
                <w:szCs w:val="22"/>
                <w:lang w:val="el-GR"/>
              </w:rPr>
              <w:t xml:space="preserve">παραθέστε κατάλογο των προτεινόμενων υπεργολάβων και το ποσοστό της σύμβασης που θα αναλάβουν: </w:t>
            </w:r>
          </w:p>
          <w:p w:rsidR="007844B9" w:rsidRPr="006F1978" w:rsidRDefault="007844B9" w:rsidP="00595735">
            <w:pPr>
              <w:spacing w:after="0" w:line="276" w:lineRule="auto"/>
              <w:rPr>
                <w:kern w:val="1"/>
                <w:szCs w:val="22"/>
                <w:lang w:val="el-GR"/>
              </w:rPr>
            </w:pPr>
            <w:r w:rsidRPr="006F1978">
              <w:rPr>
                <w:kern w:val="1"/>
                <w:szCs w:val="22"/>
                <w:lang w:val="el-GR"/>
              </w:rPr>
              <w:t>[…]</w:t>
            </w:r>
          </w:p>
        </w:tc>
      </w:tr>
    </w:tbl>
    <w:p w:rsidR="007844B9" w:rsidRPr="006F1978" w:rsidRDefault="007844B9" w:rsidP="007844B9">
      <w:pPr>
        <w:keepNext/>
        <w:pBdr>
          <w:top w:val="single" w:sz="4" w:space="1" w:color="000000"/>
          <w:left w:val="single" w:sz="4" w:space="4" w:color="000000"/>
          <w:bottom w:val="single" w:sz="4" w:space="1" w:color="000000"/>
          <w:right w:val="single" w:sz="4" w:space="4" w:color="000000"/>
        </w:pBdr>
        <w:shd w:val="clear" w:color="auto" w:fill="BFBFBF"/>
        <w:spacing w:before="120" w:line="276" w:lineRule="auto"/>
        <w:rPr>
          <w:b/>
          <w:kern w:val="1"/>
          <w:szCs w:val="22"/>
          <w:lang w:val="el-GR"/>
        </w:rPr>
      </w:pPr>
      <w:r w:rsidRPr="006F1978">
        <w:rPr>
          <w:b/>
          <w:i/>
          <w:kern w:val="1"/>
          <w:szCs w:val="22"/>
          <w:lang w:val="el-GR"/>
        </w:rPr>
        <w:t>Εάν</w:t>
      </w:r>
      <w:r w:rsidRPr="006F1978">
        <w:rPr>
          <w:b/>
          <w:i/>
          <w:kern w:val="1"/>
          <w:szCs w:val="22"/>
          <w:u w:val="single"/>
          <w:lang w:val="el-GR"/>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sidRPr="006F1978">
        <w:rPr>
          <w:i/>
          <w:kern w:val="1"/>
          <w:szCs w:val="22"/>
          <w:lang w:val="el-GR"/>
        </w:rPr>
        <w:t xml:space="preserve">επιπλέον των πληροφοριών </w:t>
      </w:r>
      <w:r w:rsidRPr="006F1978">
        <w:rPr>
          <w:b/>
          <w:i/>
          <w:kern w:val="1"/>
          <w:szCs w:val="22"/>
          <w:lang w:val="el-GR"/>
        </w:rPr>
        <w:t xml:space="preserve">που προβλέπονται στην παρούσα ενότητα, </w:t>
      </w:r>
      <w:r w:rsidRPr="006F1978">
        <w:rPr>
          <w:b/>
          <w:i/>
          <w:kern w:val="1"/>
          <w:szCs w:val="22"/>
          <w:u w:val="single"/>
          <w:lang w:val="el-GR"/>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rsidR="007844B9" w:rsidRPr="006F1978" w:rsidRDefault="007844B9" w:rsidP="007844B9">
      <w:pPr>
        <w:pageBreakBefore/>
        <w:spacing w:after="200" w:line="276" w:lineRule="auto"/>
        <w:ind w:firstLine="397"/>
        <w:jc w:val="center"/>
        <w:rPr>
          <w:kern w:val="1"/>
          <w:szCs w:val="22"/>
          <w:lang w:val="el-GR"/>
        </w:rPr>
      </w:pPr>
      <w:r w:rsidRPr="006F1978">
        <w:rPr>
          <w:b/>
          <w:bCs/>
          <w:kern w:val="1"/>
          <w:szCs w:val="22"/>
          <w:u w:val="single"/>
          <w:lang w:val="el-GR"/>
        </w:rPr>
        <w:lastRenderedPageBreak/>
        <w:t>Μέρος III: Λόγοι αποκλεισμού</w:t>
      </w:r>
    </w:p>
    <w:p w:rsidR="007844B9" w:rsidRPr="006F1978" w:rsidRDefault="007844B9" w:rsidP="007844B9">
      <w:pPr>
        <w:spacing w:after="200" w:line="276" w:lineRule="auto"/>
        <w:ind w:firstLine="397"/>
        <w:jc w:val="center"/>
        <w:rPr>
          <w:kern w:val="1"/>
          <w:szCs w:val="22"/>
          <w:lang w:val="el-GR"/>
        </w:rPr>
      </w:pPr>
      <w:r w:rsidRPr="006F1978">
        <w:rPr>
          <w:b/>
          <w:bCs/>
          <w:color w:val="000000"/>
          <w:kern w:val="1"/>
          <w:szCs w:val="22"/>
          <w:lang w:val="el-GR"/>
        </w:rPr>
        <w:t>Α: Λόγοι αποκλεισμού που σχετίζονται με ποινικές καταδίκες</w:t>
      </w:r>
      <w:r w:rsidRPr="006F1978">
        <w:rPr>
          <w:color w:val="000000"/>
          <w:kern w:val="1"/>
          <w:szCs w:val="22"/>
          <w:vertAlign w:val="superscript"/>
          <w:lang w:val="el-GR"/>
        </w:rPr>
        <w:endnoteReference w:id="8"/>
      </w:r>
    </w:p>
    <w:p w:rsidR="007844B9" w:rsidRPr="006F1978" w:rsidRDefault="007844B9" w:rsidP="007844B9">
      <w:pPr>
        <w:pBdr>
          <w:top w:val="single" w:sz="1" w:space="1" w:color="000000"/>
          <w:left w:val="single" w:sz="1" w:space="1" w:color="000000"/>
          <w:bottom w:val="single" w:sz="1" w:space="1" w:color="000000"/>
          <w:right w:val="single" w:sz="1" w:space="1" w:color="000000"/>
        </w:pBdr>
        <w:shd w:val="clear" w:color="auto" w:fill="CCCCCC"/>
        <w:spacing w:after="200" w:line="276" w:lineRule="auto"/>
        <w:jc w:val="left"/>
        <w:rPr>
          <w:kern w:val="1"/>
          <w:szCs w:val="22"/>
          <w:lang w:val="el-GR"/>
        </w:rPr>
      </w:pPr>
      <w:r w:rsidRPr="006F1978">
        <w:rPr>
          <w:kern w:val="1"/>
          <w:szCs w:val="22"/>
          <w:lang w:val="el-GR"/>
        </w:rPr>
        <w:t>Στο άρθρο 73 παρ. 1 ορίζονται οι ακόλουθοι λόγοι αποκλεισμού:</w:t>
      </w:r>
    </w:p>
    <w:p w:rsidR="007844B9" w:rsidRPr="006F1978" w:rsidRDefault="007844B9" w:rsidP="007844B9">
      <w:pPr>
        <w:numPr>
          <w:ilvl w:val="0"/>
          <w:numId w:val="7"/>
        </w:numPr>
        <w:pBdr>
          <w:top w:val="single" w:sz="1" w:space="1" w:color="000000"/>
          <w:left w:val="single" w:sz="1" w:space="1" w:color="000000"/>
          <w:bottom w:val="single" w:sz="1" w:space="1" w:color="000000"/>
          <w:right w:val="single" w:sz="1" w:space="1" w:color="000000"/>
        </w:pBdr>
        <w:shd w:val="clear" w:color="auto" w:fill="CCCCCC"/>
        <w:tabs>
          <w:tab w:val="left" w:pos="284"/>
        </w:tabs>
        <w:spacing w:after="200" w:line="276" w:lineRule="auto"/>
        <w:ind w:left="0" w:firstLine="0"/>
        <w:jc w:val="left"/>
        <w:rPr>
          <w:kern w:val="1"/>
          <w:szCs w:val="22"/>
          <w:lang w:val="el-GR"/>
        </w:rPr>
      </w:pPr>
      <w:r w:rsidRPr="006F1978">
        <w:rPr>
          <w:color w:val="000000"/>
          <w:kern w:val="1"/>
          <w:szCs w:val="22"/>
          <w:lang w:val="el-GR"/>
        </w:rPr>
        <w:t xml:space="preserve">συμμετοχή σε </w:t>
      </w:r>
      <w:r w:rsidRPr="006F1978">
        <w:rPr>
          <w:b/>
          <w:color w:val="000000"/>
          <w:kern w:val="1"/>
          <w:szCs w:val="22"/>
          <w:lang w:val="el-GR"/>
        </w:rPr>
        <w:t>εγκληματική οργάνωση</w:t>
      </w:r>
      <w:r w:rsidRPr="006F1978">
        <w:rPr>
          <w:color w:val="000000"/>
          <w:kern w:val="1"/>
          <w:szCs w:val="22"/>
          <w:vertAlign w:val="superscript"/>
          <w:lang w:val="el-GR"/>
        </w:rPr>
        <w:endnoteReference w:id="9"/>
      </w:r>
      <w:r w:rsidRPr="006F1978">
        <w:rPr>
          <w:color w:val="000000"/>
          <w:kern w:val="1"/>
          <w:szCs w:val="22"/>
          <w:lang w:val="el-GR"/>
        </w:rPr>
        <w:t>·</w:t>
      </w:r>
    </w:p>
    <w:p w:rsidR="007844B9" w:rsidRPr="006F1978" w:rsidRDefault="007844B9" w:rsidP="007844B9">
      <w:pPr>
        <w:numPr>
          <w:ilvl w:val="0"/>
          <w:numId w:val="7"/>
        </w:numPr>
        <w:pBdr>
          <w:top w:val="single" w:sz="1" w:space="1" w:color="000000"/>
          <w:left w:val="single" w:sz="1" w:space="1" w:color="000000"/>
          <w:bottom w:val="single" w:sz="1" w:space="1" w:color="000000"/>
          <w:right w:val="single" w:sz="1" w:space="1" w:color="000000"/>
        </w:pBdr>
        <w:shd w:val="clear" w:color="auto" w:fill="CCCCCC"/>
        <w:tabs>
          <w:tab w:val="left" w:pos="284"/>
        </w:tabs>
        <w:spacing w:after="200" w:line="276" w:lineRule="auto"/>
        <w:ind w:left="0" w:firstLine="0"/>
        <w:jc w:val="left"/>
        <w:rPr>
          <w:kern w:val="1"/>
          <w:szCs w:val="22"/>
          <w:lang w:val="el-GR"/>
        </w:rPr>
      </w:pPr>
      <w:r w:rsidRPr="006F1978">
        <w:rPr>
          <w:b/>
          <w:color w:val="000000"/>
          <w:kern w:val="1"/>
          <w:szCs w:val="22"/>
          <w:lang w:val="el-GR"/>
        </w:rPr>
        <w:t>δωροδοκία</w:t>
      </w:r>
      <w:r w:rsidRPr="006F1978">
        <w:rPr>
          <w:color w:val="000000"/>
          <w:kern w:val="1"/>
          <w:szCs w:val="22"/>
          <w:vertAlign w:val="superscript"/>
          <w:lang w:val="el-GR"/>
        </w:rPr>
        <w:endnoteReference w:id="10"/>
      </w:r>
      <w:r w:rsidRPr="006F1978">
        <w:rPr>
          <w:color w:val="000000"/>
          <w:kern w:val="1"/>
          <w:szCs w:val="22"/>
          <w:vertAlign w:val="superscript"/>
          <w:lang w:val="el-GR"/>
        </w:rPr>
        <w:t>,</w:t>
      </w:r>
      <w:r w:rsidRPr="006F1978">
        <w:rPr>
          <w:color w:val="000000"/>
          <w:kern w:val="1"/>
          <w:szCs w:val="22"/>
          <w:vertAlign w:val="superscript"/>
          <w:lang w:val="el-GR"/>
        </w:rPr>
        <w:endnoteReference w:id="11"/>
      </w:r>
      <w:r w:rsidRPr="006F1978">
        <w:rPr>
          <w:color w:val="000000"/>
          <w:kern w:val="1"/>
          <w:szCs w:val="22"/>
          <w:lang w:val="el-GR"/>
        </w:rPr>
        <w:t>·</w:t>
      </w:r>
    </w:p>
    <w:p w:rsidR="007844B9" w:rsidRPr="006F1978" w:rsidRDefault="007844B9" w:rsidP="007844B9">
      <w:pPr>
        <w:numPr>
          <w:ilvl w:val="0"/>
          <w:numId w:val="7"/>
        </w:numPr>
        <w:pBdr>
          <w:top w:val="single" w:sz="1" w:space="1" w:color="000000"/>
          <w:left w:val="single" w:sz="1" w:space="1" w:color="000000"/>
          <w:bottom w:val="single" w:sz="1" w:space="1" w:color="000000"/>
          <w:right w:val="single" w:sz="1" w:space="1" w:color="000000"/>
        </w:pBdr>
        <w:shd w:val="clear" w:color="auto" w:fill="CCCCCC"/>
        <w:tabs>
          <w:tab w:val="left" w:pos="284"/>
        </w:tabs>
        <w:spacing w:after="200" w:line="276" w:lineRule="auto"/>
        <w:ind w:left="0" w:firstLine="0"/>
        <w:jc w:val="left"/>
        <w:rPr>
          <w:kern w:val="1"/>
          <w:szCs w:val="22"/>
          <w:lang w:val="el-GR"/>
        </w:rPr>
      </w:pPr>
      <w:r w:rsidRPr="006F1978">
        <w:rPr>
          <w:b/>
          <w:color w:val="000000"/>
          <w:kern w:val="1"/>
          <w:szCs w:val="22"/>
          <w:lang w:val="el-GR"/>
        </w:rPr>
        <w:t>απάτη</w:t>
      </w:r>
      <w:r w:rsidRPr="006F1978">
        <w:rPr>
          <w:color w:val="000000"/>
          <w:kern w:val="1"/>
          <w:szCs w:val="22"/>
          <w:vertAlign w:val="superscript"/>
          <w:lang w:val="el-GR"/>
        </w:rPr>
        <w:endnoteReference w:id="12"/>
      </w:r>
      <w:r w:rsidRPr="006F1978">
        <w:rPr>
          <w:color w:val="000000"/>
          <w:kern w:val="1"/>
          <w:szCs w:val="22"/>
          <w:lang w:val="el-GR"/>
        </w:rPr>
        <w:t>·</w:t>
      </w:r>
    </w:p>
    <w:p w:rsidR="007844B9" w:rsidRPr="006F1978" w:rsidRDefault="007844B9" w:rsidP="007844B9">
      <w:pPr>
        <w:numPr>
          <w:ilvl w:val="0"/>
          <w:numId w:val="7"/>
        </w:numPr>
        <w:pBdr>
          <w:top w:val="single" w:sz="1" w:space="1" w:color="000000"/>
          <w:left w:val="single" w:sz="1" w:space="1" w:color="000000"/>
          <w:bottom w:val="single" w:sz="1" w:space="1" w:color="000000"/>
          <w:right w:val="single" w:sz="1" w:space="1" w:color="000000"/>
        </w:pBdr>
        <w:shd w:val="clear" w:color="auto" w:fill="CCCCCC"/>
        <w:tabs>
          <w:tab w:val="left" w:pos="284"/>
        </w:tabs>
        <w:spacing w:after="200" w:line="276" w:lineRule="auto"/>
        <w:ind w:left="0" w:firstLine="0"/>
        <w:jc w:val="left"/>
        <w:rPr>
          <w:kern w:val="1"/>
          <w:szCs w:val="22"/>
          <w:lang w:val="el-GR"/>
        </w:rPr>
      </w:pPr>
      <w:r w:rsidRPr="006F1978">
        <w:rPr>
          <w:b/>
          <w:color w:val="000000"/>
          <w:kern w:val="1"/>
          <w:szCs w:val="22"/>
          <w:lang w:val="el-GR"/>
        </w:rPr>
        <w:t>τρομοκρατικά εγκλήματα ή εγκλήματα συνδεόμενα με τρομοκρατικές δραστηριότητες</w:t>
      </w:r>
      <w:r w:rsidRPr="006F1978">
        <w:rPr>
          <w:color w:val="000000"/>
          <w:kern w:val="1"/>
          <w:szCs w:val="22"/>
          <w:vertAlign w:val="superscript"/>
          <w:lang w:val="el-GR"/>
        </w:rPr>
        <w:endnoteReference w:id="13"/>
      </w:r>
      <w:r w:rsidRPr="006F1978">
        <w:rPr>
          <w:color w:val="000000"/>
          <w:kern w:val="1"/>
          <w:szCs w:val="22"/>
          <w:lang w:val="el-GR"/>
        </w:rPr>
        <w:t>·</w:t>
      </w:r>
    </w:p>
    <w:p w:rsidR="007844B9" w:rsidRPr="006F1978" w:rsidRDefault="007844B9" w:rsidP="007844B9">
      <w:pPr>
        <w:numPr>
          <w:ilvl w:val="0"/>
          <w:numId w:val="7"/>
        </w:numPr>
        <w:pBdr>
          <w:top w:val="single" w:sz="1" w:space="1" w:color="000000"/>
          <w:left w:val="single" w:sz="1" w:space="1" w:color="000000"/>
          <w:bottom w:val="single" w:sz="1" w:space="1" w:color="000000"/>
          <w:right w:val="single" w:sz="1" w:space="1" w:color="000000"/>
        </w:pBdr>
        <w:shd w:val="clear" w:color="auto" w:fill="CCCCCC"/>
        <w:tabs>
          <w:tab w:val="left" w:pos="284"/>
        </w:tabs>
        <w:spacing w:after="200" w:line="276" w:lineRule="auto"/>
        <w:ind w:left="0" w:firstLine="0"/>
        <w:jc w:val="left"/>
        <w:rPr>
          <w:kern w:val="1"/>
          <w:szCs w:val="22"/>
          <w:lang w:val="el-GR"/>
        </w:rPr>
      </w:pPr>
      <w:r w:rsidRPr="006F1978">
        <w:rPr>
          <w:b/>
          <w:color w:val="000000"/>
          <w:kern w:val="1"/>
          <w:szCs w:val="22"/>
          <w:lang w:val="el-GR"/>
        </w:rPr>
        <w:t>νομιμοποίηση εσόδων από παράνομες δραστηριότητες ή χρηματοδότηση της τρομοκρατίας</w:t>
      </w:r>
      <w:r w:rsidRPr="006F1978">
        <w:rPr>
          <w:color w:val="000000"/>
          <w:kern w:val="1"/>
          <w:szCs w:val="22"/>
          <w:vertAlign w:val="superscript"/>
          <w:lang w:val="el-GR"/>
        </w:rPr>
        <w:endnoteReference w:id="14"/>
      </w:r>
      <w:r w:rsidRPr="006F1978">
        <w:rPr>
          <w:color w:val="000000"/>
          <w:kern w:val="1"/>
          <w:szCs w:val="22"/>
          <w:lang w:val="el-GR"/>
        </w:rPr>
        <w:t>·</w:t>
      </w:r>
    </w:p>
    <w:p w:rsidR="007844B9" w:rsidRPr="006F1978" w:rsidRDefault="007844B9" w:rsidP="007844B9">
      <w:pPr>
        <w:numPr>
          <w:ilvl w:val="0"/>
          <w:numId w:val="7"/>
        </w:numPr>
        <w:pBdr>
          <w:top w:val="single" w:sz="1" w:space="1" w:color="000000"/>
          <w:left w:val="single" w:sz="1" w:space="1" w:color="000000"/>
          <w:bottom w:val="single" w:sz="1" w:space="1" w:color="000000"/>
          <w:right w:val="single" w:sz="1" w:space="1" w:color="000000"/>
        </w:pBdr>
        <w:shd w:val="clear" w:color="auto" w:fill="CCCCCC"/>
        <w:tabs>
          <w:tab w:val="left" w:pos="284"/>
        </w:tabs>
        <w:spacing w:after="200" w:line="276" w:lineRule="auto"/>
        <w:ind w:left="0" w:firstLine="0"/>
        <w:jc w:val="left"/>
        <w:rPr>
          <w:kern w:val="1"/>
          <w:szCs w:val="22"/>
          <w:lang w:val="el-GR"/>
        </w:rPr>
      </w:pPr>
      <w:r w:rsidRPr="006F1978">
        <w:rPr>
          <w:b/>
          <w:color w:val="000000"/>
          <w:kern w:val="1"/>
          <w:szCs w:val="22"/>
          <w:lang w:val="el-GR"/>
        </w:rPr>
        <w:t>παιδική εργασία και άλλες μορφές εμπορίας ανθρώπων</w:t>
      </w:r>
      <w:r w:rsidRPr="006F1978">
        <w:rPr>
          <w:color w:val="000000"/>
          <w:kern w:val="1"/>
          <w:szCs w:val="22"/>
          <w:vertAlign w:val="superscript"/>
          <w:lang w:val="el-GR"/>
        </w:rPr>
        <w:endnoteReference w:id="15"/>
      </w:r>
      <w:r w:rsidRPr="006F1978">
        <w:rPr>
          <w:color w:val="000000"/>
          <w:kern w:val="1"/>
          <w:szCs w:val="22"/>
          <w:lang w:val="el-GR"/>
        </w:rPr>
        <w:t>.</w:t>
      </w:r>
    </w:p>
    <w:tbl>
      <w:tblPr>
        <w:tblW w:w="0" w:type="auto"/>
        <w:tblInd w:w="108" w:type="dxa"/>
        <w:tblLayout w:type="fixed"/>
        <w:tblLook w:val="0000"/>
      </w:tblPr>
      <w:tblGrid>
        <w:gridCol w:w="4479"/>
        <w:gridCol w:w="4510"/>
      </w:tblGrid>
      <w:tr w:rsidR="007844B9" w:rsidRPr="006F1978" w:rsidTr="00595735">
        <w:trPr>
          <w:trHeight w:val="855"/>
        </w:trPr>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bCs/>
                <w:i/>
                <w:iCs/>
                <w:kern w:val="1"/>
                <w:szCs w:val="22"/>
                <w:lang w:val="el-GR"/>
              </w:rPr>
              <w:t>Λόγοι που σχετίζονται με ποινικές καταδίκες: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rPr>
                <w:kern w:val="1"/>
                <w:szCs w:val="22"/>
                <w:lang w:val="el-GR"/>
              </w:rPr>
            </w:pPr>
            <w:r w:rsidRPr="006F1978">
              <w:rPr>
                <w:b/>
                <w:bCs/>
                <w:i/>
                <w:iCs/>
                <w:kern w:val="1"/>
                <w:szCs w:val="22"/>
                <w:lang w:val="el-GR"/>
              </w:rPr>
              <w:t>Απάντηση:</w:t>
            </w:r>
          </w:p>
        </w:tc>
      </w:tr>
      <w:tr w:rsidR="007844B9" w:rsidRPr="006F1978" w:rsidTr="00595735">
        <w:tc>
          <w:tcPr>
            <w:tcW w:w="4479" w:type="dxa"/>
            <w:tcBorders>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xml:space="preserve">Υπάρχει αμετάκλητη καταδικαστική </w:t>
            </w:r>
            <w:r w:rsidRPr="006F1978">
              <w:rPr>
                <w:b/>
                <w:kern w:val="1"/>
                <w:szCs w:val="22"/>
                <w:lang w:val="el-GR"/>
              </w:rPr>
              <w:t>απόφαση εις βάρος του οικονομικού φορέα</w:t>
            </w:r>
            <w:r w:rsidRPr="006F1978">
              <w:rPr>
                <w:kern w:val="1"/>
                <w:szCs w:val="22"/>
                <w:lang w:val="el-GR"/>
              </w:rPr>
              <w:t xml:space="preserve"> ή </w:t>
            </w:r>
            <w:r w:rsidRPr="006F1978">
              <w:rPr>
                <w:b/>
                <w:kern w:val="1"/>
                <w:szCs w:val="22"/>
                <w:lang w:val="el-GR"/>
              </w:rPr>
              <w:t>οποιουδήποτε</w:t>
            </w:r>
            <w:r w:rsidRPr="006F1978">
              <w:rPr>
                <w:kern w:val="1"/>
                <w:szCs w:val="22"/>
                <w:lang w:val="el-GR"/>
              </w:rPr>
              <w:t xml:space="preserve"> προσώπου</w:t>
            </w:r>
            <w:r w:rsidRPr="006F1978">
              <w:rPr>
                <w:kern w:val="1"/>
                <w:szCs w:val="22"/>
                <w:vertAlign w:val="superscript"/>
                <w:lang w:val="el-GR"/>
              </w:rPr>
              <w:endnoteReference w:id="16"/>
            </w:r>
            <w:r w:rsidRPr="006F1978">
              <w:rPr>
                <w:kern w:val="1"/>
                <w:szCs w:val="22"/>
                <w:lang w:val="el-GR"/>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510" w:type="dxa"/>
            <w:tcBorders>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Ναι [] Όχι</w:t>
            </w: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kern w:val="1"/>
                <w:szCs w:val="22"/>
                <w:lang w:val="el-GR"/>
              </w:rPr>
            </w:pPr>
            <w:r w:rsidRPr="006F1978">
              <w:rPr>
                <w:i/>
                <w:kern w:val="1"/>
                <w:szCs w:val="22"/>
                <w:lang w:val="el-GR"/>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7844B9" w:rsidRPr="006F1978" w:rsidRDefault="007844B9" w:rsidP="00595735">
            <w:pPr>
              <w:spacing w:after="0" w:line="276" w:lineRule="auto"/>
              <w:rPr>
                <w:b/>
                <w:kern w:val="1"/>
                <w:szCs w:val="22"/>
                <w:lang w:val="el-GR"/>
              </w:rPr>
            </w:pPr>
            <w:r w:rsidRPr="006F1978">
              <w:rPr>
                <w:i/>
                <w:kern w:val="1"/>
                <w:szCs w:val="22"/>
                <w:lang w:val="el-GR"/>
              </w:rPr>
              <w:t>[……][……][……][……]</w:t>
            </w:r>
            <w:r w:rsidRPr="006F1978">
              <w:rPr>
                <w:kern w:val="1"/>
                <w:szCs w:val="22"/>
                <w:vertAlign w:val="superscript"/>
                <w:lang w:val="el-GR"/>
              </w:rPr>
              <w:endnoteReference w:id="17"/>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 αναφέρετε</w:t>
            </w:r>
            <w:r w:rsidRPr="006F1978">
              <w:rPr>
                <w:kern w:val="1"/>
                <w:szCs w:val="22"/>
                <w:vertAlign w:val="superscript"/>
                <w:lang w:val="el-GR"/>
              </w:rPr>
              <w:endnoteReference w:id="18"/>
            </w: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kern w:val="1"/>
                <w:szCs w:val="22"/>
                <w:lang w:val="el-GR"/>
              </w:rPr>
              <w:t>α) Ημερομηνία της καταδικαστικής απόφασης προσδιορίζοντας ποιο από τα σημεία 1 έως 6 αφορά και τον λόγο ή τους λόγους της καταδίκης,</w:t>
            </w:r>
          </w:p>
          <w:p w:rsidR="007844B9" w:rsidRPr="006F1978" w:rsidRDefault="007844B9" w:rsidP="00595735">
            <w:pPr>
              <w:spacing w:after="0" w:line="276" w:lineRule="auto"/>
              <w:jc w:val="left"/>
              <w:rPr>
                <w:kern w:val="1"/>
                <w:szCs w:val="22"/>
                <w:lang w:val="el-GR"/>
              </w:rPr>
            </w:pPr>
            <w:r w:rsidRPr="006F1978">
              <w:rPr>
                <w:kern w:val="1"/>
                <w:szCs w:val="22"/>
                <w:lang w:val="el-GR"/>
              </w:rPr>
              <w:t>β) Προσδιορίστε ποιος έχει καταδικαστεί [ ]·</w:t>
            </w:r>
          </w:p>
          <w:p w:rsidR="007844B9" w:rsidRPr="006F1978" w:rsidRDefault="007844B9" w:rsidP="00595735">
            <w:pPr>
              <w:spacing w:after="0" w:line="276" w:lineRule="auto"/>
              <w:rPr>
                <w:kern w:val="1"/>
                <w:szCs w:val="22"/>
                <w:lang w:val="el-GR"/>
              </w:rPr>
            </w:pPr>
            <w:r w:rsidRPr="006F1978">
              <w:rPr>
                <w:b/>
                <w:kern w:val="1"/>
                <w:szCs w:val="22"/>
                <w:lang w:val="el-GR"/>
              </w:rPr>
              <w:t xml:space="preserve">γ) </w:t>
            </w:r>
            <w:r w:rsidRPr="006F1978">
              <w:rPr>
                <w:b/>
                <w:bCs/>
                <w:kern w:val="1"/>
                <w:szCs w:val="22"/>
                <w:lang w:val="el-GR"/>
              </w:rPr>
              <w:t>Εάν ορίζεται απευθείας στην καταδικαστική απόφαση:</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r w:rsidRPr="006F1978">
              <w:rPr>
                <w:kern w:val="1"/>
                <w:szCs w:val="22"/>
                <w:lang w:val="el-GR"/>
              </w:rPr>
              <w:t xml:space="preserve">α) Ημερομηνία:[   ], </w:t>
            </w:r>
          </w:p>
          <w:p w:rsidR="007844B9" w:rsidRPr="006F1978" w:rsidRDefault="007844B9" w:rsidP="00595735">
            <w:pPr>
              <w:spacing w:after="0" w:line="276" w:lineRule="auto"/>
              <w:jc w:val="left"/>
              <w:rPr>
                <w:kern w:val="1"/>
                <w:szCs w:val="22"/>
                <w:lang w:val="el-GR"/>
              </w:rPr>
            </w:pPr>
            <w:r w:rsidRPr="006F1978">
              <w:rPr>
                <w:kern w:val="1"/>
                <w:szCs w:val="22"/>
                <w:lang w:val="el-GR"/>
              </w:rPr>
              <w:t xml:space="preserve">σημείο-(-α): [   ], </w:t>
            </w:r>
          </w:p>
          <w:p w:rsidR="007844B9" w:rsidRPr="006F1978" w:rsidRDefault="007844B9" w:rsidP="00595735">
            <w:pPr>
              <w:spacing w:after="0" w:line="276" w:lineRule="auto"/>
              <w:jc w:val="left"/>
              <w:rPr>
                <w:kern w:val="1"/>
                <w:szCs w:val="22"/>
                <w:lang w:val="el-GR"/>
              </w:rPr>
            </w:pPr>
            <w:r w:rsidRPr="006F1978">
              <w:rPr>
                <w:kern w:val="1"/>
                <w:szCs w:val="22"/>
                <w:lang w:val="el-GR"/>
              </w:rPr>
              <w:t>λόγος(-οι):[   ]</w:t>
            </w: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r w:rsidRPr="006F1978">
              <w:rPr>
                <w:kern w:val="1"/>
                <w:szCs w:val="22"/>
                <w:lang w:val="el-GR"/>
              </w:rPr>
              <w:t>β) [……]</w:t>
            </w:r>
          </w:p>
          <w:p w:rsidR="007844B9" w:rsidRPr="006F1978" w:rsidRDefault="007844B9" w:rsidP="00595735">
            <w:pPr>
              <w:spacing w:after="0" w:line="276" w:lineRule="auto"/>
              <w:jc w:val="left"/>
              <w:rPr>
                <w:kern w:val="1"/>
                <w:szCs w:val="22"/>
                <w:lang w:val="el-GR"/>
              </w:rPr>
            </w:pPr>
            <w:r w:rsidRPr="006F1978">
              <w:rPr>
                <w:kern w:val="1"/>
                <w:szCs w:val="22"/>
                <w:lang w:val="el-GR"/>
              </w:rPr>
              <w:t>γ) Διάρκεια της περιόδου αποκλεισμού [……] και σχετικό(-ά) σημείο(-α) [   ]</w:t>
            </w:r>
          </w:p>
          <w:p w:rsidR="007844B9" w:rsidRPr="006F1978" w:rsidRDefault="007844B9" w:rsidP="00595735">
            <w:pPr>
              <w:spacing w:after="0" w:line="276" w:lineRule="auto"/>
              <w:rPr>
                <w:kern w:val="1"/>
                <w:szCs w:val="22"/>
                <w:lang w:val="el-GR"/>
              </w:rPr>
            </w:pPr>
            <w:r w:rsidRPr="006F1978">
              <w:rPr>
                <w:i/>
                <w:kern w:val="1"/>
                <w:szCs w:val="22"/>
                <w:lang w:val="el-GR"/>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7844B9" w:rsidRPr="006F1978" w:rsidRDefault="007844B9" w:rsidP="00595735">
            <w:pPr>
              <w:spacing w:after="0" w:line="276" w:lineRule="auto"/>
              <w:rPr>
                <w:kern w:val="1"/>
                <w:szCs w:val="22"/>
                <w:lang w:val="el-GR"/>
              </w:rPr>
            </w:pPr>
            <w:r w:rsidRPr="006F1978">
              <w:rPr>
                <w:i/>
                <w:kern w:val="1"/>
                <w:szCs w:val="22"/>
                <w:lang w:val="el-GR"/>
              </w:rPr>
              <w:lastRenderedPageBreak/>
              <w:t>[……][……][……][……]</w:t>
            </w:r>
            <w:r w:rsidRPr="006F1978">
              <w:rPr>
                <w:kern w:val="1"/>
                <w:szCs w:val="22"/>
                <w:vertAlign w:val="superscript"/>
                <w:lang w:val="el-GR"/>
              </w:rPr>
              <w:endnoteReference w:id="19"/>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lastRenderedPageBreak/>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sidRPr="006F1978">
              <w:rPr>
                <w:rFonts w:ascii="Times New Roman" w:eastAsia="Calibri" w:hAnsi="Times New Roman"/>
                <w:kern w:val="1"/>
                <w:szCs w:val="22"/>
                <w:lang w:val="el-GR"/>
              </w:rPr>
              <w:t>αυτοκάθαρση»)</w:t>
            </w:r>
            <w:r w:rsidRPr="006F1978">
              <w:rPr>
                <w:rFonts w:ascii="Times New Roman" w:eastAsia="Calibri" w:hAnsi="Times New Roman"/>
                <w:kern w:val="1"/>
                <w:szCs w:val="22"/>
                <w:vertAlign w:val="superscript"/>
                <w:lang w:val="el-GR"/>
              </w:rPr>
              <w:endnoteReference w:id="20"/>
            </w:r>
            <w:r w:rsidRPr="006F1978">
              <w:rPr>
                <w:kern w:val="1"/>
                <w:szCs w:val="22"/>
                <w:lang w:val="el-GR"/>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xml:space="preserve">[] Ναι [] Όχι </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 xml:space="preserve"> περιγράψτε τα μέτρα που λήφθηκαν</w:t>
            </w:r>
            <w:r w:rsidRPr="006F1978">
              <w:rPr>
                <w:kern w:val="1"/>
                <w:szCs w:val="22"/>
                <w:vertAlign w:val="superscript"/>
                <w:lang w:val="el-GR"/>
              </w:rPr>
              <w:endnoteReference w:id="21"/>
            </w:r>
            <w:r w:rsidRPr="006F1978">
              <w:rPr>
                <w:kern w:val="1"/>
                <w:szCs w:val="22"/>
                <w:lang w:val="el-GR"/>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tc>
      </w:tr>
    </w:tbl>
    <w:p w:rsidR="007844B9" w:rsidRPr="006F1978" w:rsidRDefault="007844B9" w:rsidP="007844B9">
      <w:pPr>
        <w:keepNext/>
        <w:spacing w:before="120" w:after="360" w:line="276" w:lineRule="auto"/>
        <w:ind w:firstLine="397"/>
        <w:jc w:val="center"/>
        <w:rPr>
          <w:b/>
          <w:smallCaps/>
          <w:kern w:val="1"/>
          <w:sz w:val="28"/>
          <w:szCs w:val="22"/>
          <w:lang w:val="el-GR"/>
        </w:rPr>
      </w:pPr>
    </w:p>
    <w:p w:rsidR="007844B9" w:rsidRPr="006F1978" w:rsidRDefault="007844B9" w:rsidP="007844B9">
      <w:pPr>
        <w:pageBreakBefore/>
        <w:spacing w:after="200" w:line="276" w:lineRule="auto"/>
        <w:jc w:val="center"/>
        <w:rPr>
          <w:kern w:val="1"/>
          <w:szCs w:val="22"/>
          <w:lang w:val="el-GR"/>
        </w:rPr>
      </w:pPr>
      <w:r w:rsidRPr="006F1978">
        <w:rPr>
          <w:b/>
          <w:bCs/>
          <w:kern w:val="1"/>
          <w:szCs w:val="22"/>
          <w:lang w:val="el-GR"/>
        </w:rPr>
        <w:lastRenderedPageBreak/>
        <w:t xml:space="preserve">Β: Λόγοι που σχετίζονται με την καταβολή φόρων ή εισφορών κοινωνικής ασφάλισης </w:t>
      </w:r>
    </w:p>
    <w:tbl>
      <w:tblPr>
        <w:tblW w:w="0" w:type="auto"/>
        <w:tblInd w:w="5" w:type="dxa"/>
        <w:tblLayout w:type="fixed"/>
        <w:tblCellMar>
          <w:left w:w="0" w:type="dxa"/>
          <w:right w:w="0" w:type="dxa"/>
        </w:tblCellMar>
        <w:tblLook w:val="0000"/>
      </w:tblPr>
      <w:tblGrid>
        <w:gridCol w:w="4475"/>
        <w:gridCol w:w="2247"/>
        <w:gridCol w:w="2258"/>
        <w:gridCol w:w="9"/>
      </w:tblGrid>
      <w:tr w:rsidR="007844B9" w:rsidRPr="006F1978" w:rsidTr="00595735">
        <w:trPr>
          <w:gridAfter w:val="1"/>
          <w:wAfter w:w="9" w:type="dxa"/>
        </w:trPr>
        <w:tc>
          <w:tcPr>
            <w:tcW w:w="4475"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Πληρωμή φόρων ή εισφορών κοινωνικής ασφάλισης:</w:t>
            </w:r>
          </w:p>
        </w:tc>
        <w:tc>
          <w:tcPr>
            <w:tcW w:w="4505" w:type="dxa"/>
            <w:gridSpan w:val="2"/>
            <w:tcBorders>
              <w:top w:val="single" w:sz="4" w:space="0" w:color="000000"/>
              <w:left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Απάντηση:</w:t>
            </w:r>
          </w:p>
        </w:tc>
      </w:tr>
      <w:tr w:rsidR="007844B9" w:rsidRPr="006F1978" w:rsidTr="00595735">
        <w:tblPrEx>
          <w:tblCellMar>
            <w:left w:w="108" w:type="dxa"/>
            <w:right w:w="108" w:type="dxa"/>
          </w:tblCellMar>
        </w:tblPrEx>
        <w:tc>
          <w:tcPr>
            <w:tcW w:w="4475"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xml:space="preserve">1) Ο οικονομικός φορέας έχει εκπληρώσει όλες </w:t>
            </w:r>
            <w:r w:rsidRPr="006F1978">
              <w:rPr>
                <w:b/>
                <w:kern w:val="1"/>
                <w:szCs w:val="22"/>
                <w:lang w:val="el-GR"/>
              </w:rPr>
              <w:t>τις υποχρεώσεις του όσον αφορά την πληρωμή φόρων ή εισφορών κοινωνικής ασφάλισης</w:t>
            </w:r>
            <w:r w:rsidRPr="006F1978">
              <w:rPr>
                <w:kern w:val="1"/>
                <w:szCs w:val="22"/>
                <w:vertAlign w:val="superscript"/>
                <w:lang w:val="el-GR"/>
              </w:rPr>
              <w:endnoteReference w:id="22"/>
            </w:r>
            <w:r w:rsidRPr="006F1978">
              <w:rPr>
                <w:b/>
                <w:kern w:val="1"/>
                <w:szCs w:val="22"/>
                <w:lang w:val="el-GR"/>
              </w:rPr>
              <w:t>,</w:t>
            </w:r>
            <w:r w:rsidRPr="006F1978">
              <w:rPr>
                <w:kern w:val="1"/>
                <w:szCs w:val="22"/>
                <w:lang w:val="el-GR"/>
              </w:rPr>
              <w:t xml:space="preserve"> στην Ελλάδα και στη χώρα στην οποία είναι τυχόν εγκατεστημένος ;</w:t>
            </w:r>
          </w:p>
        </w:tc>
        <w:tc>
          <w:tcPr>
            <w:tcW w:w="4514" w:type="dxa"/>
            <w:gridSpan w:val="3"/>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xml:space="preserve">[] Ναι [] Όχι </w:t>
            </w:r>
          </w:p>
        </w:tc>
      </w:tr>
      <w:tr w:rsidR="007844B9" w:rsidRPr="006F1978" w:rsidTr="00595735">
        <w:tblPrEx>
          <w:tblCellMar>
            <w:left w:w="108" w:type="dxa"/>
            <w:right w:w="108" w:type="dxa"/>
          </w:tblCellMar>
        </w:tblPrEx>
        <w:trPr>
          <w:trHeight w:val="988"/>
        </w:trPr>
        <w:tc>
          <w:tcPr>
            <w:tcW w:w="4475" w:type="dxa"/>
            <w:vMerge w:val="restart"/>
            <w:tcBorders>
              <w:top w:val="single" w:sz="4" w:space="0" w:color="000000"/>
              <w:left w:val="single" w:sz="4" w:space="0" w:color="000000"/>
              <w:bottom w:val="single" w:sz="4" w:space="0" w:color="000000"/>
            </w:tcBorders>
            <w:shd w:val="clear" w:color="auto" w:fill="auto"/>
          </w:tcPr>
          <w:p w:rsidR="007844B9" w:rsidRPr="006F1978" w:rsidRDefault="007844B9" w:rsidP="00595735">
            <w:pPr>
              <w:snapToGrid w:val="0"/>
              <w:spacing w:after="0" w:line="276" w:lineRule="auto"/>
              <w:rPr>
                <w:kern w:val="1"/>
                <w:szCs w:val="22"/>
                <w:lang w:val="el-GR"/>
              </w:rPr>
            </w:pPr>
          </w:p>
          <w:p w:rsidR="007844B9" w:rsidRPr="006F1978" w:rsidRDefault="007844B9" w:rsidP="00595735">
            <w:pPr>
              <w:snapToGrid w:val="0"/>
              <w:spacing w:after="0" w:line="276" w:lineRule="auto"/>
              <w:rPr>
                <w:kern w:val="1"/>
                <w:szCs w:val="22"/>
                <w:lang w:val="el-GR"/>
              </w:rPr>
            </w:pPr>
          </w:p>
          <w:p w:rsidR="007844B9" w:rsidRPr="006F1978" w:rsidRDefault="007844B9" w:rsidP="00595735">
            <w:pPr>
              <w:snapToGrid w:val="0"/>
              <w:spacing w:after="0" w:line="276" w:lineRule="auto"/>
              <w:rPr>
                <w:kern w:val="1"/>
                <w:szCs w:val="22"/>
                <w:lang w:val="el-GR"/>
              </w:rPr>
            </w:pPr>
          </w:p>
          <w:p w:rsidR="007844B9" w:rsidRPr="006F1978" w:rsidRDefault="007844B9" w:rsidP="00595735">
            <w:pPr>
              <w:snapToGrid w:val="0"/>
              <w:spacing w:after="0" w:line="276" w:lineRule="auto"/>
              <w:rPr>
                <w:kern w:val="1"/>
                <w:szCs w:val="22"/>
                <w:lang w:val="el-GR"/>
              </w:rPr>
            </w:pPr>
            <w:r w:rsidRPr="006F1978">
              <w:rPr>
                <w:kern w:val="1"/>
                <w:szCs w:val="22"/>
                <w:lang w:val="el-GR"/>
              </w:rPr>
              <w:t xml:space="preserve">Εάν όχι αναφέρετε: </w:t>
            </w:r>
          </w:p>
          <w:p w:rsidR="007844B9" w:rsidRPr="006F1978" w:rsidRDefault="007844B9" w:rsidP="00595735">
            <w:pPr>
              <w:snapToGrid w:val="0"/>
              <w:spacing w:after="0" w:line="276" w:lineRule="auto"/>
              <w:rPr>
                <w:kern w:val="1"/>
                <w:szCs w:val="22"/>
                <w:lang w:val="el-GR"/>
              </w:rPr>
            </w:pPr>
            <w:r w:rsidRPr="006F1978">
              <w:rPr>
                <w:kern w:val="1"/>
                <w:szCs w:val="22"/>
                <w:lang w:val="el-GR"/>
              </w:rPr>
              <w:t>α) Χώρα ή κράτος μέλος για το οποίο πρόκειται:</w:t>
            </w:r>
          </w:p>
          <w:p w:rsidR="007844B9" w:rsidRPr="006F1978" w:rsidRDefault="007844B9" w:rsidP="00595735">
            <w:pPr>
              <w:snapToGrid w:val="0"/>
              <w:spacing w:after="0" w:line="276" w:lineRule="auto"/>
              <w:rPr>
                <w:kern w:val="1"/>
                <w:szCs w:val="22"/>
                <w:lang w:val="el-GR"/>
              </w:rPr>
            </w:pPr>
            <w:r w:rsidRPr="006F1978">
              <w:rPr>
                <w:kern w:val="1"/>
                <w:szCs w:val="22"/>
                <w:lang w:val="el-GR"/>
              </w:rPr>
              <w:t>β) Ποιο είναι το σχετικό ποσό;</w:t>
            </w:r>
          </w:p>
          <w:p w:rsidR="007844B9" w:rsidRPr="006F1978" w:rsidRDefault="007844B9" w:rsidP="00595735">
            <w:pPr>
              <w:snapToGrid w:val="0"/>
              <w:spacing w:after="0" w:line="276" w:lineRule="auto"/>
              <w:rPr>
                <w:kern w:val="1"/>
                <w:szCs w:val="22"/>
                <w:lang w:val="el-GR"/>
              </w:rPr>
            </w:pPr>
            <w:r w:rsidRPr="006F1978">
              <w:rPr>
                <w:kern w:val="1"/>
                <w:szCs w:val="22"/>
                <w:lang w:val="el-GR"/>
              </w:rPr>
              <w:t>γ)Πως διαπιστώθηκε η αθέτηση των υποχρεώσεων;</w:t>
            </w:r>
          </w:p>
          <w:p w:rsidR="007844B9" w:rsidRPr="006F1978" w:rsidRDefault="007844B9" w:rsidP="00595735">
            <w:pPr>
              <w:snapToGrid w:val="0"/>
              <w:spacing w:after="0" w:line="276" w:lineRule="auto"/>
              <w:rPr>
                <w:kern w:val="1"/>
                <w:szCs w:val="22"/>
                <w:lang w:val="el-GR"/>
              </w:rPr>
            </w:pPr>
            <w:r w:rsidRPr="006F1978">
              <w:rPr>
                <w:kern w:val="1"/>
                <w:szCs w:val="22"/>
                <w:lang w:val="el-GR"/>
              </w:rPr>
              <w:t>1) Μέσω δικαστικής ή διοικητικής απόφασης;</w:t>
            </w:r>
          </w:p>
          <w:p w:rsidR="007844B9" w:rsidRPr="006F1978" w:rsidRDefault="007844B9" w:rsidP="00595735">
            <w:pPr>
              <w:snapToGrid w:val="0"/>
              <w:spacing w:after="0" w:line="276" w:lineRule="auto"/>
              <w:rPr>
                <w:kern w:val="1"/>
                <w:szCs w:val="22"/>
                <w:lang w:val="el-GR"/>
              </w:rPr>
            </w:pPr>
            <w:r w:rsidRPr="006F1978">
              <w:rPr>
                <w:b/>
                <w:kern w:val="1"/>
                <w:szCs w:val="22"/>
                <w:lang w:val="el-GR"/>
              </w:rPr>
              <w:t xml:space="preserve">- </w:t>
            </w:r>
            <w:r w:rsidRPr="006F1978">
              <w:rPr>
                <w:kern w:val="1"/>
                <w:szCs w:val="22"/>
                <w:lang w:val="el-GR"/>
              </w:rPr>
              <w:t>Η εν λόγω απόφαση είναι τελεσίδικη και δεσμευτική;</w:t>
            </w:r>
          </w:p>
          <w:p w:rsidR="007844B9" w:rsidRPr="006F1978" w:rsidRDefault="007844B9" w:rsidP="00595735">
            <w:pPr>
              <w:snapToGrid w:val="0"/>
              <w:spacing w:after="0" w:line="276" w:lineRule="auto"/>
              <w:rPr>
                <w:kern w:val="1"/>
                <w:szCs w:val="22"/>
                <w:lang w:val="el-GR"/>
              </w:rPr>
            </w:pPr>
            <w:r w:rsidRPr="006F1978">
              <w:rPr>
                <w:kern w:val="1"/>
                <w:szCs w:val="22"/>
                <w:lang w:val="el-GR"/>
              </w:rPr>
              <w:t>- Αναφέρατε την ημερομηνία καταδίκης ή έκδοσης απόφασης</w:t>
            </w:r>
          </w:p>
          <w:p w:rsidR="007844B9" w:rsidRPr="006F1978" w:rsidRDefault="007844B9" w:rsidP="00595735">
            <w:pPr>
              <w:snapToGrid w:val="0"/>
              <w:spacing w:after="0" w:line="276" w:lineRule="auto"/>
              <w:rPr>
                <w:kern w:val="1"/>
                <w:szCs w:val="22"/>
                <w:lang w:val="el-GR"/>
              </w:rPr>
            </w:pPr>
            <w:r w:rsidRPr="006F1978">
              <w:rPr>
                <w:kern w:val="1"/>
                <w:szCs w:val="22"/>
                <w:lang w:val="el-GR"/>
              </w:rPr>
              <w:t>- Σε περίπτωση καταδικαστικής απόφασης, εφόσον ορίζεται απευθείας σε αυτήν, τη διάρκεια της περιόδου αποκλεισμού:</w:t>
            </w:r>
          </w:p>
          <w:p w:rsidR="007844B9" w:rsidRPr="006F1978" w:rsidRDefault="007844B9" w:rsidP="00595735">
            <w:pPr>
              <w:snapToGrid w:val="0"/>
              <w:spacing w:after="0" w:line="276" w:lineRule="auto"/>
              <w:jc w:val="left"/>
              <w:rPr>
                <w:kern w:val="1"/>
                <w:szCs w:val="22"/>
                <w:lang w:val="el-GR"/>
              </w:rPr>
            </w:pPr>
            <w:r w:rsidRPr="006F1978">
              <w:rPr>
                <w:kern w:val="1"/>
                <w:szCs w:val="22"/>
                <w:lang w:val="el-GR"/>
              </w:rPr>
              <w:t>2) Με άλλα μέσα; Διευκρινήστε:</w:t>
            </w:r>
          </w:p>
          <w:p w:rsidR="007844B9" w:rsidRPr="006F1978" w:rsidRDefault="007844B9" w:rsidP="00595735">
            <w:pPr>
              <w:snapToGrid w:val="0"/>
              <w:spacing w:after="0" w:line="276" w:lineRule="auto"/>
              <w:jc w:val="left"/>
              <w:rPr>
                <w:b/>
                <w:bCs/>
                <w:kern w:val="1"/>
                <w:szCs w:val="22"/>
                <w:lang w:val="el-GR"/>
              </w:rPr>
            </w:pPr>
            <w:r w:rsidRPr="006F1978">
              <w:rPr>
                <w:kern w:val="1"/>
                <w:szCs w:val="22"/>
                <w:lang w:val="el-GR"/>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sidRPr="006F1978">
              <w:rPr>
                <w:kern w:val="1"/>
                <w:szCs w:val="22"/>
                <w:vertAlign w:val="superscript"/>
                <w:lang w:val="el-GR"/>
              </w:rPr>
              <w:endnoteReference w:id="23"/>
            </w:r>
          </w:p>
        </w:tc>
        <w:tc>
          <w:tcPr>
            <w:tcW w:w="2247"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jc w:val="left"/>
              <w:rPr>
                <w:kern w:val="1"/>
                <w:szCs w:val="22"/>
                <w:lang w:val="el-GR"/>
              </w:rPr>
            </w:pPr>
            <w:r w:rsidRPr="006F1978">
              <w:rPr>
                <w:b/>
                <w:bCs/>
                <w:kern w:val="1"/>
                <w:szCs w:val="22"/>
                <w:lang w:val="el-GR"/>
              </w:rPr>
              <w:t>ΦΟΡΟΙ</w:t>
            </w:r>
          </w:p>
          <w:p w:rsidR="007844B9" w:rsidRPr="006F1978" w:rsidRDefault="007844B9" w:rsidP="00595735">
            <w:pPr>
              <w:spacing w:after="0" w:line="276" w:lineRule="auto"/>
              <w:rPr>
                <w:kern w:val="1"/>
                <w:szCs w:val="22"/>
                <w:lang w:val="el-GR"/>
              </w:rPr>
            </w:pP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jc w:val="left"/>
              <w:rPr>
                <w:kern w:val="1"/>
                <w:szCs w:val="22"/>
                <w:lang w:val="el-GR"/>
              </w:rPr>
            </w:pPr>
            <w:r w:rsidRPr="006F1978">
              <w:rPr>
                <w:b/>
                <w:bCs/>
                <w:kern w:val="1"/>
                <w:szCs w:val="22"/>
                <w:lang w:val="el-GR"/>
              </w:rPr>
              <w:t>ΕΙΣΦΟΡΕΣ ΚΟΙΝΩΝΙΚΗΣ ΑΣΦΑΛΙΣΗΣ</w:t>
            </w:r>
          </w:p>
        </w:tc>
      </w:tr>
      <w:tr w:rsidR="007844B9" w:rsidRPr="006F1978" w:rsidTr="00595735">
        <w:tblPrEx>
          <w:tblCellMar>
            <w:left w:w="108" w:type="dxa"/>
            <w:right w:w="108" w:type="dxa"/>
          </w:tblCellMar>
        </w:tblPrEx>
        <w:trPr>
          <w:trHeight w:val="988"/>
        </w:trPr>
        <w:tc>
          <w:tcPr>
            <w:tcW w:w="4475" w:type="dxa"/>
            <w:vMerge/>
            <w:tcBorders>
              <w:left w:val="single" w:sz="4" w:space="0" w:color="000000"/>
              <w:bottom w:val="single" w:sz="4" w:space="0" w:color="000000"/>
            </w:tcBorders>
            <w:shd w:val="clear" w:color="auto" w:fill="auto"/>
          </w:tcPr>
          <w:p w:rsidR="007844B9" w:rsidRPr="006F1978" w:rsidRDefault="007844B9" w:rsidP="00595735">
            <w:pPr>
              <w:snapToGrid w:val="0"/>
              <w:spacing w:after="0" w:line="276" w:lineRule="auto"/>
              <w:rPr>
                <w:kern w:val="1"/>
                <w:szCs w:val="22"/>
                <w:lang w:val="el-GR"/>
              </w:rPr>
            </w:pPr>
          </w:p>
        </w:tc>
        <w:tc>
          <w:tcPr>
            <w:tcW w:w="2247" w:type="dxa"/>
            <w:tcBorders>
              <w:left w:val="single" w:sz="4" w:space="0" w:color="000000"/>
              <w:bottom w:val="single" w:sz="4" w:space="0" w:color="000000"/>
            </w:tcBorders>
            <w:shd w:val="clear" w:color="auto" w:fill="auto"/>
          </w:tcPr>
          <w:p w:rsidR="007844B9" w:rsidRPr="006F1978" w:rsidRDefault="007844B9" w:rsidP="00595735">
            <w:pPr>
              <w:snapToGrid w:val="0"/>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α)[……]·</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β)[……]</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 xml:space="preserve">γ.1) [] Ναι [] Όχι </w:t>
            </w:r>
          </w:p>
          <w:p w:rsidR="007844B9" w:rsidRPr="006F1978" w:rsidRDefault="007844B9" w:rsidP="00595735">
            <w:pPr>
              <w:spacing w:after="0" w:line="276" w:lineRule="auto"/>
              <w:rPr>
                <w:kern w:val="1"/>
                <w:szCs w:val="22"/>
                <w:lang w:val="el-GR"/>
              </w:rPr>
            </w:pPr>
            <w:r w:rsidRPr="006F1978">
              <w:rPr>
                <w:kern w:val="1"/>
                <w:szCs w:val="22"/>
                <w:lang w:val="el-GR"/>
              </w:rPr>
              <w:t xml:space="preserve">-[] Ναι [] Όχι </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γ.2)[……]·</w:t>
            </w:r>
          </w:p>
          <w:p w:rsidR="007844B9" w:rsidRPr="006F1978" w:rsidRDefault="007844B9" w:rsidP="00595735">
            <w:pPr>
              <w:spacing w:after="0" w:line="276" w:lineRule="auto"/>
              <w:rPr>
                <w:kern w:val="1"/>
                <w:szCs w:val="22"/>
                <w:lang w:val="el-GR"/>
              </w:rPr>
            </w:pPr>
            <w:r w:rsidRPr="006F1978">
              <w:rPr>
                <w:kern w:val="1"/>
                <w:szCs w:val="22"/>
                <w:lang w:val="el-GR"/>
              </w:rPr>
              <w:t xml:space="preserve">δ) [] Ναι [] Όχι </w:t>
            </w:r>
          </w:p>
          <w:p w:rsidR="007844B9" w:rsidRPr="006F1978" w:rsidRDefault="007844B9" w:rsidP="00595735">
            <w:pPr>
              <w:spacing w:after="0" w:line="276" w:lineRule="auto"/>
              <w:jc w:val="left"/>
              <w:rPr>
                <w:kern w:val="1"/>
                <w:szCs w:val="22"/>
                <w:lang w:val="el-GR"/>
              </w:rPr>
            </w:pPr>
            <w:r w:rsidRPr="006F1978">
              <w:rPr>
                <w:kern w:val="1"/>
                <w:sz w:val="21"/>
                <w:szCs w:val="21"/>
                <w:lang w:val="el-GR"/>
              </w:rPr>
              <w:t>Εάν ναι, να αναφερθούν λεπτομερείς πληροφορίες</w:t>
            </w:r>
          </w:p>
          <w:p w:rsidR="007844B9" w:rsidRPr="006F1978" w:rsidRDefault="007844B9" w:rsidP="00595735">
            <w:pPr>
              <w:spacing w:after="0" w:line="276" w:lineRule="auto"/>
              <w:rPr>
                <w:kern w:val="1"/>
                <w:szCs w:val="22"/>
                <w:lang w:val="el-GR"/>
              </w:rPr>
            </w:pPr>
            <w:r w:rsidRPr="006F1978">
              <w:rPr>
                <w:kern w:val="1"/>
                <w:szCs w:val="22"/>
                <w:lang w:val="el-GR"/>
              </w:rPr>
              <w:t>[……]</w:t>
            </w:r>
          </w:p>
        </w:tc>
        <w:tc>
          <w:tcPr>
            <w:tcW w:w="2267" w:type="dxa"/>
            <w:gridSpan w:val="2"/>
            <w:tcBorders>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α)[……]·</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β)[……]</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 xml:space="preserve">γ.1) [] Ναι [] Όχι </w:t>
            </w:r>
          </w:p>
          <w:p w:rsidR="007844B9" w:rsidRPr="006F1978" w:rsidRDefault="007844B9" w:rsidP="00595735">
            <w:pPr>
              <w:spacing w:after="0" w:line="276" w:lineRule="auto"/>
              <w:rPr>
                <w:kern w:val="1"/>
                <w:szCs w:val="22"/>
                <w:lang w:val="el-GR"/>
              </w:rPr>
            </w:pPr>
            <w:r w:rsidRPr="006F1978">
              <w:rPr>
                <w:kern w:val="1"/>
                <w:szCs w:val="22"/>
                <w:lang w:val="el-GR"/>
              </w:rPr>
              <w:t xml:space="preserve">-[] Ναι [] Όχι </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γ.2)[……]·</w:t>
            </w:r>
          </w:p>
          <w:p w:rsidR="007844B9" w:rsidRPr="006F1978" w:rsidRDefault="007844B9" w:rsidP="00595735">
            <w:pPr>
              <w:spacing w:after="0" w:line="276" w:lineRule="auto"/>
              <w:rPr>
                <w:kern w:val="1"/>
                <w:szCs w:val="22"/>
                <w:lang w:val="el-GR"/>
              </w:rPr>
            </w:pPr>
            <w:r w:rsidRPr="006F1978">
              <w:rPr>
                <w:kern w:val="1"/>
                <w:szCs w:val="22"/>
                <w:lang w:val="el-GR"/>
              </w:rPr>
              <w:t xml:space="preserve">δ) [] Ναι [] Όχι </w:t>
            </w:r>
          </w:p>
          <w:p w:rsidR="007844B9" w:rsidRPr="006F1978" w:rsidRDefault="007844B9" w:rsidP="00595735">
            <w:pPr>
              <w:spacing w:after="0" w:line="276" w:lineRule="auto"/>
              <w:jc w:val="left"/>
              <w:rPr>
                <w:kern w:val="1"/>
                <w:szCs w:val="22"/>
                <w:lang w:val="el-GR"/>
              </w:rPr>
            </w:pPr>
            <w:r w:rsidRPr="006F1978">
              <w:rPr>
                <w:kern w:val="1"/>
                <w:szCs w:val="22"/>
                <w:lang w:val="el-GR"/>
              </w:rPr>
              <w:t>Εάν ναι, να αναφερθούν λεπτομερείς πληροφορίες</w:t>
            </w:r>
          </w:p>
          <w:p w:rsidR="007844B9" w:rsidRPr="006F1978" w:rsidRDefault="007844B9" w:rsidP="00595735">
            <w:pPr>
              <w:spacing w:after="0" w:line="276" w:lineRule="auto"/>
              <w:rPr>
                <w:kern w:val="1"/>
                <w:szCs w:val="22"/>
                <w:lang w:val="el-GR"/>
              </w:rPr>
            </w:pPr>
            <w:r w:rsidRPr="006F1978">
              <w:rPr>
                <w:kern w:val="1"/>
                <w:szCs w:val="22"/>
                <w:lang w:val="el-GR"/>
              </w:rPr>
              <w:t>[……]</w:t>
            </w:r>
          </w:p>
        </w:tc>
      </w:tr>
      <w:tr w:rsidR="007844B9" w:rsidRPr="006F1978" w:rsidTr="00595735">
        <w:tblPrEx>
          <w:tblCellMar>
            <w:left w:w="108" w:type="dxa"/>
            <w:right w:w="108" w:type="dxa"/>
          </w:tblCellMar>
        </w:tblPrEx>
        <w:tc>
          <w:tcPr>
            <w:tcW w:w="4475"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i/>
                <w:kern w:val="1"/>
                <w:szCs w:val="22"/>
                <w:lang w:val="el-GR"/>
              </w:rPr>
              <w:t>Εάν η σχετική τεκμηρίωση όσον αφορά την καταβολή των φόρων ή εισφορών κοινωνικής ασφάλισης διατίθεται ηλεκτρονικά, αναφέρετε:</w:t>
            </w:r>
          </w:p>
        </w:tc>
        <w:tc>
          <w:tcPr>
            <w:tcW w:w="4514" w:type="dxa"/>
            <w:gridSpan w:val="3"/>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jc w:val="left"/>
              <w:rPr>
                <w:i/>
                <w:kern w:val="1"/>
                <w:szCs w:val="22"/>
                <w:lang w:val="el-GR"/>
              </w:rPr>
            </w:pPr>
            <w:r w:rsidRPr="006F1978">
              <w:rPr>
                <w:i/>
                <w:kern w:val="1"/>
                <w:szCs w:val="22"/>
                <w:lang w:val="el-GR"/>
              </w:rPr>
              <w:t xml:space="preserve">(διαδικτυακή διεύθυνση, αρχή ή φορέας έκδοσης, επακριβή στοιχεία αναφοράς των εγγράφων): </w:t>
            </w:r>
            <w:r w:rsidRPr="006F1978">
              <w:rPr>
                <w:kern w:val="1"/>
                <w:szCs w:val="22"/>
                <w:vertAlign w:val="superscript"/>
                <w:lang w:val="el-GR"/>
              </w:rPr>
              <w:endnoteReference w:id="24"/>
            </w:r>
          </w:p>
          <w:p w:rsidR="007844B9" w:rsidRPr="006F1978" w:rsidRDefault="007844B9" w:rsidP="00595735">
            <w:pPr>
              <w:spacing w:after="0" w:line="276" w:lineRule="auto"/>
              <w:jc w:val="left"/>
              <w:rPr>
                <w:kern w:val="1"/>
                <w:szCs w:val="22"/>
                <w:lang w:val="el-GR"/>
              </w:rPr>
            </w:pPr>
            <w:r w:rsidRPr="006F1978">
              <w:rPr>
                <w:i/>
                <w:kern w:val="1"/>
                <w:szCs w:val="22"/>
                <w:lang w:val="el-GR"/>
              </w:rPr>
              <w:t>[……][……][……]</w:t>
            </w:r>
          </w:p>
        </w:tc>
      </w:tr>
    </w:tbl>
    <w:p w:rsidR="007844B9" w:rsidRPr="006F1978" w:rsidRDefault="007844B9" w:rsidP="007844B9">
      <w:pPr>
        <w:keepNext/>
        <w:spacing w:before="120" w:after="360" w:line="276" w:lineRule="auto"/>
        <w:jc w:val="center"/>
        <w:rPr>
          <w:b/>
          <w:smallCaps/>
          <w:kern w:val="1"/>
          <w:sz w:val="28"/>
          <w:szCs w:val="22"/>
          <w:lang w:val="el-GR"/>
        </w:rPr>
      </w:pPr>
    </w:p>
    <w:p w:rsidR="007844B9" w:rsidRPr="006F1978" w:rsidRDefault="007844B9" w:rsidP="007844B9">
      <w:pPr>
        <w:pageBreakBefore/>
        <w:spacing w:after="200" w:line="276" w:lineRule="auto"/>
        <w:ind w:firstLine="397"/>
        <w:jc w:val="center"/>
        <w:rPr>
          <w:kern w:val="1"/>
          <w:szCs w:val="22"/>
          <w:lang w:val="el-GR"/>
        </w:rPr>
      </w:pPr>
      <w:r w:rsidRPr="006F1978">
        <w:rPr>
          <w:b/>
          <w:bCs/>
          <w:kern w:val="1"/>
          <w:szCs w:val="22"/>
          <w:lang w:val="el-GR"/>
        </w:rPr>
        <w:lastRenderedPageBreak/>
        <w:t>Γ: Λόγοι που σχετίζονται με αφερεγγυότητα, σύγκρουση συμφερόντων ή επαγγελματικό παράπτωμα</w:t>
      </w:r>
    </w:p>
    <w:tbl>
      <w:tblPr>
        <w:tblW w:w="0" w:type="auto"/>
        <w:tblInd w:w="108" w:type="dxa"/>
        <w:tblLayout w:type="fixed"/>
        <w:tblLook w:val="0000"/>
      </w:tblPr>
      <w:tblGrid>
        <w:gridCol w:w="4479"/>
        <w:gridCol w:w="4510"/>
      </w:tblGrid>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Πληροφορίες σχετικά με πιθανή αφερεγγυότητα, σύγκρουση συμφερόντων ή επαγγελματικό παράπτωμα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Απάντηση:</w:t>
            </w:r>
          </w:p>
        </w:tc>
      </w:tr>
      <w:tr w:rsidR="007844B9" w:rsidRPr="006F1978" w:rsidTr="00595735">
        <w:tc>
          <w:tcPr>
            <w:tcW w:w="4479" w:type="dxa"/>
            <w:vMerge w:val="restart"/>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Ο οικονομικός φορέας έχει,</w:t>
            </w:r>
            <w:r w:rsidRPr="006F1978">
              <w:rPr>
                <w:b/>
                <w:kern w:val="1"/>
                <w:szCs w:val="22"/>
                <w:lang w:val="el-GR"/>
              </w:rPr>
              <w:t xml:space="preserve"> εν γνώσει του</w:t>
            </w:r>
            <w:r w:rsidRPr="006F1978">
              <w:rPr>
                <w:kern w:val="1"/>
                <w:szCs w:val="22"/>
                <w:lang w:val="el-GR"/>
              </w:rPr>
              <w:t xml:space="preserve">, αθετήσει </w:t>
            </w:r>
            <w:r w:rsidRPr="006F1978">
              <w:rPr>
                <w:b/>
                <w:kern w:val="1"/>
                <w:szCs w:val="22"/>
                <w:lang w:val="el-GR"/>
              </w:rPr>
              <w:t xml:space="preserve">τις υποχρεώσεις του </w:t>
            </w:r>
            <w:r w:rsidRPr="006F1978">
              <w:rPr>
                <w:kern w:val="1"/>
                <w:szCs w:val="22"/>
                <w:lang w:val="el-GR"/>
              </w:rPr>
              <w:t xml:space="preserve">στους τομείς του </w:t>
            </w:r>
            <w:r w:rsidRPr="006F1978">
              <w:rPr>
                <w:b/>
                <w:kern w:val="1"/>
                <w:szCs w:val="22"/>
                <w:lang w:val="el-GR"/>
              </w:rPr>
              <w:t>περιβαλλοντικού, κοινωνικού και εργατικού δικαίου</w:t>
            </w:r>
            <w:r w:rsidRPr="006F1978">
              <w:rPr>
                <w:kern w:val="1"/>
                <w:szCs w:val="22"/>
                <w:vertAlign w:val="superscript"/>
                <w:lang w:val="el-GR"/>
              </w:rPr>
              <w:endnoteReference w:id="25"/>
            </w:r>
            <w:r w:rsidRPr="006F1978">
              <w:rPr>
                <w:b/>
                <w:kern w:val="1"/>
                <w:szCs w:val="22"/>
                <w:lang w:val="el-GR"/>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Ναι [] Όχι</w:t>
            </w:r>
          </w:p>
        </w:tc>
      </w:tr>
      <w:tr w:rsidR="007844B9" w:rsidRPr="006F1978" w:rsidTr="00595735">
        <w:trPr>
          <w:trHeight w:val="405"/>
        </w:trPr>
        <w:tc>
          <w:tcPr>
            <w:tcW w:w="4479" w:type="dxa"/>
            <w:vMerge/>
            <w:tcBorders>
              <w:top w:val="single" w:sz="4" w:space="0" w:color="000000"/>
              <w:left w:val="single" w:sz="4" w:space="0" w:color="000000"/>
              <w:bottom w:val="single" w:sz="4" w:space="0" w:color="000000"/>
            </w:tcBorders>
            <w:shd w:val="clear" w:color="auto" w:fill="auto"/>
          </w:tcPr>
          <w:p w:rsidR="007844B9" w:rsidRPr="006F1978" w:rsidRDefault="007844B9" w:rsidP="00595735">
            <w:pPr>
              <w:snapToGrid w:val="0"/>
              <w:spacing w:after="0" w:line="276" w:lineRule="auto"/>
              <w:ind w:firstLine="397"/>
              <w:rPr>
                <w:kern w:val="1"/>
                <w:szCs w:val="22"/>
                <w:lang w:val="el-GR"/>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jc w:val="left"/>
              <w:rPr>
                <w:b/>
                <w:kern w:val="1"/>
                <w:szCs w:val="22"/>
                <w:lang w:val="el-GR"/>
              </w:rPr>
            </w:pPr>
          </w:p>
          <w:p w:rsidR="007844B9" w:rsidRPr="006F1978" w:rsidRDefault="007844B9" w:rsidP="00595735">
            <w:pPr>
              <w:spacing w:after="0" w:line="276" w:lineRule="auto"/>
              <w:jc w:val="left"/>
              <w:rPr>
                <w:b/>
                <w:kern w:val="1"/>
                <w:szCs w:val="22"/>
                <w:lang w:val="el-GR"/>
              </w:rPr>
            </w:pPr>
          </w:p>
          <w:p w:rsidR="007844B9" w:rsidRPr="006F1978" w:rsidRDefault="007844B9" w:rsidP="00595735">
            <w:pPr>
              <w:spacing w:after="0" w:line="276" w:lineRule="auto"/>
              <w:jc w:val="left"/>
              <w:rPr>
                <w:kern w:val="1"/>
                <w:szCs w:val="22"/>
                <w:lang w:val="el-GR"/>
              </w:rPr>
            </w:pPr>
            <w:r w:rsidRPr="006F1978">
              <w:rPr>
                <w:b/>
                <w:kern w:val="1"/>
                <w:szCs w:val="22"/>
                <w:lang w:val="el-GR"/>
              </w:rPr>
              <w:t>Εάν ναι</w:t>
            </w:r>
            <w:r w:rsidRPr="006F1978">
              <w:rPr>
                <w:kern w:val="1"/>
                <w:szCs w:val="22"/>
                <w:lang w:val="el-GR"/>
              </w:rPr>
              <w:t>, ο οικονομικός φορέας έχει λάβει μέτρα που να αποδεικνύουν την αξιοπιστία του παρά την ύπαρξη αυτού του λόγου αποκλεισμού («αυτοκάθαρση»);</w:t>
            </w:r>
          </w:p>
          <w:p w:rsidR="007844B9" w:rsidRPr="006F1978" w:rsidRDefault="007844B9" w:rsidP="00595735">
            <w:pPr>
              <w:spacing w:after="0" w:line="276" w:lineRule="auto"/>
              <w:jc w:val="left"/>
              <w:rPr>
                <w:kern w:val="1"/>
                <w:szCs w:val="22"/>
                <w:lang w:val="el-GR"/>
              </w:rPr>
            </w:pPr>
            <w:r w:rsidRPr="006F1978">
              <w:rPr>
                <w:kern w:val="1"/>
                <w:szCs w:val="22"/>
                <w:lang w:val="el-GR"/>
              </w:rPr>
              <w:t>[] Ναι [] Όχι</w:t>
            </w:r>
          </w:p>
          <w:p w:rsidR="007844B9" w:rsidRPr="006F1978" w:rsidRDefault="007844B9" w:rsidP="00595735">
            <w:pPr>
              <w:spacing w:after="0" w:line="276" w:lineRule="auto"/>
              <w:jc w:val="left"/>
              <w:rPr>
                <w:kern w:val="1"/>
                <w:szCs w:val="22"/>
                <w:lang w:val="el-GR"/>
              </w:rPr>
            </w:pPr>
            <w:r w:rsidRPr="006F1978">
              <w:rPr>
                <w:b/>
                <w:kern w:val="1"/>
                <w:szCs w:val="22"/>
                <w:lang w:val="el-GR"/>
              </w:rPr>
              <w:t>Εάν το έχει πράξει,</w:t>
            </w:r>
            <w:r w:rsidRPr="006F1978">
              <w:rPr>
                <w:kern w:val="1"/>
                <w:szCs w:val="22"/>
                <w:lang w:val="el-GR"/>
              </w:rPr>
              <w:t xml:space="preserve"> περιγράψτε τα μέτρα που λήφθηκαν: […….............]</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Βρίσκεται ο οικονομικός φορέας σε οποιαδήποτε από τις ακόλουθες καταστάσεις</w:t>
            </w:r>
            <w:r w:rsidRPr="006F1978">
              <w:rPr>
                <w:kern w:val="1"/>
                <w:szCs w:val="22"/>
                <w:vertAlign w:val="superscript"/>
                <w:lang w:val="el-GR"/>
              </w:rPr>
              <w:endnoteReference w:id="26"/>
            </w:r>
            <w:r w:rsidRPr="006F1978">
              <w:rPr>
                <w:kern w:val="1"/>
                <w:szCs w:val="22"/>
                <w:lang w:val="el-GR"/>
              </w:rPr>
              <w:t xml:space="preserve"> :</w:t>
            </w:r>
          </w:p>
          <w:p w:rsidR="007844B9" w:rsidRPr="006F1978" w:rsidRDefault="007844B9" w:rsidP="00595735">
            <w:pPr>
              <w:spacing w:after="0" w:line="276" w:lineRule="auto"/>
              <w:rPr>
                <w:kern w:val="1"/>
                <w:szCs w:val="22"/>
                <w:lang w:val="el-GR"/>
              </w:rPr>
            </w:pPr>
            <w:r w:rsidRPr="006F1978">
              <w:rPr>
                <w:kern w:val="1"/>
                <w:szCs w:val="22"/>
                <w:lang w:val="el-GR"/>
              </w:rPr>
              <w:t xml:space="preserve">α) πτώχευση, ή </w:t>
            </w:r>
          </w:p>
          <w:p w:rsidR="007844B9" w:rsidRPr="006F1978" w:rsidRDefault="007844B9" w:rsidP="00595735">
            <w:pPr>
              <w:spacing w:after="0" w:line="276" w:lineRule="auto"/>
              <w:rPr>
                <w:kern w:val="1"/>
                <w:szCs w:val="22"/>
                <w:lang w:val="el-GR"/>
              </w:rPr>
            </w:pPr>
            <w:r w:rsidRPr="006F1978">
              <w:rPr>
                <w:kern w:val="1"/>
                <w:szCs w:val="22"/>
                <w:lang w:val="el-GR"/>
              </w:rPr>
              <w:t>β) διαδικασία εξυγίανσης, ή</w:t>
            </w:r>
          </w:p>
          <w:p w:rsidR="007844B9" w:rsidRPr="006F1978" w:rsidRDefault="007844B9" w:rsidP="00595735">
            <w:pPr>
              <w:spacing w:after="0" w:line="276" w:lineRule="auto"/>
              <w:rPr>
                <w:kern w:val="1"/>
                <w:szCs w:val="22"/>
                <w:lang w:val="el-GR"/>
              </w:rPr>
            </w:pPr>
            <w:r w:rsidRPr="006F1978">
              <w:rPr>
                <w:kern w:val="1"/>
                <w:szCs w:val="22"/>
                <w:lang w:val="el-GR"/>
              </w:rPr>
              <w:t>γ) ειδική εκκαθάριση, ή</w:t>
            </w:r>
          </w:p>
          <w:p w:rsidR="007844B9" w:rsidRPr="006F1978" w:rsidRDefault="007844B9" w:rsidP="00595735">
            <w:pPr>
              <w:spacing w:after="0" w:line="276" w:lineRule="auto"/>
              <w:rPr>
                <w:kern w:val="1"/>
                <w:szCs w:val="22"/>
                <w:lang w:val="el-GR"/>
              </w:rPr>
            </w:pPr>
            <w:r w:rsidRPr="006F1978">
              <w:rPr>
                <w:kern w:val="1"/>
                <w:szCs w:val="22"/>
                <w:lang w:val="el-GR"/>
              </w:rPr>
              <w:t>δ) αναγκαστική διαχείριση από εκκαθαριστή ή από το δικαστήριο, ή</w:t>
            </w:r>
          </w:p>
          <w:p w:rsidR="007844B9" w:rsidRPr="006F1978" w:rsidRDefault="007844B9" w:rsidP="00595735">
            <w:pPr>
              <w:spacing w:after="0" w:line="276" w:lineRule="auto"/>
              <w:rPr>
                <w:kern w:val="1"/>
                <w:szCs w:val="22"/>
                <w:lang w:val="el-GR"/>
              </w:rPr>
            </w:pPr>
            <w:r w:rsidRPr="006F1978">
              <w:rPr>
                <w:kern w:val="1"/>
                <w:szCs w:val="22"/>
                <w:lang w:val="el-GR"/>
              </w:rPr>
              <w:t xml:space="preserve">ε) έχει υπαχθεί σε διαδικασία πτωχευτικού συμβιβασμού, ή </w:t>
            </w:r>
          </w:p>
          <w:p w:rsidR="007844B9" w:rsidRPr="006F1978" w:rsidRDefault="007844B9" w:rsidP="00595735">
            <w:pPr>
              <w:spacing w:after="0" w:line="276" w:lineRule="auto"/>
              <w:rPr>
                <w:kern w:val="1"/>
                <w:szCs w:val="22"/>
                <w:lang w:val="el-GR"/>
              </w:rPr>
            </w:pPr>
            <w:r w:rsidRPr="006F1978">
              <w:rPr>
                <w:kern w:val="1"/>
                <w:szCs w:val="22"/>
                <w:lang w:val="el-GR"/>
              </w:rPr>
              <w:t xml:space="preserve">στ) αναστολή επιχειρηματικών δραστηριοτήτων, ή </w:t>
            </w:r>
          </w:p>
          <w:p w:rsidR="007844B9" w:rsidRPr="006F1978" w:rsidRDefault="007844B9" w:rsidP="00595735">
            <w:pPr>
              <w:spacing w:after="0" w:line="276" w:lineRule="auto"/>
              <w:rPr>
                <w:kern w:val="1"/>
                <w:szCs w:val="22"/>
                <w:lang w:val="el-GR"/>
              </w:rPr>
            </w:pPr>
            <w:r w:rsidRPr="006F1978">
              <w:rPr>
                <w:color w:val="000000"/>
                <w:kern w:val="1"/>
                <w:szCs w:val="22"/>
                <w:lang w:val="el-GR"/>
              </w:rPr>
              <w:t>ζ) σε οποιαδήποτε ανάλογη κατάσταση προκύπτουσα από παρόμοια διαδικασία προβλεπόμενη σε εθνικές διατάξεις νόμου</w:t>
            </w:r>
          </w:p>
          <w:p w:rsidR="007844B9" w:rsidRPr="006F1978" w:rsidRDefault="007844B9" w:rsidP="00595735">
            <w:pPr>
              <w:spacing w:after="0" w:line="276" w:lineRule="auto"/>
              <w:rPr>
                <w:kern w:val="1"/>
                <w:szCs w:val="22"/>
                <w:lang w:val="el-GR"/>
              </w:rPr>
            </w:pPr>
            <w:r w:rsidRPr="006F1978">
              <w:rPr>
                <w:kern w:val="1"/>
                <w:szCs w:val="22"/>
                <w:lang w:val="el-GR"/>
              </w:rPr>
              <w:t>Εάν ναι:</w:t>
            </w:r>
          </w:p>
          <w:p w:rsidR="007844B9" w:rsidRPr="006F1978" w:rsidRDefault="007844B9" w:rsidP="00595735">
            <w:pPr>
              <w:spacing w:after="0" w:line="276" w:lineRule="auto"/>
              <w:rPr>
                <w:kern w:val="1"/>
                <w:szCs w:val="22"/>
                <w:lang w:val="el-GR"/>
              </w:rPr>
            </w:pPr>
            <w:r w:rsidRPr="006F1978">
              <w:rPr>
                <w:kern w:val="1"/>
                <w:szCs w:val="22"/>
                <w:lang w:val="el-GR"/>
              </w:rPr>
              <w:t>- Παραθέστε λεπτομερή στοιχεία:</w:t>
            </w:r>
          </w:p>
          <w:p w:rsidR="007844B9" w:rsidRPr="006F1978" w:rsidRDefault="007844B9" w:rsidP="00595735">
            <w:pPr>
              <w:spacing w:after="0" w:line="276" w:lineRule="auto"/>
              <w:rPr>
                <w:kern w:val="1"/>
                <w:szCs w:val="22"/>
                <w:lang w:val="el-GR"/>
              </w:rPr>
            </w:pPr>
            <w:r w:rsidRPr="006F1978">
              <w:rPr>
                <w:kern w:val="1"/>
                <w:szCs w:val="22"/>
                <w:lang w:val="el-GR"/>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συνέχε συνέχιση της επιχειρηματικής του λειτουργίας υπό αυτές αυτές τις περιστάσεις</w:t>
            </w:r>
            <w:r w:rsidRPr="006F1978">
              <w:rPr>
                <w:kern w:val="1"/>
                <w:szCs w:val="22"/>
                <w:vertAlign w:val="superscript"/>
                <w:lang w:val="el-GR"/>
              </w:rPr>
              <w:endnoteReference w:id="27"/>
            </w:r>
            <w:r w:rsidRPr="006F1978">
              <w:rPr>
                <w:kern w:val="1"/>
                <w:szCs w:val="22"/>
                <w:vertAlign w:val="superscript"/>
                <w:lang w:val="el-GR"/>
              </w:rPr>
              <w:t xml:space="preserve"> </w:t>
            </w:r>
          </w:p>
          <w:p w:rsidR="007844B9" w:rsidRPr="006F1978" w:rsidRDefault="007844B9" w:rsidP="00595735">
            <w:pPr>
              <w:spacing w:after="0" w:line="276" w:lineRule="auto"/>
              <w:rPr>
                <w:kern w:val="1"/>
                <w:szCs w:val="22"/>
                <w:lang w:val="el-GR"/>
              </w:rPr>
            </w:pPr>
            <w:r w:rsidRPr="006F1978">
              <w:rPr>
                <w:kern w:val="1"/>
                <w:szCs w:val="22"/>
                <w:lang w:val="el-GR"/>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jc w:val="left"/>
              <w:rPr>
                <w:kern w:val="1"/>
                <w:szCs w:val="22"/>
                <w:lang w:val="el-GR"/>
              </w:rPr>
            </w:pPr>
            <w:r w:rsidRPr="006F1978">
              <w:rPr>
                <w:kern w:val="1"/>
                <w:szCs w:val="22"/>
                <w:lang w:val="el-GR"/>
              </w:rPr>
              <w:t>[] Ναι [] Όχι</w:t>
            </w: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napToGrid w:val="0"/>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r w:rsidRPr="006F1978">
              <w:rPr>
                <w:kern w:val="1"/>
                <w:szCs w:val="22"/>
                <w:lang w:val="el-GR"/>
              </w:rPr>
              <w:t>-[.......................]</w:t>
            </w:r>
          </w:p>
          <w:p w:rsidR="007844B9" w:rsidRPr="006F1978" w:rsidRDefault="007844B9" w:rsidP="00595735">
            <w:pPr>
              <w:spacing w:after="0" w:line="276" w:lineRule="auto"/>
              <w:jc w:val="left"/>
              <w:rPr>
                <w:kern w:val="1"/>
                <w:szCs w:val="22"/>
                <w:lang w:val="el-GR"/>
              </w:rPr>
            </w:pPr>
            <w:r w:rsidRPr="006F1978">
              <w:rPr>
                <w:kern w:val="1"/>
                <w:szCs w:val="22"/>
                <w:lang w:val="el-GR"/>
              </w:rPr>
              <w:t>-[.......................]</w:t>
            </w: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i/>
                <w:kern w:val="1"/>
                <w:szCs w:val="22"/>
                <w:lang w:val="el-GR"/>
              </w:rPr>
            </w:pPr>
          </w:p>
          <w:p w:rsidR="007844B9" w:rsidRPr="006F1978" w:rsidRDefault="007844B9" w:rsidP="00595735">
            <w:pPr>
              <w:spacing w:after="0" w:line="276" w:lineRule="auto"/>
              <w:jc w:val="left"/>
              <w:rPr>
                <w:i/>
                <w:kern w:val="1"/>
                <w:szCs w:val="22"/>
                <w:lang w:val="el-GR"/>
              </w:rPr>
            </w:pPr>
          </w:p>
          <w:p w:rsidR="007844B9" w:rsidRPr="006F1978" w:rsidRDefault="007844B9" w:rsidP="00595735">
            <w:pPr>
              <w:spacing w:after="0" w:line="276" w:lineRule="auto"/>
              <w:jc w:val="left"/>
              <w:rPr>
                <w:i/>
                <w:kern w:val="1"/>
                <w:szCs w:val="22"/>
                <w:lang w:val="el-GR"/>
              </w:rPr>
            </w:pPr>
          </w:p>
          <w:p w:rsidR="007844B9" w:rsidRPr="006F1978" w:rsidRDefault="007844B9" w:rsidP="00595735">
            <w:pPr>
              <w:spacing w:after="0" w:line="276" w:lineRule="auto"/>
              <w:jc w:val="left"/>
              <w:rPr>
                <w:kern w:val="1"/>
                <w:szCs w:val="22"/>
                <w:lang w:val="el-GR"/>
              </w:rPr>
            </w:pPr>
            <w:r w:rsidRPr="006F1978">
              <w:rPr>
                <w:i/>
                <w:kern w:val="1"/>
                <w:szCs w:val="22"/>
                <w:lang w:val="el-GR"/>
              </w:rPr>
              <w:t>(διαδικτυακή διεύθυνση, αρχή ή φορέας έκδοσης, επακριβή στοιχεία αναφοράς των εγγράφων): [……][……][……]</w:t>
            </w:r>
          </w:p>
        </w:tc>
      </w:tr>
      <w:tr w:rsidR="007844B9" w:rsidRPr="006F1978" w:rsidTr="00595735">
        <w:trPr>
          <w:trHeight w:val="257"/>
        </w:trPr>
        <w:tc>
          <w:tcPr>
            <w:tcW w:w="4479" w:type="dxa"/>
            <w:vMerge w:val="restart"/>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rFonts w:ascii="Times New Roman" w:eastAsia="Calibri" w:hAnsi="Times New Roman"/>
                <w:kern w:val="1"/>
                <w:szCs w:val="22"/>
                <w:lang w:val="el-GR"/>
              </w:rPr>
              <w:t xml:space="preserve">Έχει διαπράξει ο </w:t>
            </w:r>
            <w:r w:rsidRPr="006F1978">
              <w:rPr>
                <w:kern w:val="1"/>
                <w:szCs w:val="22"/>
                <w:lang w:val="el-GR"/>
              </w:rPr>
              <w:t xml:space="preserve">οικονομικός φορέας </w:t>
            </w:r>
            <w:r w:rsidRPr="006F1978">
              <w:rPr>
                <w:b/>
                <w:kern w:val="1"/>
                <w:szCs w:val="22"/>
                <w:lang w:val="el-GR"/>
              </w:rPr>
              <w:t>σοβαρό επαγγελματικό παράπτωμα</w:t>
            </w:r>
            <w:r w:rsidRPr="006F1978">
              <w:rPr>
                <w:kern w:val="1"/>
                <w:szCs w:val="22"/>
                <w:vertAlign w:val="superscript"/>
                <w:lang w:val="el-GR"/>
              </w:rPr>
              <w:endnoteReference w:id="28"/>
            </w: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 να αναφερθούν λεπτομερείς πληροφορίες: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jc w:val="left"/>
              <w:rPr>
                <w:kern w:val="1"/>
                <w:szCs w:val="22"/>
                <w:lang w:val="el-GR"/>
              </w:rPr>
            </w:pPr>
            <w:r w:rsidRPr="006F1978">
              <w:rPr>
                <w:kern w:val="1"/>
                <w:szCs w:val="22"/>
                <w:lang w:val="el-GR"/>
              </w:rPr>
              <w:t>[] Ναι [] Όχι</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w:t>
            </w:r>
          </w:p>
          <w:p w:rsidR="007844B9" w:rsidRPr="006F1978" w:rsidRDefault="007844B9" w:rsidP="00595735">
            <w:pPr>
              <w:spacing w:after="0" w:line="276" w:lineRule="auto"/>
              <w:rPr>
                <w:kern w:val="1"/>
                <w:szCs w:val="22"/>
                <w:lang w:val="el-GR"/>
              </w:rPr>
            </w:pPr>
          </w:p>
        </w:tc>
      </w:tr>
      <w:tr w:rsidR="007844B9" w:rsidRPr="006F1978" w:rsidTr="00595735">
        <w:trPr>
          <w:trHeight w:val="257"/>
        </w:trPr>
        <w:tc>
          <w:tcPr>
            <w:tcW w:w="4479" w:type="dxa"/>
            <w:vMerge/>
            <w:tcBorders>
              <w:left w:val="single" w:sz="4" w:space="0" w:color="000000"/>
              <w:bottom w:val="single" w:sz="4" w:space="0" w:color="000000"/>
            </w:tcBorders>
            <w:shd w:val="clear" w:color="auto" w:fill="auto"/>
          </w:tcPr>
          <w:p w:rsidR="007844B9" w:rsidRPr="006F1978" w:rsidRDefault="007844B9" w:rsidP="00595735">
            <w:pPr>
              <w:snapToGrid w:val="0"/>
              <w:spacing w:after="0" w:line="276" w:lineRule="auto"/>
              <w:rPr>
                <w:kern w:val="1"/>
                <w:szCs w:val="22"/>
                <w:lang w:val="el-GR"/>
              </w:rPr>
            </w:pPr>
          </w:p>
        </w:tc>
        <w:tc>
          <w:tcPr>
            <w:tcW w:w="4510" w:type="dxa"/>
            <w:tcBorders>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rPr>
                <w:b/>
                <w:kern w:val="1"/>
                <w:szCs w:val="22"/>
                <w:lang w:val="el-GR"/>
              </w:rPr>
            </w:pPr>
          </w:p>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 xml:space="preserve">, έχει λάβει ο οικονομικός φορέας μέτρα αυτοκάθαρσης; </w:t>
            </w:r>
          </w:p>
          <w:p w:rsidR="007844B9" w:rsidRPr="006F1978" w:rsidRDefault="007844B9" w:rsidP="00595735">
            <w:pPr>
              <w:spacing w:after="0" w:line="276" w:lineRule="auto"/>
              <w:jc w:val="left"/>
              <w:rPr>
                <w:kern w:val="1"/>
                <w:szCs w:val="22"/>
                <w:lang w:val="el-GR"/>
              </w:rPr>
            </w:pPr>
            <w:r w:rsidRPr="006F1978">
              <w:rPr>
                <w:kern w:val="1"/>
                <w:szCs w:val="22"/>
                <w:lang w:val="el-GR"/>
              </w:rPr>
              <w:t>[] Ναι [] Όχι</w:t>
            </w:r>
          </w:p>
          <w:p w:rsidR="007844B9" w:rsidRPr="006F1978" w:rsidRDefault="007844B9" w:rsidP="00595735">
            <w:pPr>
              <w:spacing w:after="0" w:line="276" w:lineRule="auto"/>
              <w:jc w:val="left"/>
              <w:rPr>
                <w:kern w:val="1"/>
                <w:szCs w:val="22"/>
                <w:lang w:val="el-GR"/>
              </w:rPr>
            </w:pPr>
            <w:r w:rsidRPr="006F1978">
              <w:rPr>
                <w:b/>
                <w:kern w:val="1"/>
                <w:szCs w:val="22"/>
                <w:lang w:val="el-GR"/>
              </w:rPr>
              <w:t>Εάν το έχει πράξει,</w:t>
            </w:r>
            <w:r w:rsidRPr="006F1978">
              <w:rPr>
                <w:kern w:val="1"/>
                <w:szCs w:val="22"/>
                <w:lang w:val="el-GR"/>
              </w:rPr>
              <w:t xml:space="preserve"> περιγράψτε τα μέτρα που λήφθηκαν: </w:t>
            </w:r>
          </w:p>
          <w:p w:rsidR="007844B9" w:rsidRPr="006F1978" w:rsidRDefault="007844B9" w:rsidP="00595735">
            <w:pPr>
              <w:spacing w:after="0" w:line="276" w:lineRule="auto"/>
              <w:jc w:val="left"/>
              <w:rPr>
                <w:kern w:val="1"/>
                <w:szCs w:val="22"/>
                <w:lang w:val="el-GR"/>
              </w:rPr>
            </w:pPr>
            <w:r w:rsidRPr="006F1978">
              <w:rPr>
                <w:kern w:val="1"/>
                <w:szCs w:val="22"/>
                <w:lang w:val="el-GR"/>
              </w:rPr>
              <w:t>[..........……]</w:t>
            </w:r>
          </w:p>
        </w:tc>
      </w:tr>
      <w:tr w:rsidR="007844B9" w:rsidRPr="006F1978" w:rsidTr="00595735">
        <w:trPr>
          <w:trHeight w:val="1544"/>
        </w:trPr>
        <w:tc>
          <w:tcPr>
            <w:tcW w:w="4479" w:type="dxa"/>
            <w:vMerge w:val="restart"/>
            <w:tcBorders>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rFonts w:ascii="Times New Roman" w:eastAsia="Calibri" w:hAnsi="Times New Roman"/>
                <w:kern w:val="1"/>
                <w:szCs w:val="22"/>
                <w:lang w:val="el-GR"/>
              </w:rPr>
              <w:t>Έχει συνάψει</w:t>
            </w:r>
            <w:r w:rsidRPr="006F1978">
              <w:rPr>
                <w:kern w:val="1"/>
                <w:szCs w:val="22"/>
                <w:lang w:val="el-GR"/>
              </w:rPr>
              <w:t xml:space="preserve"> ο οικονομικός φορέας </w:t>
            </w:r>
            <w:r w:rsidRPr="006F1978">
              <w:rPr>
                <w:b/>
                <w:kern w:val="1"/>
                <w:szCs w:val="22"/>
                <w:lang w:val="el-GR"/>
              </w:rPr>
              <w:t>συμφωνίες</w:t>
            </w:r>
            <w:r w:rsidRPr="006F1978">
              <w:rPr>
                <w:kern w:val="1"/>
                <w:szCs w:val="22"/>
                <w:lang w:val="el-GR"/>
              </w:rPr>
              <w:t xml:space="preserve"> με άλλους οικονομικούς φορείς </w:t>
            </w:r>
            <w:r w:rsidRPr="006F1978">
              <w:rPr>
                <w:b/>
                <w:kern w:val="1"/>
                <w:szCs w:val="22"/>
                <w:lang w:val="el-GR"/>
              </w:rPr>
              <w:t>με σκοπό τη στρέβλωση του ανταγωνισμού</w:t>
            </w: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 να αναφερθούν λεπτομερείς πληροφορίες:</w:t>
            </w:r>
          </w:p>
        </w:tc>
        <w:tc>
          <w:tcPr>
            <w:tcW w:w="4510" w:type="dxa"/>
            <w:tcBorders>
              <w:left w:val="single" w:sz="4" w:space="0" w:color="000000"/>
              <w:right w:val="single" w:sz="4" w:space="0" w:color="000000"/>
            </w:tcBorders>
            <w:shd w:val="clear" w:color="auto" w:fill="auto"/>
          </w:tcPr>
          <w:p w:rsidR="007844B9" w:rsidRPr="006F1978" w:rsidRDefault="007844B9" w:rsidP="00595735">
            <w:pPr>
              <w:spacing w:after="0" w:line="276" w:lineRule="auto"/>
              <w:jc w:val="left"/>
              <w:rPr>
                <w:kern w:val="1"/>
                <w:szCs w:val="22"/>
                <w:lang w:val="el-GR"/>
              </w:rPr>
            </w:pPr>
            <w:r w:rsidRPr="006F1978">
              <w:rPr>
                <w:kern w:val="1"/>
                <w:szCs w:val="22"/>
                <w:lang w:val="el-GR"/>
              </w:rPr>
              <w:t>[] Ναι [] Όχι</w:t>
            </w: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r w:rsidRPr="006F1978">
              <w:rPr>
                <w:kern w:val="1"/>
                <w:szCs w:val="22"/>
                <w:lang w:val="el-GR"/>
              </w:rPr>
              <w:t>[…...........]</w:t>
            </w:r>
          </w:p>
        </w:tc>
      </w:tr>
      <w:tr w:rsidR="007844B9" w:rsidRPr="006F1978" w:rsidTr="00595735">
        <w:trPr>
          <w:trHeight w:val="514"/>
        </w:trPr>
        <w:tc>
          <w:tcPr>
            <w:tcW w:w="4479" w:type="dxa"/>
            <w:vMerge/>
            <w:tcBorders>
              <w:left w:val="single" w:sz="4" w:space="0" w:color="000000"/>
              <w:bottom w:val="single" w:sz="4" w:space="0" w:color="000000"/>
            </w:tcBorders>
            <w:shd w:val="clear" w:color="auto" w:fill="auto"/>
          </w:tcPr>
          <w:p w:rsidR="007844B9" w:rsidRPr="006F1978" w:rsidRDefault="007844B9" w:rsidP="00595735">
            <w:pPr>
              <w:snapToGrid w:val="0"/>
              <w:spacing w:after="0" w:line="276" w:lineRule="auto"/>
              <w:ind w:firstLine="397"/>
              <w:rPr>
                <w:kern w:val="1"/>
                <w:szCs w:val="22"/>
                <w:lang w:val="el-GR"/>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 xml:space="preserve">, έχει λάβει ο οικονομικός φορέας μέτρα αυτοκάθαρσης; </w:t>
            </w:r>
          </w:p>
          <w:p w:rsidR="007844B9" w:rsidRPr="006F1978" w:rsidRDefault="007844B9" w:rsidP="00595735">
            <w:pPr>
              <w:spacing w:after="0" w:line="276" w:lineRule="auto"/>
              <w:jc w:val="left"/>
              <w:rPr>
                <w:kern w:val="1"/>
                <w:szCs w:val="22"/>
                <w:lang w:val="el-GR"/>
              </w:rPr>
            </w:pPr>
            <w:r w:rsidRPr="006F1978">
              <w:rPr>
                <w:kern w:val="1"/>
                <w:szCs w:val="22"/>
                <w:lang w:val="el-GR"/>
              </w:rPr>
              <w:t>[] Ναι [] Όχι</w:t>
            </w:r>
          </w:p>
          <w:p w:rsidR="007844B9" w:rsidRPr="006F1978" w:rsidRDefault="007844B9" w:rsidP="00595735">
            <w:pPr>
              <w:spacing w:after="0" w:line="276" w:lineRule="auto"/>
              <w:jc w:val="left"/>
              <w:rPr>
                <w:kern w:val="1"/>
                <w:szCs w:val="22"/>
                <w:lang w:val="el-GR"/>
              </w:rPr>
            </w:pPr>
            <w:r w:rsidRPr="006F1978">
              <w:rPr>
                <w:b/>
                <w:kern w:val="1"/>
                <w:szCs w:val="22"/>
                <w:lang w:val="el-GR"/>
              </w:rPr>
              <w:t>Εάν το έχει πράξει,</w:t>
            </w:r>
            <w:r w:rsidRPr="006F1978">
              <w:rPr>
                <w:kern w:val="1"/>
                <w:szCs w:val="22"/>
                <w:lang w:val="el-GR"/>
              </w:rPr>
              <w:t xml:space="preserve"> περιγράψτε τα μέτρα που λήφθηκαν:</w:t>
            </w:r>
          </w:p>
          <w:p w:rsidR="007844B9" w:rsidRPr="006F1978" w:rsidRDefault="007844B9" w:rsidP="00595735">
            <w:pPr>
              <w:spacing w:after="0" w:line="276" w:lineRule="auto"/>
              <w:jc w:val="left"/>
              <w:rPr>
                <w:kern w:val="1"/>
                <w:szCs w:val="22"/>
                <w:lang w:val="el-GR"/>
              </w:rPr>
            </w:pPr>
            <w:r w:rsidRPr="006F1978">
              <w:rPr>
                <w:kern w:val="1"/>
                <w:szCs w:val="22"/>
                <w:lang w:val="el-GR"/>
              </w:rPr>
              <w:t>[……]</w:t>
            </w:r>
          </w:p>
        </w:tc>
      </w:tr>
      <w:tr w:rsidR="007844B9" w:rsidRPr="006F1978" w:rsidTr="00595735">
        <w:trPr>
          <w:trHeight w:val="1316"/>
        </w:trPr>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rFonts w:ascii="Times New Roman" w:eastAsia="Calibri" w:hAnsi="Times New Roman"/>
                <w:kern w:val="1"/>
                <w:szCs w:val="22"/>
                <w:lang w:val="el-GR"/>
              </w:rPr>
              <w:t xml:space="preserve">Γνωρίζει ο οικονομικός φορέας την ύπαρξη τυχόν </w:t>
            </w:r>
            <w:r w:rsidRPr="006F1978">
              <w:rPr>
                <w:b/>
                <w:kern w:val="1"/>
                <w:szCs w:val="22"/>
                <w:lang w:val="el-GR"/>
              </w:rPr>
              <w:t>σύγκρουσης συμφερόντων</w:t>
            </w:r>
            <w:r>
              <w:rPr>
                <w:b/>
                <w:kern w:val="1"/>
                <w:szCs w:val="22"/>
                <w:lang w:val="el-GR"/>
              </w:rPr>
              <w:t xml:space="preserve"> </w:t>
            </w:r>
            <w:r w:rsidRPr="006F1978">
              <w:rPr>
                <w:b/>
                <w:kern w:val="1"/>
                <w:szCs w:val="22"/>
                <w:lang w:val="el-GR"/>
              </w:rPr>
              <w:endnoteReference w:id="29"/>
            </w:r>
            <w:r w:rsidRPr="006F1978">
              <w:rPr>
                <w:kern w:val="1"/>
                <w:szCs w:val="22"/>
                <w:lang w:val="el-GR"/>
              </w:rPr>
              <w:t>, λόγω της συμμετοχής του στη διαδικασία ανάθεσης της σύμβασης;</w:t>
            </w:r>
          </w:p>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 να αναφερθούν λεπτομερείς πληροφορίες: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jc w:val="left"/>
              <w:rPr>
                <w:kern w:val="1"/>
                <w:szCs w:val="22"/>
                <w:lang w:val="el-GR"/>
              </w:rPr>
            </w:pPr>
            <w:r w:rsidRPr="006F1978">
              <w:rPr>
                <w:kern w:val="1"/>
                <w:szCs w:val="22"/>
                <w:lang w:val="el-GR"/>
              </w:rPr>
              <w:t>[] Ναι [] Όχι</w:t>
            </w: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r w:rsidRPr="006F1978">
              <w:rPr>
                <w:kern w:val="1"/>
                <w:szCs w:val="22"/>
                <w:lang w:val="el-GR"/>
              </w:rPr>
              <w:t>[.........…]</w:t>
            </w:r>
          </w:p>
        </w:tc>
      </w:tr>
      <w:tr w:rsidR="007844B9" w:rsidRPr="006F1978" w:rsidTr="00595735">
        <w:trPr>
          <w:trHeight w:val="416"/>
        </w:trPr>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rFonts w:ascii="Times New Roman" w:eastAsia="Calibri" w:hAnsi="Times New Roman"/>
                <w:kern w:val="1"/>
                <w:szCs w:val="22"/>
                <w:lang w:val="el-GR"/>
              </w:rPr>
              <w:t xml:space="preserve">Έχει παράσχει </w:t>
            </w:r>
            <w:r w:rsidRPr="006F1978">
              <w:rPr>
                <w:rFonts w:ascii="Times New Roman" w:eastAsia="Calibri" w:hAnsi="Times New Roman" w:cs="Times New Roman"/>
                <w:kern w:val="1"/>
                <w:szCs w:val="22"/>
                <w:lang w:val="el-GR"/>
              </w:rPr>
              <w:t xml:space="preserve">ο οικονομικός φορέας ή </w:t>
            </w:r>
            <w:r w:rsidRPr="006F1978">
              <w:rPr>
                <w:kern w:val="1"/>
                <w:szCs w:val="22"/>
                <w:lang w:val="el-GR"/>
              </w:rPr>
              <w:t xml:space="preserve">επιχείρηση συνδεδεμένη με αυτόν </w:t>
            </w:r>
            <w:r w:rsidRPr="006F1978">
              <w:rPr>
                <w:b/>
                <w:kern w:val="1"/>
                <w:szCs w:val="22"/>
                <w:lang w:val="el-GR"/>
              </w:rPr>
              <w:t>συμβουλές</w:t>
            </w:r>
            <w:r w:rsidRPr="006F1978">
              <w:rPr>
                <w:kern w:val="1"/>
                <w:szCs w:val="22"/>
                <w:lang w:val="el-GR"/>
              </w:rPr>
              <w:t xml:space="preserve"> στην αναθέτουσα αρχή ή στον αναθέτοντα φορέα ή έχει με άλλο τρόπο </w:t>
            </w:r>
            <w:r w:rsidRPr="006F1978">
              <w:rPr>
                <w:b/>
                <w:kern w:val="1"/>
                <w:szCs w:val="22"/>
                <w:lang w:val="el-GR"/>
              </w:rPr>
              <w:t>αναμειχθεί στην προετοιμασία</w:t>
            </w:r>
            <w:r w:rsidRPr="006F1978">
              <w:rPr>
                <w:kern w:val="1"/>
                <w:szCs w:val="22"/>
                <w:lang w:val="el-GR"/>
              </w:rPr>
              <w:t xml:space="preserve"> της διαδικασίας σύναψης της σύμβασης</w:t>
            </w:r>
            <w:r w:rsidRPr="006F1978">
              <w:rPr>
                <w:kern w:val="1"/>
                <w:szCs w:val="22"/>
                <w:vertAlign w:val="superscript"/>
                <w:lang w:val="el-GR"/>
              </w:rPr>
              <w:endnoteReference w:id="30"/>
            </w:r>
            <w:r w:rsidRPr="006F1978">
              <w:rPr>
                <w:kern w:val="1"/>
                <w:szCs w:val="22"/>
                <w:lang w:val="el-GR"/>
              </w:rPr>
              <w:t>;</w:t>
            </w:r>
          </w:p>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 να αναφερθούν λεπτομερείς πληροφορίες: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jc w:val="left"/>
              <w:rPr>
                <w:kern w:val="1"/>
                <w:szCs w:val="22"/>
                <w:lang w:val="el-GR"/>
              </w:rPr>
            </w:pPr>
            <w:r w:rsidRPr="006F1978">
              <w:rPr>
                <w:kern w:val="1"/>
                <w:szCs w:val="22"/>
                <w:lang w:val="el-GR"/>
              </w:rPr>
              <w:t>[] Ναι [] Όχι</w:t>
            </w: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r w:rsidRPr="006F1978">
              <w:rPr>
                <w:kern w:val="1"/>
                <w:szCs w:val="22"/>
                <w:lang w:val="el-GR"/>
              </w:rPr>
              <w:t>[...................…]</w:t>
            </w:r>
          </w:p>
        </w:tc>
      </w:tr>
      <w:tr w:rsidR="007844B9" w:rsidRPr="006F1978" w:rsidTr="00595735">
        <w:trPr>
          <w:trHeight w:val="932"/>
        </w:trPr>
        <w:tc>
          <w:tcPr>
            <w:tcW w:w="4479" w:type="dxa"/>
            <w:vMerge w:val="restart"/>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Έχει επιδείξει ο οικονομικός φορέας σοβαρή ή επαναλαμβανόμενη πλημμέλεια</w:t>
            </w:r>
            <w:r w:rsidRPr="006F1978">
              <w:rPr>
                <w:kern w:val="1"/>
                <w:szCs w:val="22"/>
                <w:vertAlign w:val="superscript"/>
                <w:lang w:val="el-GR"/>
              </w:rPr>
              <w:endnoteReference w:id="31"/>
            </w:r>
            <w:r w:rsidRPr="006F1978">
              <w:rPr>
                <w:kern w:val="1"/>
                <w:szCs w:val="22"/>
                <w:lang w:val="el-GR"/>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rsidR="007844B9" w:rsidRPr="006F1978" w:rsidRDefault="007844B9" w:rsidP="00595735">
            <w:pPr>
              <w:spacing w:after="0" w:line="276" w:lineRule="auto"/>
              <w:rPr>
                <w:kern w:val="1"/>
                <w:szCs w:val="22"/>
                <w:lang w:val="el-GR"/>
              </w:rPr>
            </w:pPr>
            <w:r w:rsidRPr="006F1978">
              <w:rPr>
                <w:b/>
                <w:kern w:val="1"/>
                <w:szCs w:val="22"/>
                <w:lang w:val="el-GR"/>
              </w:rPr>
              <w:t>Εάν ναι</w:t>
            </w:r>
            <w:r w:rsidRPr="006F1978">
              <w:rPr>
                <w:kern w:val="1"/>
                <w:szCs w:val="22"/>
                <w:lang w:val="el-GR"/>
              </w:rPr>
              <w:t>, να αναφερθούν λεπτομερείς πληροφορίες: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jc w:val="left"/>
              <w:rPr>
                <w:kern w:val="1"/>
                <w:szCs w:val="22"/>
                <w:lang w:val="el-GR"/>
              </w:rPr>
            </w:pPr>
            <w:r w:rsidRPr="006F1978">
              <w:rPr>
                <w:kern w:val="1"/>
                <w:szCs w:val="22"/>
                <w:lang w:val="el-GR"/>
              </w:rPr>
              <w:t>[] Ναι [] Όχι</w:t>
            </w: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p>
          <w:p w:rsidR="007844B9" w:rsidRPr="006F1978" w:rsidRDefault="007844B9" w:rsidP="00595735">
            <w:pPr>
              <w:spacing w:after="0" w:line="276" w:lineRule="auto"/>
              <w:jc w:val="left"/>
              <w:rPr>
                <w:kern w:val="1"/>
                <w:szCs w:val="22"/>
                <w:lang w:val="el-GR"/>
              </w:rPr>
            </w:pPr>
            <w:r w:rsidRPr="006F1978">
              <w:rPr>
                <w:kern w:val="1"/>
                <w:szCs w:val="22"/>
                <w:lang w:val="el-GR"/>
              </w:rPr>
              <w:t>[….................]</w:t>
            </w:r>
          </w:p>
        </w:tc>
      </w:tr>
      <w:tr w:rsidR="007844B9" w:rsidRPr="006F1978" w:rsidTr="00595735">
        <w:trPr>
          <w:trHeight w:val="931"/>
        </w:trPr>
        <w:tc>
          <w:tcPr>
            <w:tcW w:w="4479" w:type="dxa"/>
            <w:vMerge/>
            <w:tcBorders>
              <w:top w:val="single" w:sz="4" w:space="0" w:color="000000"/>
              <w:left w:val="single" w:sz="4" w:space="0" w:color="000000"/>
              <w:bottom w:val="single" w:sz="4" w:space="0" w:color="000000"/>
            </w:tcBorders>
            <w:shd w:val="clear" w:color="auto" w:fill="auto"/>
          </w:tcPr>
          <w:p w:rsidR="007844B9" w:rsidRPr="006F1978" w:rsidRDefault="007844B9" w:rsidP="00595735">
            <w:pPr>
              <w:snapToGrid w:val="0"/>
              <w:spacing w:after="0" w:line="276" w:lineRule="auto"/>
              <w:ind w:firstLine="397"/>
              <w:rPr>
                <w:kern w:val="1"/>
                <w:szCs w:val="22"/>
                <w:lang w:val="el-GR"/>
              </w:rPr>
            </w:pP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jc w:val="left"/>
              <w:rPr>
                <w:kern w:val="1"/>
                <w:szCs w:val="22"/>
                <w:lang w:val="el-GR"/>
              </w:rPr>
            </w:pPr>
            <w:r w:rsidRPr="006F1978">
              <w:rPr>
                <w:b/>
                <w:kern w:val="1"/>
                <w:szCs w:val="22"/>
                <w:lang w:val="el-GR"/>
              </w:rPr>
              <w:t>Εάν ναι</w:t>
            </w:r>
            <w:r w:rsidRPr="006F1978">
              <w:rPr>
                <w:kern w:val="1"/>
                <w:szCs w:val="22"/>
                <w:lang w:val="el-GR"/>
              </w:rPr>
              <w:t xml:space="preserve">, έχει λάβει ο οικονομικός φορέας μέτρα αυτοκάθαρσης; </w:t>
            </w:r>
          </w:p>
          <w:p w:rsidR="007844B9" w:rsidRPr="006F1978" w:rsidRDefault="007844B9" w:rsidP="00595735">
            <w:pPr>
              <w:spacing w:after="0" w:line="276" w:lineRule="auto"/>
              <w:jc w:val="left"/>
              <w:rPr>
                <w:kern w:val="1"/>
                <w:szCs w:val="22"/>
                <w:lang w:val="el-GR"/>
              </w:rPr>
            </w:pPr>
            <w:r w:rsidRPr="006F1978">
              <w:rPr>
                <w:kern w:val="1"/>
                <w:szCs w:val="22"/>
                <w:lang w:val="el-GR"/>
              </w:rPr>
              <w:t>[] Ναι [] Όχι</w:t>
            </w:r>
          </w:p>
          <w:p w:rsidR="007844B9" w:rsidRPr="006F1978" w:rsidRDefault="007844B9" w:rsidP="00595735">
            <w:pPr>
              <w:spacing w:after="0" w:line="276" w:lineRule="auto"/>
              <w:jc w:val="left"/>
              <w:rPr>
                <w:kern w:val="1"/>
                <w:szCs w:val="22"/>
                <w:lang w:val="el-GR"/>
              </w:rPr>
            </w:pPr>
            <w:r w:rsidRPr="006F1978">
              <w:rPr>
                <w:b/>
                <w:kern w:val="1"/>
                <w:szCs w:val="22"/>
                <w:lang w:val="el-GR"/>
              </w:rPr>
              <w:t>Εάν το έχει πράξει,</w:t>
            </w:r>
            <w:r w:rsidRPr="006F1978">
              <w:rPr>
                <w:kern w:val="1"/>
                <w:szCs w:val="22"/>
                <w:lang w:val="el-GR"/>
              </w:rPr>
              <w:t xml:space="preserve"> περιγράψτε τα μέτρα που </w:t>
            </w:r>
            <w:r w:rsidRPr="006F1978">
              <w:rPr>
                <w:kern w:val="1"/>
                <w:szCs w:val="22"/>
                <w:lang w:val="el-GR"/>
              </w:rPr>
              <w:lastRenderedPageBreak/>
              <w:t>λήφθηκαν:</w:t>
            </w:r>
          </w:p>
          <w:p w:rsidR="007844B9" w:rsidRPr="006F1978" w:rsidRDefault="007844B9" w:rsidP="00595735">
            <w:pPr>
              <w:spacing w:after="0" w:line="276" w:lineRule="auto"/>
              <w:jc w:val="left"/>
              <w:rPr>
                <w:kern w:val="1"/>
                <w:szCs w:val="22"/>
                <w:lang w:val="el-GR"/>
              </w:rPr>
            </w:pPr>
            <w:r w:rsidRPr="006F1978">
              <w:rPr>
                <w:kern w:val="1"/>
                <w:szCs w:val="22"/>
                <w:lang w:val="el-GR"/>
              </w:rPr>
              <w:t>[……]</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lastRenderedPageBreak/>
              <w:t>Μπορεί ο οικονομικός φορέας να επιβεβαιώσει ότι:</w:t>
            </w:r>
          </w:p>
          <w:p w:rsidR="007844B9" w:rsidRPr="006F1978" w:rsidRDefault="007844B9" w:rsidP="00595735">
            <w:pPr>
              <w:spacing w:after="0" w:line="276" w:lineRule="auto"/>
              <w:rPr>
                <w:kern w:val="1"/>
                <w:szCs w:val="22"/>
                <w:lang w:val="el-GR"/>
              </w:rPr>
            </w:pPr>
            <w:r w:rsidRPr="006F1978">
              <w:rPr>
                <w:kern w:val="1"/>
                <w:szCs w:val="22"/>
                <w:lang w:val="el-GR"/>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rsidR="007844B9" w:rsidRPr="006F1978" w:rsidRDefault="007844B9" w:rsidP="00595735">
            <w:pPr>
              <w:spacing w:after="0" w:line="276" w:lineRule="auto"/>
              <w:rPr>
                <w:kern w:val="1"/>
                <w:szCs w:val="22"/>
                <w:lang w:val="el-GR"/>
              </w:rPr>
            </w:pPr>
            <w:r w:rsidRPr="006F1978">
              <w:rPr>
                <w:kern w:val="1"/>
                <w:szCs w:val="22"/>
                <w:lang w:val="el-GR"/>
              </w:rPr>
              <w:t>β) δεν έχει αποκρύψει τις πληροφορίες αυτές,</w:t>
            </w:r>
          </w:p>
          <w:p w:rsidR="007844B9" w:rsidRPr="006F1978" w:rsidRDefault="007844B9" w:rsidP="00595735">
            <w:pPr>
              <w:spacing w:after="0" w:line="276" w:lineRule="auto"/>
              <w:rPr>
                <w:kern w:val="1"/>
                <w:szCs w:val="22"/>
                <w:lang w:val="el-GR"/>
              </w:rPr>
            </w:pPr>
            <w:r w:rsidRPr="006F1978">
              <w:rPr>
                <w:kern w:val="1"/>
                <w:szCs w:val="22"/>
                <w:lang w:val="el-GR"/>
              </w:rPr>
              <w:t xml:space="preserve">γ) ήταν σε θέση να υποβάλλει χωρίς καθυστέρηση τα δικαιολογητικά που απαιτούνται από την αναθέτουσα αρχή/αναθέτοντα φορέα </w:t>
            </w:r>
          </w:p>
          <w:p w:rsidR="007844B9" w:rsidRPr="006F1978" w:rsidRDefault="007844B9" w:rsidP="00595735">
            <w:pPr>
              <w:spacing w:after="0" w:line="276" w:lineRule="auto"/>
              <w:rPr>
                <w:kern w:val="1"/>
                <w:szCs w:val="22"/>
                <w:lang w:val="el-GR"/>
              </w:rPr>
            </w:pPr>
            <w:r w:rsidRPr="006F1978">
              <w:rPr>
                <w:kern w:val="1"/>
                <w:szCs w:val="22"/>
                <w:lang w:val="el-GR"/>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jc w:val="left"/>
              <w:rPr>
                <w:kern w:val="1"/>
                <w:szCs w:val="22"/>
                <w:lang w:val="el-GR"/>
              </w:rPr>
            </w:pPr>
            <w:r w:rsidRPr="006F1978">
              <w:rPr>
                <w:kern w:val="1"/>
                <w:szCs w:val="22"/>
                <w:lang w:val="el-GR"/>
              </w:rPr>
              <w:t>[] Ναι [] Όχι</w:t>
            </w:r>
          </w:p>
        </w:tc>
      </w:tr>
    </w:tbl>
    <w:p w:rsidR="007844B9" w:rsidRPr="006F1978" w:rsidRDefault="007844B9" w:rsidP="007844B9">
      <w:pPr>
        <w:keepNext/>
        <w:spacing w:before="120" w:after="360" w:line="276" w:lineRule="auto"/>
        <w:jc w:val="center"/>
        <w:rPr>
          <w:b/>
          <w:kern w:val="1"/>
          <w:szCs w:val="22"/>
          <w:lang w:val="el-GR"/>
        </w:rPr>
      </w:pPr>
    </w:p>
    <w:p w:rsidR="007844B9" w:rsidRPr="006F1978" w:rsidRDefault="007844B9" w:rsidP="007844B9">
      <w:pPr>
        <w:spacing w:after="200" w:line="276" w:lineRule="auto"/>
        <w:jc w:val="center"/>
        <w:rPr>
          <w:b/>
          <w:bCs/>
          <w:kern w:val="1"/>
          <w:szCs w:val="22"/>
          <w:lang w:val="el-GR"/>
        </w:rPr>
      </w:pPr>
    </w:p>
    <w:p w:rsidR="007844B9" w:rsidRPr="006F1978" w:rsidRDefault="007844B9" w:rsidP="007844B9">
      <w:pPr>
        <w:pageBreakBefore/>
        <w:spacing w:after="200" w:line="276" w:lineRule="auto"/>
        <w:jc w:val="center"/>
        <w:rPr>
          <w:kern w:val="1"/>
          <w:szCs w:val="22"/>
          <w:lang w:val="el-GR"/>
        </w:rPr>
      </w:pPr>
      <w:r w:rsidRPr="006F1978">
        <w:rPr>
          <w:b/>
          <w:bCs/>
          <w:kern w:val="1"/>
          <w:szCs w:val="22"/>
          <w:u w:val="single"/>
          <w:lang w:val="el-GR"/>
        </w:rPr>
        <w:lastRenderedPageBreak/>
        <w:t>Μέρος IV: Κριτήρια επιλογής</w:t>
      </w:r>
    </w:p>
    <w:p w:rsidR="007844B9" w:rsidRPr="006F1978" w:rsidRDefault="007844B9" w:rsidP="007844B9">
      <w:pPr>
        <w:spacing w:after="200" w:line="276" w:lineRule="auto"/>
        <w:rPr>
          <w:kern w:val="1"/>
          <w:szCs w:val="22"/>
          <w:lang w:val="el-GR"/>
        </w:rPr>
      </w:pPr>
      <w:r w:rsidRPr="006F1978">
        <w:rPr>
          <w:kern w:val="1"/>
          <w:szCs w:val="22"/>
          <w:lang w:val="el-GR"/>
        </w:rPr>
        <w:t xml:space="preserve">Όσον αφορά τα κριτήρια επιλογής (ενότητα </w:t>
      </w:r>
      <w:r w:rsidRPr="006F1978">
        <w:rPr>
          <w:rFonts w:ascii="Symbol" w:hAnsi="Symbol" w:cs="Symbol"/>
          <w:kern w:val="1"/>
          <w:szCs w:val="22"/>
          <w:lang w:val="el-GR"/>
        </w:rPr>
        <w:t></w:t>
      </w:r>
      <w:r w:rsidRPr="006F1978">
        <w:rPr>
          <w:kern w:val="1"/>
          <w:szCs w:val="22"/>
          <w:lang w:val="el-GR"/>
        </w:rPr>
        <w:t xml:space="preserve"> ή ενότητες Α έως Δ του παρόντος μέρους), ο οικονομικός φορέας δηλώνει ότι: </w:t>
      </w:r>
    </w:p>
    <w:p w:rsidR="007844B9" w:rsidRPr="006F1978" w:rsidRDefault="007844B9" w:rsidP="007844B9">
      <w:pPr>
        <w:spacing w:after="200" w:line="276" w:lineRule="auto"/>
        <w:jc w:val="center"/>
        <w:rPr>
          <w:kern w:val="1"/>
          <w:szCs w:val="22"/>
          <w:lang w:val="el-GR"/>
        </w:rPr>
      </w:pPr>
      <w:r w:rsidRPr="006F1978">
        <w:rPr>
          <w:b/>
          <w:bCs/>
          <w:kern w:val="1"/>
          <w:szCs w:val="22"/>
          <w:lang w:val="el-GR"/>
        </w:rPr>
        <w:t>α: Γενική ένδειξη για όλα τα κριτήρια επιλογής</w:t>
      </w:r>
    </w:p>
    <w:p w:rsidR="007844B9" w:rsidRPr="006F1978" w:rsidRDefault="007844B9" w:rsidP="007844B9">
      <w:pPr>
        <w:pBdr>
          <w:top w:val="single" w:sz="4" w:space="1" w:color="000000"/>
          <w:left w:val="single" w:sz="4" w:space="4" w:color="000000"/>
          <w:bottom w:val="single" w:sz="4" w:space="1" w:color="000000"/>
          <w:right w:val="single" w:sz="4" w:space="4" w:color="000000"/>
        </w:pBdr>
        <w:shd w:val="clear" w:color="auto" w:fill="BFBFBF"/>
        <w:spacing w:after="200" w:line="276" w:lineRule="auto"/>
        <w:rPr>
          <w:kern w:val="1"/>
          <w:szCs w:val="22"/>
          <w:lang w:val="el-GR"/>
        </w:rPr>
      </w:pPr>
      <w:r w:rsidRPr="006F1978">
        <w:rPr>
          <w:b/>
          <w:i/>
          <w:kern w:val="1"/>
          <w:sz w:val="21"/>
          <w:szCs w:val="21"/>
          <w:lang w:val="el-GR"/>
        </w:rPr>
        <w:t xml:space="preserve">Ο οικονομικός φορέας πρέπει να συμπληρώσει αυτό το πεδίο </w:t>
      </w:r>
      <w:r w:rsidRPr="006F1978">
        <w:rPr>
          <w:b/>
          <w:kern w:val="1"/>
          <w:sz w:val="21"/>
          <w:szCs w:val="21"/>
          <w:u w:val="single"/>
          <w:lang w:val="el-GR"/>
        </w:rPr>
        <w:t>μόνο</w:t>
      </w:r>
      <w:r w:rsidRPr="006F1978">
        <w:rPr>
          <w:b/>
          <w:i/>
          <w:kern w:val="1"/>
          <w:sz w:val="21"/>
          <w:szCs w:val="21"/>
          <w:lang w:val="el-GR"/>
        </w:rPr>
        <w:t xml:space="preserve"> στην περίπτωση που η αναθέτουσα αρχή ή ο αναθέτων φορέας έχει δηλώσει στη σχετική διακήρυξη ή στην πρόσκληση ή στα έγγραφα της σύμβασης που αναφέρονται στην διακήρυξη, ότι ο οικονομικός φορέας μπορεί να συμπληρώσει μόνο την Ενότητα </w:t>
      </w:r>
      <w:r w:rsidRPr="006F1978">
        <w:rPr>
          <w:b/>
          <w:i/>
          <w:kern w:val="1"/>
          <w:sz w:val="21"/>
          <w:szCs w:val="21"/>
          <w:lang w:val="en-US"/>
        </w:rPr>
        <w:t>a</w:t>
      </w:r>
      <w:r w:rsidRPr="006F1978">
        <w:rPr>
          <w:b/>
          <w:i/>
          <w:kern w:val="1"/>
          <w:sz w:val="21"/>
          <w:szCs w:val="21"/>
          <w:lang w:val="el-GR"/>
        </w:rPr>
        <w:t xml:space="preserve"> του Μέρους Ι</w:t>
      </w:r>
      <w:r w:rsidRPr="006F1978">
        <w:rPr>
          <w:b/>
          <w:i/>
          <w:kern w:val="1"/>
          <w:sz w:val="21"/>
          <w:szCs w:val="21"/>
          <w:lang w:val="en-US"/>
        </w:rPr>
        <w:t>V</w:t>
      </w:r>
      <w:r w:rsidRPr="006F1978">
        <w:rPr>
          <w:b/>
          <w:i/>
          <w:kern w:val="1"/>
          <w:sz w:val="21"/>
          <w:szCs w:val="21"/>
          <w:lang w:val="el-GR"/>
        </w:rPr>
        <w:t xml:space="preserve"> χωρίς να υποχρεούται να συμπληρώσει οποιαδήποτε άλλη ενότητα του Μέρους Ι</w:t>
      </w:r>
      <w:r w:rsidRPr="006F1978">
        <w:rPr>
          <w:b/>
          <w:i/>
          <w:kern w:val="1"/>
          <w:sz w:val="21"/>
          <w:szCs w:val="21"/>
          <w:lang w:val="en-US"/>
        </w:rPr>
        <w:t>V</w:t>
      </w:r>
      <w:r w:rsidRPr="006F1978">
        <w:rPr>
          <w:b/>
          <w:i/>
          <w:kern w:val="1"/>
          <w:sz w:val="21"/>
          <w:szCs w:val="21"/>
          <w:lang w:val="el-GR"/>
        </w:rPr>
        <w:t>:</w:t>
      </w:r>
    </w:p>
    <w:tbl>
      <w:tblPr>
        <w:tblW w:w="0" w:type="auto"/>
        <w:tblInd w:w="108" w:type="dxa"/>
        <w:tblLayout w:type="fixed"/>
        <w:tblLook w:val="0000"/>
      </w:tblPr>
      <w:tblGrid>
        <w:gridCol w:w="4479"/>
        <w:gridCol w:w="4510"/>
      </w:tblGrid>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Εκπλήρωση όλων των απαιτούμενων κριτηρίων επιλογής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Απάντηση</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Πληροί όλα τα απαιτούμενα κριτήρια επιλογής;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Ναι [] Όχι</w:t>
            </w:r>
          </w:p>
        </w:tc>
      </w:tr>
    </w:tbl>
    <w:p w:rsidR="007844B9" w:rsidRPr="006F1978" w:rsidRDefault="007844B9" w:rsidP="007844B9">
      <w:pPr>
        <w:keepNext/>
        <w:spacing w:before="120" w:after="360" w:line="276" w:lineRule="auto"/>
        <w:ind w:firstLine="397"/>
        <w:jc w:val="center"/>
        <w:rPr>
          <w:b/>
          <w:smallCaps/>
          <w:kern w:val="1"/>
          <w:szCs w:val="22"/>
          <w:lang w:val="el-GR"/>
        </w:rPr>
      </w:pPr>
    </w:p>
    <w:p w:rsidR="007844B9" w:rsidRPr="006F1978" w:rsidRDefault="007844B9" w:rsidP="007844B9">
      <w:pPr>
        <w:spacing w:after="200" w:line="276" w:lineRule="auto"/>
        <w:jc w:val="center"/>
        <w:rPr>
          <w:kern w:val="1"/>
          <w:szCs w:val="22"/>
          <w:lang w:val="el-GR"/>
        </w:rPr>
      </w:pPr>
      <w:r w:rsidRPr="006F1978">
        <w:rPr>
          <w:b/>
          <w:bCs/>
          <w:kern w:val="1"/>
          <w:szCs w:val="22"/>
          <w:lang w:val="el-GR"/>
        </w:rPr>
        <w:t>Α: Καταλληλότητα</w:t>
      </w:r>
    </w:p>
    <w:p w:rsidR="007844B9" w:rsidRPr="006F1978" w:rsidRDefault="007844B9" w:rsidP="007844B9">
      <w:pPr>
        <w:pBdr>
          <w:top w:val="single" w:sz="4" w:space="1" w:color="000000"/>
          <w:left w:val="single" w:sz="4" w:space="4" w:color="000000"/>
          <w:bottom w:val="single" w:sz="4" w:space="1" w:color="000000"/>
          <w:right w:val="single" w:sz="4" w:space="4" w:color="000000"/>
        </w:pBdr>
        <w:shd w:val="clear" w:color="auto" w:fill="BFBFBF"/>
        <w:spacing w:after="200" w:line="276" w:lineRule="auto"/>
        <w:rPr>
          <w:kern w:val="1"/>
          <w:szCs w:val="22"/>
          <w:lang w:val="el-GR"/>
        </w:rPr>
      </w:pPr>
      <w:r w:rsidRPr="006F1978">
        <w:rPr>
          <w:b/>
          <w:i/>
          <w:kern w:val="1"/>
          <w:sz w:val="21"/>
          <w:szCs w:val="21"/>
          <w:lang w:val="el-GR"/>
        </w:rPr>
        <w:t xml:space="preserve">Ο οικονομικός φορέας πρέπει να  παράσχει πληροφορίες </w:t>
      </w:r>
      <w:r w:rsidRPr="006F1978">
        <w:rPr>
          <w:b/>
          <w:i/>
          <w:kern w:val="1"/>
          <w:sz w:val="21"/>
          <w:szCs w:val="21"/>
          <w:u w:val="single"/>
          <w:lang w:val="el-GR"/>
        </w:rPr>
        <w:t>μόνον</w:t>
      </w:r>
      <w:r w:rsidRPr="006F1978">
        <w:rPr>
          <w:b/>
          <w:i/>
          <w:kern w:val="1"/>
          <w:sz w:val="21"/>
          <w:szCs w:val="21"/>
          <w:lang w:val="el-GR"/>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0" w:type="auto"/>
        <w:tblInd w:w="108" w:type="dxa"/>
        <w:tblLayout w:type="fixed"/>
        <w:tblLook w:val="0000"/>
      </w:tblPr>
      <w:tblGrid>
        <w:gridCol w:w="4479"/>
        <w:gridCol w:w="4510"/>
      </w:tblGrid>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Καταλληλότητα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Απάντηση</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kern w:val="1"/>
                <w:sz w:val="21"/>
                <w:szCs w:val="21"/>
                <w:lang w:val="el-GR"/>
              </w:rPr>
              <w:t>1) Ο οικονομικός φορέας είναι εγγεγραμμένος στα σχετικά επαγγελματικά ή εμπορικά μητρώα</w:t>
            </w:r>
            <w:r w:rsidRPr="006F1978">
              <w:rPr>
                <w:kern w:val="1"/>
                <w:sz w:val="21"/>
                <w:szCs w:val="21"/>
                <w:lang w:val="el-GR"/>
              </w:rPr>
              <w:t xml:space="preserve"> που τηρούνται στην Ελλάδα ή στο κράτος μέλος εγκατάστασής</w:t>
            </w:r>
            <w:r w:rsidRPr="006F1978">
              <w:rPr>
                <w:kern w:val="1"/>
                <w:sz w:val="20"/>
                <w:szCs w:val="20"/>
                <w:vertAlign w:val="superscript"/>
                <w:lang w:val="el-GR"/>
              </w:rPr>
              <w:endnoteReference w:id="32"/>
            </w:r>
            <w:r w:rsidRPr="006F1978">
              <w:rPr>
                <w:kern w:val="1"/>
                <w:sz w:val="20"/>
                <w:szCs w:val="20"/>
                <w:lang w:val="el-GR"/>
              </w:rPr>
              <w:t>;</w:t>
            </w:r>
            <w:r w:rsidRPr="006F1978">
              <w:rPr>
                <w:kern w:val="1"/>
                <w:sz w:val="21"/>
                <w:szCs w:val="21"/>
                <w:lang w:val="el-GR"/>
              </w:rPr>
              <w:t xml:space="preserve"> του:</w:t>
            </w:r>
          </w:p>
          <w:p w:rsidR="007844B9" w:rsidRPr="006F1978" w:rsidRDefault="007844B9" w:rsidP="00595735">
            <w:pPr>
              <w:spacing w:after="0" w:line="276" w:lineRule="auto"/>
              <w:rPr>
                <w:kern w:val="1"/>
                <w:szCs w:val="22"/>
                <w:lang w:val="el-GR"/>
              </w:rPr>
            </w:pPr>
            <w:r w:rsidRPr="006F1978">
              <w:rPr>
                <w:i/>
                <w:kern w:val="1"/>
                <w:sz w:val="21"/>
                <w:szCs w:val="21"/>
                <w:lang w:val="el-GR"/>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jc w:val="left"/>
              <w:rPr>
                <w:kern w:val="1"/>
                <w:szCs w:val="22"/>
                <w:lang w:val="el-GR"/>
              </w:rPr>
            </w:pPr>
            <w:r w:rsidRPr="006F1978">
              <w:rPr>
                <w:kern w:val="1"/>
                <w:szCs w:val="22"/>
                <w:lang w:val="el-GR"/>
              </w:rPr>
              <w:t>[…]</w:t>
            </w:r>
          </w:p>
          <w:p w:rsidR="007844B9" w:rsidRPr="006F1978" w:rsidRDefault="007844B9" w:rsidP="00595735">
            <w:pPr>
              <w:spacing w:after="0" w:line="276" w:lineRule="auto"/>
              <w:jc w:val="left"/>
              <w:rPr>
                <w:i/>
                <w:kern w:val="1"/>
                <w:sz w:val="21"/>
                <w:szCs w:val="21"/>
                <w:lang w:val="el-GR"/>
              </w:rPr>
            </w:pPr>
          </w:p>
          <w:p w:rsidR="007844B9" w:rsidRPr="006F1978" w:rsidRDefault="007844B9" w:rsidP="00595735">
            <w:pPr>
              <w:spacing w:after="0" w:line="276" w:lineRule="auto"/>
              <w:jc w:val="left"/>
              <w:rPr>
                <w:i/>
                <w:kern w:val="1"/>
                <w:sz w:val="21"/>
                <w:szCs w:val="21"/>
                <w:lang w:val="el-GR"/>
              </w:rPr>
            </w:pPr>
          </w:p>
          <w:p w:rsidR="007844B9" w:rsidRPr="006F1978" w:rsidRDefault="007844B9" w:rsidP="00595735">
            <w:pPr>
              <w:spacing w:after="0" w:line="276" w:lineRule="auto"/>
              <w:jc w:val="left"/>
              <w:rPr>
                <w:i/>
                <w:kern w:val="1"/>
                <w:sz w:val="21"/>
                <w:szCs w:val="21"/>
                <w:lang w:val="el-GR"/>
              </w:rPr>
            </w:pPr>
          </w:p>
          <w:p w:rsidR="007844B9" w:rsidRPr="006F1978" w:rsidRDefault="007844B9" w:rsidP="00595735">
            <w:pPr>
              <w:spacing w:after="0" w:line="276" w:lineRule="auto"/>
              <w:jc w:val="left"/>
              <w:rPr>
                <w:kern w:val="1"/>
                <w:szCs w:val="22"/>
                <w:lang w:val="el-GR"/>
              </w:rPr>
            </w:pPr>
            <w:r w:rsidRPr="006F1978">
              <w:rPr>
                <w:i/>
                <w:kern w:val="1"/>
                <w:sz w:val="21"/>
                <w:szCs w:val="21"/>
                <w:lang w:val="el-GR"/>
              </w:rPr>
              <w:t xml:space="preserve">(διαδικτυακή διεύθυνση, αρχή ή φορέας έκδοσης, επακριβή στοιχεία αναφοράς των εγγράφων): </w:t>
            </w:r>
          </w:p>
          <w:p w:rsidR="007844B9" w:rsidRPr="006F1978" w:rsidRDefault="007844B9" w:rsidP="00595735">
            <w:pPr>
              <w:spacing w:after="0" w:line="276" w:lineRule="auto"/>
              <w:jc w:val="left"/>
              <w:rPr>
                <w:kern w:val="1"/>
                <w:szCs w:val="22"/>
                <w:lang w:val="el-GR"/>
              </w:rPr>
            </w:pPr>
            <w:r w:rsidRPr="006F1978">
              <w:rPr>
                <w:i/>
                <w:kern w:val="1"/>
                <w:sz w:val="21"/>
                <w:szCs w:val="21"/>
                <w:lang w:val="el-GR"/>
              </w:rPr>
              <w:t>[……][……][……]</w:t>
            </w:r>
          </w:p>
        </w:tc>
      </w:tr>
      <w:tr w:rsidR="007844B9" w:rsidRPr="006F1978" w:rsidTr="00595735">
        <w:trPr>
          <w:trHeight w:val="1018"/>
        </w:trPr>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kern w:val="1"/>
                <w:sz w:val="20"/>
                <w:szCs w:val="20"/>
                <w:lang w:val="el-GR"/>
              </w:rPr>
              <w:t>2) Για συμβάσεις υπηρεσιών:</w:t>
            </w:r>
          </w:p>
          <w:p w:rsidR="007844B9" w:rsidRPr="006F1978" w:rsidRDefault="007844B9" w:rsidP="00595735">
            <w:pPr>
              <w:spacing w:after="0" w:line="276" w:lineRule="auto"/>
              <w:rPr>
                <w:kern w:val="1"/>
                <w:szCs w:val="22"/>
                <w:lang w:val="el-GR"/>
              </w:rPr>
            </w:pPr>
            <w:r w:rsidRPr="006F1978">
              <w:rPr>
                <w:kern w:val="1"/>
                <w:sz w:val="20"/>
                <w:szCs w:val="20"/>
                <w:lang w:val="el-GR"/>
              </w:rPr>
              <w:t xml:space="preserve">Χρειάζεται ειδική </w:t>
            </w:r>
            <w:r w:rsidRPr="006F1978">
              <w:rPr>
                <w:b/>
                <w:kern w:val="1"/>
                <w:sz w:val="20"/>
                <w:szCs w:val="20"/>
                <w:lang w:val="el-GR"/>
              </w:rPr>
              <w:t>έγκριση ή να είναι ο οικονομικός φορέας μέλος</w:t>
            </w:r>
            <w:r w:rsidRPr="006F1978">
              <w:rPr>
                <w:kern w:val="1"/>
                <w:sz w:val="20"/>
                <w:szCs w:val="20"/>
                <w:lang w:val="el-GR"/>
              </w:rPr>
              <w:t xml:space="preserve"> συγκεκριμένου οργανισμού για να έχει τη δυνατότητα να παράσχει τις σχετικές υπηρεσίες στη χώρα εγκατάστασής του</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i/>
                <w:kern w:val="1"/>
                <w:sz w:val="20"/>
                <w:szCs w:val="20"/>
                <w:lang w:val="el-GR"/>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jc w:val="left"/>
              <w:rPr>
                <w:kern w:val="1"/>
                <w:sz w:val="20"/>
                <w:szCs w:val="20"/>
                <w:lang w:val="el-GR"/>
              </w:rPr>
            </w:pPr>
          </w:p>
          <w:p w:rsidR="007844B9" w:rsidRPr="006F1978" w:rsidRDefault="007844B9" w:rsidP="00595735">
            <w:pPr>
              <w:spacing w:after="0" w:line="276" w:lineRule="auto"/>
              <w:jc w:val="left"/>
              <w:rPr>
                <w:kern w:val="1"/>
                <w:szCs w:val="22"/>
                <w:lang w:val="el-GR"/>
              </w:rPr>
            </w:pPr>
            <w:r w:rsidRPr="006F1978">
              <w:rPr>
                <w:kern w:val="1"/>
                <w:sz w:val="20"/>
                <w:szCs w:val="20"/>
                <w:lang w:val="el-GR"/>
              </w:rPr>
              <w:t>[] Ναι [] Όχι</w:t>
            </w:r>
          </w:p>
          <w:p w:rsidR="007844B9" w:rsidRPr="006F1978" w:rsidRDefault="007844B9" w:rsidP="00595735">
            <w:pPr>
              <w:spacing w:after="0" w:line="276" w:lineRule="auto"/>
              <w:jc w:val="left"/>
              <w:rPr>
                <w:kern w:val="1"/>
                <w:szCs w:val="22"/>
                <w:lang w:val="el-GR"/>
              </w:rPr>
            </w:pPr>
            <w:r w:rsidRPr="006F1978">
              <w:rPr>
                <w:kern w:val="1"/>
                <w:sz w:val="20"/>
                <w:szCs w:val="20"/>
                <w:lang w:val="el-GR"/>
              </w:rPr>
              <w:t xml:space="preserve">Εάν ναι, διευκρινίστε για ποια πρόκειται και δηλώστε αν τη διαθέτει ο οικονομικός φορέας: </w:t>
            </w:r>
          </w:p>
          <w:p w:rsidR="007844B9" w:rsidRPr="006F1978" w:rsidRDefault="007844B9" w:rsidP="00595735">
            <w:pPr>
              <w:spacing w:after="0" w:line="276" w:lineRule="auto"/>
              <w:jc w:val="left"/>
              <w:rPr>
                <w:kern w:val="1"/>
                <w:szCs w:val="22"/>
                <w:lang w:val="el-GR"/>
              </w:rPr>
            </w:pPr>
            <w:r w:rsidRPr="006F1978">
              <w:rPr>
                <w:kern w:val="1"/>
                <w:sz w:val="20"/>
                <w:szCs w:val="20"/>
                <w:lang w:val="el-GR"/>
              </w:rPr>
              <w:t>[ …] [] Ναι [] Όχι</w:t>
            </w:r>
          </w:p>
          <w:p w:rsidR="007844B9" w:rsidRPr="006F1978" w:rsidRDefault="007844B9" w:rsidP="00595735">
            <w:pPr>
              <w:spacing w:after="0" w:line="276" w:lineRule="auto"/>
              <w:jc w:val="left"/>
              <w:rPr>
                <w:i/>
                <w:kern w:val="1"/>
                <w:sz w:val="20"/>
                <w:szCs w:val="20"/>
                <w:lang w:val="el-GR"/>
              </w:rPr>
            </w:pPr>
          </w:p>
          <w:p w:rsidR="007844B9" w:rsidRPr="006F1978" w:rsidRDefault="007844B9" w:rsidP="00595735">
            <w:pPr>
              <w:spacing w:after="0" w:line="276" w:lineRule="auto"/>
              <w:jc w:val="left"/>
              <w:rPr>
                <w:kern w:val="1"/>
                <w:szCs w:val="22"/>
                <w:lang w:val="el-GR"/>
              </w:rPr>
            </w:pPr>
            <w:r w:rsidRPr="006F1978">
              <w:rPr>
                <w:i/>
                <w:kern w:val="1"/>
                <w:sz w:val="20"/>
                <w:szCs w:val="20"/>
                <w:lang w:val="el-GR"/>
              </w:rPr>
              <w:t>(διαδικτυακή διεύθυνση, αρχή ή φορέας έκδοσης, επακριβή στοιχεία αναφοράς των εγγράφων): [……][……][……]</w:t>
            </w:r>
          </w:p>
        </w:tc>
      </w:tr>
    </w:tbl>
    <w:p w:rsidR="007844B9" w:rsidRPr="006F1978" w:rsidRDefault="007844B9" w:rsidP="007844B9">
      <w:pPr>
        <w:spacing w:after="200" w:line="276" w:lineRule="auto"/>
        <w:ind w:firstLine="397"/>
        <w:jc w:val="center"/>
        <w:rPr>
          <w:b/>
          <w:bCs/>
          <w:kern w:val="1"/>
          <w:szCs w:val="22"/>
          <w:lang w:val="el-GR"/>
        </w:rPr>
      </w:pPr>
    </w:p>
    <w:p w:rsidR="007844B9" w:rsidRPr="006F1978" w:rsidRDefault="007844B9" w:rsidP="007844B9">
      <w:pPr>
        <w:spacing w:after="200" w:line="276" w:lineRule="auto"/>
        <w:ind w:firstLine="397"/>
        <w:jc w:val="center"/>
        <w:rPr>
          <w:b/>
          <w:bCs/>
          <w:kern w:val="1"/>
          <w:szCs w:val="22"/>
          <w:lang w:val="el-GR"/>
        </w:rPr>
      </w:pPr>
    </w:p>
    <w:p w:rsidR="007844B9" w:rsidRPr="006F1978" w:rsidRDefault="007844B9" w:rsidP="007844B9">
      <w:pPr>
        <w:pageBreakBefore/>
        <w:spacing w:after="200" w:line="276" w:lineRule="auto"/>
        <w:ind w:firstLine="397"/>
        <w:jc w:val="center"/>
        <w:rPr>
          <w:kern w:val="1"/>
          <w:szCs w:val="22"/>
          <w:lang w:val="el-GR"/>
        </w:rPr>
      </w:pPr>
      <w:r w:rsidRPr="006F1978">
        <w:rPr>
          <w:b/>
          <w:bCs/>
          <w:kern w:val="1"/>
          <w:szCs w:val="22"/>
          <w:lang w:val="el-GR"/>
        </w:rPr>
        <w:lastRenderedPageBreak/>
        <w:t>Β: Οικονομική και χρηματοοικονομική επάρκεια</w:t>
      </w:r>
    </w:p>
    <w:p w:rsidR="007844B9" w:rsidRPr="006F1978" w:rsidRDefault="007844B9" w:rsidP="007844B9">
      <w:pPr>
        <w:pBdr>
          <w:top w:val="single" w:sz="4" w:space="1" w:color="000000"/>
          <w:left w:val="single" w:sz="4" w:space="4" w:color="000000"/>
          <w:bottom w:val="single" w:sz="4" w:space="1" w:color="000000"/>
          <w:right w:val="single" w:sz="4" w:space="4" w:color="000000"/>
        </w:pBdr>
        <w:shd w:val="clear" w:color="auto" w:fill="BFBFBF"/>
        <w:spacing w:after="200" w:line="276" w:lineRule="auto"/>
        <w:rPr>
          <w:kern w:val="1"/>
          <w:szCs w:val="22"/>
          <w:lang w:val="el-GR"/>
        </w:rPr>
      </w:pPr>
      <w:r w:rsidRPr="006F1978">
        <w:rPr>
          <w:b/>
          <w:i/>
          <w:kern w:val="1"/>
          <w:szCs w:val="22"/>
          <w:lang w:val="el-GR"/>
        </w:rPr>
        <w:t xml:space="preserve">Ο οικονομικός φορέας πρέπει να παράσχει πληροφορίες </w:t>
      </w:r>
      <w:r w:rsidRPr="006F1978">
        <w:rPr>
          <w:b/>
          <w:kern w:val="1"/>
          <w:szCs w:val="22"/>
          <w:u w:val="single"/>
          <w:lang w:val="el-GR"/>
        </w:rPr>
        <w:t>μόνον</w:t>
      </w:r>
      <w:r w:rsidRPr="006F1978">
        <w:rPr>
          <w:b/>
          <w:i/>
          <w:kern w:val="1"/>
          <w:szCs w:val="22"/>
          <w:lang w:val="el-GR"/>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0" w:type="auto"/>
        <w:tblInd w:w="108" w:type="dxa"/>
        <w:tblLayout w:type="fixed"/>
        <w:tblLook w:val="0000"/>
      </w:tblPr>
      <w:tblGrid>
        <w:gridCol w:w="4479"/>
        <w:gridCol w:w="4510"/>
      </w:tblGrid>
      <w:tr w:rsidR="007844B9" w:rsidRPr="006F1978" w:rsidTr="00595735">
        <w:trPr>
          <w:trHeight w:val="423"/>
        </w:trPr>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Οικονομική και χρηματοοικονομική επάρκεια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Απάντηση:</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xml:space="preserve">1) Ο </w:t>
            </w:r>
            <w:r w:rsidRPr="006F1978">
              <w:rPr>
                <w:b/>
                <w:kern w:val="1"/>
                <w:szCs w:val="22"/>
                <w:lang w:val="el-GR"/>
              </w:rPr>
              <w:t>μέσος</w:t>
            </w:r>
            <w:r w:rsidRPr="006F1978">
              <w:rPr>
                <w:kern w:val="1"/>
                <w:szCs w:val="22"/>
                <w:lang w:val="el-GR"/>
              </w:rPr>
              <w:t xml:space="preserve"> </w:t>
            </w:r>
            <w:r>
              <w:rPr>
                <w:kern w:val="1"/>
                <w:szCs w:val="22"/>
                <w:lang w:val="el-GR"/>
              </w:rPr>
              <w:t xml:space="preserve">γενικός </w:t>
            </w:r>
            <w:r w:rsidRPr="006F1978">
              <w:rPr>
                <w:kern w:val="1"/>
                <w:szCs w:val="22"/>
                <w:lang w:val="el-GR"/>
              </w:rPr>
              <w:t xml:space="preserve">ετήσιος </w:t>
            </w:r>
            <w:r w:rsidRPr="006F1978">
              <w:rPr>
                <w:b/>
                <w:kern w:val="1"/>
                <w:szCs w:val="22"/>
                <w:lang w:val="el-GR"/>
              </w:rPr>
              <w:t xml:space="preserve">κύκλος εργασιών του οικονομικού φορέα για τον αριθμό ετών που απαιτούνται στη σχετική διακήρυξη ή στην πρόσκληση ή στα έγγραφα της σύμβασης είναι ο εξής </w:t>
            </w:r>
            <w:r w:rsidRPr="006F1978">
              <w:rPr>
                <w:kern w:val="1"/>
                <w:szCs w:val="22"/>
                <w:vertAlign w:val="superscript"/>
                <w:lang w:val="el-GR"/>
              </w:rPr>
              <w:endnoteReference w:id="33"/>
            </w:r>
            <w:r w:rsidRPr="006F1978">
              <w:rPr>
                <w:b/>
                <w:kern w:val="1"/>
                <w:szCs w:val="22"/>
                <w:lang w:val="el-GR"/>
              </w:rPr>
              <w:t>:</w:t>
            </w:r>
          </w:p>
          <w:p w:rsidR="007844B9" w:rsidRPr="006F1978" w:rsidRDefault="007844B9" w:rsidP="00595735">
            <w:pPr>
              <w:spacing w:after="0" w:line="276" w:lineRule="auto"/>
              <w:rPr>
                <w:kern w:val="1"/>
                <w:szCs w:val="22"/>
                <w:lang w:val="el-GR"/>
              </w:rPr>
            </w:pPr>
            <w:r w:rsidRPr="006F1978">
              <w:rPr>
                <w:i/>
                <w:kern w:val="1"/>
                <w:szCs w:val="22"/>
                <w:lang w:val="el-GR"/>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kern w:val="1"/>
                <w:szCs w:val="22"/>
                <w:lang w:val="el-GR"/>
              </w:rPr>
            </w:pPr>
            <w:r w:rsidRPr="006F1978">
              <w:rPr>
                <w:kern w:val="1"/>
                <w:szCs w:val="22"/>
                <w:lang w:val="el-GR"/>
              </w:rPr>
              <w:t>(αριθμός ετών, μέσος κύκλος εργασιών)</w:t>
            </w:r>
            <w:r w:rsidRPr="006F1978">
              <w:rPr>
                <w:b/>
                <w:kern w:val="1"/>
                <w:szCs w:val="22"/>
                <w:lang w:val="el-GR"/>
              </w:rPr>
              <w:t>:</w:t>
            </w:r>
            <w:r w:rsidRPr="006F1978">
              <w:rPr>
                <w:kern w:val="1"/>
                <w:szCs w:val="22"/>
                <w:lang w:val="el-GR"/>
              </w:rPr>
              <w:t xml:space="preserve"> </w:t>
            </w:r>
          </w:p>
          <w:p w:rsidR="007844B9" w:rsidRPr="006F1978" w:rsidRDefault="007844B9" w:rsidP="00595735">
            <w:pPr>
              <w:spacing w:after="0" w:line="276" w:lineRule="auto"/>
              <w:rPr>
                <w:kern w:val="1"/>
                <w:szCs w:val="22"/>
                <w:lang w:val="el-GR"/>
              </w:rPr>
            </w:pPr>
            <w:r w:rsidRPr="006F1978">
              <w:rPr>
                <w:kern w:val="1"/>
                <w:szCs w:val="22"/>
                <w:lang w:val="el-GR"/>
              </w:rPr>
              <w:t>[……],[……][…]νόμισμα</w:t>
            </w:r>
          </w:p>
          <w:p w:rsidR="007844B9" w:rsidRPr="006F1978" w:rsidRDefault="007844B9" w:rsidP="00595735">
            <w:pPr>
              <w:spacing w:after="0" w:line="276" w:lineRule="auto"/>
              <w:rPr>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i/>
                <w:kern w:val="1"/>
                <w:szCs w:val="22"/>
                <w:lang w:val="el-GR"/>
              </w:rPr>
            </w:pPr>
          </w:p>
          <w:p w:rsidR="007844B9" w:rsidRPr="006F1978" w:rsidRDefault="007844B9" w:rsidP="00595735">
            <w:pPr>
              <w:spacing w:after="0" w:line="276" w:lineRule="auto"/>
              <w:rPr>
                <w:kern w:val="1"/>
                <w:szCs w:val="22"/>
                <w:lang w:val="el-GR"/>
              </w:rPr>
            </w:pPr>
            <w:r w:rsidRPr="006F1978">
              <w:rPr>
                <w:i/>
                <w:kern w:val="1"/>
                <w:szCs w:val="22"/>
                <w:lang w:val="el-GR"/>
              </w:rPr>
              <w:t xml:space="preserve">(διαδικτυακή διεύθυνση, αρχή ή φορέας έκδοσης, επακριβή στοιχεία αναφοράς των εγγράφων): </w:t>
            </w:r>
          </w:p>
          <w:p w:rsidR="007844B9" w:rsidRPr="006F1978" w:rsidRDefault="007844B9" w:rsidP="00595735">
            <w:pPr>
              <w:spacing w:after="0" w:line="276" w:lineRule="auto"/>
              <w:rPr>
                <w:kern w:val="1"/>
                <w:szCs w:val="22"/>
                <w:lang w:val="el-GR"/>
              </w:rPr>
            </w:pPr>
            <w:r w:rsidRPr="006F1978">
              <w:rPr>
                <w:i/>
                <w:kern w:val="1"/>
                <w:szCs w:val="22"/>
                <w:lang w:val="el-GR"/>
              </w:rPr>
              <w:t>[……][……][……]</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Pr>
                <w:kern w:val="1"/>
                <w:szCs w:val="22"/>
                <w:lang w:val="el-GR"/>
              </w:rPr>
              <w:t>2</w:t>
            </w:r>
            <w:r w:rsidRPr="006F1978">
              <w:rPr>
                <w:kern w:val="1"/>
                <w:szCs w:val="22"/>
                <w:lang w:val="el-GR"/>
              </w:rPr>
              <w:t>) Σε περίπτωση που οι πληροφορίες</w:t>
            </w:r>
            <w:r>
              <w:rPr>
                <w:kern w:val="1"/>
                <w:szCs w:val="22"/>
                <w:lang w:val="el-GR"/>
              </w:rPr>
              <w:t xml:space="preserve"> σχετικά με τον γενικό κύκλο εργασιών</w:t>
            </w:r>
            <w:r w:rsidRPr="006F1978">
              <w:rPr>
                <w:kern w:val="1"/>
                <w:szCs w:val="22"/>
                <w:lang w:val="el-GR"/>
              </w:rPr>
              <w:t xml:space="preserve"> δεν είναι διαθέσιμες για ολόκληρη την απαιτούμενη περίοδο, αναφέρετε την ημερομηνία που ιδρύθηκε ή άρχισε τις δραστηριότητές του ο οικονομικός φορέας: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BC7C56" w:rsidRDefault="007844B9" w:rsidP="00595735">
            <w:pPr>
              <w:spacing w:after="0" w:line="276" w:lineRule="auto"/>
              <w:rPr>
                <w:kern w:val="1"/>
                <w:szCs w:val="22"/>
                <w:highlight w:val="yellow"/>
                <w:lang w:val="el-GR"/>
              </w:rPr>
            </w:pPr>
            <w:r w:rsidRPr="00BC7C56">
              <w:rPr>
                <w:kern w:val="1"/>
                <w:szCs w:val="22"/>
                <w:highlight w:val="yellow"/>
                <w:lang w:val="el-GR"/>
              </w:rPr>
              <w:t xml:space="preserve">5) Το ασφαλισμένο ποσό στην </w:t>
            </w:r>
            <w:r w:rsidRPr="00BC7C56">
              <w:rPr>
                <w:b/>
                <w:kern w:val="1"/>
                <w:szCs w:val="22"/>
                <w:highlight w:val="yellow"/>
                <w:lang w:val="el-GR"/>
              </w:rPr>
              <w:t>ασφαλιστική κάλυψη επαγγελματικών κινδύνων</w:t>
            </w:r>
            <w:r w:rsidRPr="00BC7C56">
              <w:rPr>
                <w:kern w:val="1"/>
                <w:szCs w:val="22"/>
                <w:highlight w:val="yellow"/>
                <w:lang w:val="el-GR"/>
              </w:rPr>
              <w:t xml:space="preserve"> του οικονομικού φορέα είναι το εξής:</w:t>
            </w:r>
          </w:p>
          <w:p w:rsidR="007844B9" w:rsidRPr="00BC7C56" w:rsidRDefault="007844B9" w:rsidP="00595735">
            <w:pPr>
              <w:spacing w:after="0" w:line="276" w:lineRule="auto"/>
              <w:rPr>
                <w:kern w:val="1"/>
                <w:szCs w:val="22"/>
                <w:highlight w:val="yellow"/>
                <w:lang w:val="el-GR"/>
              </w:rPr>
            </w:pPr>
            <w:r w:rsidRPr="00BC7C56">
              <w:rPr>
                <w:i/>
                <w:kern w:val="1"/>
                <w:szCs w:val="22"/>
                <w:highlight w:val="yellow"/>
                <w:lang w:val="el-GR"/>
              </w:rPr>
              <w:t>Εάν οι εν λόγω πληροφορίες διατίθενται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BC7C56" w:rsidRDefault="007844B9" w:rsidP="00595735">
            <w:pPr>
              <w:spacing w:after="0" w:line="276" w:lineRule="auto"/>
              <w:rPr>
                <w:kern w:val="1"/>
                <w:szCs w:val="22"/>
                <w:highlight w:val="yellow"/>
                <w:lang w:val="el-GR"/>
              </w:rPr>
            </w:pPr>
            <w:r w:rsidRPr="00BC7C56">
              <w:rPr>
                <w:kern w:val="1"/>
                <w:szCs w:val="22"/>
                <w:highlight w:val="yellow"/>
                <w:lang w:val="el-GR"/>
              </w:rPr>
              <w:t>[……][…]νόμισμα</w:t>
            </w:r>
          </w:p>
          <w:p w:rsidR="007844B9" w:rsidRPr="00BC7C56" w:rsidRDefault="007844B9" w:rsidP="00595735">
            <w:pPr>
              <w:spacing w:after="0" w:line="276" w:lineRule="auto"/>
              <w:rPr>
                <w:kern w:val="1"/>
                <w:szCs w:val="22"/>
                <w:highlight w:val="yellow"/>
                <w:lang w:val="el-GR"/>
              </w:rPr>
            </w:pPr>
          </w:p>
          <w:p w:rsidR="007844B9" w:rsidRPr="00BC7C56" w:rsidRDefault="007844B9" w:rsidP="00595735">
            <w:pPr>
              <w:spacing w:after="0" w:line="276" w:lineRule="auto"/>
              <w:rPr>
                <w:i/>
                <w:kern w:val="1"/>
                <w:szCs w:val="22"/>
                <w:highlight w:val="yellow"/>
                <w:lang w:val="el-GR"/>
              </w:rPr>
            </w:pPr>
          </w:p>
          <w:p w:rsidR="007844B9" w:rsidRPr="00BC7C56" w:rsidRDefault="007844B9" w:rsidP="00595735">
            <w:pPr>
              <w:spacing w:after="0" w:line="276" w:lineRule="auto"/>
              <w:rPr>
                <w:kern w:val="1"/>
                <w:szCs w:val="22"/>
                <w:highlight w:val="yellow"/>
                <w:lang w:val="el-GR"/>
              </w:rPr>
            </w:pPr>
            <w:r w:rsidRPr="00BC7C56">
              <w:rPr>
                <w:i/>
                <w:kern w:val="1"/>
                <w:szCs w:val="22"/>
                <w:highlight w:val="yellow"/>
                <w:lang w:val="el-GR"/>
              </w:rPr>
              <w:t xml:space="preserve">(διαδικτυακή διεύθυνση, αρχή ή φορέας έκδοσης, επακριβή στοιχεία αναφοράς των εγγράφων): </w:t>
            </w:r>
          </w:p>
          <w:p w:rsidR="007844B9" w:rsidRPr="00BC7C56" w:rsidRDefault="007844B9" w:rsidP="00595735">
            <w:pPr>
              <w:spacing w:after="0" w:line="276" w:lineRule="auto"/>
              <w:rPr>
                <w:kern w:val="1"/>
                <w:szCs w:val="22"/>
                <w:highlight w:val="yellow"/>
                <w:lang w:val="el-GR"/>
              </w:rPr>
            </w:pPr>
            <w:r w:rsidRPr="00BC7C56">
              <w:rPr>
                <w:i/>
                <w:kern w:val="1"/>
                <w:szCs w:val="22"/>
                <w:highlight w:val="yellow"/>
                <w:lang w:val="el-GR"/>
              </w:rPr>
              <w:t>[……][……][……]</w:t>
            </w:r>
          </w:p>
        </w:tc>
      </w:tr>
    </w:tbl>
    <w:p w:rsidR="007844B9" w:rsidRPr="006F1978" w:rsidRDefault="007844B9" w:rsidP="007844B9">
      <w:pPr>
        <w:keepNext/>
        <w:spacing w:before="120" w:after="360" w:line="276" w:lineRule="auto"/>
        <w:jc w:val="center"/>
        <w:rPr>
          <w:b/>
          <w:smallCaps/>
          <w:kern w:val="1"/>
          <w:sz w:val="28"/>
          <w:szCs w:val="22"/>
          <w:lang w:val="el-GR"/>
        </w:rPr>
      </w:pPr>
    </w:p>
    <w:p w:rsidR="007844B9" w:rsidRPr="006F1978" w:rsidRDefault="007844B9" w:rsidP="007844B9">
      <w:pPr>
        <w:pageBreakBefore/>
        <w:spacing w:after="200" w:line="276" w:lineRule="auto"/>
        <w:ind w:firstLine="397"/>
        <w:jc w:val="center"/>
        <w:rPr>
          <w:kern w:val="1"/>
          <w:szCs w:val="22"/>
          <w:lang w:val="el-GR"/>
        </w:rPr>
      </w:pPr>
      <w:r w:rsidRPr="006F1978">
        <w:rPr>
          <w:b/>
          <w:bCs/>
          <w:kern w:val="1"/>
          <w:szCs w:val="22"/>
          <w:lang w:val="el-GR"/>
        </w:rPr>
        <w:lastRenderedPageBreak/>
        <w:t>Γ: Τεχνική και επαγγελματική ικανότητα</w:t>
      </w:r>
    </w:p>
    <w:p w:rsidR="007844B9" w:rsidRPr="006F1978" w:rsidRDefault="007844B9" w:rsidP="007844B9">
      <w:pPr>
        <w:pBdr>
          <w:top w:val="single" w:sz="4" w:space="1" w:color="000000"/>
          <w:left w:val="single" w:sz="4" w:space="4" w:color="000000"/>
          <w:bottom w:val="single" w:sz="4" w:space="1" w:color="000000"/>
          <w:right w:val="single" w:sz="4" w:space="4" w:color="000000"/>
        </w:pBdr>
        <w:shd w:val="clear" w:color="auto" w:fill="BFBFBF"/>
        <w:spacing w:after="200" w:line="276" w:lineRule="auto"/>
        <w:rPr>
          <w:kern w:val="1"/>
          <w:szCs w:val="22"/>
          <w:lang w:val="el-GR"/>
        </w:rPr>
      </w:pPr>
      <w:r w:rsidRPr="006F1978">
        <w:rPr>
          <w:b/>
          <w:kern w:val="1"/>
          <w:sz w:val="21"/>
          <w:szCs w:val="21"/>
          <w:lang w:val="el-GR"/>
        </w:rPr>
        <w:t>Ο οικονομικός φορέας πρέπει να παράσχε</w:t>
      </w:r>
      <w:r w:rsidRPr="006F1978">
        <w:rPr>
          <w:b/>
          <w:i/>
          <w:kern w:val="1"/>
          <w:sz w:val="21"/>
          <w:szCs w:val="21"/>
          <w:lang w:val="el-GR"/>
        </w:rPr>
        <w:t>ι</w:t>
      </w:r>
      <w:r w:rsidRPr="006F1978">
        <w:rPr>
          <w:b/>
          <w:kern w:val="1"/>
          <w:sz w:val="21"/>
          <w:szCs w:val="21"/>
          <w:lang w:val="el-GR"/>
        </w:rPr>
        <w:t xml:space="preserve"> πληροφορίες </w:t>
      </w:r>
      <w:r w:rsidRPr="006F1978">
        <w:rPr>
          <w:b/>
          <w:kern w:val="1"/>
          <w:sz w:val="21"/>
          <w:szCs w:val="21"/>
          <w:u w:val="single"/>
          <w:lang w:val="el-GR"/>
        </w:rPr>
        <w:t>μόνον</w:t>
      </w:r>
      <w:r w:rsidRPr="006F1978">
        <w:rPr>
          <w:b/>
          <w:kern w:val="1"/>
          <w:sz w:val="21"/>
          <w:szCs w:val="21"/>
          <w:lang w:val="el-GR"/>
        </w:rPr>
        <w:t xml:space="preserve"> όταν τα σχετικά κριτήρια επιλογής έχουν οριστεί από την αναθέτουσα αρχή ή τον αναθέτοντα φορέα  </w:t>
      </w:r>
      <w:r w:rsidRPr="006F1978">
        <w:rPr>
          <w:b/>
          <w:bCs/>
          <w:kern w:val="1"/>
          <w:sz w:val="21"/>
          <w:szCs w:val="21"/>
          <w:lang w:val="el-GR"/>
        </w:rPr>
        <w:t>στη σχετική διακήρυξη ή στην πρόσκληση ή στα έγγραφα της σύμβασης που αναφέρονται στη διακήρυξη .</w:t>
      </w:r>
    </w:p>
    <w:tbl>
      <w:tblPr>
        <w:tblW w:w="0" w:type="auto"/>
        <w:tblInd w:w="108" w:type="dxa"/>
        <w:tblLayout w:type="fixed"/>
        <w:tblLook w:val="0000"/>
      </w:tblPr>
      <w:tblGrid>
        <w:gridCol w:w="4479"/>
        <w:gridCol w:w="4510"/>
      </w:tblGrid>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Τεχνική και επαγγελματική ικανότητα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b/>
                <w:i/>
                <w:kern w:val="1"/>
                <w:szCs w:val="22"/>
                <w:lang w:val="el-GR"/>
              </w:rPr>
              <w:t>Απάντηση:</w:t>
            </w: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1) Κατά τη διάρκεια της περιόδου αναφοράς</w:t>
            </w:r>
            <w:r w:rsidRPr="006F1978">
              <w:rPr>
                <w:kern w:val="1"/>
                <w:szCs w:val="22"/>
                <w:vertAlign w:val="superscript"/>
                <w:lang w:val="el-GR"/>
              </w:rPr>
              <w:endnoteReference w:id="34"/>
            </w:r>
            <w:r>
              <w:rPr>
                <w:kern w:val="1"/>
                <w:szCs w:val="22"/>
                <w:lang w:val="el-GR"/>
              </w:rPr>
              <w:t xml:space="preserve">, ο οικονομικός φορέας </w:t>
            </w:r>
            <w:r w:rsidRPr="006F1978">
              <w:rPr>
                <w:b/>
                <w:kern w:val="1"/>
                <w:szCs w:val="22"/>
                <w:lang w:val="el-GR"/>
              </w:rPr>
              <w:t>έχει παράσχει τις ακόλουθες κυριότερες υπηρεσίες του είδους που έχει προσδιοριστεί:</w:t>
            </w:r>
          </w:p>
          <w:p w:rsidR="007844B9" w:rsidRPr="006F1978" w:rsidRDefault="007844B9" w:rsidP="00595735">
            <w:pPr>
              <w:spacing w:after="0" w:line="276" w:lineRule="auto"/>
              <w:rPr>
                <w:kern w:val="1"/>
                <w:szCs w:val="22"/>
                <w:lang w:val="el-GR"/>
              </w:rPr>
            </w:pPr>
            <w:r w:rsidRPr="006F1978">
              <w:rPr>
                <w:kern w:val="1"/>
                <w:szCs w:val="22"/>
                <w:lang w:val="el-GR"/>
              </w:rPr>
              <w:t>Κατά τη σύνταξη του σχετικού καταλόγου αναφέρετε τα ποσά, τις ημερομηνίες και τους παραλήπτες δημόσιους ή ιδιωτικούς</w:t>
            </w:r>
            <w:r w:rsidRPr="006F1978">
              <w:rPr>
                <w:kern w:val="1"/>
                <w:szCs w:val="22"/>
                <w:vertAlign w:val="superscript"/>
                <w:lang w:val="el-GR"/>
              </w:rPr>
              <w:endnoteReference w:id="35"/>
            </w:r>
            <w:r w:rsidRPr="006F1978">
              <w:rPr>
                <w:kern w:val="1"/>
                <w:szCs w:val="22"/>
                <w:lang w:val="el-GR"/>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 xml:space="preserve">Αριθμός ετών (η περίοδος αυτή προσδιορίζεται στη σχετική διακήρυξη ή στην πρόσκληση ή στα έγγραφα της σύμβασης που αναφέρονται στην διακήρυξη): </w:t>
            </w:r>
          </w:p>
          <w:p w:rsidR="007844B9" w:rsidRPr="006F1978" w:rsidRDefault="007844B9" w:rsidP="00595735">
            <w:pPr>
              <w:spacing w:after="0" w:line="276" w:lineRule="auto"/>
              <w:rPr>
                <w:kern w:val="1"/>
                <w:szCs w:val="22"/>
                <w:lang w:val="el-GR"/>
              </w:rPr>
            </w:pPr>
            <w:r w:rsidRPr="006F1978">
              <w:rPr>
                <w:kern w:val="1"/>
                <w:szCs w:val="22"/>
                <w:lang w:val="el-GR"/>
              </w:rPr>
              <w:t>[…...........]</w:t>
            </w:r>
          </w:p>
          <w:tbl>
            <w:tblPr>
              <w:tblW w:w="0" w:type="auto"/>
              <w:tblLayout w:type="fixed"/>
              <w:tblLook w:val="0000"/>
            </w:tblPr>
            <w:tblGrid>
              <w:gridCol w:w="1057"/>
              <w:gridCol w:w="1052"/>
              <w:gridCol w:w="1052"/>
              <w:gridCol w:w="1185"/>
            </w:tblGrid>
            <w:tr w:rsidR="007844B9" w:rsidRPr="006F1978" w:rsidTr="00595735">
              <w:tc>
                <w:tcPr>
                  <w:tcW w:w="1057"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 w:val="14"/>
                      <w:szCs w:val="14"/>
                      <w:lang w:val="el-GR"/>
                    </w:rPr>
                    <w:t>Περιγραφή</w:t>
                  </w:r>
                </w:p>
              </w:tc>
              <w:tc>
                <w:tcPr>
                  <w:tcW w:w="1052"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 w:val="14"/>
                      <w:szCs w:val="14"/>
                      <w:lang w:val="el-GR"/>
                    </w:rPr>
                    <w:t>ποσά</w:t>
                  </w:r>
                </w:p>
              </w:tc>
              <w:tc>
                <w:tcPr>
                  <w:tcW w:w="1052"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 w:val="14"/>
                      <w:szCs w:val="14"/>
                      <w:lang w:val="el-GR"/>
                    </w:rPr>
                    <w:t>ημερομηνίες</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 w:val="14"/>
                      <w:szCs w:val="14"/>
                      <w:lang w:val="el-GR"/>
                    </w:rPr>
                    <w:t>παραλήπτες</w:t>
                  </w:r>
                </w:p>
              </w:tc>
            </w:tr>
            <w:tr w:rsidR="007844B9" w:rsidRPr="006F1978" w:rsidTr="00595735">
              <w:tc>
                <w:tcPr>
                  <w:tcW w:w="1057"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napToGrid w:val="0"/>
                    <w:spacing w:after="0" w:line="276" w:lineRule="auto"/>
                    <w:ind w:firstLine="397"/>
                    <w:rPr>
                      <w:kern w:val="1"/>
                      <w:szCs w:val="22"/>
                      <w:lang w:val="el-GR"/>
                    </w:rPr>
                  </w:pPr>
                </w:p>
              </w:tc>
              <w:tc>
                <w:tcPr>
                  <w:tcW w:w="1052"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napToGrid w:val="0"/>
                    <w:spacing w:after="0" w:line="276" w:lineRule="auto"/>
                    <w:ind w:firstLine="397"/>
                    <w:rPr>
                      <w:kern w:val="1"/>
                      <w:szCs w:val="22"/>
                      <w:lang w:val="el-GR"/>
                    </w:rPr>
                  </w:pPr>
                </w:p>
              </w:tc>
              <w:tc>
                <w:tcPr>
                  <w:tcW w:w="1052"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napToGrid w:val="0"/>
                    <w:spacing w:after="0" w:line="276" w:lineRule="auto"/>
                    <w:ind w:firstLine="397"/>
                    <w:rPr>
                      <w:kern w:val="1"/>
                      <w:szCs w:val="22"/>
                      <w:lang w:val="el-GR"/>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napToGrid w:val="0"/>
                    <w:spacing w:after="0" w:line="276" w:lineRule="auto"/>
                    <w:ind w:firstLine="397"/>
                    <w:rPr>
                      <w:kern w:val="1"/>
                      <w:szCs w:val="22"/>
                      <w:lang w:val="el-GR"/>
                    </w:rPr>
                  </w:pPr>
                </w:p>
              </w:tc>
            </w:tr>
          </w:tbl>
          <w:p w:rsidR="007844B9" w:rsidRPr="006F1978" w:rsidRDefault="007844B9" w:rsidP="00595735">
            <w:pPr>
              <w:spacing w:after="0" w:line="276" w:lineRule="auto"/>
              <w:ind w:firstLine="397"/>
              <w:rPr>
                <w:kern w:val="1"/>
                <w:szCs w:val="22"/>
                <w:lang w:val="el-GR"/>
              </w:rPr>
            </w:pPr>
          </w:p>
        </w:tc>
      </w:tr>
      <w:tr w:rsidR="007844B9" w:rsidRPr="006F1978" w:rsidTr="00595735">
        <w:tc>
          <w:tcPr>
            <w:tcW w:w="4479" w:type="dxa"/>
            <w:tcBorders>
              <w:top w:val="single" w:sz="4" w:space="0" w:color="000000"/>
              <w:left w:val="single" w:sz="4" w:space="0" w:color="000000"/>
              <w:bottom w:val="single" w:sz="4" w:space="0" w:color="000000"/>
            </w:tcBorders>
            <w:shd w:val="clear" w:color="auto" w:fill="auto"/>
          </w:tcPr>
          <w:p w:rsidR="007844B9" w:rsidRPr="006F1978" w:rsidRDefault="007844B9" w:rsidP="00595735">
            <w:pPr>
              <w:spacing w:after="0" w:line="276" w:lineRule="auto"/>
              <w:rPr>
                <w:kern w:val="1"/>
                <w:szCs w:val="22"/>
                <w:lang w:val="el-GR"/>
              </w:rPr>
            </w:pPr>
            <w:r>
              <w:rPr>
                <w:kern w:val="1"/>
                <w:szCs w:val="22"/>
                <w:lang w:val="el-GR"/>
              </w:rPr>
              <w:t>2</w:t>
            </w:r>
            <w:r w:rsidRPr="006F1978">
              <w:rPr>
                <w:kern w:val="1"/>
                <w:szCs w:val="22"/>
                <w:lang w:val="el-GR"/>
              </w:rPr>
              <w:t xml:space="preserve">) Ο οικονομικός φορέας </w:t>
            </w:r>
            <w:r w:rsidRPr="006F1978">
              <w:rPr>
                <w:b/>
                <w:kern w:val="1"/>
                <w:szCs w:val="22"/>
                <w:lang w:val="el-GR"/>
              </w:rPr>
              <w:t>προτίθεται, να αναθέσει σε τρίτους υπό μορφή υπεργολαβίας</w:t>
            </w:r>
            <w:r w:rsidRPr="006F1978">
              <w:rPr>
                <w:kern w:val="1"/>
                <w:szCs w:val="22"/>
                <w:vertAlign w:val="superscript"/>
                <w:lang w:val="el-GR"/>
              </w:rPr>
              <w:endnoteReference w:id="36"/>
            </w:r>
            <w:r w:rsidRPr="006F1978">
              <w:rPr>
                <w:kern w:val="1"/>
                <w:szCs w:val="22"/>
                <w:lang w:val="el-GR"/>
              </w:rPr>
              <w:t xml:space="preserve"> το ακόλουθο</w:t>
            </w:r>
            <w:r w:rsidRPr="006F1978">
              <w:rPr>
                <w:b/>
                <w:kern w:val="1"/>
                <w:szCs w:val="22"/>
                <w:lang w:val="el-GR"/>
              </w:rPr>
              <w:t xml:space="preserve"> τμήμα (δηλ. ποσοστό)</w:t>
            </w:r>
            <w:r w:rsidRPr="006F1978">
              <w:rPr>
                <w:kern w:val="1"/>
                <w:szCs w:val="22"/>
                <w:lang w:val="el-GR"/>
              </w:rPr>
              <w:t xml:space="preserve"> της σύμβασης: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7844B9" w:rsidRPr="006F1978" w:rsidRDefault="007844B9" w:rsidP="00595735">
            <w:pPr>
              <w:spacing w:after="0" w:line="276" w:lineRule="auto"/>
              <w:rPr>
                <w:kern w:val="1"/>
                <w:szCs w:val="22"/>
                <w:lang w:val="el-GR"/>
              </w:rPr>
            </w:pPr>
            <w:r w:rsidRPr="006F1978">
              <w:rPr>
                <w:kern w:val="1"/>
                <w:szCs w:val="22"/>
                <w:lang w:val="el-GR"/>
              </w:rPr>
              <w:t>[....……]</w:t>
            </w:r>
          </w:p>
        </w:tc>
      </w:tr>
    </w:tbl>
    <w:p w:rsidR="007844B9" w:rsidRPr="006F1978" w:rsidRDefault="007844B9" w:rsidP="007844B9">
      <w:pPr>
        <w:keepNext/>
        <w:spacing w:before="120" w:after="360" w:line="276" w:lineRule="auto"/>
        <w:jc w:val="center"/>
        <w:rPr>
          <w:b/>
          <w:smallCaps/>
          <w:kern w:val="1"/>
          <w:sz w:val="28"/>
          <w:szCs w:val="22"/>
          <w:lang w:val="el-GR"/>
        </w:rPr>
      </w:pPr>
    </w:p>
    <w:p w:rsidR="007844B9" w:rsidRPr="006F1978" w:rsidRDefault="007844B9" w:rsidP="007844B9">
      <w:pPr>
        <w:spacing w:after="200" w:line="276" w:lineRule="auto"/>
        <w:ind w:firstLine="397"/>
        <w:jc w:val="center"/>
        <w:rPr>
          <w:b/>
          <w:bCs/>
          <w:kern w:val="1"/>
          <w:szCs w:val="22"/>
          <w:lang w:val="el-GR"/>
        </w:rPr>
      </w:pPr>
    </w:p>
    <w:p w:rsidR="007844B9" w:rsidRPr="006F1978" w:rsidRDefault="007844B9" w:rsidP="007844B9">
      <w:pPr>
        <w:keepNext/>
        <w:pageBreakBefore/>
        <w:spacing w:before="120" w:after="360" w:line="276" w:lineRule="auto"/>
        <w:jc w:val="center"/>
        <w:rPr>
          <w:b/>
          <w:kern w:val="1"/>
          <w:szCs w:val="22"/>
          <w:lang w:val="el-GR"/>
        </w:rPr>
      </w:pPr>
      <w:r w:rsidRPr="006F1978">
        <w:rPr>
          <w:b/>
          <w:bCs/>
          <w:kern w:val="1"/>
          <w:szCs w:val="22"/>
          <w:lang w:val="el-GR"/>
        </w:rPr>
        <w:lastRenderedPageBreak/>
        <w:t>Μέρος V: Τελικές δηλώσεις</w:t>
      </w:r>
    </w:p>
    <w:p w:rsidR="007844B9" w:rsidRPr="006F1978" w:rsidRDefault="007844B9" w:rsidP="007844B9">
      <w:pPr>
        <w:spacing w:after="200" w:line="276" w:lineRule="auto"/>
        <w:rPr>
          <w:kern w:val="1"/>
          <w:szCs w:val="22"/>
          <w:lang w:val="el-GR"/>
        </w:rPr>
      </w:pPr>
      <w:r w:rsidRPr="006F1978">
        <w:rPr>
          <w:i/>
          <w:kern w:val="1"/>
          <w:szCs w:val="22"/>
          <w:lang w:val="el-GR"/>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7844B9" w:rsidRPr="006F1978" w:rsidRDefault="007844B9" w:rsidP="007844B9">
      <w:pPr>
        <w:spacing w:after="200" w:line="276" w:lineRule="auto"/>
        <w:rPr>
          <w:kern w:val="1"/>
          <w:szCs w:val="22"/>
          <w:lang w:val="el-GR"/>
        </w:rPr>
      </w:pPr>
      <w:r w:rsidRPr="006F1978">
        <w:rPr>
          <w:i/>
          <w:kern w:val="1"/>
          <w:szCs w:val="22"/>
          <w:lang w:val="el-GR"/>
        </w:rPr>
        <w:t>Ο κάτωθι υπογεγραμμένος, δηλώνω επισήμως ότι είμαισε θέση, κατόπιν αιτήματος και χωρίς καθυστέρηση, να προσκομίσω τα πιστοποιητικά και τις λοιπές μορφές αποδεικτικών εγγράφων που αναφέρονται</w:t>
      </w:r>
      <w:r w:rsidRPr="006F1978">
        <w:rPr>
          <w:kern w:val="1"/>
          <w:szCs w:val="22"/>
          <w:vertAlign w:val="superscript"/>
          <w:lang w:val="el-GR"/>
        </w:rPr>
        <w:endnoteReference w:id="37"/>
      </w:r>
      <w:r w:rsidRPr="006F1978">
        <w:rPr>
          <w:i/>
          <w:kern w:val="1"/>
          <w:szCs w:val="22"/>
          <w:lang w:val="el-GR"/>
        </w:rPr>
        <w:t>, εκτός εάν :</w:t>
      </w:r>
    </w:p>
    <w:p w:rsidR="007844B9" w:rsidRPr="006F1978" w:rsidRDefault="007844B9" w:rsidP="007844B9">
      <w:pPr>
        <w:spacing w:after="200" w:line="276" w:lineRule="auto"/>
        <w:rPr>
          <w:kern w:val="1"/>
          <w:szCs w:val="22"/>
          <w:lang w:val="el-GR"/>
        </w:rPr>
      </w:pPr>
      <w:r w:rsidRPr="006F1978">
        <w:rPr>
          <w:i/>
          <w:kern w:val="1"/>
          <w:szCs w:val="22"/>
          <w:lang w:val="el-GR"/>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6F1978">
        <w:rPr>
          <w:kern w:val="1"/>
          <w:szCs w:val="22"/>
          <w:vertAlign w:val="superscript"/>
          <w:lang w:val="el-GR"/>
        </w:rPr>
        <w:endnoteReference w:id="38"/>
      </w:r>
      <w:r w:rsidRPr="006F1978">
        <w:rPr>
          <w:i/>
          <w:kern w:val="1"/>
          <w:szCs w:val="22"/>
          <w:lang w:val="el-GR"/>
        </w:rPr>
        <w:t>.</w:t>
      </w:r>
    </w:p>
    <w:p w:rsidR="007844B9" w:rsidRPr="006F1978" w:rsidRDefault="007844B9" w:rsidP="007844B9">
      <w:pPr>
        <w:spacing w:after="200" w:line="276" w:lineRule="auto"/>
        <w:rPr>
          <w:kern w:val="1"/>
          <w:szCs w:val="22"/>
          <w:lang w:val="el-GR"/>
        </w:rPr>
      </w:pPr>
      <w:r w:rsidRPr="006F1978">
        <w:rPr>
          <w:i/>
          <w:kern w:val="1"/>
          <w:szCs w:val="22"/>
          <w:lang w:val="el-GR"/>
        </w:rPr>
        <w:t>β) η αναθέτουσα αρχή ή ο αναθέτων φορέας έχουν ήδη στην κατοχή τους τα σχετικά έγγραφα.</w:t>
      </w:r>
    </w:p>
    <w:p w:rsidR="007844B9" w:rsidRPr="006F1978" w:rsidRDefault="007844B9" w:rsidP="007844B9">
      <w:pPr>
        <w:spacing w:after="200" w:line="276" w:lineRule="auto"/>
        <w:rPr>
          <w:kern w:val="1"/>
          <w:szCs w:val="22"/>
          <w:lang w:val="el-GR"/>
        </w:rPr>
      </w:pPr>
      <w:r w:rsidRPr="006F1978">
        <w:rPr>
          <w:i/>
          <w:kern w:val="1"/>
          <w:szCs w:val="22"/>
          <w:lang w:val="el-GR"/>
        </w:rPr>
        <w:t>Ο κάτωθι υπογεγραμμένος δίδω επ</w:t>
      </w:r>
      <w:r>
        <w:rPr>
          <w:i/>
          <w:kern w:val="1"/>
          <w:szCs w:val="22"/>
          <w:lang w:val="el-GR"/>
        </w:rPr>
        <w:t>ισήμως τη συγκατάθεσή μου στην Ανεξάρτητη Αρχή Δημοσίων Εσόδων</w:t>
      </w:r>
      <w:r w:rsidRPr="006F1978">
        <w:rPr>
          <w:i/>
          <w:kern w:val="1"/>
          <w:szCs w:val="22"/>
          <w:lang w:val="el-GR"/>
        </w:rPr>
        <w:t xml:space="preserve">,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Δήλώσης για τους σκοπούς τ... </w:t>
      </w:r>
      <w:r w:rsidRPr="006F1978">
        <w:rPr>
          <w:kern w:val="1"/>
          <w:szCs w:val="22"/>
          <w:lang w:val="el-GR"/>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6F1978">
        <w:rPr>
          <w:i/>
          <w:kern w:val="1"/>
          <w:szCs w:val="22"/>
          <w:lang w:val="el-GR"/>
        </w:rPr>
        <w:t>.</w:t>
      </w:r>
    </w:p>
    <w:p w:rsidR="007844B9" w:rsidRPr="006F1978" w:rsidRDefault="007844B9" w:rsidP="007844B9">
      <w:pPr>
        <w:spacing w:after="200" w:line="276" w:lineRule="auto"/>
        <w:rPr>
          <w:i/>
          <w:kern w:val="1"/>
          <w:szCs w:val="22"/>
          <w:lang w:val="el-GR"/>
        </w:rPr>
      </w:pPr>
    </w:p>
    <w:p w:rsidR="007844B9" w:rsidRPr="006F1978" w:rsidRDefault="007844B9" w:rsidP="007844B9">
      <w:pPr>
        <w:spacing w:after="200" w:line="276" w:lineRule="auto"/>
        <w:rPr>
          <w:kern w:val="1"/>
          <w:szCs w:val="22"/>
          <w:lang w:val="el-GR"/>
        </w:rPr>
      </w:pPr>
      <w:r w:rsidRPr="006F1978">
        <w:rPr>
          <w:i/>
          <w:kern w:val="1"/>
          <w:szCs w:val="22"/>
          <w:lang w:val="el-GR"/>
        </w:rPr>
        <w:t xml:space="preserve">Ημερομηνία, τόπος και, όπου ζητείται ή είναι απαραίτητο, υπογραφή(-ές): [……]   </w:t>
      </w:r>
    </w:p>
    <w:p w:rsidR="005F28ED" w:rsidRPr="00034CE1" w:rsidRDefault="007844B9" w:rsidP="007844B9">
      <w:pPr>
        <w:pStyle w:val="2"/>
        <w:tabs>
          <w:tab w:val="clear" w:pos="567"/>
          <w:tab w:val="left" w:pos="0"/>
        </w:tabs>
        <w:ind w:left="0" w:firstLine="0"/>
        <w:rPr>
          <w:rFonts w:ascii="Calibri" w:hAnsi="Calibri" w:cs="Arial"/>
          <w:lang w:val="el-GR"/>
        </w:rPr>
      </w:pPr>
      <w:r>
        <w:rPr>
          <w:rFonts w:ascii="Calibri" w:hAnsi="Calibri" w:cs="Arial"/>
          <w:lang w:val="el-GR"/>
        </w:rPr>
        <w:br w:type="page"/>
      </w:r>
    </w:p>
    <w:sectPr w:rsidR="005F28ED" w:rsidRPr="00034CE1">
      <w:footerReference w:type="default" r:id="rId22"/>
      <w:pgSz w:w="11906" w:h="16838"/>
      <w:pgMar w:top="1134" w:right="1134" w:bottom="1134" w:left="1134" w:header="720"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CC0" w:rsidRDefault="00061CC0">
      <w:pPr>
        <w:spacing w:after="0"/>
      </w:pPr>
      <w:r>
        <w:separator/>
      </w:r>
    </w:p>
  </w:endnote>
  <w:endnote w:type="continuationSeparator" w:id="0">
    <w:p w:rsidR="00061CC0" w:rsidRDefault="00061CC0">
      <w:pPr>
        <w:spacing w:after="0"/>
      </w:pPr>
      <w:r>
        <w:continuationSeparator/>
      </w:r>
    </w:p>
  </w:endnote>
  <w:endnote w:id="1">
    <w:p w:rsidR="007844B9" w:rsidRDefault="007844B9" w:rsidP="007844B9">
      <w:r>
        <w:rPr>
          <w:rStyle w:val="a5"/>
        </w:rPr>
        <w:endnoteRef/>
      </w:r>
      <w:r>
        <w:br w:type="page"/>
      </w:r>
      <w:r w:rsidRPr="006F1978">
        <w:rPr>
          <w:lang w:val="el-GR"/>
        </w:rPr>
        <w:t>Σε περίπτωση που η αναθέτουσα αρχή /αναθέτων φορέας είναι περισσότερες (οι) της (του) μίας (ενός) θα αναφέρεται το σύνολο αυτών</w:t>
      </w:r>
    </w:p>
  </w:endnote>
  <w:endnote w:id="2">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Επαναλάβετε τα στοιχεία των αρμοδίων, όνομα και επώνυμο, όσες φορές χρειάζεται.</w:t>
      </w:r>
    </w:p>
  </w:endnote>
  <w:endnote w:id="3">
    <w:p w:rsidR="007844B9" w:rsidRPr="006F1978" w:rsidRDefault="007844B9" w:rsidP="007844B9">
      <w:pPr>
        <w:pStyle w:val="af5"/>
        <w:tabs>
          <w:tab w:val="left" w:pos="284"/>
        </w:tabs>
        <w:rPr>
          <w:lang w:val="el-GR"/>
        </w:rPr>
      </w:pPr>
      <w:r>
        <w:rPr>
          <w:rStyle w:val="a5"/>
        </w:rPr>
        <w:endnoteRef/>
      </w:r>
      <w:r w:rsidRPr="006F1978">
        <w:rPr>
          <w:lang w:val="el-GR"/>
        </w:rPr>
        <w:tab/>
      </w:r>
      <w:r w:rsidRPr="006F1978">
        <w:rPr>
          <w:lang w:val="el-GR"/>
        </w:rPr>
        <w:t xml:space="preserve">Βλέπε </w:t>
      </w:r>
      <w:r>
        <w:rPr>
          <w:rStyle w:val="DeltaViewInsertion"/>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rsidR="007844B9" w:rsidRPr="006F1978" w:rsidRDefault="007844B9" w:rsidP="007844B9">
      <w:pPr>
        <w:pStyle w:val="af5"/>
        <w:tabs>
          <w:tab w:val="left" w:pos="284"/>
        </w:tabs>
        <w:rPr>
          <w:lang w:val="el-GR"/>
        </w:rPr>
      </w:pPr>
      <w:r>
        <w:rPr>
          <w:rStyle w:val="DeltaViewInsertion"/>
        </w:rPr>
        <w:tab/>
        <w:t>Πολύ μικρή επιχείρηση: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εκατομμύρια ευρώ.</w:t>
      </w:r>
    </w:p>
    <w:p w:rsidR="007844B9" w:rsidRPr="006F1978" w:rsidRDefault="007844B9" w:rsidP="007844B9">
      <w:pPr>
        <w:pStyle w:val="af5"/>
        <w:tabs>
          <w:tab w:val="left" w:pos="284"/>
        </w:tabs>
        <w:rPr>
          <w:lang w:val="el-GR"/>
        </w:rPr>
      </w:pPr>
      <w:r>
        <w:rPr>
          <w:rStyle w:val="DeltaViewInsertion"/>
        </w:rPr>
        <w:tab/>
        <w:t>Μικρή επιχείρηση: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εκατομμύρια ευρώ.</w:t>
      </w:r>
    </w:p>
    <w:p w:rsidR="007844B9" w:rsidRPr="006F1978" w:rsidRDefault="007844B9" w:rsidP="007844B9">
      <w:pPr>
        <w:pStyle w:val="af5"/>
        <w:tabs>
          <w:tab w:val="left" w:pos="284"/>
        </w:tabs>
        <w:spacing w:after="200"/>
        <w:rPr>
          <w:lang w:val="el-GR"/>
        </w:rPr>
      </w:pPr>
      <w:r>
        <w:rPr>
          <w:rStyle w:val="DeltaViewInsertion"/>
        </w:rPr>
        <w:tab/>
        <w:t xml:space="preserve">Μεσαίες επιχειρήσεις: επιχειρήσεις που δεν είναι ούτε πολύ μικρές ούτε μικρές και </w:t>
      </w:r>
      <w:r w:rsidRPr="006F1978">
        <w:rPr>
          <w:lang w:val="el-GR"/>
        </w:rPr>
        <w:t xml:space="preserve">οι οποίες </w:t>
      </w:r>
      <w:r w:rsidRPr="006F1978">
        <w:rPr>
          <w:b/>
          <w:lang w:val="el-GR"/>
        </w:rPr>
        <w:t>απασχολούν λιγότερους από 250 εργαζομένους</w:t>
      </w:r>
      <w:r w:rsidRPr="006F1978">
        <w:rPr>
          <w:lang w:val="el-GR"/>
        </w:rPr>
        <w:t xml:space="preserve"> και των οποίων ο </w:t>
      </w:r>
      <w:r w:rsidRPr="006F1978">
        <w:rPr>
          <w:b/>
          <w:lang w:val="el-GR"/>
        </w:rPr>
        <w:t>ετήσιος κύκλος εργασιών δεν υπερβαίνει τα 50 εκατομμύρια ευρώ</w:t>
      </w:r>
      <w:r w:rsidRPr="006F1978">
        <w:rPr>
          <w:lang w:val="el-GR"/>
        </w:rPr>
        <w:t xml:space="preserve"> </w:t>
      </w:r>
      <w:r w:rsidRPr="006F1978">
        <w:rPr>
          <w:b/>
          <w:i/>
          <w:lang w:val="el-GR"/>
        </w:rPr>
        <w:t>και/ή</w:t>
      </w:r>
      <w:r w:rsidRPr="006F1978">
        <w:rPr>
          <w:lang w:val="el-GR"/>
        </w:rPr>
        <w:t xml:space="preserve"> το </w:t>
      </w:r>
      <w:r w:rsidRPr="006F1978">
        <w:rPr>
          <w:b/>
          <w:lang w:val="el-GR"/>
        </w:rPr>
        <w:t>σύνολο του ετήσιου ισολογισμού δεν υπερβαίνει τα 43 εκατομμύρια ευρώ</w:t>
      </w:r>
      <w:r w:rsidRPr="006F1978">
        <w:rPr>
          <w:lang w:val="el-GR"/>
        </w:rPr>
        <w:t>.</w:t>
      </w:r>
    </w:p>
  </w:endnote>
  <w:endnote w:id="4">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Έχει δηλαδή ως κύριο σκοπό την κοινωνική και επαγγελματική ένταξη ατόμων με αναπηρία ή μειονεκτούντων ατόμων.</w:t>
      </w:r>
    </w:p>
  </w:endnote>
  <w:endnote w:id="5">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Τα δικαιολογητικά και η κατάταξη, εάν υπάρχουν, αναφέρονται στην πιστοποίηση.</w:t>
      </w:r>
    </w:p>
  </w:endnote>
  <w:endnote w:id="6">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Ειδικότερα ως μέλος ένωσης ή κοινοπραξίας ή άλλου παρόμοιου καθεστώτος.</w:t>
      </w:r>
    </w:p>
  </w:endnote>
  <w:endnote w:id="7">
    <w:p w:rsidR="007844B9" w:rsidRPr="006F1978" w:rsidRDefault="007844B9" w:rsidP="007844B9">
      <w:pPr>
        <w:pStyle w:val="af5"/>
        <w:tabs>
          <w:tab w:val="left" w:pos="284"/>
        </w:tabs>
        <w:spacing w:after="200"/>
        <w:rPr>
          <w:lang w:val="el-GR"/>
        </w:rPr>
      </w:pPr>
      <w:r>
        <w:rPr>
          <w:rStyle w:val="a5"/>
        </w:rPr>
        <w:endnoteRef/>
      </w:r>
      <w:r w:rsidRPr="006F1978">
        <w:rPr>
          <w:lang w:val="el-GR"/>
        </w:rPr>
        <w:tab/>
        <w:t xml:space="preserve"> </w:t>
      </w:r>
      <w:r w:rsidRPr="006F1978">
        <w:rPr>
          <w:lang w:val="el-GR"/>
        </w:rPr>
        <w:t>Επισημαίνεται ότι σύμφωνα με το δεύτερο εδάφιο του άρθρου 78 “</w:t>
      </w:r>
      <w:r w:rsidRPr="006F1978">
        <w:rPr>
          <w:i/>
          <w:iCs/>
          <w:lang w:val="el-GR"/>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6F1978">
        <w:rPr>
          <w:lang w:val="el-GR"/>
        </w:rPr>
        <w:t>.”</w:t>
      </w:r>
    </w:p>
  </w:endnote>
  <w:endnote w:id="8">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Σύμφωνα με τις διατάξεις του άρθρου 73 παρ. 3 α, </w:t>
      </w:r>
      <w:r w:rsidRPr="006F1978">
        <w:rPr>
          <w:u w:val="single"/>
          <w:lang w:val="el-GR"/>
        </w:rPr>
        <w:t xml:space="preserve">εφόσον προβλέπεται στα έγγραφα της σύμβασης </w:t>
      </w:r>
      <w:r w:rsidRPr="006F1978">
        <w:rPr>
          <w:lang w:val="el-GR"/>
        </w:rP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9">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Όπως ορίζεται στο άρθρο 2 της απόφασης-πλαίσιο 2008/841/ΔΕΥ του Συμβουλίου, της 24ης Οκτωβρίου 2008, για την καταπολέμηση του οργανωμένου εγκλήματος (ΕΕ </w:t>
      </w:r>
      <w:r>
        <w:t>L</w:t>
      </w:r>
      <w:r w:rsidRPr="006F1978">
        <w:rPr>
          <w:lang w:val="el-GR"/>
        </w:rPr>
        <w:t xml:space="preserve"> 300 της 11.11.2008, σ. 42).</w:t>
      </w:r>
    </w:p>
  </w:endnote>
  <w:endnote w:id="10">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Σύμφωνα με άρθρο 73 παρ. 1 (β). Στον Κανονισμό ΕΕΕΣ (Κανονισμός ΕΕ 2016/7) αναφέρεται ως “διαφθορά”.</w:t>
      </w:r>
    </w:p>
  </w:endnote>
  <w:endnote w:id="11">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w:t>
      </w:r>
      <w:r>
        <w:t>C</w:t>
      </w:r>
      <w:r w:rsidRPr="006F1978">
        <w:rPr>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t>L</w:t>
      </w:r>
      <w:r w:rsidRPr="006F1978">
        <w:rPr>
          <w:lang w:val="el-GR"/>
        </w:rPr>
        <w:t xml:space="preserve"> 192 της 31.7.2003, σ. 54). Περιλαμβάνει επίσης τη διαφθορά όπως ορίζεται στο </w:t>
      </w:r>
      <w:r w:rsidRPr="006F1978">
        <w:rPr>
          <w:b/>
          <w:lang w:val="el-GR"/>
        </w:rPr>
        <w:t>ν. 3560/2007</w:t>
      </w:r>
      <w:r w:rsidRPr="006F1978">
        <w:rPr>
          <w:lang w:val="el-GR"/>
        </w:rPr>
        <w:t xml:space="preserve"> </w:t>
      </w:r>
      <w:r w:rsidRPr="006F1978">
        <w:rPr>
          <w:b/>
          <w:lang w:val="el-GR"/>
        </w:rPr>
        <w:t xml:space="preserve">(ΦΕΚ 103/Α), </w:t>
      </w:r>
      <w:r w:rsidRPr="006F1978">
        <w:rPr>
          <w:i/>
          <w:lang w:val="el-GR"/>
        </w:rPr>
        <w:t xml:space="preserve">«Κύρωση και εφαρμογή της Σύμβασης ποινικού δικαίου για τη διαφθορά και του Πρόσθετου σ΄ αυτήν Πρωτοκόλλου» (αφορά σε </w:t>
      </w:r>
      <w:r w:rsidRPr="006F1978">
        <w:rPr>
          <w:lang w:val="el-GR"/>
        </w:rPr>
        <w:t xml:space="preserve"> </w:t>
      </w:r>
      <w:r w:rsidRPr="006F1978">
        <w:rPr>
          <w:i/>
          <w:lang w:val="el-GR"/>
        </w:rPr>
        <w:t>προσθήκη καθόσον στο ν. Άρθρο 73 παρ. 1 β αναφέρεται η κείμενη νομοθεσία)</w:t>
      </w:r>
      <w:r w:rsidRPr="006F1978">
        <w:rPr>
          <w:lang w:val="el-GR"/>
        </w:rPr>
        <w:t>.</w:t>
      </w:r>
    </w:p>
  </w:endnote>
  <w:endnote w:id="12">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Κατά την έννοια του άρθρου 1 της σύμβασης σχετικά με τη προστασία των οικονομικών συμφερόντων των Ευρωπαϊκών Κοινοτήτων (ΕΕ </w:t>
      </w:r>
      <w:r>
        <w:t>C</w:t>
      </w:r>
      <w:r w:rsidRPr="006F1978">
        <w:rPr>
          <w:lang w:val="el-GR"/>
        </w:rPr>
        <w:t xml:space="preserve"> 316 της 27.11.1995, σ. 48)</w:t>
      </w:r>
      <w:r w:rsidRPr="006F1978">
        <w:rPr>
          <w:rStyle w:val="a8"/>
          <w:lang w:val="el-GR"/>
        </w:rPr>
        <w:t xml:space="preserve">  </w:t>
      </w:r>
      <w:r w:rsidRPr="006F1978">
        <w:rPr>
          <w:lang w:val="el-GR"/>
        </w:rPr>
        <w:t>όπως κυρώθηκε με το ν. 2803/2000 (ΦΕΚ 48/Α) "</w:t>
      </w:r>
      <w:r w:rsidRPr="006F1978">
        <w:rPr>
          <w:i/>
          <w:iCs/>
          <w:lang w:val="el-GR"/>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3">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Όπως ορίζονται στα άρθρα 1 και 3 της απόφασης-πλαίσιο του Συμβουλίου, της 13ης Ιουνίου 2002 για την καταπολέμηση της τρομοκρατίας (ΕΕ </w:t>
      </w:r>
      <w:r>
        <w:t>L</w:t>
      </w:r>
      <w:r w:rsidRPr="006F1978">
        <w:rPr>
          <w:lang w:val="el-GR"/>
        </w:rPr>
        <w:t xml:space="preserve">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4">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DeltaViewInsertion"/>
          <w:color w:val="000000"/>
        </w:rPr>
        <w:t xml:space="preserve"> (ΕΕ L 309 της 25.11.2005, σ.15) </w:t>
      </w:r>
      <w:r w:rsidRPr="006F1978">
        <w:rPr>
          <w:rStyle w:val="a8"/>
          <w:color w:val="000000"/>
          <w:lang w:val="el-GR"/>
        </w:rPr>
        <w:t xml:space="preserve"> </w:t>
      </w:r>
      <w:r>
        <w:rPr>
          <w:rStyle w:val="DeltaViewInsertion"/>
          <w:color w:val="000000"/>
        </w:rPr>
        <w:t xml:space="preserve">που ενσωματώθηκε με το ν. 3691/2008 </w:t>
      </w:r>
      <w:r>
        <w:rPr>
          <w:rStyle w:val="DeltaViewInsertion"/>
          <w:color w:val="000000"/>
          <w:spacing w:val="-10"/>
        </w:rPr>
        <w:t xml:space="preserve">(ΦΕΚ 166/Α) </w:t>
      </w:r>
      <w:r>
        <w:rPr>
          <w:rStyle w:val="DeltaViewInsertion"/>
          <w:iCs/>
          <w:color w:val="000000"/>
          <w:spacing w:val="-10"/>
        </w:rPr>
        <w:t>“</w:t>
      </w:r>
      <w:r>
        <w:rPr>
          <w:rStyle w:val="DeltaViewInsertion"/>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DeltaViewInsertion"/>
          <w:color w:val="000000"/>
        </w:rPr>
        <w:t>”.</w:t>
      </w:r>
    </w:p>
  </w:endnote>
  <w:endnote w:id="15">
    <w:p w:rsidR="007844B9" w:rsidRPr="006F1978" w:rsidRDefault="007844B9" w:rsidP="007844B9">
      <w:pPr>
        <w:pStyle w:val="af5"/>
        <w:tabs>
          <w:tab w:val="left" w:pos="284"/>
        </w:tabs>
        <w:spacing w:after="200"/>
        <w:rPr>
          <w:lang w:val="el-GR"/>
        </w:rPr>
      </w:pPr>
      <w:r>
        <w:rPr>
          <w:rStyle w:val="a5"/>
        </w:rPr>
        <w:endnoteRef/>
      </w:r>
      <w:r>
        <w:rPr>
          <w:rStyle w:val="DeltaViewInsertion"/>
        </w:rPr>
        <w:tab/>
      </w:r>
      <w:r>
        <w:rPr>
          <w:rStyle w:val="DeltaViewInsertion"/>
        </w:rPr>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Pr>
          <w:rStyle w:val="DeltaViewInsertion"/>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Pr>
          <w:rStyle w:val="DeltaViewInsertion"/>
          <w:iCs/>
          <w:color w:val="000000"/>
        </w:rPr>
        <w:t>Πρόληψη και καταπολέμηση της εμπορίας ανθρώπων και προστασία των θυμάτων αυτής και άλλες διατάξεις.".</w:t>
      </w:r>
    </w:p>
  </w:endnote>
  <w:endnote w:id="16">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7">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Επαναλάβετε όσες φορές χρειάζεται.</w:t>
      </w:r>
    </w:p>
  </w:endnote>
  <w:endnote w:id="18">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Επαναλάβετε όσες φορές χρειάζεται.</w:t>
      </w:r>
    </w:p>
  </w:endnote>
  <w:endnote w:id="19">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Επαναλάβετε όσες φορές χρειάζεται.</w:t>
      </w:r>
    </w:p>
  </w:endnote>
  <w:endnote w:id="20">
    <w:p w:rsidR="007844B9" w:rsidRPr="006F1978" w:rsidRDefault="007844B9" w:rsidP="007844B9">
      <w:pPr>
        <w:pStyle w:val="af5"/>
        <w:tabs>
          <w:tab w:val="left" w:pos="284"/>
        </w:tabs>
        <w:spacing w:after="200"/>
        <w:rPr>
          <w:lang w:val="el-GR"/>
        </w:rPr>
      </w:pPr>
      <w:r>
        <w:rPr>
          <w:rStyle w:val="a5"/>
          <w:rFonts w:ascii="Times New Roman" w:hAnsi="Times New Roman"/>
        </w:rPr>
        <w:endnoteRef/>
      </w:r>
      <w:r w:rsidRPr="006F1978">
        <w:rPr>
          <w:lang w:val="el-GR"/>
        </w:rPr>
        <w:tab/>
      </w:r>
      <w:r w:rsidRPr="006F1978">
        <w:rPr>
          <w:lang w:val="el-GR"/>
        </w:rPr>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1">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2">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3">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Σημειώνεται ότι, σύμφωνα με το άρθρο 73 παρ. 3 περ. α  και β, </w:t>
      </w:r>
      <w:r w:rsidRPr="006F1978">
        <w:rPr>
          <w:u w:val="single"/>
          <w:lang w:val="el-GR"/>
        </w:rPr>
        <w:t xml:space="preserve">εφόσον προβλέπεται στα έγγραφα της σύμβασης </w:t>
      </w:r>
      <w:r w:rsidRPr="006F1978">
        <w:rPr>
          <w:lang w:val="el-GR"/>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4">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Επαναλάβετε όσες φορές χρειάζεται.</w:t>
      </w:r>
    </w:p>
  </w:endnote>
  <w:endnote w:id="25">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6">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Η απόδοση όρων είναι σύμφωνη με την παρ. 4 του άρθρου 73 που διαφοροποιείται από τον Κανονισμό ΕΕΕΣ (Κανονισμός ΕΕ 2016/7)</w:t>
      </w:r>
    </w:p>
  </w:endnote>
  <w:endnote w:id="27">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Άρθρο 73 παρ. 5.</w:t>
      </w:r>
    </w:p>
  </w:endnote>
  <w:endnote w:id="28">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Εφόσον στα έγγραφα της σύμβασης γίνεται αναφορά σε συγκεκριμένη διάταξη, να συμπληρωθεί ανάλογα το ΤΕΥΔ πχ άρθρο 68 παρ. 2 ν. 3863/2010 .</w:t>
      </w:r>
    </w:p>
  </w:endnote>
  <w:endnote w:id="29">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Όπως προσδιορίζεται στο άρθρο 24 ή στα έγγραφα της σύμβασης</w:t>
      </w:r>
      <w:r w:rsidRPr="006F1978">
        <w:rPr>
          <w:b/>
          <w:i/>
          <w:lang w:val="el-GR"/>
        </w:rPr>
        <w:t>.</w:t>
      </w:r>
    </w:p>
  </w:endnote>
  <w:endnote w:id="30">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Πρβλ άρθρο 48.</w:t>
      </w:r>
    </w:p>
  </w:endnote>
  <w:endnote w:id="31">
    <w:p w:rsidR="007844B9" w:rsidRPr="006F1978" w:rsidRDefault="007844B9" w:rsidP="007844B9">
      <w:pPr>
        <w:pStyle w:val="af5"/>
        <w:tabs>
          <w:tab w:val="left" w:pos="284"/>
        </w:tabs>
        <w:spacing w:after="200"/>
        <w:rPr>
          <w:lang w:val="el-GR"/>
        </w:rPr>
      </w:pPr>
      <w:r>
        <w:rPr>
          <w:rStyle w:val="a5"/>
        </w:rPr>
        <w:endnoteRef/>
      </w:r>
      <w:r w:rsidRPr="006F1978">
        <w:rPr>
          <w:lang w:val="el-GR"/>
        </w:rPr>
        <w:tab/>
        <w:t xml:space="preserve"> </w:t>
      </w:r>
      <w:r w:rsidRPr="006F1978">
        <w:rPr>
          <w:lang w:val="el-GR"/>
        </w:rPr>
        <w:t>Η απόδοση όρων είναι σύμφωνη με την περιπτ. στ παρ. 4 του άρθρου 73 που διαφοροποιείται από τον Κανονισμό ΕΕΕΣ (Κανονισμός ΕΕ 2016/7)</w:t>
      </w:r>
    </w:p>
  </w:endnote>
  <w:endnote w:id="32">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Όπως περιγράφεται στο Παράρτημα </w:t>
      </w:r>
      <w:r>
        <w:rPr>
          <w:lang w:val="en-US"/>
        </w:rPr>
        <w:t>XI</w:t>
      </w:r>
      <w:r w:rsidRPr="006F1978">
        <w:rPr>
          <w:lang w:val="el-GR"/>
        </w:rPr>
        <w:t xml:space="preserve"> του Προσαρτήματος Α, </w:t>
      </w:r>
      <w:r w:rsidRPr="006F1978">
        <w:rPr>
          <w:b/>
          <w:bCs/>
          <w:lang w:val="el-GR"/>
        </w:rPr>
        <w:t>οι οικονομικοί φορείς από ορισμένα κράτη μέλη οφείλουν να συμμορφώνονται με άλλες απαιτήσεις που καθορίζονται στο Παράρτημα αυτό.</w:t>
      </w:r>
    </w:p>
  </w:endnote>
  <w:endnote w:id="33">
    <w:p w:rsidR="007844B9" w:rsidRPr="006F1978" w:rsidRDefault="007844B9" w:rsidP="007844B9">
      <w:pPr>
        <w:pStyle w:val="af5"/>
        <w:tabs>
          <w:tab w:val="left" w:pos="284"/>
        </w:tabs>
        <w:spacing w:after="200"/>
        <w:rPr>
          <w:lang w:val="el-GR"/>
        </w:rPr>
      </w:pPr>
      <w:r>
        <w:rPr>
          <w:rStyle w:val="a5"/>
        </w:rPr>
        <w:endnoteRef/>
      </w:r>
      <w:r w:rsidRPr="006F1978">
        <w:rPr>
          <w:lang w:val="el-GR"/>
        </w:rPr>
        <w:tab/>
        <w:t xml:space="preserve"> </w:t>
      </w:r>
      <w:r w:rsidRPr="006F1978">
        <w:rPr>
          <w:lang w:val="el-GR"/>
        </w:rPr>
        <w:t xml:space="preserve">Μόνον εφόσον επιτρέπεται </w:t>
      </w:r>
      <w:r w:rsidRPr="006F1978">
        <w:rPr>
          <w:b/>
          <w:i/>
          <w:lang w:val="el-GR"/>
        </w:rPr>
        <w:t xml:space="preserve">στη σχετική διακήρυξη ή στην πρόσκληση ή στα έγγραφα της σύμβασης που αναφέρονται στην διακήρυξη. </w:t>
      </w:r>
    </w:p>
  </w:endnote>
  <w:endnote w:id="34">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Οι αναθέτουσες αρχές μπορούν να </w:t>
      </w:r>
      <w:r w:rsidRPr="006F1978">
        <w:rPr>
          <w:b/>
          <w:lang w:val="el-GR"/>
        </w:rPr>
        <w:t>ζητούν</w:t>
      </w:r>
      <w:r w:rsidRPr="006F1978">
        <w:rPr>
          <w:lang w:val="el-GR"/>
        </w:rPr>
        <w:t xml:space="preserve"> έως τρία έτη και να </w:t>
      </w:r>
      <w:r w:rsidRPr="006F1978">
        <w:rPr>
          <w:b/>
          <w:lang w:val="el-GR"/>
        </w:rPr>
        <w:t>επιτρέπουν</w:t>
      </w:r>
      <w:r w:rsidRPr="006F1978">
        <w:rPr>
          <w:lang w:val="el-GR"/>
        </w:rPr>
        <w:t xml:space="preserve"> την τεκμηρίωση εμπειρίας που </w:t>
      </w:r>
      <w:r w:rsidRPr="006F1978">
        <w:rPr>
          <w:b/>
          <w:lang w:val="el-GR"/>
        </w:rPr>
        <w:t>υπερβαίνει</w:t>
      </w:r>
      <w:r w:rsidRPr="006F1978">
        <w:rPr>
          <w:lang w:val="el-GR"/>
        </w:rPr>
        <w:t xml:space="preserve"> τα τρία έτη.</w:t>
      </w:r>
    </w:p>
  </w:endnote>
  <w:endnote w:id="35">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Πρέπει να απαριθμούνται </w:t>
      </w:r>
      <w:r w:rsidRPr="006F1978">
        <w:rPr>
          <w:b/>
          <w:u w:val="single"/>
          <w:lang w:val="el-GR"/>
        </w:rPr>
        <w:t>όλοι</w:t>
      </w:r>
      <w:r w:rsidRPr="006F1978">
        <w:rPr>
          <w:lang w:val="el-GR"/>
        </w:rPr>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36">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 xml:space="preserve">Επισημαίνεται ότι εάν ο οικονομικός φορέας </w:t>
      </w:r>
      <w:r w:rsidRPr="006F1978">
        <w:rPr>
          <w:b/>
          <w:u w:val="single"/>
          <w:lang w:val="el-GR"/>
        </w:rPr>
        <w:t>έχει</w:t>
      </w:r>
      <w:r w:rsidRPr="006F1978">
        <w:rPr>
          <w:lang w:val="el-GR"/>
        </w:rPr>
        <w:t xml:space="preserve"> αποφασίσει να αναθέσει τμήμα της σύμβασης σε τρίτους υπό μορφή υπεργολαβίας </w:t>
      </w:r>
      <w:r w:rsidRPr="006F1978">
        <w:rPr>
          <w:b/>
          <w:u w:val="single"/>
          <w:lang w:val="el-GR"/>
        </w:rPr>
        <w:t>και</w:t>
      </w:r>
      <w:r w:rsidRPr="006F1978">
        <w:rPr>
          <w:lang w:val="el-GR"/>
        </w:rPr>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endnote>
  <w:endnote w:id="37">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Πρβλ και άρθρο 1 ν. 4250/2014</w:t>
      </w:r>
    </w:p>
  </w:endnote>
  <w:endnote w:id="38">
    <w:p w:rsidR="007844B9" w:rsidRPr="006F1978" w:rsidRDefault="007844B9" w:rsidP="007844B9">
      <w:pPr>
        <w:pStyle w:val="af5"/>
        <w:tabs>
          <w:tab w:val="left" w:pos="284"/>
        </w:tabs>
        <w:spacing w:after="200"/>
        <w:rPr>
          <w:lang w:val="el-GR"/>
        </w:rPr>
      </w:pPr>
      <w:r>
        <w:rPr>
          <w:rStyle w:val="a5"/>
        </w:rPr>
        <w:endnoteRef/>
      </w:r>
      <w:r w:rsidRPr="006F1978">
        <w:rPr>
          <w:lang w:val="el-GR"/>
        </w:rPr>
        <w:tab/>
      </w:r>
      <w:r w:rsidRPr="006F1978">
        <w:rPr>
          <w:lang w:val="el-GR"/>
        </w:rPr>
        <w:t>Υπό την προϋπόθεση ότι ο οικονομικός φορέας έχει παράσχει τις απαραίτητες πληροφορίες (</w:t>
      </w:r>
      <w:r w:rsidRPr="006F1978">
        <w:rPr>
          <w:i/>
          <w:lang w:val="el-GR"/>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sidRPr="006F1978">
        <w:rPr>
          <w:lang w:val="el-GR"/>
        </w:rPr>
        <w:t xml:space="preserve"> </w:t>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OpenSymbol">
    <w:altName w:val="Arial Unicode MS"/>
    <w:charset w:val="A1"/>
    <w:family w:val="auto"/>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0002AFF" w:usb1="C000247B" w:usb2="00000009" w:usb3="00000000" w:csb0="000001FF" w:csb1="00000000"/>
  </w:font>
  <w:font w:name="Open Sans">
    <w:altName w:val="Tahoma"/>
    <w:charset w:val="00"/>
    <w:family w:val="swiss"/>
    <w:pitch w:val="variable"/>
    <w:sig w:usb0="00000000" w:usb1="00000000" w:usb2="00000000" w:usb3="00000000" w:csb0="00000000" w:csb1="00000000"/>
  </w:font>
  <w:font w:name="Helvetica">
    <w:panose1 w:val="020B0604020202020204"/>
    <w:charset w:val="A1"/>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978" w:rsidRDefault="006F1978">
    <w:pPr>
      <w:pStyle w:val="af2"/>
      <w:spacing w:after="0"/>
      <w:jc w:val="center"/>
      <w:rPr>
        <w:sz w:val="12"/>
        <w:szCs w:val="12"/>
        <w:lang w:val="el-GR"/>
      </w:rPr>
    </w:pPr>
  </w:p>
  <w:p w:rsidR="006F1978" w:rsidRDefault="006F1978">
    <w:pPr>
      <w:pStyle w:val="af2"/>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B64DA4">
      <w:rPr>
        <w:noProof/>
        <w:sz w:val="20"/>
        <w:szCs w:val="20"/>
      </w:rPr>
      <w:t>62</w:t>
    </w:r>
    <w:r>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CC0" w:rsidRDefault="00061CC0">
      <w:pPr>
        <w:spacing w:after="0"/>
      </w:pPr>
      <w:r>
        <w:separator/>
      </w:r>
    </w:p>
  </w:footnote>
  <w:footnote w:type="continuationSeparator" w:id="0">
    <w:p w:rsidR="00061CC0" w:rsidRDefault="00061CC0">
      <w:pPr>
        <w:spacing w:after="0"/>
      </w:pPr>
      <w:r>
        <w:continuationSeparator/>
      </w:r>
    </w:p>
  </w:footnote>
  <w:footnote w:id="1">
    <w:p w:rsidR="006F1978" w:rsidRPr="006B2C94" w:rsidRDefault="006F1978" w:rsidP="008A0F0F">
      <w:pPr>
        <w:pStyle w:val="af4"/>
        <w:rPr>
          <w:lang w:val="el-GR"/>
        </w:rPr>
      </w:pPr>
      <w:r>
        <w:rPr>
          <w:rStyle w:val="a4"/>
          <w:rFonts w:eastAsia="OpenSymbol"/>
        </w:rPr>
        <w:footnoteRef/>
      </w:r>
      <w:r>
        <w:rPr>
          <w:szCs w:val="18"/>
          <w:lang w:val="el-GR"/>
        </w:rPr>
        <w:tab/>
        <w:t>Πρβλ. άρθρο 79Α ν. 4412/2016, το οποίο προστέθηκε με το άρθρο 107 περ. 13 του ν. 4497/2017</w:t>
      </w:r>
    </w:p>
  </w:footnote>
  <w:footnote w:id="2">
    <w:p w:rsidR="006F1978" w:rsidRPr="00D033AE" w:rsidRDefault="006F1978" w:rsidP="008A0F0F">
      <w:pPr>
        <w:pStyle w:val="af4"/>
        <w:rPr>
          <w:lang w:val="el-GR"/>
        </w:rPr>
      </w:pPr>
      <w:r>
        <w:rPr>
          <w:rStyle w:val="a4"/>
          <w:rFonts w:eastAsia="OpenSymbol"/>
        </w:rPr>
        <w:footnoteRef/>
      </w:r>
      <w:r>
        <w:rPr>
          <w:rFonts w:ascii="Cambria" w:hAnsi="Cambria" w:cs="Cambria"/>
          <w:szCs w:val="18"/>
          <w:lang w:val="el-GR"/>
        </w:rPr>
        <w:tab/>
      </w:r>
      <w:r w:rsidRPr="00D033AE">
        <w:rPr>
          <w:rFonts w:cs="Cambria"/>
          <w:szCs w:val="18"/>
          <w:lang w:val="el-GR"/>
        </w:rPr>
        <w:t xml:space="preserve">Επισημαίνεται ότι η ανωτέρω δυνατότητα εναπόκειται στη διακριτική ευχέρεια του οικονομικού φορέα.  Εξακολουθεί να υφίσταται η δυνατότητα να υπογράφεται το </w:t>
      </w:r>
      <w:r>
        <w:rPr>
          <w:rFonts w:cs="Cambria"/>
          <w:szCs w:val="18"/>
          <w:lang w:val="el-GR"/>
        </w:rPr>
        <w:t>ΤΕΥΔ</w:t>
      </w:r>
      <w:r w:rsidRPr="00D033AE">
        <w:rPr>
          <w:rFonts w:cs="Cambria"/>
          <w:szCs w:val="18"/>
          <w:lang w:val="el-GR"/>
        </w:rPr>
        <w:t xml:space="preserve"> από το σύνολο των φυσικών προσώπων που αναφέρονται στα </w:t>
      </w:r>
      <w:r w:rsidRPr="00D033AE">
        <w:rPr>
          <w:rFonts w:cs="Cambria"/>
          <w:bCs/>
          <w:szCs w:val="18"/>
          <w:lang w:val="el-GR"/>
        </w:rPr>
        <w:t>τελευταία δύο εδάφια του άρθρου 73 παρ. 1 του  ν. 4412/2016, όπως τροποποιήθηκαν με το άρθρο 107 περ. 7 του ν. 4497/2017.</w:t>
      </w:r>
    </w:p>
    <w:p w:rsidR="006F1978" w:rsidRDefault="006F1978" w:rsidP="008A0F0F">
      <w:pPr>
        <w:pStyle w:val="af4"/>
        <w:ind w:left="0" w:firstLine="0"/>
        <w:rPr>
          <w:rFonts w:ascii="Times New Roman" w:hAnsi="Times New Roman"/>
          <w:lang w:val="el-GR"/>
        </w:rPr>
      </w:pPr>
    </w:p>
  </w:footnote>
  <w:footnote w:id="3">
    <w:p w:rsidR="006F1978" w:rsidRPr="006B2C94" w:rsidRDefault="006F1978" w:rsidP="00985870">
      <w:pPr>
        <w:pStyle w:val="af4"/>
        <w:rPr>
          <w:lang w:val="el-GR"/>
        </w:rPr>
      </w:pPr>
      <w:r>
        <w:rPr>
          <w:rStyle w:val="a4"/>
          <w:rFonts w:eastAsia="OpenSymbol"/>
        </w:rPr>
        <w:footnoteRef/>
      </w:r>
      <w:r>
        <w:rPr>
          <w:lang w:val="el-GR"/>
        </w:rPr>
        <w:tab/>
        <w:t xml:space="preserve"> </w:t>
      </w:r>
      <w:r>
        <w:rPr>
          <w:szCs w:val="18"/>
          <w:lang w:val="el-GR"/>
        </w:rPr>
        <w:t>Με εκτύπωση της καρτέλας “Στοιχεία Μητρώου/ Επιχείρησης”, όπως αυτά εμφανίζονται στο taxisnet.</w:t>
      </w:r>
    </w:p>
  </w:footnote>
  <w:footnote w:id="4">
    <w:p w:rsidR="006F1978" w:rsidRPr="006B2C94" w:rsidRDefault="006F1978" w:rsidP="00AE058E">
      <w:pPr>
        <w:pStyle w:val="af4"/>
        <w:rPr>
          <w:lang w:val="el-GR"/>
        </w:rPr>
      </w:pPr>
      <w:r>
        <w:rPr>
          <w:rStyle w:val="a4"/>
          <w:rFonts w:eastAsia="OpenSymbol"/>
        </w:rPr>
        <w:footnoteRef/>
      </w:r>
      <w:r w:rsidRPr="006B2C94">
        <w:rPr>
          <w:lang w:val="el-GR"/>
        </w:rPr>
        <w:tab/>
      </w:r>
      <w:r w:rsidRPr="006B2C94">
        <w:rPr>
          <w:lang w:val="el-GR"/>
        </w:rPr>
        <w:t xml:space="preserve">Πρβλ άρθρο 83 ν. 4412/2016. </w:t>
      </w:r>
    </w:p>
  </w:footnote>
  <w:footnote w:id="5">
    <w:p w:rsidR="006F1978" w:rsidRPr="006916E4" w:rsidRDefault="006F1978" w:rsidP="00953E40">
      <w:pPr>
        <w:pStyle w:val="af4"/>
        <w:rPr>
          <w:lang w:val="el-GR"/>
        </w:rPr>
      </w:pPr>
      <w:r>
        <w:rPr>
          <w:rStyle w:val="a4"/>
        </w:rPr>
        <w:footnoteRef/>
      </w:r>
      <w:r>
        <w:rPr>
          <w:lang w:val="el-GR"/>
        </w:rPr>
        <w:tab/>
      </w:r>
      <w:r>
        <w:rPr>
          <w:lang w:val="el-GR"/>
        </w:rPr>
        <w:t>Ο χρόνος, τρόπος και η διαδικασία κράτησης των ως άνω χρηματικών ποσών, καθώς και κάθε άλλο αναγκαίο θέμα για την εφαρμογή της ως άνω κράτησης  εξαρτάται από την έκδοση της κοινής απόφασης του Υπουργού Οικονομίας, Ανάπτυξης και Τουρισμού και Οικονομικών της παρ. 6 του άρθρου 36 του ν. 4412/2016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pStyle w:val="ListBullet21"/>
      <w:lvlText w:val=""/>
      <w:lvlJc w:val="left"/>
      <w:pPr>
        <w:tabs>
          <w:tab w:val="num" w:pos="643"/>
        </w:tabs>
        <w:ind w:left="643" w:hanging="360"/>
      </w:pPr>
      <w:rPr>
        <w:rFonts w:ascii="Symbol" w:hAnsi="Symbol" w:cs="Symbol"/>
        <w:lang w:val="el-GR"/>
      </w:rPr>
    </w:lvl>
  </w:abstractNum>
  <w:abstractNum w:abstractNumId="2">
    <w:nsid w:val="00000003"/>
    <w:multiLevelType w:val="multilevel"/>
    <w:tmpl w:val="90E64332"/>
    <w:name w:val="WW8Num3"/>
    <w:lvl w:ilvl="0">
      <w:start w:val="1"/>
      <w:numFmt w:val="decimal"/>
      <w:lvlText w:val="%1."/>
      <w:lvlJc w:val="left"/>
      <w:pPr>
        <w:tabs>
          <w:tab w:val="num" w:pos="0"/>
        </w:tabs>
        <w:ind w:left="720" w:hanging="360"/>
      </w:pPr>
      <w:rPr>
        <w:lang w:val="el-GR"/>
      </w:rPr>
    </w:lvl>
    <w:lvl w:ilvl="1">
      <w:start w:val="3"/>
      <w:numFmt w:val="decimal"/>
      <w:isLgl/>
      <w:lvlText w:val="%1.%2."/>
      <w:lvlJc w:val="left"/>
      <w:pPr>
        <w:ind w:left="855" w:hanging="49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strike/>
        <w:color w:val="0070C0"/>
        <w:kern w:val="1"/>
        <w:position w:val="0"/>
        <w:sz w:val="24"/>
        <w:vertAlign w:val="baseline"/>
        <w:lang w:val="el-GR"/>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shd w:val="clear" w:color="auto" w:fill="C0C0C0"/>
        <w:lang w:val="el-GR"/>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Angsana New" w:hAnsi="Angsana New" w:cs="Angsana New" w:hint="default"/>
        <w:color w:val="000000"/>
        <w:kern w:val="1"/>
        <w:szCs w:val="22"/>
        <w:shd w:val="clear" w:color="auto" w:fill="FFFFFF"/>
        <w:lang w:val="el-GR"/>
      </w:rPr>
    </w:lvl>
  </w:abstractNum>
  <w:abstractNum w:abstractNumId="10">
    <w:nsid w:val="05A651AE"/>
    <w:multiLevelType w:val="hybridMultilevel"/>
    <w:tmpl w:val="A8F8C162"/>
    <w:lvl w:ilvl="0" w:tplc="487AF970">
      <w:start w:val="1"/>
      <w:numFmt w:val="decimal"/>
      <w:lvlText w:val="%1.)"/>
      <w:lvlJc w:val="left"/>
      <w:pPr>
        <w:ind w:left="360" w:hanging="360"/>
      </w:pPr>
      <w:rPr>
        <w:rFonts w:hint="default"/>
        <w:b/>
      </w:rPr>
    </w:lvl>
    <w:lvl w:ilvl="1" w:tplc="E7A42DEC" w:tentative="1">
      <w:start w:val="1"/>
      <w:numFmt w:val="lowerLetter"/>
      <w:lvlText w:val="%2."/>
      <w:lvlJc w:val="left"/>
      <w:pPr>
        <w:ind w:left="1080" w:hanging="360"/>
      </w:pPr>
    </w:lvl>
    <w:lvl w:ilvl="2" w:tplc="249035BA" w:tentative="1">
      <w:start w:val="1"/>
      <w:numFmt w:val="lowerRoman"/>
      <w:lvlText w:val="%3."/>
      <w:lvlJc w:val="right"/>
      <w:pPr>
        <w:ind w:left="1800" w:hanging="180"/>
      </w:pPr>
    </w:lvl>
    <w:lvl w:ilvl="3" w:tplc="ACE6A270" w:tentative="1">
      <w:start w:val="1"/>
      <w:numFmt w:val="decimal"/>
      <w:lvlText w:val="%4."/>
      <w:lvlJc w:val="left"/>
      <w:pPr>
        <w:ind w:left="2520" w:hanging="360"/>
      </w:pPr>
    </w:lvl>
    <w:lvl w:ilvl="4" w:tplc="18E2FEB4" w:tentative="1">
      <w:start w:val="1"/>
      <w:numFmt w:val="lowerLetter"/>
      <w:lvlText w:val="%5."/>
      <w:lvlJc w:val="left"/>
      <w:pPr>
        <w:ind w:left="3240" w:hanging="360"/>
      </w:pPr>
    </w:lvl>
    <w:lvl w:ilvl="5" w:tplc="081C7EC0" w:tentative="1">
      <w:start w:val="1"/>
      <w:numFmt w:val="lowerRoman"/>
      <w:lvlText w:val="%6."/>
      <w:lvlJc w:val="right"/>
      <w:pPr>
        <w:ind w:left="3960" w:hanging="180"/>
      </w:pPr>
    </w:lvl>
    <w:lvl w:ilvl="6" w:tplc="13701264" w:tentative="1">
      <w:start w:val="1"/>
      <w:numFmt w:val="decimal"/>
      <w:lvlText w:val="%7."/>
      <w:lvlJc w:val="left"/>
      <w:pPr>
        <w:ind w:left="4680" w:hanging="360"/>
      </w:pPr>
    </w:lvl>
    <w:lvl w:ilvl="7" w:tplc="DC4ABA8A" w:tentative="1">
      <w:start w:val="1"/>
      <w:numFmt w:val="lowerLetter"/>
      <w:lvlText w:val="%8."/>
      <w:lvlJc w:val="left"/>
      <w:pPr>
        <w:ind w:left="5400" w:hanging="360"/>
      </w:pPr>
    </w:lvl>
    <w:lvl w:ilvl="8" w:tplc="D3669FE6" w:tentative="1">
      <w:start w:val="1"/>
      <w:numFmt w:val="lowerRoman"/>
      <w:lvlText w:val="%9."/>
      <w:lvlJc w:val="right"/>
      <w:pPr>
        <w:ind w:left="6120" w:hanging="180"/>
      </w:pPr>
    </w:lvl>
  </w:abstractNum>
  <w:abstractNum w:abstractNumId="11">
    <w:nsid w:val="10966E38"/>
    <w:multiLevelType w:val="hybridMultilevel"/>
    <w:tmpl w:val="3A227E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9E15A92"/>
    <w:multiLevelType w:val="hybridMultilevel"/>
    <w:tmpl w:val="C5F84ED8"/>
    <w:lvl w:ilvl="0" w:tplc="209A261C">
      <w:start w:val="1"/>
      <w:numFmt w:val="bullet"/>
      <w:lvlText w:val="-"/>
      <w:lvlJc w:val="left"/>
      <w:pPr>
        <w:tabs>
          <w:tab w:val="num" w:pos="360"/>
        </w:tabs>
        <w:ind w:left="360" w:hanging="360"/>
      </w:pPr>
      <w:rPr>
        <w:rFonts w:ascii="Tahoma" w:hAnsi="Tahoma"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3D8C588F"/>
    <w:multiLevelType w:val="multilevel"/>
    <w:tmpl w:val="90E64332"/>
    <w:lvl w:ilvl="0">
      <w:start w:val="1"/>
      <w:numFmt w:val="decimal"/>
      <w:lvlText w:val="%1."/>
      <w:lvlJc w:val="left"/>
      <w:pPr>
        <w:tabs>
          <w:tab w:val="num" w:pos="0"/>
        </w:tabs>
        <w:ind w:left="720" w:hanging="360"/>
      </w:pPr>
      <w:rPr>
        <w:lang w:val="el-GR"/>
      </w:r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041479F"/>
    <w:multiLevelType w:val="hybridMultilevel"/>
    <w:tmpl w:val="07E8BBEA"/>
    <w:lvl w:ilvl="0" w:tplc="8B2CAD20">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442807D1"/>
    <w:multiLevelType w:val="multilevel"/>
    <w:tmpl w:val="EAAC7EB6"/>
    <w:lvl w:ilvl="0">
      <w:start w:val="1"/>
      <w:numFmt w:val="decimal"/>
      <w:lvlText w:val="%1."/>
      <w:lvlJc w:val="left"/>
      <w:pPr>
        <w:ind w:left="420" w:hanging="420"/>
      </w:pPr>
      <w:rPr>
        <w:rFonts w:hint="default"/>
      </w:rPr>
    </w:lvl>
    <w:lvl w:ilvl="1">
      <w:start w:val="1"/>
      <w:numFmt w:val="decimal"/>
      <w:lvlText w:val="%1.%2."/>
      <w:lvlJc w:val="left"/>
      <w:pPr>
        <w:ind w:left="524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86C1E73"/>
    <w:multiLevelType w:val="hybridMultilevel"/>
    <w:tmpl w:val="BB16F0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FAB1C48"/>
    <w:multiLevelType w:val="hybridMultilevel"/>
    <w:tmpl w:val="5AD898A0"/>
    <w:lvl w:ilvl="0" w:tplc="0000000A">
      <w:start w:val="1"/>
      <w:numFmt w:val="bullet"/>
      <w:lvlText w:val="­"/>
      <w:lvlJc w:val="left"/>
      <w:pPr>
        <w:ind w:left="720" w:hanging="360"/>
      </w:pPr>
      <w:rPr>
        <w:rFonts w:ascii="Angsana New" w:hAnsi="Angsana New" w:cs="Angsana New" w:hint="default"/>
        <w:color w:val="000000"/>
        <w:kern w:val="1"/>
        <w:szCs w:val="22"/>
        <w:shd w:val="clear" w:color="auto" w:fill="FFFFFF"/>
        <w:lang w:val="el-GR"/>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6B82420"/>
    <w:multiLevelType w:val="multilevel"/>
    <w:tmpl w:val="0000000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7AB1222E"/>
    <w:multiLevelType w:val="hybridMultilevel"/>
    <w:tmpl w:val="0E8EAD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4"/>
  </w:num>
  <w:num w:numId="12">
    <w:abstractNumId w:val="15"/>
  </w:num>
  <w:num w:numId="13">
    <w:abstractNumId w:val="13"/>
  </w:num>
  <w:num w:numId="14">
    <w:abstractNumId w:val="18"/>
  </w:num>
  <w:num w:numId="15">
    <w:abstractNumId w:val="12"/>
  </w:num>
  <w:num w:numId="16">
    <w:abstractNumId w:val="16"/>
  </w:num>
  <w:num w:numId="17">
    <w:abstractNumId w:val="19"/>
  </w:num>
  <w:num w:numId="18">
    <w:abstractNumId w:val="17"/>
  </w:num>
  <w:num w:numId="19">
    <w:abstractNumId w:val="10"/>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displayBackgroundShape/>
  <w:embedSystemFonts/>
  <w:proofState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rsids>
    <w:rsidRoot w:val="00245079"/>
    <w:rsid w:val="0000106A"/>
    <w:rsid w:val="0000514D"/>
    <w:rsid w:val="00010F32"/>
    <w:rsid w:val="0001176B"/>
    <w:rsid w:val="00017175"/>
    <w:rsid w:val="00021472"/>
    <w:rsid w:val="00025512"/>
    <w:rsid w:val="00031C51"/>
    <w:rsid w:val="00034CE1"/>
    <w:rsid w:val="00037AB8"/>
    <w:rsid w:val="00042D76"/>
    <w:rsid w:val="0004507F"/>
    <w:rsid w:val="0004576C"/>
    <w:rsid w:val="000565C6"/>
    <w:rsid w:val="00061CC0"/>
    <w:rsid w:val="000650B7"/>
    <w:rsid w:val="00066BE0"/>
    <w:rsid w:val="0007275F"/>
    <w:rsid w:val="00072D3F"/>
    <w:rsid w:val="000815AB"/>
    <w:rsid w:val="000825D8"/>
    <w:rsid w:val="00090DFA"/>
    <w:rsid w:val="00092E67"/>
    <w:rsid w:val="000B2B5F"/>
    <w:rsid w:val="000C4129"/>
    <w:rsid w:val="000C6704"/>
    <w:rsid w:val="000C67EF"/>
    <w:rsid w:val="000C7A0D"/>
    <w:rsid w:val="000D0F7E"/>
    <w:rsid w:val="000D2883"/>
    <w:rsid w:val="000D6568"/>
    <w:rsid w:val="000E059D"/>
    <w:rsid w:val="000E10E8"/>
    <w:rsid w:val="000E5944"/>
    <w:rsid w:val="000E5FFA"/>
    <w:rsid w:val="000F020D"/>
    <w:rsid w:val="000F0413"/>
    <w:rsid w:val="000F4595"/>
    <w:rsid w:val="0010174B"/>
    <w:rsid w:val="00103F34"/>
    <w:rsid w:val="0011025F"/>
    <w:rsid w:val="00111286"/>
    <w:rsid w:val="00114BC0"/>
    <w:rsid w:val="00115939"/>
    <w:rsid w:val="00115C44"/>
    <w:rsid w:val="00120FF2"/>
    <w:rsid w:val="00124332"/>
    <w:rsid w:val="00133133"/>
    <w:rsid w:val="00134014"/>
    <w:rsid w:val="00136FE7"/>
    <w:rsid w:val="00137B6E"/>
    <w:rsid w:val="00137EB1"/>
    <w:rsid w:val="00143FE8"/>
    <w:rsid w:val="00154E8D"/>
    <w:rsid w:val="00163A9A"/>
    <w:rsid w:val="00164DE3"/>
    <w:rsid w:val="001829A6"/>
    <w:rsid w:val="00183637"/>
    <w:rsid w:val="00197893"/>
    <w:rsid w:val="001A0651"/>
    <w:rsid w:val="001A070C"/>
    <w:rsid w:val="001A4B6B"/>
    <w:rsid w:val="001B16DB"/>
    <w:rsid w:val="001B5850"/>
    <w:rsid w:val="001B725E"/>
    <w:rsid w:val="001D2DC1"/>
    <w:rsid w:val="001D5283"/>
    <w:rsid w:val="001D5D46"/>
    <w:rsid w:val="001E0238"/>
    <w:rsid w:val="001E1EA9"/>
    <w:rsid w:val="001E405B"/>
    <w:rsid w:val="001E4B41"/>
    <w:rsid w:val="001E4D6F"/>
    <w:rsid w:val="001F4879"/>
    <w:rsid w:val="001F5953"/>
    <w:rsid w:val="00203944"/>
    <w:rsid w:val="002068DB"/>
    <w:rsid w:val="002104FA"/>
    <w:rsid w:val="00215F2E"/>
    <w:rsid w:val="002179E8"/>
    <w:rsid w:val="002215C3"/>
    <w:rsid w:val="002445E4"/>
    <w:rsid w:val="00245079"/>
    <w:rsid w:val="00246190"/>
    <w:rsid w:val="00247953"/>
    <w:rsid w:val="00252263"/>
    <w:rsid w:val="00253C18"/>
    <w:rsid w:val="00254566"/>
    <w:rsid w:val="0025675D"/>
    <w:rsid w:val="00262CC1"/>
    <w:rsid w:val="00263F7E"/>
    <w:rsid w:val="0027275F"/>
    <w:rsid w:val="00295F8E"/>
    <w:rsid w:val="002962BC"/>
    <w:rsid w:val="002977F4"/>
    <w:rsid w:val="002A33F7"/>
    <w:rsid w:val="002A7098"/>
    <w:rsid w:val="002B682D"/>
    <w:rsid w:val="002B7881"/>
    <w:rsid w:val="002C06EE"/>
    <w:rsid w:val="002D47B8"/>
    <w:rsid w:val="002E092E"/>
    <w:rsid w:val="002E1E0E"/>
    <w:rsid w:val="002E55A5"/>
    <w:rsid w:val="002F21E4"/>
    <w:rsid w:val="002F7174"/>
    <w:rsid w:val="002F7810"/>
    <w:rsid w:val="003037D9"/>
    <w:rsid w:val="00306EB4"/>
    <w:rsid w:val="00310947"/>
    <w:rsid w:val="003112EE"/>
    <w:rsid w:val="00311D46"/>
    <w:rsid w:val="0031502D"/>
    <w:rsid w:val="003151C9"/>
    <w:rsid w:val="00316780"/>
    <w:rsid w:val="003225C9"/>
    <w:rsid w:val="00334C10"/>
    <w:rsid w:val="00334E7A"/>
    <w:rsid w:val="00336B46"/>
    <w:rsid w:val="0034529E"/>
    <w:rsid w:val="003553CB"/>
    <w:rsid w:val="0035583D"/>
    <w:rsid w:val="00362C5D"/>
    <w:rsid w:val="003655C3"/>
    <w:rsid w:val="00367946"/>
    <w:rsid w:val="0037078A"/>
    <w:rsid w:val="003711AC"/>
    <w:rsid w:val="0037231B"/>
    <w:rsid w:val="00373E26"/>
    <w:rsid w:val="00375FD3"/>
    <w:rsid w:val="00376D38"/>
    <w:rsid w:val="003810AD"/>
    <w:rsid w:val="0039272B"/>
    <w:rsid w:val="003B5EED"/>
    <w:rsid w:val="003C1C95"/>
    <w:rsid w:val="003C22B2"/>
    <w:rsid w:val="003C2493"/>
    <w:rsid w:val="003C2D87"/>
    <w:rsid w:val="003C5A25"/>
    <w:rsid w:val="003D125F"/>
    <w:rsid w:val="003D1B8B"/>
    <w:rsid w:val="003D3211"/>
    <w:rsid w:val="003D3F3A"/>
    <w:rsid w:val="003E1C98"/>
    <w:rsid w:val="003E777C"/>
    <w:rsid w:val="003E77FF"/>
    <w:rsid w:val="003F11BC"/>
    <w:rsid w:val="00404844"/>
    <w:rsid w:val="00404DD2"/>
    <w:rsid w:val="00407959"/>
    <w:rsid w:val="00407B99"/>
    <w:rsid w:val="004155A2"/>
    <w:rsid w:val="00430E16"/>
    <w:rsid w:val="00432F9A"/>
    <w:rsid w:val="004335E7"/>
    <w:rsid w:val="00435F54"/>
    <w:rsid w:val="00436FB7"/>
    <w:rsid w:val="00445B40"/>
    <w:rsid w:val="00445D94"/>
    <w:rsid w:val="0044631C"/>
    <w:rsid w:val="004547D6"/>
    <w:rsid w:val="00456077"/>
    <w:rsid w:val="00461C63"/>
    <w:rsid w:val="00463619"/>
    <w:rsid w:val="004643FF"/>
    <w:rsid w:val="004719D1"/>
    <w:rsid w:val="0047238C"/>
    <w:rsid w:val="0047259C"/>
    <w:rsid w:val="004732EB"/>
    <w:rsid w:val="0047398F"/>
    <w:rsid w:val="00475392"/>
    <w:rsid w:val="0047600A"/>
    <w:rsid w:val="004834EB"/>
    <w:rsid w:val="00483AD0"/>
    <w:rsid w:val="004869DF"/>
    <w:rsid w:val="00486C3C"/>
    <w:rsid w:val="0049759D"/>
    <w:rsid w:val="004A5AAC"/>
    <w:rsid w:val="004B72B3"/>
    <w:rsid w:val="004C7718"/>
    <w:rsid w:val="004D2619"/>
    <w:rsid w:val="004D4B9E"/>
    <w:rsid w:val="004D62E8"/>
    <w:rsid w:val="004E09D8"/>
    <w:rsid w:val="004E1E4D"/>
    <w:rsid w:val="004E26BB"/>
    <w:rsid w:val="004E4E99"/>
    <w:rsid w:val="004F2648"/>
    <w:rsid w:val="004F4932"/>
    <w:rsid w:val="00503E38"/>
    <w:rsid w:val="0050563F"/>
    <w:rsid w:val="00510533"/>
    <w:rsid w:val="005106F1"/>
    <w:rsid w:val="00511D65"/>
    <w:rsid w:val="00513644"/>
    <w:rsid w:val="005136C8"/>
    <w:rsid w:val="005137A0"/>
    <w:rsid w:val="00513D80"/>
    <w:rsid w:val="00526C71"/>
    <w:rsid w:val="00532C40"/>
    <w:rsid w:val="005339C9"/>
    <w:rsid w:val="0053405B"/>
    <w:rsid w:val="00535DA9"/>
    <w:rsid w:val="005364DA"/>
    <w:rsid w:val="00536BEC"/>
    <w:rsid w:val="00541A81"/>
    <w:rsid w:val="0055104D"/>
    <w:rsid w:val="00552B3C"/>
    <w:rsid w:val="00556450"/>
    <w:rsid w:val="005569BF"/>
    <w:rsid w:val="00560EF5"/>
    <w:rsid w:val="00570D0A"/>
    <w:rsid w:val="00572E26"/>
    <w:rsid w:val="00574B66"/>
    <w:rsid w:val="005804D3"/>
    <w:rsid w:val="00581ABF"/>
    <w:rsid w:val="00585167"/>
    <w:rsid w:val="00595735"/>
    <w:rsid w:val="005A303F"/>
    <w:rsid w:val="005A39C3"/>
    <w:rsid w:val="005A3CF8"/>
    <w:rsid w:val="005A6CD4"/>
    <w:rsid w:val="005C5421"/>
    <w:rsid w:val="005D1882"/>
    <w:rsid w:val="005D7013"/>
    <w:rsid w:val="005E120C"/>
    <w:rsid w:val="005E5E0E"/>
    <w:rsid w:val="005F28ED"/>
    <w:rsid w:val="005F4696"/>
    <w:rsid w:val="005F7795"/>
    <w:rsid w:val="0060059C"/>
    <w:rsid w:val="00602EE6"/>
    <w:rsid w:val="00605034"/>
    <w:rsid w:val="00613B23"/>
    <w:rsid w:val="00614A6B"/>
    <w:rsid w:val="006172A2"/>
    <w:rsid w:val="00621EE3"/>
    <w:rsid w:val="006324E0"/>
    <w:rsid w:val="00642078"/>
    <w:rsid w:val="00642577"/>
    <w:rsid w:val="0064581E"/>
    <w:rsid w:val="00664A76"/>
    <w:rsid w:val="00666BBB"/>
    <w:rsid w:val="00673480"/>
    <w:rsid w:val="00675D2D"/>
    <w:rsid w:val="0068035B"/>
    <w:rsid w:val="0069362A"/>
    <w:rsid w:val="00696FFE"/>
    <w:rsid w:val="0069799E"/>
    <w:rsid w:val="006A0CFE"/>
    <w:rsid w:val="006A37BB"/>
    <w:rsid w:val="006A7B53"/>
    <w:rsid w:val="006B1811"/>
    <w:rsid w:val="006B3C00"/>
    <w:rsid w:val="006B66A9"/>
    <w:rsid w:val="006C2FC7"/>
    <w:rsid w:val="006C4B61"/>
    <w:rsid w:val="006C6090"/>
    <w:rsid w:val="006D17FD"/>
    <w:rsid w:val="006E1F1F"/>
    <w:rsid w:val="006E5028"/>
    <w:rsid w:val="006E64C7"/>
    <w:rsid w:val="006F0986"/>
    <w:rsid w:val="006F1978"/>
    <w:rsid w:val="006F21B9"/>
    <w:rsid w:val="006F2AFC"/>
    <w:rsid w:val="006F38E2"/>
    <w:rsid w:val="00701EFC"/>
    <w:rsid w:val="00705547"/>
    <w:rsid w:val="00714C74"/>
    <w:rsid w:val="00715707"/>
    <w:rsid w:val="007174F1"/>
    <w:rsid w:val="00722644"/>
    <w:rsid w:val="00725D2D"/>
    <w:rsid w:val="0073141E"/>
    <w:rsid w:val="007321CB"/>
    <w:rsid w:val="0073287C"/>
    <w:rsid w:val="0074586C"/>
    <w:rsid w:val="00747567"/>
    <w:rsid w:val="00747766"/>
    <w:rsid w:val="0075107D"/>
    <w:rsid w:val="007622F2"/>
    <w:rsid w:val="00773DB8"/>
    <w:rsid w:val="00776FC2"/>
    <w:rsid w:val="0078084D"/>
    <w:rsid w:val="0078285D"/>
    <w:rsid w:val="007844B9"/>
    <w:rsid w:val="00793DF4"/>
    <w:rsid w:val="00796DDB"/>
    <w:rsid w:val="00797228"/>
    <w:rsid w:val="007A3E96"/>
    <w:rsid w:val="007B10FA"/>
    <w:rsid w:val="007B7226"/>
    <w:rsid w:val="007C2018"/>
    <w:rsid w:val="007C7C34"/>
    <w:rsid w:val="007D388D"/>
    <w:rsid w:val="007D3B5D"/>
    <w:rsid w:val="007E16F7"/>
    <w:rsid w:val="007E34B1"/>
    <w:rsid w:val="007E6C32"/>
    <w:rsid w:val="007F0FB4"/>
    <w:rsid w:val="007F3D04"/>
    <w:rsid w:val="007F465A"/>
    <w:rsid w:val="007F629F"/>
    <w:rsid w:val="008056EC"/>
    <w:rsid w:val="00806984"/>
    <w:rsid w:val="00810AA8"/>
    <w:rsid w:val="008120FF"/>
    <w:rsid w:val="00815A3A"/>
    <w:rsid w:val="008346B5"/>
    <w:rsid w:val="00835B38"/>
    <w:rsid w:val="008411DD"/>
    <w:rsid w:val="00845C8B"/>
    <w:rsid w:val="00850A37"/>
    <w:rsid w:val="00850BF1"/>
    <w:rsid w:val="00856419"/>
    <w:rsid w:val="00856AB1"/>
    <w:rsid w:val="008570E5"/>
    <w:rsid w:val="0086005B"/>
    <w:rsid w:val="008610A8"/>
    <w:rsid w:val="008628CF"/>
    <w:rsid w:val="00870544"/>
    <w:rsid w:val="008740A2"/>
    <w:rsid w:val="00883B47"/>
    <w:rsid w:val="00897749"/>
    <w:rsid w:val="008A0F0F"/>
    <w:rsid w:val="008A5D48"/>
    <w:rsid w:val="008B0534"/>
    <w:rsid w:val="008B0A04"/>
    <w:rsid w:val="008B522D"/>
    <w:rsid w:val="008B5DA3"/>
    <w:rsid w:val="008B6105"/>
    <w:rsid w:val="008B70B2"/>
    <w:rsid w:val="008B7FFA"/>
    <w:rsid w:val="008C249F"/>
    <w:rsid w:val="008C2F43"/>
    <w:rsid w:val="008C3F3C"/>
    <w:rsid w:val="008C4C02"/>
    <w:rsid w:val="008D2C96"/>
    <w:rsid w:val="008D547A"/>
    <w:rsid w:val="008D59A3"/>
    <w:rsid w:val="008E0FC8"/>
    <w:rsid w:val="008E2F35"/>
    <w:rsid w:val="008F029A"/>
    <w:rsid w:val="008F2F00"/>
    <w:rsid w:val="008F6015"/>
    <w:rsid w:val="00900679"/>
    <w:rsid w:val="009052D5"/>
    <w:rsid w:val="00907748"/>
    <w:rsid w:val="00910D63"/>
    <w:rsid w:val="0091683A"/>
    <w:rsid w:val="00923A8F"/>
    <w:rsid w:val="00925076"/>
    <w:rsid w:val="009263DD"/>
    <w:rsid w:val="00926FCB"/>
    <w:rsid w:val="00930980"/>
    <w:rsid w:val="00935A5F"/>
    <w:rsid w:val="00942307"/>
    <w:rsid w:val="0094285E"/>
    <w:rsid w:val="00943CBC"/>
    <w:rsid w:val="009524B4"/>
    <w:rsid w:val="00953E40"/>
    <w:rsid w:val="0096074A"/>
    <w:rsid w:val="00964BE5"/>
    <w:rsid w:val="009653FD"/>
    <w:rsid w:val="00967B39"/>
    <w:rsid w:val="00970671"/>
    <w:rsid w:val="00973BAA"/>
    <w:rsid w:val="00984143"/>
    <w:rsid w:val="00985870"/>
    <w:rsid w:val="009876F0"/>
    <w:rsid w:val="00990314"/>
    <w:rsid w:val="00990F96"/>
    <w:rsid w:val="009B121F"/>
    <w:rsid w:val="009B33DE"/>
    <w:rsid w:val="009B730C"/>
    <w:rsid w:val="009C58BF"/>
    <w:rsid w:val="009D3D7A"/>
    <w:rsid w:val="009D3F54"/>
    <w:rsid w:val="009E1E48"/>
    <w:rsid w:val="009E4E01"/>
    <w:rsid w:val="009F1DC2"/>
    <w:rsid w:val="009F3595"/>
    <w:rsid w:val="009F73A4"/>
    <w:rsid w:val="00A05217"/>
    <w:rsid w:val="00A1522E"/>
    <w:rsid w:val="00A174A9"/>
    <w:rsid w:val="00A30E8A"/>
    <w:rsid w:val="00A32B60"/>
    <w:rsid w:val="00A337EE"/>
    <w:rsid w:val="00A42557"/>
    <w:rsid w:val="00A47978"/>
    <w:rsid w:val="00A47A08"/>
    <w:rsid w:val="00A523C5"/>
    <w:rsid w:val="00A52C45"/>
    <w:rsid w:val="00A53A6F"/>
    <w:rsid w:val="00A56285"/>
    <w:rsid w:val="00A64C71"/>
    <w:rsid w:val="00A740B6"/>
    <w:rsid w:val="00A81778"/>
    <w:rsid w:val="00A82833"/>
    <w:rsid w:val="00A90F3D"/>
    <w:rsid w:val="00AA0BE1"/>
    <w:rsid w:val="00AA1B09"/>
    <w:rsid w:val="00AA2339"/>
    <w:rsid w:val="00AA4EDA"/>
    <w:rsid w:val="00AA64B2"/>
    <w:rsid w:val="00AB58AE"/>
    <w:rsid w:val="00AC3025"/>
    <w:rsid w:val="00AD1AC9"/>
    <w:rsid w:val="00AD4D93"/>
    <w:rsid w:val="00AD737C"/>
    <w:rsid w:val="00AE058E"/>
    <w:rsid w:val="00AE3706"/>
    <w:rsid w:val="00AF03E0"/>
    <w:rsid w:val="00AF0B40"/>
    <w:rsid w:val="00AF1CCC"/>
    <w:rsid w:val="00AF7FB1"/>
    <w:rsid w:val="00B01FD4"/>
    <w:rsid w:val="00B06F04"/>
    <w:rsid w:val="00B10828"/>
    <w:rsid w:val="00B25320"/>
    <w:rsid w:val="00B32200"/>
    <w:rsid w:val="00B33004"/>
    <w:rsid w:val="00B443D9"/>
    <w:rsid w:val="00B46504"/>
    <w:rsid w:val="00B471F5"/>
    <w:rsid w:val="00B537A7"/>
    <w:rsid w:val="00B64DA4"/>
    <w:rsid w:val="00B657F3"/>
    <w:rsid w:val="00B66A11"/>
    <w:rsid w:val="00B71008"/>
    <w:rsid w:val="00B71491"/>
    <w:rsid w:val="00B71774"/>
    <w:rsid w:val="00B746AD"/>
    <w:rsid w:val="00B77558"/>
    <w:rsid w:val="00B776C6"/>
    <w:rsid w:val="00B77CB1"/>
    <w:rsid w:val="00B81634"/>
    <w:rsid w:val="00B83853"/>
    <w:rsid w:val="00B841F2"/>
    <w:rsid w:val="00B92864"/>
    <w:rsid w:val="00B92D50"/>
    <w:rsid w:val="00B975B5"/>
    <w:rsid w:val="00BA14CA"/>
    <w:rsid w:val="00BA7335"/>
    <w:rsid w:val="00BB364E"/>
    <w:rsid w:val="00BB3854"/>
    <w:rsid w:val="00BB3E8D"/>
    <w:rsid w:val="00BC20D2"/>
    <w:rsid w:val="00BC5BE1"/>
    <w:rsid w:val="00BC7C56"/>
    <w:rsid w:val="00BD0AB4"/>
    <w:rsid w:val="00BD30B8"/>
    <w:rsid w:val="00BE0F32"/>
    <w:rsid w:val="00BE658D"/>
    <w:rsid w:val="00BE7C72"/>
    <w:rsid w:val="00BF0C5C"/>
    <w:rsid w:val="00BF0D47"/>
    <w:rsid w:val="00BF242E"/>
    <w:rsid w:val="00BF61B2"/>
    <w:rsid w:val="00C0371F"/>
    <w:rsid w:val="00C04C06"/>
    <w:rsid w:val="00C04CD0"/>
    <w:rsid w:val="00C052D4"/>
    <w:rsid w:val="00C06655"/>
    <w:rsid w:val="00C07EC0"/>
    <w:rsid w:val="00C10931"/>
    <w:rsid w:val="00C12DE8"/>
    <w:rsid w:val="00C1304D"/>
    <w:rsid w:val="00C1367B"/>
    <w:rsid w:val="00C179F6"/>
    <w:rsid w:val="00C2001A"/>
    <w:rsid w:val="00C25776"/>
    <w:rsid w:val="00C3010D"/>
    <w:rsid w:val="00C308D5"/>
    <w:rsid w:val="00C432C0"/>
    <w:rsid w:val="00C43D27"/>
    <w:rsid w:val="00C44283"/>
    <w:rsid w:val="00C5499A"/>
    <w:rsid w:val="00C67848"/>
    <w:rsid w:val="00C77080"/>
    <w:rsid w:val="00C8068F"/>
    <w:rsid w:val="00C81F29"/>
    <w:rsid w:val="00C82126"/>
    <w:rsid w:val="00C8654B"/>
    <w:rsid w:val="00C91E74"/>
    <w:rsid w:val="00C93602"/>
    <w:rsid w:val="00C975F4"/>
    <w:rsid w:val="00CA45DC"/>
    <w:rsid w:val="00CC3875"/>
    <w:rsid w:val="00CC579C"/>
    <w:rsid w:val="00CD13CD"/>
    <w:rsid w:val="00CD1496"/>
    <w:rsid w:val="00CD3AA5"/>
    <w:rsid w:val="00CE6E3B"/>
    <w:rsid w:val="00D022EB"/>
    <w:rsid w:val="00D046D1"/>
    <w:rsid w:val="00D05DFA"/>
    <w:rsid w:val="00D06987"/>
    <w:rsid w:val="00D109F4"/>
    <w:rsid w:val="00D16645"/>
    <w:rsid w:val="00D1773C"/>
    <w:rsid w:val="00D20A40"/>
    <w:rsid w:val="00D219CA"/>
    <w:rsid w:val="00D24C82"/>
    <w:rsid w:val="00D27B99"/>
    <w:rsid w:val="00D31DD3"/>
    <w:rsid w:val="00D335D0"/>
    <w:rsid w:val="00D34C4E"/>
    <w:rsid w:val="00D3541F"/>
    <w:rsid w:val="00D37296"/>
    <w:rsid w:val="00D41F3C"/>
    <w:rsid w:val="00D45453"/>
    <w:rsid w:val="00D455B5"/>
    <w:rsid w:val="00D464F2"/>
    <w:rsid w:val="00D4677F"/>
    <w:rsid w:val="00D600AC"/>
    <w:rsid w:val="00D610D8"/>
    <w:rsid w:val="00D62280"/>
    <w:rsid w:val="00D622D6"/>
    <w:rsid w:val="00D62B72"/>
    <w:rsid w:val="00D63CDD"/>
    <w:rsid w:val="00D67E13"/>
    <w:rsid w:val="00D73711"/>
    <w:rsid w:val="00D84A2C"/>
    <w:rsid w:val="00D84FE3"/>
    <w:rsid w:val="00D92553"/>
    <w:rsid w:val="00D9353D"/>
    <w:rsid w:val="00D97CC0"/>
    <w:rsid w:val="00DA06EF"/>
    <w:rsid w:val="00DA1676"/>
    <w:rsid w:val="00DA1A3F"/>
    <w:rsid w:val="00DB310C"/>
    <w:rsid w:val="00DB52B6"/>
    <w:rsid w:val="00DB532C"/>
    <w:rsid w:val="00DC200A"/>
    <w:rsid w:val="00DC4AB5"/>
    <w:rsid w:val="00DC579E"/>
    <w:rsid w:val="00DC5DAE"/>
    <w:rsid w:val="00DD0726"/>
    <w:rsid w:val="00DD372E"/>
    <w:rsid w:val="00DE0691"/>
    <w:rsid w:val="00E10B11"/>
    <w:rsid w:val="00E10C3C"/>
    <w:rsid w:val="00E14EB8"/>
    <w:rsid w:val="00E33076"/>
    <w:rsid w:val="00E366F3"/>
    <w:rsid w:val="00E4366E"/>
    <w:rsid w:val="00E43C0E"/>
    <w:rsid w:val="00E47BDD"/>
    <w:rsid w:val="00E525DB"/>
    <w:rsid w:val="00E52617"/>
    <w:rsid w:val="00E65B14"/>
    <w:rsid w:val="00E77FE0"/>
    <w:rsid w:val="00E815B3"/>
    <w:rsid w:val="00E82C10"/>
    <w:rsid w:val="00E86A7E"/>
    <w:rsid w:val="00EA23AB"/>
    <w:rsid w:val="00EA2FAF"/>
    <w:rsid w:val="00EB42A2"/>
    <w:rsid w:val="00EB4C5F"/>
    <w:rsid w:val="00EC6F7B"/>
    <w:rsid w:val="00ED15CA"/>
    <w:rsid w:val="00ED6815"/>
    <w:rsid w:val="00EE1CC1"/>
    <w:rsid w:val="00EE358E"/>
    <w:rsid w:val="00EE54EF"/>
    <w:rsid w:val="00EE6EDB"/>
    <w:rsid w:val="00EF0CFE"/>
    <w:rsid w:val="00EF2703"/>
    <w:rsid w:val="00EF3E3D"/>
    <w:rsid w:val="00EF7479"/>
    <w:rsid w:val="00EF7F6D"/>
    <w:rsid w:val="00F004F3"/>
    <w:rsid w:val="00F02443"/>
    <w:rsid w:val="00F0296C"/>
    <w:rsid w:val="00F048E2"/>
    <w:rsid w:val="00F2374E"/>
    <w:rsid w:val="00F26A8F"/>
    <w:rsid w:val="00F34EE7"/>
    <w:rsid w:val="00F36650"/>
    <w:rsid w:val="00F40832"/>
    <w:rsid w:val="00F45F5E"/>
    <w:rsid w:val="00F46F9B"/>
    <w:rsid w:val="00F504F6"/>
    <w:rsid w:val="00F60FFE"/>
    <w:rsid w:val="00F62951"/>
    <w:rsid w:val="00F62B33"/>
    <w:rsid w:val="00F6681C"/>
    <w:rsid w:val="00F70E47"/>
    <w:rsid w:val="00F738DD"/>
    <w:rsid w:val="00F82D07"/>
    <w:rsid w:val="00FA1EF0"/>
    <w:rsid w:val="00FA4383"/>
    <w:rsid w:val="00FA62E9"/>
    <w:rsid w:val="00FB04D8"/>
    <w:rsid w:val="00FB0A98"/>
    <w:rsid w:val="00FB1127"/>
    <w:rsid w:val="00FB23CC"/>
    <w:rsid w:val="00FB3EDD"/>
    <w:rsid w:val="00FB519C"/>
    <w:rsid w:val="00FC0A94"/>
    <w:rsid w:val="00FC13F2"/>
    <w:rsid w:val="00FC25A4"/>
    <w:rsid w:val="00FC2D16"/>
    <w:rsid w:val="00FC42F1"/>
    <w:rsid w:val="00FC453B"/>
    <w:rsid w:val="00FC5CB6"/>
    <w:rsid w:val="00FC6C6F"/>
    <w:rsid w:val="00FD021E"/>
    <w:rsid w:val="00FD442B"/>
    <w:rsid w:val="00FE58AF"/>
    <w:rsid w:val="00FF31E6"/>
    <w:rsid w:val="00FF4082"/>
    <w:rsid w:val="00FF672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5DB"/>
    <w:pPr>
      <w:suppressAutoHyphens/>
      <w:spacing w:after="120"/>
      <w:jc w:val="both"/>
    </w:pPr>
    <w:rPr>
      <w:rFonts w:ascii="Calibri" w:hAnsi="Calibri" w:cs="Calibri"/>
      <w:sz w:val="22"/>
      <w:szCs w:val="24"/>
      <w:lang w:val="en-GB" w:eastAsia="zh-CN"/>
    </w:rPr>
  </w:style>
  <w:style w:type="paragraph" w:styleId="1">
    <w:name w:val="heading 1"/>
    <w:basedOn w:val="a"/>
    <w:next w:val="a"/>
    <w:qFormat/>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
    <w:name w:val="heading 2"/>
    <w:aliases w:val="h2,2,l2,list + change bar,e2,Header 2nd Page,???,Titre 2"/>
    <w:basedOn w:val="1"/>
    <w:next w:val="a"/>
    <w:link w:val="2Char"/>
    <w:qFormat/>
    <w:pPr>
      <w:pageBreakBefore w:val="0"/>
      <w:pBdr>
        <w:bottom w:val="single" w:sz="12" w:space="1" w:color="000080"/>
      </w:pBdr>
      <w:tabs>
        <w:tab w:val="left" w:pos="567"/>
      </w:tabs>
      <w:spacing w:before="240" w:after="80"/>
      <w:ind w:left="567" w:hanging="567"/>
      <w:outlineLvl w:val="1"/>
    </w:pPr>
    <w:rPr>
      <w:rFonts w:cs="Times New Roman"/>
      <w:bCs w:val="0"/>
      <w:color w:val="002060"/>
      <w:sz w:val="24"/>
      <w:szCs w:val="22"/>
      <w:lang w:val="en-GB"/>
    </w:rPr>
  </w:style>
  <w:style w:type="paragraph" w:styleId="3">
    <w:name w:val="heading 3"/>
    <w:aliases w:val="(Alt+3),(Alt+3)1,(Alt+3)10,(Alt+3)11,(Alt+3)12,(Alt+3)13,(Alt+3)2,(Alt+3)21,(Alt+3)22,(Alt+3)23,(Alt+3)3,(Alt+3)31,(Alt+3)32,(Alt+3)4,(Alt+3)41,(Alt+3)42,(Alt+3)5,(Alt+3)6,(Alt+3)7,(Alt+3)8,(Alt+3)9,0,1.2.3.,3,H,H3,Heading 2.3,Titles,h3,l3"/>
    <w:basedOn w:val="a"/>
    <w:next w:val="a"/>
    <w:link w:val="3Char"/>
    <w:qFormat/>
    <w:pPr>
      <w:keepNext/>
      <w:spacing w:before="240" w:after="60"/>
      <w:ind w:left="567" w:hanging="567"/>
      <w:outlineLvl w:val="2"/>
    </w:pPr>
    <w:rPr>
      <w:rFonts w:ascii="Arial" w:hAnsi="Arial" w:cs="Times New Roman"/>
      <w:b/>
      <w:bCs/>
      <w:szCs w:val="26"/>
    </w:rPr>
  </w:style>
  <w:style w:type="paragraph" w:styleId="4">
    <w:name w:val="heading 4"/>
    <w:basedOn w:val="a"/>
    <w:next w:val="a"/>
    <w:qFormat/>
    <w:pPr>
      <w:keepNext/>
      <w:spacing w:before="240" w:after="60"/>
      <w:outlineLvl w:val="3"/>
    </w:pPr>
    <w:rPr>
      <w:rFonts w:ascii="Arial" w:hAnsi="Arial" w:cs="Times New Roman"/>
      <w:b/>
      <w:bCs/>
      <w:szCs w:val="28"/>
    </w:rPr>
  </w:style>
  <w:style w:type="paragraph" w:styleId="5">
    <w:name w:val="heading 5"/>
    <w:basedOn w:val="a"/>
    <w:next w:val="a"/>
    <w:qFormat/>
    <w:pPr>
      <w:numPr>
        <w:ilvl w:val="4"/>
        <w:numId w:val="1"/>
      </w:numPr>
      <w:spacing w:before="200" w:after="200" w:line="280" w:lineRule="exact"/>
      <w:outlineLvl w:val="4"/>
    </w:pPr>
    <w:rPr>
      <w:rFonts w:ascii="Lucida Sans" w:hAnsi="Lucida Sans" w:cs="Lucida Sans"/>
      <w:b/>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rFonts w:ascii="Symbol" w:hAnsi="Symbol" w:cs="Symbol"/>
      <w:strike/>
      <w:color w:val="0070C0"/>
      <w:kern w:val="1"/>
      <w:position w:val="0"/>
      <w:sz w:val="24"/>
      <w:vertAlign w:val="baseline"/>
      <w:lang w:val="el-GR"/>
    </w:rPr>
  </w:style>
  <w:style w:type="character" w:customStyle="1" w:styleId="WW8Num6z0">
    <w:name w:val="WW8Num6z0"/>
    <w:rPr>
      <w:rFonts w:ascii="Symbol" w:hAnsi="Symbol" w:cs="Symbol"/>
      <w:shd w:val="clear" w:color="auto" w:fill="C0C0C0"/>
      <w:lang w:val="el-GR"/>
    </w:rPr>
  </w:style>
  <w:style w:type="character" w:customStyle="1" w:styleId="WW8Num7z0">
    <w:name w:val="WW8Num7z0"/>
    <w:rPr>
      <w:b/>
      <w:bCs/>
      <w:szCs w:val="22"/>
      <w:lang w:val="el-GR"/>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bCs/>
      <w:szCs w:val="22"/>
      <w:lang w:val="el-GR"/>
    </w:rPr>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OpenSymbol"/>
      <w:color w:val="5B9BD5"/>
    </w:rPr>
  </w:style>
  <w:style w:type="character" w:customStyle="1" w:styleId="WW8Num10z0">
    <w:name w:val="WW8Num10z0"/>
    <w:rPr>
      <w:rFonts w:ascii="Angsana New" w:hAnsi="Angsana New" w:cs="Angsana New" w:hint="default"/>
      <w:color w:val="000000"/>
      <w:kern w:val="1"/>
      <w:szCs w:val="22"/>
      <w:shd w:val="clear" w:color="auto" w:fill="FFFFFF"/>
      <w:lang w:val="el-GR"/>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0">
    <w:name w:val="WW8Num11z0"/>
    <w:rPr>
      <w:rFonts w:ascii="Angsana New" w:hAnsi="Angsana New" w:cs="Angsana New" w:hint="default"/>
      <w:color w:val="000000"/>
      <w:kern w:val="1"/>
      <w:szCs w:val="22"/>
      <w:shd w:val="clear" w:color="auto" w:fill="FFFFFF"/>
      <w:lang w:val="el-GR"/>
    </w:rPr>
  </w:style>
  <w:style w:type="character" w:customStyle="1" w:styleId="DefaultParagraphFont3">
    <w:name w:val="Default Paragraph Font3"/>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rPr>
      <w:rFonts w:ascii="Angsana New" w:hAnsi="Angsana New" w:cs="Angsana New" w:hint="default"/>
      <w:color w:val="000000"/>
      <w:kern w:val="1"/>
      <w:szCs w:val="22"/>
      <w:shd w:val="clear" w:color="auto" w:fill="FFFFFF"/>
      <w:lang w:val="el-GR"/>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DefaultParagraphFont">
    <w:name w:val="WW-Default Paragraph Font"/>
  </w:style>
  <w:style w:type="character" w:customStyle="1" w:styleId="30">
    <w:name w:val="Προεπιλεγμένη γραμματοσειρά3"/>
  </w:style>
  <w:style w:type="character" w:customStyle="1" w:styleId="WW-DefaultParagraphFont1">
    <w:name w:val="WW-Default Paragraph Font1"/>
  </w:style>
  <w:style w:type="character" w:customStyle="1" w:styleId="WW8Num10z2">
    <w:name w:val="WW8Num10z2"/>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2">
    <w:name w:val="Default Paragraph Font2"/>
  </w:style>
  <w:style w:type="character" w:customStyle="1" w:styleId="WW8Num11z2">
    <w:name w:val="WW8Num11z2"/>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
    <w:name w:val="WW-Default Paragraph Font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20">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
    <w:name w:val="WW-Default Paragraph Font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
    <w:name w:val="WW-Default Paragraph Font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6z1">
    <w:name w:val="WW8Num6z1"/>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customStyle="1" w:styleId="CommentReference1">
    <w:name w:val="Comment Reference1"/>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3">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PlaceholderText1">
    <w:name w:val="Placeholder Text1"/>
    <w:rPr>
      <w:rFonts w:cs="Times New Roman"/>
      <w:color w:val="808080"/>
    </w:rPr>
  </w:style>
  <w:style w:type="character" w:customStyle="1" w:styleId="a4">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5">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6">
    <w:name w:val="Κουκκίδες"/>
    <w:rPr>
      <w:rFonts w:ascii="OpenSymbol" w:eastAsia="OpenSymbol" w:hAnsi="OpenSymbol" w:cs="OpenSymbol"/>
    </w:rPr>
  </w:style>
  <w:style w:type="character" w:styleId="a7">
    <w:name w:val="Strong"/>
    <w:qFormat/>
    <w:rPr>
      <w:b/>
      <w:bCs/>
    </w:rPr>
  </w:style>
  <w:style w:type="character" w:customStyle="1" w:styleId="10">
    <w:name w:val="Προεπιλεγμένη γραμματοσειρά1"/>
  </w:style>
  <w:style w:type="character" w:customStyle="1" w:styleId="a8">
    <w:name w:val="Σύμβολο υποσημείωσης"/>
    <w:rPr>
      <w:vertAlign w:val="superscript"/>
    </w:rPr>
  </w:style>
  <w:style w:type="character" w:styleId="a9">
    <w:name w:val="Emphasis"/>
    <w:qFormat/>
    <w:rPr>
      <w:i/>
      <w:iCs/>
    </w:rPr>
  </w:style>
  <w:style w:type="character" w:customStyle="1" w:styleId="aa">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style>
  <w:style w:type="character" w:customStyle="1" w:styleId="foootChar">
    <w:name w:val="fooot Char"/>
    <w:basedOn w:val="footersChar1"/>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lang/>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FootnoteReference3">
    <w:name w:val="Footnote Reference3"/>
    <w:rPr>
      <w:vertAlign w:val="superscript"/>
    </w:rPr>
  </w:style>
  <w:style w:type="character" w:customStyle="1" w:styleId="EndnoteReference2">
    <w:name w:val="Endnote Reference2"/>
    <w:rPr>
      <w:vertAlign w:val="superscript"/>
    </w:rPr>
  </w:style>
  <w:style w:type="character" w:customStyle="1" w:styleId="21">
    <w:name w:val="Παραπομπή υποσημείωσης2"/>
    <w:rPr>
      <w:vertAlign w:val="superscript"/>
    </w:rPr>
  </w:style>
  <w:style w:type="character" w:customStyle="1" w:styleId="22">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styleId="ab">
    <w:name w:val="footnote reference"/>
    <w:rPr>
      <w:vertAlign w:val="superscript"/>
    </w:rPr>
  </w:style>
  <w:style w:type="character" w:styleId="ac">
    <w:name w:val="endnote reference"/>
    <w:rPr>
      <w:vertAlign w:val="superscript"/>
    </w:rPr>
  </w:style>
  <w:style w:type="paragraph" w:customStyle="1" w:styleId="ad">
    <w:name w:val="Επικεφαλίδα"/>
    <w:basedOn w:val="a"/>
    <w:next w:val="ae"/>
    <w:pPr>
      <w:keepNext/>
      <w:spacing w:before="240"/>
    </w:pPr>
    <w:rPr>
      <w:rFonts w:ascii="Liberation Sans" w:eastAsia="Microsoft YaHei" w:hAnsi="Liberation Sans" w:cs="Mangal"/>
      <w:sz w:val="28"/>
      <w:szCs w:val="28"/>
    </w:rPr>
  </w:style>
  <w:style w:type="paragraph" w:styleId="ae">
    <w:name w:val="Body Text"/>
    <w:basedOn w:val="a"/>
    <w:link w:val="Char2"/>
    <w:pPr>
      <w:spacing w:after="240"/>
    </w:pPr>
    <w:rPr>
      <w:rFonts w:cs="Times New Roman"/>
    </w:rPr>
  </w:style>
  <w:style w:type="paragraph" w:styleId="af">
    <w:name w:val="List"/>
    <w:basedOn w:val="ae"/>
    <w:rPr>
      <w:rFonts w:cs="Mangal"/>
    </w:rPr>
  </w:style>
  <w:style w:type="paragraph" w:styleId="af0">
    <w:name w:val="caption"/>
    <w:basedOn w:val="a"/>
    <w:qFormat/>
    <w:pPr>
      <w:suppressLineNumbers/>
      <w:spacing w:before="120"/>
    </w:pPr>
    <w:rPr>
      <w:rFonts w:cs="Mangal"/>
      <w:i/>
      <w:iCs/>
      <w:sz w:val="24"/>
    </w:rPr>
  </w:style>
  <w:style w:type="paragraph" w:customStyle="1" w:styleId="af1">
    <w:name w:val="Ευρετήριο"/>
    <w:basedOn w:val="a"/>
    <w:pPr>
      <w:suppressLineNumbers/>
    </w:pPr>
    <w:rPr>
      <w:rFonts w:cs="Mangal"/>
    </w:rPr>
  </w:style>
  <w:style w:type="paragraph" w:customStyle="1" w:styleId="Caption2">
    <w:name w:val="Caption2"/>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23">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14">
    <w:name w:val="Λεζάντα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customStyle="1" w:styleId="Date1">
    <w:name w:val="Date1"/>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2">
    <w:name w:val="footer"/>
    <w:basedOn w:val="a"/>
    <w:pPr>
      <w:spacing w:after="100"/>
    </w:pPr>
    <w:rPr>
      <w:rFonts w:eastAsia="MS Mincho"/>
      <w:lang w:val="en-US" w:eastAsia="ja-JP"/>
    </w:rPr>
  </w:style>
  <w:style w:type="paragraph" w:styleId="af3">
    <w:name w:val="header"/>
    <w:basedOn w:val="a"/>
  </w:style>
  <w:style w:type="paragraph" w:customStyle="1" w:styleId="BalloonText1">
    <w:name w:val="Balloon Text1"/>
    <w:basedOn w:val="a"/>
    <w:rPr>
      <w:rFonts w:ascii="Tahoma" w:hAnsi="Tahoma" w:cs="Tahoma"/>
      <w:sz w:val="16"/>
      <w:szCs w:val="16"/>
    </w:rPr>
  </w:style>
  <w:style w:type="paragraph" w:customStyle="1" w:styleId="CommentText1">
    <w:name w:val="Comment Text1"/>
    <w:basedOn w:val="a"/>
    <w:rPr>
      <w:sz w:val="20"/>
      <w:szCs w:val="20"/>
    </w:rPr>
  </w:style>
  <w:style w:type="paragraph" w:customStyle="1" w:styleId="CommentSubject1">
    <w:name w:val="Comment Subject1"/>
    <w:basedOn w:val="CommentText1"/>
    <w:next w:val="CommentText1"/>
    <w:rPr>
      <w:b/>
      <w:bCs/>
    </w:rPr>
  </w:style>
  <w:style w:type="paragraph" w:customStyle="1" w:styleId="Revision1">
    <w:name w:val="Revision1"/>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customStyle="1" w:styleId="ListParagraph1">
    <w:name w:val="List Paragraph1"/>
    <w:basedOn w:val="a"/>
    <w:pPr>
      <w:spacing w:after="200"/>
      <w:ind w:left="720"/>
      <w:contextualSpacing/>
    </w:pPr>
  </w:style>
  <w:style w:type="paragraph" w:styleId="af4">
    <w:name w:val="footnote text"/>
    <w:aliases w:val="Footnote Text3,Footnote Text12,ALTS FOOTNOTE12,Footnote Text Char112,Footnote Text Char Char Char12,Footnote Text Char1 Char Char Char Char12,Footnote Text Char1 Char Char Char12,ALTS FOOTNOTE3,Footnote Text 2 Char Char,fn Char Char"/>
    <w:basedOn w:val="a"/>
    <w:link w:val="Char3"/>
    <w:pPr>
      <w:spacing w:after="0"/>
      <w:ind w:left="425" w:hanging="425"/>
    </w:pPr>
    <w:rPr>
      <w:rFonts w:cs="Times New Roman"/>
      <w:sz w:val="18"/>
      <w:szCs w:val="20"/>
      <w:lang w:val="en-IE"/>
    </w:rPr>
  </w:style>
  <w:style w:type="paragraph" w:styleId="15">
    <w:name w:val="toc 1"/>
    <w:basedOn w:val="a"/>
    <w:next w:val="a"/>
    <w:uiPriority w:val="39"/>
    <w:pPr>
      <w:spacing w:before="120"/>
      <w:jc w:val="left"/>
    </w:pPr>
    <w:rPr>
      <w:b/>
      <w:bCs/>
      <w:caps/>
      <w:sz w:val="20"/>
      <w:szCs w:val="20"/>
    </w:rPr>
  </w:style>
  <w:style w:type="paragraph" w:styleId="24">
    <w:name w:val="toc 2"/>
    <w:basedOn w:val="a"/>
    <w:next w:val="a"/>
    <w:uiPriority w:val="39"/>
    <w:pPr>
      <w:spacing w:after="0"/>
      <w:ind w:left="220"/>
      <w:jc w:val="left"/>
    </w:pPr>
    <w:rPr>
      <w:smallCaps/>
      <w:sz w:val="20"/>
      <w:szCs w:val="20"/>
    </w:rPr>
  </w:style>
  <w:style w:type="paragraph" w:styleId="31">
    <w:name w:val="toc 3"/>
    <w:basedOn w:val="a"/>
    <w:next w:val="a"/>
    <w:uiPriority w:val="39"/>
    <w:pPr>
      <w:spacing w:after="0"/>
      <w:ind w:left="440"/>
      <w:jc w:val="left"/>
    </w:pPr>
    <w:rPr>
      <w:i/>
      <w:iCs/>
      <w:sz w:val="20"/>
      <w:szCs w:val="20"/>
    </w:rPr>
  </w:style>
  <w:style w:type="paragraph" w:styleId="40">
    <w:name w:val="toc 4"/>
    <w:basedOn w:val="a"/>
    <w:next w:val="a"/>
    <w:uiPriority w:val="39"/>
    <w:pPr>
      <w:spacing w:after="0"/>
      <w:ind w:left="660"/>
      <w:jc w:val="left"/>
    </w:pPr>
    <w:rPr>
      <w:sz w:val="18"/>
      <w:szCs w:val="18"/>
    </w:rPr>
  </w:style>
  <w:style w:type="paragraph" w:styleId="50">
    <w:name w:val="toc 5"/>
    <w:basedOn w:val="a"/>
    <w:next w:val="a"/>
    <w:pPr>
      <w:spacing w:after="0"/>
      <w:ind w:left="880"/>
      <w:jc w:val="left"/>
    </w:pPr>
    <w:rPr>
      <w:sz w:val="18"/>
      <w:szCs w:val="18"/>
    </w:rPr>
  </w:style>
  <w:style w:type="paragraph" w:styleId="6">
    <w:name w:val="toc 6"/>
    <w:basedOn w:val="a"/>
    <w:next w:val="a"/>
    <w:pPr>
      <w:spacing w:after="0"/>
      <w:ind w:left="1100"/>
      <w:jc w:val="left"/>
    </w:pPr>
    <w:rPr>
      <w:sz w:val="18"/>
      <w:szCs w:val="18"/>
    </w:rPr>
  </w:style>
  <w:style w:type="paragraph" w:styleId="7">
    <w:name w:val="toc 7"/>
    <w:basedOn w:val="a"/>
    <w:next w:val="a"/>
    <w:pPr>
      <w:spacing w:after="0"/>
      <w:ind w:left="1320"/>
      <w:jc w:val="left"/>
    </w:pPr>
    <w:rPr>
      <w:sz w:val="18"/>
      <w:szCs w:val="18"/>
    </w:rPr>
  </w:style>
  <w:style w:type="paragraph" w:styleId="8">
    <w:name w:val="toc 8"/>
    <w:basedOn w:val="a"/>
    <w:next w:val="a"/>
    <w:pPr>
      <w:spacing w:after="0"/>
      <w:ind w:left="1540"/>
      <w:jc w:val="left"/>
    </w:pPr>
    <w:rPr>
      <w:sz w:val="18"/>
      <w:szCs w:val="18"/>
    </w:rPr>
  </w:style>
  <w:style w:type="paragraph" w:styleId="9">
    <w:name w:val="toc 9"/>
    <w:basedOn w:val="a"/>
    <w:next w:val="a"/>
    <w:pPr>
      <w:spacing w:after="0"/>
      <w:ind w:left="1760"/>
      <w:jc w:val="left"/>
    </w:pPr>
    <w:rPr>
      <w:sz w:val="18"/>
      <w:szCs w:val="18"/>
    </w:rPr>
  </w:style>
  <w:style w:type="paragraph" w:customStyle="1" w:styleId="Style1">
    <w:name w:val="Style1"/>
    <w:basedOn w:val="DocTitl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5">
    <w:name w:val="endnote text"/>
    <w:basedOn w:val="a"/>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6">
    <w:name w:val="Προμορφοποιημένο κείμενο"/>
    <w:basedOn w:val="a"/>
  </w:style>
  <w:style w:type="paragraph" w:styleId="af7">
    <w:name w:val="Body Text Indent"/>
    <w:basedOn w:val="a"/>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4"/>
    <w:pPr>
      <w:ind w:left="426" w:hanging="426"/>
    </w:pPr>
    <w:rPr>
      <w:szCs w:val="18"/>
    </w:rPr>
  </w:style>
  <w:style w:type="paragraph" w:customStyle="1" w:styleId="HTMLPreformatted1">
    <w:name w:val="HTML Preformatted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customStyle="1" w:styleId="BodyTextIndent31">
    <w:name w:val="Body Text Indent 31"/>
    <w:basedOn w:val="a"/>
    <w:pPr>
      <w:suppressAutoHyphens w:val="0"/>
      <w:spacing w:line="312" w:lineRule="auto"/>
      <w:ind w:left="283"/>
    </w:pPr>
    <w:rPr>
      <w:rFonts w:cs="Times New Roman"/>
      <w:sz w:val="16"/>
      <w:szCs w:val="16"/>
    </w:rPr>
  </w:style>
  <w:style w:type="paragraph" w:customStyle="1" w:styleId="NoSpacing1">
    <w:name w:val="No Spacing1"/>
    <w:pPr>
      <w:suppressAutoHyphens/>
      <w:jc w:val="both"/>
    </w:pPr>
    <w:rPr>
      <w:rFonts w:ascii="Calibri" w:hAnsi="Calibri" w:cs="Calibri"/>
      <w:sz w:val="22"/>
      <w:szCs w:val="24"/>
      <w:lang w:val="en-GB" w:eastAsia="zh-CN"/>
    </w:rPr>
  </w:style>
  <w:style w:type="paragraph" w:customStyle="1" w:styleId="af8">
    <w:name w:val="Περιεχόμενα πίνακα"/>
    <w:basedOn w:val="a"/>
    <w:pPr>
      <w:suppressLineNumbers/>
    </w:pPr>
  </w:style>
  <w:style w:type="paragraph" w:customStyle="1" w:styleId="af9">
    <w:name w:val="Επικεφαλίδα πίνακα"/>
    <w:basedOn w:val="af8"/>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customStyle="1" w:styleId="BodyText31">
    <w:name w:val="Body Text 31"/>
    <w:basedOn w:val="a"/>
    <w:rPr>
      <w:sz w:val="16"/>
      <w:szCs w:val="16"/>
    </w:rPr>
  </w:style>
  <w:style w:type="paragraph" w:customStyle="1" w:styleId="fooot">
    <w:name w:val="fooot"/>
    <w:basedOn w:val="footers"/>
  </w:style>
  <w:style w:type="paragraph" w:styleId="afa">
    <w:name w:val="Balloon Text"/>
    <w:basedOn w:val="a"/>
    <w:pPr>
      <w:spacing w:after="0"/>
    </w:pPr>
    <w:rPr>
      <w:rFonts w:ascii="Tahoma" w:hAnsi="Tahoma" w:cs="Tahoma"/>
      <w:sz w:val="16"/>
      <w:szCs w:val="16"/>
    </w:rPr>
  </w:style>
  <w:style w:type="paragraph" w:customStyle="1" w:styleId="16">
    <w:name w:val="Κείμενο σχολίου1"/>
    <w:basedOn w:val="a"/>
    <w:rPr>
      <w:sz w:val="20"/>
      <w:szCs w:val="20"/>
    </w:rPr>
  </w:style>
  <w:style w:type="paragraph" w:styleId="afb">
    <w:name w:val="annotation subject"/>
    <w:basedOn w:val="16"/>
    <w:next w:val="16"/>
    <w:rPr>
      <w:b/>
      <w:bCs/>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styleId="afc">
    <w:name w:val="Revision"/>
    <w:pPr>
      <w:suppressAutoHyphens/>
    </w:pPr>
    <w:rPr>
      <w:rFonts w:ascii="Calibri" w:hAnsi="Calibri" w:cs="Calibri"/>
      <w:sz w:val="22"/>
      <w:szCs w:val="24"/>
      <w:lang w:val="en-GB" w:eastAsia="zh-CN"/>
    </w:rPr>
  </w:style>
  <w:style w:type="paragraph" w:customStyle="1" w:styleId="ListBullet21">
    <w:name w:val="List Bullet 21"/>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1"/>
    <w:pPr>
      <w:tabs>
        <w:tab w:val="right" w:leader="dot" w:pos="7091"/>
      </w:tabs>
      <w:ind w:left="2547"/>
    </w:pPr>
  </w:style>
  <w:style w:type="table" w:styleId="afd">
    <w:name w:val="Table Grid"/>
    <w:basedOn w:val="a1"/>
    <w:uiPriority w:val="39"/>
    <w:rsid w:val="00AF1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Σώμα κειμένου Char"/>
    <w:link w:val="ae"/>
    <w:rsid w:val="00D022EB"/>
    <w:rPr>
      <w:rFonts w:ascii="Calibri" w:hAnsi="Calibri" w:cs="Calibri"/>
      <w:sz w:val="22"/>
      <w:szCs w:val="24"/>
      <w:lang w:val="en-GB" w:eastAsia="zh-CN"/>
    </w:rPr>
  </w:style>
  <w:style w:type="character" w:customStyle="1" w:styleId="Char3">
    <w:name w:val="Κείμενο υποσημείωσης Char"/>
    <w:aliases w:val="Footnote Text3 Char,Footnote Text12 Char,ALTS FOOTNOTE12 Char,Footnote Text Char112 Char,Footnote Text Char Char Char12 Char,Footnote Text Char1 Char Char Char Char12 Char,Footnote Text Char1 Char Char Char12 Char"/>
    <w:link w:val="af4"/>
    <w:rsid w:val="00953E40"/>
    <w:rPr>
      <w:rFonts w:ascii="Calibri" w:hAnsi="Calibri" w:cs="Calibri"/>
      <w:sz w:val="18"/>
      <w:lang w:val="en-IE" w:eastAsia="zh-CN"/>
    </w:rPr>
  </w:style>
  <w:style w:type="character" w:customStyle="1" w:styleId="2Char">
    <w:name w:val="Επικεφαλίδα 2 Char"/>
    <w:aliases w:val="h2 Char,2 Char,l2 Char,list + change bar Char,e2 Char,Header 2nd Page Char,??? Char,Titre 2 Char"/>
    <w:link w:val="2"/>
    <w:rsid w:val="00953E40"/>
    <w:rPr>
      <w:rFonts w:ascii="Arial" w:hAnsi="Arial" w:cs="Arial"/>
      <w:b/>
      <w:color w:val="002060"/>
      <w:sz w:val="24"/>
      <w:szCs w:val="22"/>
      <w:lang w:val="en-GB" w:eastAsia="zh-CN"/>
    </w:rPr>
  </w:style>
  <w:style w:type="paragraph" w:styleId="afe">
    <w:name w:val="List Paragraph"/>
    <w:basedOn w:val="a"/>
    <w:uiPriority w:val="34"/>
    <w:qFormat/>
    <w:rsid w:val="006A0CFE"/>
    <w:pPr>
      <w:ind w:left="720"/>
      <w:contextualSpacing/>
    </w:pPr>
  </w:style>
  <w:style w:type="character" w:styleId="aff">
    <w:name w:val="annotation reference"/>
    <w:uiPriority w:val="99"/>
    <w:semiHidden/>
    <w:unhideWhenUsed/>
    <w:rsid w:val="001F4879"/>
    <w:rPr>
      <w:sz w:val="16"/>
      <w:szCs w:val="16"/>
    </w:rPr>
  </w:style>
  <w:style w:type="paragraph" w:styleId="aff0">
    <w:name w:val="annotation text"/>
    <w:basedOn w:val="a"/>
    <w:link w:val="Char10"/>
    <w:uiPriority w:val="99"/>
    <w:semiHidden/>
    <w:unhideWhenUsed/>
    <w:rsid w:val="001F4879"/>
    <w:rPr>
      <w:rFonts w:cs="Times New Roman"/>
      <w:sz w:val="20"/>
      <w:szCs w:val="20"/>
    </w:rPr>
  </w:style>
  <w:style w:type="character" w:customStyle="1" w:styleId="Char10">
    <w:name w:val="Κείμενο σχολίου Char1"/>
    <w:link w:val="aff0"/>
    <w:uiPriority w:val="99"/>
    <w:semiHidden/>
    <w:rsid w:val="001F4879"/>
    <w:rPr>
      <w:rFonts w:ascii="Calibri" w:hAnsi="Calibri" w:cs="Calibri"/>
      <w:lang w:val="en-GB" w:eastAsia="zh-CN"/>
    </w:rPr>
  </w:style>
  <w:style w:type="character" w:customStyle="1" w:styleId="WW-FootnoteReference17">
    <w:name w:val="WW-Footnote Reference17"/>
    <w:rsid w:val="00C06655"/>
    <w:rPr>
      <w:vertAlign w:val="superscript"/>
    </w:rPr>
  </w:style>
  <w:style w:type="character" w:customStyle="1" w:styleId="32">
    <w:name w:val="Παραπομπή υποσημείωσης3"/>
    <w:rsid w:val="00C06655"/>
    <w:rPr>
      <w:vertAlign w:val="superscript"/>
    </w:rPr>
  </w:style>
  <w:style w:type="character" w:customStyle="1" w:styleId="WW-FootnoteReference16">
    <w:name w:val="WW-Footnote Reference16"/>
    <w:rsid w:val="00DD0726"/>
    <w:rPr>
      <w:vertAlign w:val="superscript"/>
    </w:rPr>
  </w:style>
  <w:style w:type="paragraph" w:styleId="aff1">
    <w:name w:val="Document Map"/>
    <w:basedOn w:val="a"/>
    <w:link w:val="Char4"/>
    <w:uiPriority w:val="99"/>
    <w:semiHidden/>
    <w:unhideWhenUsed/>
    <w:rsid w:val="0078084D"/>
    <w:rPr>
      <w:rFonts w:ascii="Tahoma" w:hAnsi="Tahoma" w:cs="Times New Roman"/>
      <w:sz w:val="16"/>
      <w:szCs w:val="16"/>
    </w:rPr>
  </w:style>
  <w:style w:type="character" w:customStyle="1" w:styleId="Char4">
    <w:name w:val="Χάρτης εγγράφου Char"/>
    <w:link w:val="aff1"/>
    <w:uiPriority w:val="99"/>
    <w:semiHidden/>
    <w:rsid w:val="0078084D"/>
    <w:rPr>
      <w:rFonts w:ascii="Tahoma" w:hAnsi="Tahoma" w:cs="Tahoma"/>
      <w:sz w:val="16"/>
      <w:szCs w:val="16"/>
      <w:lang w:val="en-GB" w:eastAsia="zh-CN"/>
    </w:rPr>
  </w:style>
  <w:style w:type="character" w:customStyle="1" w:styleId="WW-EndnoteReference17">
    <w:name w:val="WW-Endnote Reference17"/>
    <w:rsid w:val="00985870"/>
    <w:rPr>
      <w:vertAlign w:val="superscript"/>
    </w:rPr>
  </w:style>
  <w:style w:type="paragraph" w:styleId="aff2">
    <w:name w:val="TOC Heading"/>
    <w:basedOn w:val="1"/>
    <w:next w:val="a"/>
    <w:uiPriority w:val="39"/>
    <w:unhideWhenUsed/>
    <w:qFormat/>
    <w:rsid w:val="00AA1B09"/>
    <w:pPr>
      <w:keepLines/>
      <w:pageBreakBefore w:val="0"/>
      <w:pBdr>
        <w:top w:val="none" w:sz="0" w:space="0" w:color="auto"/>
        <w:left w:val="none" w:sz="0" w:space="0" w:color="auto"/>
        <w:bottom w:val="none" w:sz="0" w:space="0" w:color="auto"/>
        <w:right w:val="none" w:sz="0" w:space="0" w:color="auto"/>
      </w:pBdr>
      <w:suppressAutoHyphens w:val="0"/>
      <w:spacing w:before="240" w:after="0" w:line="259" w:lineRule="auto"/>
      <w:jc w:val="left"/>
      <w:outlineLvl w:val="9"/>
    </w:pPr>
    <w:rPr>
      <w:rFonts w:ascii="Calibri Light" w:hAnsi="Calibri Light" w:cs="Times New Roman"/>
      <w:b w:val="0"/>
      <w:bCs w:val="0"/>
      <w:color w:val="2E74B5"/>
      <w:sz w:val="32"/>
      <w:lang w:val="el-GR" w:eastAsia="el-GR"/>
    </w:rPr>
  </w:style>
  <w:style w:type="character" w:customStyle="1" w:styleId="DeltaViewInsertion">
    <w:name w:val="DeltaView Insertion"/>
    <w:rsid w:val="006F1978"/>
    <w:rPr>
      <w:b/>
      <w:i/>
      <w:spacing w:val="0"/>
      <w:lang w:val="el-GR"/>
    </w:rPr>
  </w:style>
  <w:style w:type="character" w:customStyle="1" w:styleId="3Char">
    <w:name w:val="Επικεφαλίδα 3 Char"/>
    <w:aliases w:val="(Alt+3) Char1,(Alt+3)1 Char1,(Alt+3)10 Char1,(Alt+3)11 Char1,(Alt+3)12 Char1,(Alt+3)13 Char1,(Alt+3)2 Char1,(Alt+3)21 Char1,(Alt+3)22 Char1,(Alt+3)23 Char1,(Alt+3)3 Char1,(Alt+3)31 Char1,(Alt+3)32 Char1,(Alt+3)4 Char1,(Alt+3)41 Char1"/>
    <w:link w:val="3"/>
    <w:rsid w:val="00B64DA4"/>
    <w:rPr>
      <w:rFonts w:ascii="Arial" w:hAnsi="Arial"/>
      <w:b/>
      <w:bCs/>
      <w:sz w:val="22"/>
      <w:szCs w:val="26"/>
      <w:lang w:val="en-GB" w:eastAsia="zh-CN"/>
    </w:rPr>
  </w:style>
</w:styles>
</file>

<file path=word/webSettings.xml><?xml version="1.0" encoding="utf-8"?>
<w:webSettings xmlns:r="http://schemas.openxmlformats.org/officeDocument/2006/relationships" xmlns:w="http://schemas.openxmlformats.org/wordprocessingml/2006/main">
  <w:divs>
    <w:div w:id="376782831">
      <w:bodyDiv w:val="1"/>
      <w:marLeft w:val="0"/>
      <w:marRight w:val="0"/>
      <w:marTop w:val="0"/>
      <w:marBottom w:val="0"/>
      <w:divBdr>
        <w:top w:val="none" w:sz="0" w:space="0" w:color="auto"/>
        <w:left w:val="none" w:sz="0" w:space="0" w:color="auto"/>
        <w:bottom w:val="none" w:sz="0" w:space="0" w:color="auto"/>
        <w:right w:val="none" w:sz="0" w:space="0" w:color="auto"/>
      </w:divBdr>
    </w:div>
    <w:div w:id="452867003">
      <w:bodyDiv w:val="1"/>
      <w:marLeft w:val="0"/>
      <w:marRight w:val="0"/>
      <w:marTop w:val="0"/>
      <w:marBottom w:val="0"/>
      <w:divBdr>
        <w:top w:val="none" w:sz="0" w:space="0" w:color="auto"/>
        <w:left w:val="none" w:sz="0" w:space="0" w:color="auto"/>
        <w:bottom w:val="none" w:sz="0" w:space="0" w:color="auto"/>
        <w:right w:val="none" w:sz="0" w:space="0" w:color="auto"/>
      </w:divBdr>
    </w:div>
    <w:div w:id="1589266060">
      <w:bodyDiv w:val="1"/>
      <w:marLeft w:val="0"/>
      <w:marRight w:val="0"/>
      <w:marTop w:val="0"/>
      <w:marBottom w:val="0"/>
      <w:divBdr>
        <w:top w:val="none" w:sz="0" w:space="0" w:color="auto"/>
        <w:left w:val="none" w:sz="0" w:space="0" w:color="auto"/>
        <w:bottom w:val="none" w:sz="0" w:space="0" w:color="auto"/>
        <w:right w:val="none" w:sz="0" w:space="0" w:color="auto"/>
      </w:divBdr>
    </w:div>
    <w:div w:id="182985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adeprocurement@aade.gr" TargetMode="External"/><Relationship Id="rId18" Type="http://schemas.openxmlformats.org/officeDocument/2006/relationships/hyperlink" Target="http://www.aade.gr" TargetMode="External"/><Relationship Id="rId3" Type="http://schemas.openxmlformats.org/officeDocument/2006/relationships/styles" Target="styles.xml"/><Relationship Id="rId21" Type="http://schemas.openxmlformats.org/officeDocument/2006/relationships/hyperlink" Target="mailto:aadeprocurement@aade.g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romitheus.gov.gr" TargetMode="External"/><Relationship Id="rId2" Type="http://schemas.openxmlformats.org/officeDocument/2006/relationships/numbering" Target="numbering.xml"/><Relationship Id="rId16" Type="http://schemas.openxmlformats.org/officeDocument/2006/relationships/hyperlink" Target="http://www.aade.gr" TargetMode="External"/><Relationship Id="rId20" Type="http://schemas.openxmlformats.org/officeDocument/2006/relationships/hyperlink" Target="http://www.promitheus.gov.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omitheus.gov.gr"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promitheus.gov.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ade.gr" TargetMode="External"/><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F4BFB-A743-4828-BE1E-6D4E8E1A4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63</Pages>
  <Words>22896</Words>
  <Characters>123644</Characters>
  <Application>Microsoft Office Word</Application>
  <DocSecurity>0</DocSecurity>
  <Lines>1030</Lines>
  <Paragraphs>292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146248</CharactersWithSpaces>
  <SharedDoc>false</SharedDoc>
  <HLinks>
    <vt:vector size="414" baseType="variant">
      <vt:variant>
        <vt:i4>2097165</vt:i4>
      </vt:variant>
      <vt:variant>
        <vt:i4>390</vt:i4>
      </vt:variant>
      <vt:variant>
        <vt:i4>0</vt:i4>
      </vt:variant>
      <vt:variant>
        <vt:i4>5</vt:i4>
      </vt:variant>
      <vt:variant>
        <vt:lpwstr>mailto:aadeprocurement@aade.gr</vt:lpwstr>
      </vt:variant>
      <vt:variant>
        <vt:lpwstr/>
      </vt:variant>
      <vt:variant>
        <vt:i4>6094939</vt:i4>
      </vt:variant>
      <vt:variant>
        <vt:i4>387</vt:i4>
      </vt:variant>
      <vt:variant>
        <vt:i4>0</vt:i4>
      </vt:variant>
      <vt:variant>
        <vt:i4>5</vt:i4>
      </vt:variant>
      <vt:variant>
        <vt:lpwstr>http://www.promitheus.gov.gr/</vt:lpwstr>
      </vt:variant>
      <vt:variant>
        <vt:lpwstr/>
      </vt:variant>
      <vt:variant>
        <vt:i4>6094939</vt:i4>
      </vt:variant>
      <vt:variant>
        <vt:i4>384</vt:i4>
      </vt:variant>
      <vt:variant>
        <vt:i4>0</vt:i4>
      </vt:variant>
      <vt:variant>
        <vt:i4>5</vt:i4>
      </vt:variant>
      <vt:variant>
        <vt:lpwstr>http://www.promitheus.gov.gr/</vt:lpwstr>
      </vt:variant>
      <vt:variant>
        <vt:lpwstr/>
      </vt:variant>
      <vt:variant>
        <vt:i4>7471155</vt:i4>
      </vt:variant>
      <vt:variant>
        <vt:i4>381</vt:i4>
      </vt:variant>
      <vt:variant>
        <vt:i4>0</vt:i4>
      </vt:variant>
      <vt:variant>
        <vt:i4>5</vt:i4>
      </vt:variant>
      <vt:variant>
        <vt:lpwstr>http://www.aade.gr/</vt:lpwstr>
      </vt:variant>
      <vt:variant>
        <vt:lpwstr/>
      </vt:variant>
      <vt:variant>
        <vt:i4>6094939</vt:i4>
      </vt:variant>
      <vt:variant>
        <vt:i4>378</vt:i4>
      </vt:variant>
      <vt:variant>
        <vt:i4>0</vt:i4>
      </vt:variant>
      <vt:variant>
        <vt:i4>5</vt:i4>
      </vt:variant>
      <vt:variant>
        <vt:lpwstr>http://www.promitheus.gov.gr/</vt:lpwstr>
      </vt:variant>
      <vt:variant>
        <vt:lpwstr/>
      </vt:variant>
      <vt:variant>
        <vt:i4>7471155</vt:i4>
      </vt:variant>
      <vt:variant>
        <vt:i4>375</vt:i4>
      </vt:variant>
      <vt:variant>
        <vt:i4>0</vt:i4>
      </vt:variant>
      <vt:variant>
        <vt:i4>5</vt:i4>
      </vt:variant>
      <vt:variant>
        <vt:lpwstr>http://www.aade.gr/</vt:lpwstr>
      </vt:variant>
      <vt:variant>
        <vt:lpwstr/>
      </vt:variant>
      <vt:variant>
        <vt:i4>6094939</vt:i4>
      </vt:variant>
      <vt:variant>
        <vt:i4>372</vt:i4>
      </vt:variant>
      <vt:variant>
        <vt:i4>0</vt:i4>
      </vt:variant>
      <vt:variant>
        <vt:i4>5</vt:i4>
      </vt:variant>
      <vt:variant>
        <vt:lpwstr>http://www.promitheus.gov.gr/</vt:lpwstr>
      </vt:variant>
      <vt:variant>
        <vt:lpwstr/>
      </vt:variant>
      <vt:variant>
        <vt:i4>7471155</vt:i4>
      </vt:variant>
      <vt:variant>
        <vt:i4>369</vt:i4>
      </vt:variant>
      <vt:variant>
        <vt:i4>0</vt:i4>
      </vt:variant>
      <vt:variant>
        <vt:i4>5</vt:i4>
      </vt:variant>
      <vt:variant>
        <vt:lpwstr>http://www.aade.gr/</vt:lpwstr>
      </vt:variant>
      <vt:variant>
        <vt:lpwstr/>
      </vt:variant>
      <vt:variant>
        <vt:i4>2097165</vt:i4>
      </vt:variant>
      <vt:variant>
        <vt:i4>366</vt:i4>
      </vt:variant>
      <vt:variant>
        <vt:i4>0</vt:i4>
      </vt:variant>
      <vt:variant>
        <vt:i4>5</vt:i4>
      </vt:variant>
      <vt:variant>
        <vt:lpwstr>mailto:aadeprocurement@aade.gr</vt:lpwstr>
      </vt:variant>
      <vt:variant>
        <vt:lpwstr/>
      </vt:variant>
      <vt:variant>
        <vt:i4>1441845</vt:i4>
      </vt:variant>
      <vt:variant>
        <vt:i4>358</vt:i4>
      </vt:variant>
      <vt:variant>
        <vt:i4>0</vt:i4>
      </vt:variant>
      <vt:variant>
        <vt:i4>5</vt:i4>
      </vt:variant>
      <vt:variant>
        <vt:lpwstr/>
      </vt:variant>
      <vt:variant>
        <vt:lpwstr>_Toc517176078</vt:lpwstr>
      </vt:variant>
      <vt:variant>
        <vt:i4>1441845</vt:i4>
      </vt:variant>
      <vt:variant>
        <vt:i4>352</vt:i4>
      </vt:variant>
      <vt:variant>
        <vt:i4>0</vt:i4>
      </vt:variant>
      <vt:variant>
        <vt:i4>5</vt:i4>
      </vt:variant>
      <vt:variant>
        <vt:lpwstr/>
      </vt:variant>
      <vt:variant>
        <vt:lpwstr>_Toc517176077</vt:lpwstr>
      </vt:variant>
      <vt:variant>
        <vt:i4>1441845</vt:i4>
      </vt:variant>
      <vt:variant>
        <vt:i4>346</vt:i4>
      </vt:variant>
      <vt:variant>
        <vt:i4>0</vt:i4>
      </vt:variant>
      <vt:variant>
        <vt:i4>5</vt:i4>
      </vt:variant>
      <vt:variant>
        <vt:lpwstr/>
      </vt:variant>
      <vt:variant>
        <vt:lpwstr>_Toc517176076</vt:lpwstr>
      </vt:variant>
      <vt:variant>
        <vt:i4>1441845</vt:i4>
      </vt:variant>
      <vt:variant>
        <vt:i4>340</vt:i4>
      </vt:variant>
      <vt:variant>
        <vt:i4>0</vt:i4>
      </vt:variant>
      <vt:variant>
        <vt:i4>5</vt:i4>
      </vt:variant>
      <vt:variant>
        <vt:lpwstr/>
      </vt:variant>
      <vt:variant>
        <vt:lpwstr>_Toc517176075</vt:lpwstr>
      </vt:variant>
      <vt:variant>
        <vt:i4>1441845</vt:i4>
      </vt:variant>
      <vt:variant>
        <vt:i4>334</vt:i4>
      </vt:variant>
      <vt:variant>
        <vt:i4>0</vt:i4>
      </vt:variant>
      <vt:variant>
        <vt:i4>5</vt:i4>
      </vt:variant>
      <vt:variant>
        <vt:lpwstr/>
      </vt:variant>
      <vt:variant>
        <vt:lpwstr>_Toc517176074</vt:lpwstr>
      </vt:variant>
      <vt:variant>
        <vt:i4>1441845</vt:i4>
      </vt:variant>
      <vt:variant>
        <vt:i4>328</vt:i4>
      </vt:variant>
      <vt:variant>
        <vt:i4>0</vt:i4>
      </vt:variant>
      <vt:variant>
        <vt:i4>5</vt:i4>
      </vt:variant>
      <vt:variant>
        <vt:lpwstr/>
      </vt:variant>
      <vt:variant>
        <vt:lpwstr>_Toc517176073</vt:lpwstr>
      </vt:variant>
      <vt:variant>
        <vt:i4>1441845</vt:i4>
      </vt:variant>
      <vt:variant>
        <vt:i4>322</vt:i4>
      </vt:variant>
      <vt:variant>
        <vt:i4>0</vt:i4>
      </vt:variant>
      <vt:variant>
        <vt:i4>5</vt:i4>
      </vt:variant>
      <vt:variant>
        <vt:lpwstr/>
      </vt:variant>
      <vt:variant>
        <vt:lpwstr>_Toc517176072</vt:lpwstr>
      </vt:variant>
      <vt:variant>
        <vt:i4>1441845</vt:i4>
      </vt:variant>
      <vt:variant>
        <vt:i4>316</vt:i4>
      </vt:variant>
      <vt:variant>
        <vt:i4>0</vt:i4>
      </vt:variant>
      <vt:variant>
        <vt:i4>5</vt:i4>
      </vt:variant>
      <vt:variant>
        <vt:lpwstr/>
      </vt:variant>
      <vt:variant>
        <vt:lpwstr>_Toc517176071</vt:lpwstr>
      </vt:variant>
      <vt:variant>
        <vt:i4>1441845</vt:i4>
      </vt:variant>
      <vt:variant>
        <vt:i4>310</vt:i4>
      </vt:variant>
      <vt:variant>
        <vt:i4>0</vt:i4>
      </vt:variant>
      <vt:variant>
        <vt:i4>5</vt:i4>
      </vt:variant>
      <vt:variant>
        <vt:lpwstr/>
      </vt:variant>
      <vt:variant>
        <vt:lpwstr>_Toc517176070</vt:lpwstr>
      </vt:variant>
      <vt:variant>
        <vt:i4>1507381</vt:i4>
      </vt:variant>
      <vt:variant>
        <vt:i4>304</vt:i4>
      </vt:variant>
      <vt:variant>
        <vt:i4>0</vt:i4>
      </vt:variant>
      <vt:variant>
        <vt:i4>5</vt:i4>
      </vt:variant>
      <vt:variant>
        <vt:lpwstr/>
      </vt:variant>
      <vt:variant>
        <vt:lpwstr>_Toc517176069</vt:lpwstr>
      </vt:variant>
      <vt:variant>
        <vt:i4>1507381</vt:i4>
      </vt:variant>
      <vt:variant>
        <vt:i4>298</vt:i4>
      </vt:variant>
      <vt:variant>
        <vt:i4>0</vt:i4>
      </vt:variant>
      <vt:variant>
        <vt:i4>5</vt:i4>
      </vt:variant>
      <vt:variant>
        <vt:lpwstr/>
      </vt:variant>
      <vt:variant>
        <vt:lpwstr>_Toc517176068</vt:lpwstr>
      </vt:variant>
      <vt:variant>
        <vt:i4>1507381</vt:i4>
      </vt:variant>
      <vt:variant>
        <vt:i4>292</vt:i4>
      </vt:variant>
      <vt:variant>
        <vt:i4>0</vt:i4>
      </vt:variant>
      <vt:variant>
        <vt:i4>5</vt:i4>
      </vt:variant>
      <vt:variant>
        <vt:lpwstr/>
      </vt:variant>
      <vt:variant>
        <vt:lpwstr>_Toc517176067</vt:lpwstr>
      </vt:variant>
      <vt:variant>
        <vt:i4>1507381</vt:i4>
      </vt:variant>
      <vt:variant>
        <vt:i4>286</vt:i4>
      </vt:variant>
      <vt:variant>
        <vt:i4>0</vt:i4>
      </vt:variant>
      <vt:variant>
        <vt:i4>5</vt:i4>
      </vt:variant>
      <vt:variant>
        <vt:lpwstr/>
      </vt:variant>
      <vt:variant>
        <vt:lpwstr>_Toc517176066</vt:lpwstr>
      </vt:variant>
      <vt:variant>
        <vt:i4>1507381</vt:i4>
      </vt:variant>
      <vt:variant>
        <vt:i4>280</vt:i4>
      </vt:variant>
      <vt:variant>
        <vt:i4>0</vt:i4>
      </vt:variant>
      <vt:variant>
        <vt:i4>5</vt:i4>
      </vt:variant>
      <vt:variant>
        <vt:lpwstr/>
      </vt:variant>
      <vt:variant>
        <vt:lpwstr>_Toc517176065</vt:lpwstr>
      </vt:variant>
      <vt:variant>
        <vt:i4>1507381</vt:i4>
      </vt:variant>
      <vt:variant>
        <vt:i4>274</vt:i4>
      </vt:variant>
      <vt:variant>
        <vt:i4>0</vt:i4>
      </vt:variant>
      <vt:variant>
        <vt:i4>5</vt:i4>
      </vt:variant>
      <vt:variant>
        <vt:lpwstr/>
      </vt:variant>
      <vt:variant>
        <vt:lpwstr>_Toc517176064</vt:lpwstr>
      </vt:variant>
      <vt:variant>
        <vt:i4>1507381</vt:i4>
      </vt:variant>
      <vt:variant>
        <vt:i4>268</vt:i4>
      </vt:variant>
      <vt:variant>
        <vt:i4>0</vt:i4>
      </vt:variant>
      <vt:variant>
        <vt:i4>5</vt:i4>
      </vt:variant>
      <vt:variant>
        <vt:lpwstr/>
      </vt:variant>
      <vt:variant>
        <vt:lpwstr>_Toc517176063</vt:lpwstr>
      </vt:variant>
      <vt:variant>
        <vt:i4>1507381</vt:i4>
      </vt:variant>
      <vt:variant>
        <vt:i4>262</vt:i4>
      </vt:variant>
      <vt:variant>
        <vt:i4>0</vt:i4>
      </vt:variant>
      <vt:variant>
        <vt:i4>5</vt:i4>
      </vt:variant>
      <vt:variant>
        <vt:lpwstr/>
      </vt:variant>
      <vt:variant>
        <vt:lpwstr>_Toc517176062</vt:lpwstr>
      </vt:variant>
      <vt:variant>
        <vt:i4>1507381</vt:i4>
      </vt:variant>
      <vt:variant>
        <vt:i4>256</vt:i4>
      </vt:variant>
      <vt:variant>
        <vt:i4>0</vt:i4>
      </vt:variant>
      <vt:variant>
        <vt:i4>5</vt:i4>
      </vt:variant>
      <vt:variant>
        <vt:lpwstr/>
      </vt:variant>
      <vt:variant>
        <vt:lpwstr>_Toc517176061</vt:lpwstr>
      </vt:variant>
      <vt:variant>
        <vt:i4>1507381</vt:i4>
      </vt:variant>
      <vt:variant>
        <vt:i4>250</vt:i4>
      </vt:variant>
      <vt:variant>
        <vt:i4>0</vt:i4>
      </vt:variant>
      <vt:variant>
        <vt:i4>5</vt:i4>
      </vt:variant>
      <vt:variant>
        <vt:lpwstr/>
      </vt:variant>
      <vt:variant>
        <vt:lpwstr>_Toc517176060</vt:lpwstr>
      </vt:variant>
      <vt:variant>
        <vt:i4>1310773</vt:i4>
      </vt:variant>
      <vt:variant>
        <vt:i4>244</vt:i4>
      </vt:variant>
      <vt:variant>
        <vt:i4>0</vt:i4>
      </vt:variant>
      <vt:variant>
        <vt:i4>5</vt:i4>
      </vt:variant>
      <vt:variant>
        <vt:lpwstr/>
      </vt:variant>
      <vt:variant>
        <vt:lpwstr>_Toc517176059</vt:lpwstr>
      </vt:variant>
      <vt:variant>
        <vt:i4>1310773</vt:i4>
      </vt:variant>
      <vt:variant>
        <vt:i4>238</vt:i4>
      </vt:variant>
      <vt:variant>
        <vt:i4>0</vt:i4>
      </vt:variant>
      <vt:variant>
        <vt:i4>5</vt:i4>
      </vt:variant>
      <vt:variant>
        <vt:lpwstr/>
      </vt:variant>
      <vt:variant>
        <vt:lpwstr>_Toc517176058</vt:lpwstr>
      </vt:variant>
      <vt:variant>
        <vt:i4>1310773</vt:i4>
      </vt:variant>
      <vt:variant>
        <vt:i4>232</vt:i4>
      </vt:variant>
      <vt:variant>
        <vt:i4>0</vt:i4>
      </vt:variant>
      <vt:variant>
        <vt:i4>5</vt:i4>
      </vt:variant>
      <vt:variant>
        <vt:lpwstr/>
      </vt:variant>
      <vt:variant>
        <vt:lpwstr>_Toc517176057</vt:lpwstr>
      </vt:variant>
      <vt:variant>
        <vt:i4>1310773</vt:i4>
      </vt:variant>
      <vt:variant>
        <vt:i4>226</vt:i4>
      </vt:variant>
      <vt:variant>
        <vt:i4>0</vt:i4>
      </vt:variant>
      <vt:variant>
        <vt:i4>5</vt:i4>
      </vt:variant>
      <vt:variant>
        <vt:lpwstr/>
      </vt:variant>
      <vt:variant>
        <vt:lpwstr>_Toc517176056</vt:lpwstr>
      </vt:variant>
      <vt:variant>
        <vt:i4>1310773</vt:i4>
      </vt:variant>
      <vt:variant>
        <vt:i4>220</vt:i4>
      </vt:variant>
      <vt:variant>
        <vt:i4>0</vt:i4>
      </vt:variant>
      <vt:variant>
        <vt:i4>5</vt:i4>
      </vt:variant>
      <vt:variant>
        <vt:lpwstr/>
      </vt:variant>
      <vt:variant>
        <vt:lpwstr>_Toc517176055</vt:lpwstr>
      </vt:variant>
      <vt:variant>
        <vt:i4>1310773</vt:i4>
      </vt:variant>
      <vt:variant>
        <vt:i4>214</vt:i4>
      </vt:variant>
      <vt:variant>
        <vt:i4>0</vt:i4>
      </vt:variant>
      <vt:variant>
        <vt:i4>5</vt:i4>
      </vt:variant>
      <vt:variant>
        <vt:lpwstr/>
      </vt:variant>
      <vt:variant>
        <vt:lpwstr>_Toc517176054</vt:lpwstr>
      </vt:variant>
      <vt:variant>
        <vt:i4>1310773</vt:i4>
      </vt:variant>
      <vt:variant>
        <vt:i4>208</vt:i4>
      </vt:variant>
      <vt:variant>
        <vt:i4>0</vt:i4>
      </vt:variant>
      <vt:variant>
        <vt:i4>5</vt:i4>
      </vt:variant>
      <vt:variant>
        <vt:lpwstr/>
      </vt:variant>
      <vt:variant>
        <vt:lpwstr>_Toc517176053</vt:lpwstr>
      </vt:variant>
      <vt:variant>
        <vt:i4>1310773</vt:i4>
      </vt:variant>
      <vt:variant>
        <vt:i4>202</vt:i4>
      </vt:variant>
      <vt:variant>
        <vt:i4>0</vt:i4>
      </vt:variant>
      <vt:variant>
        <vt:i4>5</vt:i4>
      </vt:variant>
      <vt:variant>
        <vt:lpwstr/>
      </vt:variant>
      <vt:variant>
        <vt:lpwstr>_Toc517176052</vt:lpwstr>
      </vt:variant>
      <vt:variant>
        <vt:i4>1310773</vt:i4>
      </vt:variant>
      <vt:variant>
        <vt:i4>196</vt:i4>
      </vt:variant>
      <vt:variant>
        <vt:i4>0</vt:i4>
      </vt:variant>
      <vt:variant>
        <vt:i4>5</vt:i4>
      </vt:variant>
      <vt:variant>
        <vt:lpwstr/>
      </vt:variant>
      <vt:variant>
        <vt:lpwstr>_Toc517176051</vt:lpwstr>
      </vt:variant>
      <vt:variant>
        <vt:i4>1310773</vt:i4>
      </vt:variant>
      <vt:variant>
        <vt:i4>190</vt:i4>
      </vt:variant>
      <vt:variant>
        <vt:i4>0</vt:i4>
      </vt:variant>
      <vt:variant>
        <vt:i4>5</vt:i4>
      </vt:variant>
      <vt:variant>
        <vt:lpwstr/>
      </vt:variant>
      <vt:variant>
        <vt:lpwstr>_Toc517176050</vt:lpwstr>
      </vt:variant>
      <vt:variant>
        <vt:i4>1376309</vt:i4>
      </vt:variant>
      <vt:variant>
        <vt:i4>184</vt:i4>
      </vt:variant>
      <vt:variant>
        <vt:i4>0</vt:i4>
      </vt:variant>
      <vt:variant>
        <vt:i4>5</vt:i4>
      </vt:variant>
      <vt:variant>
        <vt:lpwstr/>
      </vt:variant>
      <vt:variant>
        <vt:lpwstr>_Toc517176049</vt:lpwstr>
      </vt:variant>
      <vt:variant>
        <vt:i4>1376309</vt:i4>
      </vt:variant>
      <vt:variant>
        <vt:i4>178</vt:i4>
      </vt:variant>
      <vt:variant>
        <vt:i4>0</vt:i4>
      </vt:variant>
      <vt:variant>
        <vt:i4>5</vt:i4>
      </vt:variant>
      <vt:variant>
        <vt:lpwstr/>
      </vt:variant>
      <vt:variant>
        <vt:lpwstr>_Toc517176048</vt:lpwstr>
      </vt:variant>
      <vt:variant>
        <vt:i4>1376309</vt:i4>
      </vt:variant>
      <vt:variant>
        <vt:i4>172</vt:i4>
      </vt:variant>
      <vt:variant>
        <vt:i4>0</vt:i4>
      </vt:variant>
      <vt:variant>
        <vt:i4>5</vt:i4>
      </vt:variant>
      <vt:variant>
        <vt:lpwstr/>
      </vt:variant>
      <vt:variant>
        <vt:lpwstr>_Toc517176047</vt:lpwstr>
      </vt:variant>
      <vt:variant>
        <vt:i4>1376309</vt:i4>
      </vt:variant>
      <vt:variant>
        <vt:i4>166</vt:i4>
      </vt:variant>
      <vt:variant>
        <vt:i4>0</vt:i4>
      </vt:variant>
      <vt:variant>
        <vt:i4>5</vt:i4>
      </vt:variant>
      <vt:variant>
        <vt:lpwstr/>
      </vt:variant>
      <vt:variant>
        <vt:lpwstr>_Toc517176046</vt:lpwstr>
      </vt:variant>
      <vt:variant>
        <vt:i4>1376309</vt:i4>
      </vt:variant>
      <vt:variant>
        <vt:i4>160</vt:i4>
      </vt:variant>
      <vt:variant>
        <vt:i4>0</vt:i4>
      </vt:variant>
      <vt:variant>
        <vt:i4>5</vt:i4>
      </vt:variant>
      <vt:variant>
        <vt:lpwstr/>
      </vt:variant>
      <vt:variant>
        <vt:lpwstr>_Toc517176045</vt:lpwstr>
      </vt:variant>
      <vt:variant>
        <vt:i4>1376309</vt:i4>
      </vt:variant>
      <vt:variant>
        <vt:i4>154</vt:i4>
      </vt:variant>
      <vt:variant>
        <vt:i4>0</vt:i4>
      </vt:variant>
      <vt:variant>
        <vt:i4>5</vt:i4>
      </vt:variant>
      <vt:variant>
        <vt:lpwstr/>
      </vt:variant>
      <vt:variant>
        <vt:lpwstr>_Toc517176044</vt:lpwstr>
      </vt:variant>
      <vt:variant>
        <vt:i4>1376309</vt:i4>
      </vt:variant>
      <vt:variant>
        <vt:i4>148</vt:i4>
      </vt:variant>
      <vt:variant>
        <vt:i4>0</vt:i4>
      </vt:variant>
      <vt:variant>
        <vt:i4>5</vt:i4>
      </vt:variant>
      <vt:variant>
        <vt:lpwstr/>
      </vt:variant>
      <vt:variant>
        <vt:lpwstr>_Toc517176043</vt:lpwstr>
      </vt:variant>
      <vt:variant>
        <vt:i4>1376309</vt:i4>
      </vt:variant>
      <vt:variant>
        <vt:i4>142</vt:i4>
      </vt:variant>
      <vt:variant>
        <vt:i4>0</vt:i4>
      </vt:variant>
      <vt:variant>
        <vt:i4>5</vt:i4>
      </vt:variant>
      <vt:variant>
        <vt:lpwstr/>
      </vt:variant>
      <vt:variant>
        <vt:lpwstr>_Toc517176042</vt:lpwstr>
      </vt:variant>
      <vt:variant>
        <vt:i4>1376309</vt:i4>
      </vt:variant>
      <vt:variant>
        <vt:i4>136</vt:i4>
      </vt:variant>
      <vt:variant>
        <vt:i4>0</vt:i4>
      </vt:variant>
      <vt:variant>
        <vt:i4>5</vt:i4>
      </vt:variant>
      <vt:variant>
        <vt:lpwstr/>
      </vt:variant>
      <vt:variant>
        <vt:lpwstr>_Toc517176041</vt:lpwstr>
      </vt:variant>
      <vt:variant>
        <vt:i4>1376309</vt:i4>
      </vt:variant>
      <vt:variant>
        <vt:i4>130</vt:i4>
      </vt:variant>
      <vt:variant>
        <vt:i4>0</vt:i4>
      </vt:variant>
      <vt:variant>
        <vt:i4>5</vt:i4>
      </vt:variant>
      <vt:variant>
        <vt:lpwstr/>
      </vt:variant>
      <vt:variant>
        <vt:lpwstr>_Toc517176040</vt:lpwstr>
      </vt:variant>
      <vt:variant>
        <vt:i4>1179701</vt:i4>
      </vt:variant>
      <vt:variant>
        <vt:i4>124</vt:i4>
      </vt:variant>
      <vt:variant>
        <vt:i4>0</vt:i4>
      </vt:variant>
      <vt:variant>
        <vt:i4>5</vt:i4>
      </vt:variant>
      <vt:variant>
        <vt:lpwstr/>
      </vt:variant>
      <vt:variant>
        <vt:lpwstr>_Toc517176039</vt:lpwstr>
      </vt:variant>
      <vt:variant>
        <vt:i4>1179701</vt:i4>
      </vt:variant>
      <vt:variant>
        <vt:i4>118</vt:i4>
      </vt:variant>
      <vt:variant>
        <vt:i4>0</vt:i4>
      </vt:variant>
      <vt:variant>
        <vt:i4>5</vt:i4>
      </vt:variant>
      <vt:variant>
        <vt:lpwstr/>
      </vt:variant>
      <vt:variant>
        <vt:lpwstr>_Toc517176038</vt:lpwstr>
      </vt:variant>
      <vt:variant>
        <vt:i4>1179701</vt:i4>
      </vt:variant>
      <vt:variant>
        <vt:i4>112</vt:i4>
      </vt:variant>
      <vt:variant>
        <vt:i4>0</vt:i4>
      </vt:variant>
      <vt:variant>
        <vt:i4>5</vt:i4>
      </vt:variant>
      <vt:variant>
        <vt:lpwstr/>
      </vt:variant>
      <vt:variant>
        <vt:lpwstr>_Toc517176037</vt:lpwstr>
      </vt:variant>
      <vt:variant>
        <vt:i4>1179701</vt:i4>
      </vt:variant>
      <vt:variant>
        <vt:i4>106</vt:i4>
      </vt:variant>
      <vt:variant>
        <vt:i4>0</vt:i4>
      </vt:variant>
      <vt:variant>
        <vt:i4>5</vt:i4>
      </vt:variant>
      <vt:variant>
        <vt:lpwstr/>
      </vt:variant>
      <vt:variant>
        <vt:lpwstr>_Toc517176036</vt:lpwstr>
      </vt:variant>
      <vt:variant>
        <vt:i4>1179701</vt:i4>
      </vt:variant>
      <vt:variant>
        <vt:i4>100</vt:i4>
      </vt:variant>
      <vt:variant>
        <vt:i4>0</vt:i4>
      </vt:variant>
      <vt:variant>
        <vt:i4>5</vt:i4>
      </vt:variant>
      <vt:variant>
        <vt:lpwstr/>
      </vt:variant>
      <vt:variant>
        <vt:lpwstr>_Toc517176035</vt:lpwstr>
      </vt:variant>
      <vt:variant>
        <vt:i4>1179701</vt:i4>
      </vt:variant>
      <vt:variant>
        <vt:i4>94</vt:i4>
      </vt:variant>
      <vt:variant>
        <vt:i4>0</vt:i4>
      </vt:variant>
      <vt:variant>
        <vt:i4>5</vt:i4>
      </vt:variant>
      <vt:variant>
        <vt:lpwstr/>
      </vt:variant>
      <vt:variant>
        <vt:lpwstr>_Toc517176034</vt:lpwstr>
      </vt:variant>
      <vt:variant>
        <vt:i4>1179701</vt:i4>
      </vt:variant>
      <vt:variant>
        <vt:i4>88</vt:i4>
      </vt:variant>
      <vt:variant>
        <vt:i4>0</vt:i4>
      </vt:variant>
      <vt:variant>
        <vt:i4>5</vt:i4>
      </vt:variant>
      <vt:variant>
        <vt:lpwstr/>
      </vt:variant>
      <vt:variant>
        <vt:lpwstr>_Toc517176033</vt:lpwstr>
      </vt:variant>
      <vt:variant>
        <vt:i4>1179701</vt:i4>
      </vt:variant>
      <vt:variant>
        <vt:i4>82</vt:i4>
      </vt:variant>
      <vt:variant>
        <vt:i4>0</vt:i4>
      </vt:variant>
      <vt:variant>
        <vt:i4>5</vt:i4>
      </vt:variant>
      <vt:variant>
        <vt:lpwstr/>
      </vt:variant>
      <vt:variant>
        <vt:lpwstr>_Toc517176032</vt:lpwstr>
      </vt:variant>
      <vt:variant>
        <vt:i4>1179701</vt:i4>
      </vt:variant>
      <vt:variant>
        <vt:i4>76</vt:i4>
      </vt:variant>
      <vt:variant>
        <vt:i4>0</vt:i4>
      </vt:variant>
      <vt:variant>
        <vt:i4>5</vt:i4>
      </vt:variant>
      <vt:variant>
        <vt:lpwstr/>
      </vt:variant>
      <vt:variant>
        <vt:lpwstr>_Toc517176031</vt:lpwstr>
      </vt:variant>
      <vt:variant>
        <vt:i4>1179701</vt:i4>
      </vt:variant>
      <vt:variant>
        <vt:i4>70</vt:i4>
      </vt:variant>
      <vt:variant>
        <vt:i4>0</vt:i4>
      </vt:variant>
      <vt:variant>
        <vt:i4>5</vt:i4>
      </vt:variant>
      <vt:variant>
        <vt:lpwstr/>
      </vt:variant>
      <vt:variant>
        <vt:lpwstr>_Toc517176030</vt:lpwstr>
      </vt:variant>
      <vt:variant>
        <vt:i4>1245237</vt:i4>
      </vt:variant>
      <vt:variant>
        <vt:i4>64</vt:i4>
      </vt:variant>
      <vt:variant>
        <vt:i4>0</vt:i4>
      </vt:variant>
      <vt:variant>
        <vt:i4>5</vt:i4>
      </vt:variant>
      <vt:variant>
        <vt:lpwstr/>
      </vt:variant>
      <vt:variant>
        <vt:lpwstr>_Toc517176029</vt:lpwstr>
      </vt:variant>
      <vt:variant>
        <vt:i4>1245237</vt:i4>
      </vt:variant>
      <vt:variant>
        <vt:i4>58</vt:i4>
      </vt:variant>
      <vt:variant>
        <vt:i4>0</vt:i4>
      </vt:variant>
      <vt:variant>
        <vt:i4>5</vt:i4>
      </vt:variant>
      <vt:variant>
        <vt:lpwstr/>
      </vt:variant>
      <vt:variant>
        <vt:lpwstr>_Toc517176028</vt:lpwstr>
      </vt:variant>
      <vt:variant>
        <vt:i4>1245237</vt:i4>
      </vt:variant>
      <vt:variant>
        <vt:i4>52</vt:i4>
      </vt:variant>
      <vt:variant>
        <vt:i4>0</vt:i4>
      </vt:variant>
      <vt:variant>
        <vt:i4>5</vt:i4>
      </vt:variant>
      <vt:variant>
        <vt:lpwstr/>
      </vt:variant>
      <vt:variant>
        <vt:lpwstr>_Toc517176027</vt:lpwstr>
      </vt:variant>
      <vt:variant>
        <vt:i4>1245237</vt:i4>
      </vt:variant>
      <vt:variant>
        <vt:i4>46</vt:i4>
      </vt:variant>
      <vt:variant>
        <vt:i4>0</vt:i4>
      </vt:variant>
      <vt:variant>
        <vt:i4>5</vt:i4>
      </vt:variant>
      <vt:variant>
        <vt:lpwstr/>
      </vt:variant>
      <vt:variant>
        <vt:lpwstr>_Toc517176026</vt:lpwstr>
      </vt:variant>
      <vt:variant>
        <vt:i4>1245237</vt:i4>
      </vt:variant>
      <vt:variant>
        <vt:i4>40</vt:i4>
      </vt:variant>
      <vt:variant>
        <vt:i4>0</vt:i4>
      </vt:variant>
      <vt:variant>
        <vt:i4>5</vt:i4>
      </vt:variant>
      <vt:variant>
        <vt:lpwstr/>
      </vt:variant>
      <vt:variant>
        <vt:lpwstr>_Toc517176025</vt:lpwstr>
      </vt:variant>
      <vt:variant>
        <vt:i4>1245237</vt:i4>
      </vt:variant>
      <vt:variant>
        <vt:i4>34</vt:i4>
      </vt:variant>
      <vt:variant>
        <vt:i4>0</vt:i4>
      </vt:variant>
      <vt:variant>
        <vt:i4>5</vt:i4>
      </vt:variant>
      <vt:variant>
        <vt:lpwstr/>
      </vt:variant>
      <vt:variant>
        <vt:lpwstr>_Toc517176024</vt:lpwstr>
      </vt:variant>
      <vt:variant>
        <vt:i4>1245237</vt:i4>
      </vt:variant>
      <vt:variant>
        <vt:i4>28</vt:i4>
      </vt:variant>
      <vt:variant>
        <vt:i4>0</vt:i4>
      </vt:variant>
      <vt:variant>
        <vt:i4>5</vt:i4>
      </vt:variant>
      <vt:variant>
        <vt:lpwstr/>
      </vt:variant>
      <vt:variant>
        <vt:lpwstr>_Toc517176023</vt:lpwstr>
      </vt:variant>
      <vt:variant>
        <vt:i4>1245237</vt:i4>
      </vt:variant>
      <vt:variant>
        <vt:i4>22</vt:i4>
      </vt:variant>
      <vt:variant>
        <vt:i4>0</vt:i4>
      </vt:variant>
      <vt:variant>
        <vt:i4>5</vt:i4>
      </vt:variant>
      <vt:variant>
        <vt:lpwstr/>
      </vt:variant>
      <vt:variant>
        <vt:lpwstr>_Toc517176022</vt:lpwstr>
      </vt:variant>
      <vt:variant>
        <vt:i4>1245237</vt:i4>
      </vt:variant>
      <vt:variant>
        <vt:i4>16</vt:i4>
      </vt:variant>
      <vt:variant>
        <vt:i4>0</vt:i4>
      </vt:variant>
      <vt:variant>
        <vt:i4>5</vt:i4>
      </vt:variant>
      <vt:variant>
        <vt:lpwstr/>
      </vt:variant>
      <vt:variant>
        <vt:lpwstr>_Toc517176021</vt:lpwstr>
      </vt:variant>
      <vt:variant>
        <vt:i4>1245237</vt:i4>
      </vt:variant>
      <vt:variant>
        <vt:i4>10</vt:i4>
      </vt:variant>
      <vt:variant>
        <vt:i4>0</vt:i4>
      </vt:variant>
      <vt:variant>
        <vt:i4>5</vt:i4>
      </vt:variant>
      <vt:variant>
        <vt:lpwstr/>
      </vt:variant>
      <vt:variant>
        <vt:lpwstr>_Toc517176020</vt:lpwstr>
      </vt:variant>
      <vt:variant>
        <vt:i4>1048629</vt:i4>
      </vt:variant>
      <vt:variant>
        <vt:i4>4</vt:i4>
      </vt:variant>
      <vt:variant>
        <vt:i4>0</vt:i4>
      </vt:variant>
      <vt:variant>
        <vt:i4>5</vt:i4>
      </vt:variant>
      <vt:variant>
        <vt:lpwstr/>
      </vt:variant>
      <vt:variant>
        <vt:lpwstr>_Toc517176019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eaadhsy</dc:creator>
  <cp:lastModifiedBy>e.seggouni</cp:lastModifiedBy>
  <cp:revision>3</cp:revision>
  <cp:lastPrinted>2018-08-21T07:37:00Z</cp:lastPrinted>
  <dcterms:created xsi:type="dcterms:W3CDTF">2018-08-21T07:29:00Z</dcterms:created>
  <dcterms:modified xsi:type="dcterms:W3CDTF">2018-08-21T08:02:00Z</dcterms:modified>
</cp:coreProperties>
</file>