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Look w:val="04A0" w:firstRow="1" w:lastRow="0" w:firstColumn="1" w:lastColumn="0" w:noHBand="0" w:noVBand="1"/>
      </w:tblPr>
      <w:tblGrid>
        <w:gridCol w:w="1489"/>
        <w:gridCol w:w="270"/>
        <w:gridCol w:w="2335"/>
        <w:gridCol w:w="125"/>
        <w:gridCol w:w="4678"/>
      </w:tblGrid>
      <w:tr w:rsidR="00340055" w:rsidRPr="00CB3EFF" w:rsidTr="00C90758">
        <w:tc>
          <w:tcPr>
            <w:tcW w:w="4219" w:type="dxa"/>
            <w:gridSpan w:val="4"/>
            <w:shd w:val="clear" w:color="auto" w:fill="auto"/>
          </w:tcPr>
          <w:p w:rsidR="00340055" w:rsidRPr="00CB3EFF" w:rsidRDefault="00340055" w:rsidP="00C90758">
            <w:pPr>
              <w:rPr>
                <w:u w:val="none"/>
              </w:rPr>
            </w:pPr>
            <w:r w:rsidRPr="00CB3EFF">
              <w:rPr>
                <w:noProof/>
                <w:u w:val="none"/>
                <w:lang w:val="el-GR" w:eastAsia="el-GR"/>
              </w:rPr>
              <w:drawing>
                <wp:anchor distT="0" distB="0" distL="114300" distR="114300" simplePos="0" relativeHeight="251660288"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rsidR="00340055" w:rsidRPr="00CB3EFF" w:rsidRDefault="00340055" w:rsidP="00C90758">
            <w:pPr>
              <w:rPr>
                <w:b/>
                <w:u w:val="none"/>
              </w:rPr>
            </w:pPr>
          </w:p>
        </w:tc>
      </w:tr>
      <w:tr w:rsidR="00340055" w:rsidRPr="00CB3EFF" w:rsidTr="00C90758">
        <w:tc>
          <w:tcPr>
            <w:tcW w:w="4219" w:type="dxa"/>
            <w:gridSpan w:val="4"/>
            <w:shd w:val="clear" w:color="auto" w:fill="auto"/>
          </w:tcPr>
          <w:p w:rsidR="00340055" w:rsidRPr="00CB3EFF" w:rsidRDefault="00340055" w:rsidP="00C90758">
            <w:pPr>
              <w:rPr>
                <w:b/>
                <w:u w:val="none"/>
              </w:rPr>
            </w:pPr>
            <w:r w:rsidRPr="00CB3EFF">
              <w:rPr>
                <w:b/>
                <w:u w:val="none"/>
              </w:rPr>
              <w:t>ΕΛΛΗΝΙΚΗ ΔΗΜΟΚΡΑΤΙΑ</w:t>
            </w:r>
          </w:p>
        </w:tc>
        <w:tc>
          <w:tcPr>
            <w:tcW w:w="4678" w:type="dxa"/>
            <w:shd w:val="clear" w:color="auto" w:fill="auto"/>
          </w:tcPr>
          <w:p w:rsidR="00340055" w:rsidRPr="00B26E94" w:rsidRDefault="00340055" w:rsidP="00A65417">
            <w:pPr>
              <w:rPr>
                <w:u w:val="none"/>
                <w:lang w:val="el-GR"/>
              </w:rPr>
            </w:pPr>
            <w:r w:rsidRPr="00B26E94">
              <w:rPr>
                <w:u w:val="none"/>
              </w:rPr>
              <w:t>Αθήνα</w:t>
            </w:r>
            <w:r w:rsidR="00A65417" w:rsidRPr="00B26E94">
              <w:rPr>
                <w:u w:val="none"/>
                <w:lang w:val="el-GR"/>
              </w:rPr>
              <w:t xml:space="preserve">   </w:t>
            </w:r>
            <w:r w:rsidR="00CB4337">
              <w:rPr>
                <w:u w:val="none"/>
                <w:lang w:val="el-GR"/>
              </w:rPr>
              <w:t>19</w:t>
            </w:r>
            <w:r w:rsidRPr="00B26E94">
              <w:rPr>
                <w:u w:val="none"/>
              </w:rPr>
              <w:t xml:space="preserve"> </w:t>
            </w:r>
            <w:r w:rsidR="004A3964" w:rsidRPr="00B26E94">
              <w:rPr>
                <w:u w:val="none"/>
                <w:lang w:val="el-GR"/>
              </w:rPr>
              <w:t>/1</w:t>
            </w:r>
            <w:r w:rsidR="00A65417" w:rsidRPr="00B26E94">
              <w:rPr>
                <w:u w:val="none"/>
                <w:lang w:val="el-GR"/>
              </w:rPr>
              <w:t>2</w:t>
            </w:r>
            <w:r w:rsidR="004A3964" w:rsidRPr="00B26E94">
              <w:rPr>
                <w:u w:val="none"/>
                <w:lang w:val="el-GR"/>
              </w:rPr>
              <w:t>/2017</w:t>
            </w:r>
          </w:p>
        </w:tc>
      </w:tr>
      <w:tr w:rsidR="00340055" w:rsidRPr="00CB3EFF" w:rsidTr="00C90758">
        <w:tc>
          <w:tcPr>
            <w:tcW w:w="4219" w:type="dxa"/>
            <w:gridSpan w:val="4"/>
            <w:shd w:val="clear" w:color="auto" w:fill="auto"/>
          </w:tcPr>
          <w:p w:rsidR="00340055" w:rsidRPr="00CB3EFF" w:rsidRDefault="00340055" w:rsidP="00C90758">
            <w:pPr>
              <w:rPr>
                <w:u w:val="none"/>
              </w:rPr>
            </w:pPr>
            <w:r w:rsidRPr="00CB3EFF">
              <w:rPr>
                <w:noProof/>
                <w:u w:val="none"/>
                <w:lang w:val="el-GR" w:eastAsia="el-GR"/>
              </w:rPr>
              <w:drawing>
                <wp:anchor distT="0" distB="0" distL="114300" distR="114300" simplePos="0" relativeHeight="251659264"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340055" w:rsidRPr="00B26E94" w:rsidRDefault="00340055" w:rsidP="00CB4337">
            <w:pPr>
              <w:rPr>
                <w:u w:val="none"/>
                <w:lang w:val="el-GR"/>
              </w:rPr>
            </w:pPr>
            <w:r w:rsidRPr="00B26E94">
              <w:rPr>
                <w:u w:val="none"/>
              </w:rPr>
              <w:t xml:space="preserve">Αρ. Πρωτ. </w:t>
            </w:r>
            <w:r w:rsidR="004A3964" w:rsidRPr="00B26E94">
              <w:rPr>
                <w:u w:val="none"/>
                <w:lang w:val="el-GR"/>
              </w:rPr>
              <w:t>30/002/000/</w:t>
            </w:r>
            <w:r w:rsidR="00CB4337">
              <w:rPr>
                <w:u w:val="none"/>
                <w:lang w:val="el-GR"/>
              </w:rPr>
              <w:t>7141</w:t>
            </w:r>
            <w:r w:rsidR="004A3964" w:rsidRPr="00B26E94">
              <w:rPr>
                <w:u w:val="none"/>
                <w:lang w:val="el-GR"/>
              </w:rPr>
              <w:t>/2017</w:t>
            </w:r>
          </w:p>
        </w:tc>
      </w:tr>
      <w:tr w:rsidR="00340055" w:rsidRPr="00CB3EFF" w:rsidTr="00C90758">
        <w:tc>
          <w:tcPr>
            <w:tcW w:w="4219" w:type="dxa"/>
            <w:gridSpan w:val="4"/>
            <w:shd w:val="clear" w:color="auto" w:fill="auto"/>
          </w:tcPr>
          <w:p w:rsidR="00340055" w:rsidRPr="00CB3EFF" w:rsidRDefault="00340055" w:rsidP="00C90758">
            <w:pPr>
              <w:rPr>
                <w:u w:val="none"/>
              </w:rPr>
            </w:pPr>
            <w:r w:rsidRPr="00CB3EFF">
              <w:rPr>
                <w:b/>
                <w:u w:val="none"/>
              </w:rPr>
              <w:t>ΓΕΝΙΚΗ ΔΙΕΥΘΥΝΣΗ</w:t>
            </w:r>
          </w:p>
        </w:tc>
        <w:tc>
          <w:tcPr>
            <w:tcW w:w="4678" w:type="dxa"/>
            <w:shd w:val="clear" w:color="auto" w:fill="auto"/>
          </w:tcPr>
          <w:p w:rsidR="00340055" w:rsidRPr="00CB4337" w:rsidRDefault="00340055" w:rsidP="00A65417">
            <w:pPr>
              <w:rPr>
                <w:u w:val="none"/>
                <w:lang w:val="el-GR"/>
              </w:rPr>
            </w:pPr>
            <w:r w:rsidRPr="00B26E94">
              <w:rPr>
                <w:u w:val="none"/>
              </w:rPr>
              <w:t>Αριθμός Ηλεκτρονικού Διαγωνισμού</w:t>
            </w:r>
            <w:r w:rsidRPr="00B26E94">
              <w:rPr>
                <w:u w:val="none"/>
                <w:lang w:val="en-US"/>
              </w:rPr>
              <w:t>:</w:t>
            </w:r>
            <w:r w:rsidR="00CB4337">
              <w:rPr>
                <w:u w:val="none"/>
                <w:lang w:val="el-GR"/>
              </w:rPr>
              <w:t xml:space="preserve"> 51308</w:t>
            </w:r>
          </w:p>
        </w:tc>
      </w:tr>
      <w:tr w:rsidR="00340055" w:rsidRPr="00CB3EFF" w:rsidTr="00C90758">
        <w:tc>
          <w:tcPr>
            <w:tcW w:w="4219" w:type="dxa"/>
            <w:gridSpan w:val="4"/>
            <w:shd w:val="clear" w:color="auto" w:fill="auto"/>
          </w:tcPr>
          <w:p w:rsidR="00340055" w:rsidRPr="00CB3EFF" w:rsidRDefault="00340055" w:rsidP="00C90758">
            <w:pPr>
              <w:rPr>
                <w:u w:val="none"/>
              </w:rPr>
            </w:pPr>
            <w:r w:rsidRPr="00CB3EFF">
              <w:rPr>
                <w:b/>
                <w:u w:val="none"/>
              </w:rPr>
              <w:t>ΓΕΝΙΚΟΥ ΧΗΜΕΙΟΥ ΤΟΥ ΚΡΑΤΟΥΣ</w:t>
            </w:r>
          </w:p>
        </w:tc>
        <w:tc>
          <w:tcPr>
            <w:tcW w:w="4678" w:type="dxa"/>
            <w:shd w:val="clear" w:color="auto" w:fill="auto"/>
          </w:tcPr>
          <w:p w:rsidR="00340055" w:rsidRPr="00B26E94" w:rsidRDefault="00340055" w:rsidP="00C90758">
            <w:pPr>
              <w:rPr>
                <w:u w:val="none"/>
              </w:rPr>
            </w:pPr>
          </w:p>
        </w:tc>
      </w:tr>
      <w:tr w:rsidR="00340055" w:rsidRPr="00CB3EFF" w:rsidTr="00C90758">
        <w:tc>
          <w:tcPr>
            <w:tcW w:w="4219" w:type="dxa"/>
            <w:gridSpan w:val="4"/>
            <w:shd w:val="clear" w:color="auto" w:fill="auto"/>
          </w:tcPr>
          <w:p w:rsidR="00340055" w:rsidRPr="00CB3EFF" w:rsidRDefault="00340055" w:rsidP="00C90758">
            <w:pPr>
              <w:rPr>
                <w:u w:val="none"/>
              </w:rPr>
            </w:pPr>
            <w:r w:rsidRPr="00CB3EFF">
              <w:rPr>
                <w:b/>
                <w:u w:val="none"/>
              </w:rPr>
              <w:t>ΔΙΕΥΘΥΝΣΗ ΣΧΕΔΙΑΣΜΟΥ</w:t>
            </w:r>
          </w:p>
        </w:tc>
        <w:tc>
          <w:tcPr>
            <w:tcW w:w="4678" w:type="dxa"/>
            <w:shd w:val="clear" w:color="auto" w:fill="auto"/>
          </w:tcPr>
          <w:p w:rsidR="00340055" w:rsidRPr="00B26E94" w:rsidRDefault="00340055" w:rsidP="00C90758">
            <w:pPr>
              <w:rPr>
                <w:u w:val="none"/>
                <w:lang w:val="en-US"/>
              </w:rPr>
            </w:pPr>
            <w:r w:rsidRPr="00B26E94">
              <w:rPr>
                <w:u w:val="none"/>
              </w:rPr>
              <w:t>Καταχωριστέο στο ΚΗΜΔΗΣ</w:t>
            </w:r>
          </w:p>
        </w:tc>
      </w:tr>
      <w:tr w:rsidR="00340055" w:rsidRPr="00CB3EFF" w:rsidTr="00C90758">
        <w:tc>
          <w:tcPr>
            <w:tcW w:w="4219" w:type="dxa"/>
            <w:gridSpan w:val="4"/>
            <w:shd w:val="clear" w:color="auto" w:fill="auto"/>
          </w:tcPr>
          <w:p w:rsidR="00340055" w:rsidRPr="00CB3EFF" w:rsidRDefault="00340055" w:rsidP="00C90758">
            <w:pPr>
              <w:rPr>
                <w:u w:val="none"/>
              </w:rPr>
            </w:pPr>
            <w:r w:rsidRPr="00CB3EFF">
              <w:rPr>
                <w:b/>
                <w:u w:val="none"/>
              </w:rPr>
              <w:t xml:space="preserve">&amp; ΥΠΟΣΤΗΡΙΞΗΣ ΕΡΓΑΣΤΗΡΙΩΝ </w:t>
            </w:r>
          </w:p>
        </w:tc>
        <w:tc>
          <w:tcPr>
            <w:tcW w:w="4678" w:type="dxa"/>
            <w:shd w:val="clear" w:color="auto" w:fill="auto"/>
          </w:tcPr>
          <w:p w:rsidR="00340055" w:rsidRPr="00B26E94" w:rsidRDefault="00424A55" w:rsidP="00A65417">
            <w:pPr>
              <w:rPr>
                <w:u w:val="none"/>
                <w:lang w:val="el-GR"/>
              </w:rPr>
            </w:pPr>
            <w:r w:rsidRPr="00B26E94">
              <w:rPr>
                <w:u w:val="none"/>
                <w:lang w:val="el-GR"/>
              </w:rPr>
              <w:t>ΑΔΑΜ</w:t>
            </w:r>
            <w:r w:rsidRPr="00E75667">
              <w:rPr>
                <w:u w:val="none"/>
                <w:lang w:val="el-GR"/>
              </w:rPr>
              <w:t>:</w:t>
            </w:r>
            <w:r w:rsidR="00E75667" w:rsidRPr="00E75667">
              <w:rPr>
                <w:u w:val="none"/>
              </w:rPr>
              <w:t xml:space="preserve"> </w:t>
            </w:r>
            <w:r w:rsidR="00E75667" w:rsidRPr="00E75667">
              <w:rPr>
                <w:u w:val="none"/>
              </w:rPr>
              <w:t>17PROC002500446</w:t>
            </w:r>
          </w:p>
        </w:tc>
      </w:tr>
      <w:tr w:rsidR="00340055" w:rsidRPr="00CB3EFF" w:rsidTr="00C90758">
        <w:tc>
          <w:tcPr>
            <w:tcW w:w="4219" w:type="dxa"/>
            <w:gridSpan w:val="4"/>
            <w:shd w:val="clear" w:color="auto" w:fill="auto"/>
          </w:tcPr>
          <w:p w:rsidR="00340055" w:rsidRPr="00CB3EFF" w:rsidRDefault="00340055" w:rsidP="00C90758">
            <w:pPr>
              <w:rPr>
                <w:u w:val="none"/>
              </w:rPr>
            </w:pPr>
            <w:r w:rsidRPr="00CB3EFF">
              <w:rPr>
                <w:b/>
                <w:u w:val="none"/>
              </w:rPr>
              <w:t>ΤΜΗΜΑ Α’</w:t>
            </w:r>
          </w:p>
        </w:tc>
        <w:tc>
          <w:tcPr>
            <w:tcW w:w="4678" w:type="dxa"/>
            <w:shd w:val="clear" w:color="auto" w:fill="auto"/>
          </w:tcPr>
          <w:p w:rsidR="00340055" w:rsidRPr="00B26E94" w:rsidRDefault="00340055" w:rsidP="00C90758">
            <w:pPr>
              <w:rPr>
                <w:u w:val="none"/>
              </w:rPr>
            </w:pPr>
            <w:r w:rsidRPr="00B26E94">
              <w:rPr>
                <w:u w:val="none"/>
              </w:rPr>
              <w:t>ΑΝΟΙΚΤΟΣ ΗΛΕΚΤΡΟΝΙΚΟΣ Δ</w:t>
            </w:r>
            <w:r w:rsidRPr="00B26E94">
              <w:rPr>
                <w:u w:val="none"/>
                <w:lang w:val="en-US"/>
              </w:rPr>
              <w:t>IA</w:t>
            </w:r>
            <w:r w:rsidRPr="00B26E94">
              <w:rPr>
                <w:u w:val="none"/>
              </w:rPr>
              <w:t>ΓΩΝΙΣΜΟΣ</w:t>
            </w:r>
          </w:p>
        </w:tc>
      </w:tr>
      <w:tr w:rsidR="00340055" w:rsidRPr="00CB3EFF" w:rsidTr="00C90758">
        <w:tblPrEx>
          <w:tblLook w:val="01E0" w:firstRow="1" w:lastRow="1" w:firstColumn="1" w:lastColumn="1" w:noHBand="0" w:noVBand="0"/>
        </w:tblPrEx>
        <w:trPr>
          <w:gridAfter w:val="2"/>
          <w:wAfter w:w="4803" w:type="dxa"/>
        </w:trPr>
        <w:tc>
          <w:tcPr>
            <w:tcW w:w="1489" w:type="dxa"/>
          </w:tcPr>
          <w:p w:rsidR="00340055" w:rsidRPr="00CB3EFF" w:rsidRDefault="00340055" w:rsidP="00C90758">
            <w:pPr>
              <w:tabs>
                <w:tab w:val="left" w:pos="5760"/>
              </w:tabs>
              <w:ind w:right="-514"/>
              <w:rPr>
                <w:rFonts w:asciiTheme="minorHAnsi" w:eastAsia="Arial Unicode MS" w:hAnsiTheme="minorHAnsi" w:cs="Tahoma"/>
                <w:b/>
                <w:u w:val="none"/>
              </w:rPr>
            </w:pPr>
            <w:r w:rsidRPr="00CB3EFF">
              <w:rPr>
                <w:rFonts w:asciiTheme="minorHAnsi" w:hAnsiTheme="minorHAnsi" w:cs="Tahoma"/>
                <w:u w:val="none"/>
              </w:rPr>
              <w:t>Ταχ.Δνση</w:t>
            </w:r>
          </w:p>
        </w:tc>
        <w:tc>
          <w:tcPr>
            <w:tcW w:w="270" w:type="dxa"/>
          </w:tcPr>
          <w:p w:rsidR="00340055" w:rsidRPr="00CB3EFF" w:rsidRDefault="00340055" w:rsidP="00C90758">
            <w:pPr>
              <w:tabs>
                <w:tab w:val="left" w:pos="5760"/>
              </w:tabs>
              <w:ind w:right="-514"/>
              <w:rPr>
                <w:rFonts w:asciiTheme="minorHAnsi" w:eastAsia="Arial Unicode MS" w:hAnsiTheme="minorHAnsi" w:cs="Tahoma"/>
                <w:b/>
                <w:u w:val="none"/>
              </w:rPr>
            </w:pPr>
            <w:r w:rsidRPr="00CB3EFF">
              <w:rPr>
                <w:rFonts w:asciiTheme="minorHAnsi" w:hAnsiTheme="minorHAnsi" w:cs="Tahoma"/>
                <w:u w:val="none"/>
              </w:rPr>
              <w:t>:</w:t>
            </w:r>
          </w:p>
        </w:tc>
        <w:tc>
          <w:tcPr>
            <w:tcW w:w="2335" w:type="dxa"/>
          </w:tcPr>
          <w:p w:rsidR="00340055" w:rsidRPr="00CB3EFF" w:rsidRDefault="00340055" w:rsidP="00C90758">
            <w:pPr>
              <w:tabs>
                <w:tab w:val="left" w:pos="5760"/>
              </w:tabs>
              <w:ind w:right="-514"/>
              <w:rPr>
                <w:rFonts w:asciiTheme="minorHAnsi" w:eastAsia="Arial Unicode MS" w:hAnsiTheme="minorHAnsi" w:cs="Tahoma"/>
                <w:b/>
                <w:u w:val="none"/>
              </w:rPr>
            </w:pPr>
            <w:r w:rsidRPr="00CB3EFF">
              <w:rPr>
                <w:rFonts w:asciiTheme="minorHAnsi" w:hAnsiTheme="minorHAnsi" w:cs="Tahoma"/>
                <w:u w:val="none"/>
              </w:rPr>
              <w:t>Αν. Τσόχα 16</w:t>
            </w:r>
          </w:p>
        </w:tc>
      </w:tr>
      <w:tr w:rsidR="00340055" w:rsidRPr="00CB3EFF" w:rsidTr="00C90758">
        <w:tblPrEx>
          <w:tblLook w:val="01E0" w:firstRow="1" w:lastRow="1" w:firstColumn="1" w:lastColumn="1" w:noHBand="0" w:noVBand="0"/>
        </w:tblPrEx>
        <w:trPr>
          <w:gridAfter w:val="2"/>
          <w:wAfter w:w="4803" w:type="dxa"/>
        </w:trPr>
        <w:tc>
          <w:tcPr>
            <w:tcW w:w="1489" w:type="dxa"/>
          </w:tcPr>
          <w:p w:rsidR="00340055" w:rsidRPr="00CB3EFF" w:rsidRDefault="00340055" w:rsidP="00C90758">
            <w:pPr>
              <w:tabs>
                <w:tab w:val="left" w:pos="5760"/>
              </w:tabs>
              <w:ind w:right="-514"/>
              <w:rPr>
                <w:rFonts w:asciiTheme="minorHAnsi" w:eastAsia="Arial Unicode MS" w:hAnsiTheme="minorHAnsi" w:cs="Tahoma"/>
                <w:b/>
                <w:u w:val="none"/>
              </w:rPr>
            </w:pPr>
            <w:r w:rsidRPr="00CB3EFF">
              <w:rPr>
                <w:rFonts w:asciiTheme="minorHAnsi" w:hAnsiTheme="minorHAnsi" w:cs="Tahoma"/>
                <w:u w:val="none"/>
              </w:rPr>
              <w:t>Ταχ. Κώδικας</w:t>
            </w:r>
          </w:p>
        </w:tc>
        <w:tc>
          <w:tcPr>
            <w:tcW w:w="270" w:type="dxa"/>
          </w:tcPr>
          <w:p w:rsidR="00340055" w:rsidRPr="00CB3EFF" w:rsidRDefault="00340055" w:rsidP="00C90758">
            <w:pPr>
              <w:tabs>
                <w:tab w:val="left" w:pos="5760"/>
              </w:tabs>
              <w:ind w:right="-514"/>
              <w:rPr>
                <w:rFonts w:asciiTheme="minorHAnsi" w:eastAsia="Arial Unicode MS" w:hAnsiTheme="minorHAnsi" w:cs="Tahoma"/>
                <w:b/>
                <w:u w:val="none"/>
              </w:rPr>
            </w:pPr>
            <w:r w:rsidRPr="00CB3EFF">
              <w:rPr>
                <w:rFonts w:asciiTheme="minorHAnsi" w:hAnsiTheme="minorHAnsi" w:cs="Tahoma"/>
                <w:u w:val="none"/>
              </w:rPr>
              <w:t>:</w:t>
            </w:r>
          </w:p>
        </w:tc>
        <w:tc>
          <w:tcPr>
            <w:tcW w:w="2335" w:type="dxa"/>
          </w:tcPr>
          <w:p w:rsidR="00340055" w:rsidRPr="00CB3EFF" w:rsidRDefault="00340055" w:rsidP="00C90758">
            <w:pPr>
              <w:tabs>
                <w:tab w:val="left" w:pos="5760"/>
              </w:tabs>
              <w:ind w:right="-514"/>
              <w:rPr>
                <w:rFonts w:asciiTheme="minorHAnsi" w:eastAsia="Arial Unicode MS" w:hAnsiTheme="minorHAnsi" w:cs="Tahoma"/>
                <w:b/>
                <w:u w:val="none"/>
              </w:rPr>
            </w:pPr>
            <w:r w:rsidRPr="00CB3EFF">
              <w:rPr>
                <w:rFonts w:asciiTheme="minorHAnsi" w:hAnsiTheme="minorHAnsi" w:cs="Tahoma"/>
                <w:u w:val="none"/>
              </w:rPr>
              <w:t xml:space="preserve">115 21 </w:t>
            </w:r>
          </w:p>
        </w:tc>
      </w:tr>
      <w:tr w:rsidR="00340055" w:rsidRPr="00A65417" w:rsidTr="00B26E94">
        <w:tblPrEx>
          <w:tblLook w:val="01E0" w:firstRow="1" w:lastRow="1" w:firstColumn="1" w:lastColumn="1" w:noHBand="0" w:noVBand="0"/>
        </w:tblPrEx>
        <w:trPr>
          <w:gridAfter w:val="2"/>
          <w:wAfter w:w="4803" w:type="dxa"/>
        </w:trPr>
        <w:tc>
          <w:tcPr>
            <w:tcW w:w="1489" w:type="dxa"/>
          </w:tcPr>
          <w:p w:rsidR="00340055" w:rsidRPr="00CB3EFF" w:rsidRDefault="00340055" w:rsidP="00C90758">
            <w:pPr>
              <w:tabs>
                <w:tab w:val="left" w:pos="5760"/>
              </w:tabs>
              <w:ind w:right="-514"/>
              <w:rPr>
                <w:rFonts w:asciiTheme="minorHAnsi" w:eastAsia="Arial Unicode MS" w:hAnsiTheme="minorHAnsi" w:cs="Tahoma"/>
                <w:b/>
                <w:u w:val="none"/>
              </w:rPr>
            </w:pPr>
            <w:r w:rsidRPr="00CB3EFF">
              <w:rPr>
                <w:rFonts w:asciiTheme="minorHAnsi" w:hAnsiTheme="minorHAnsi" w:cs="Tahoma"/>
                <w:u w:val="none"/>
              </w:rPr>
              <w:t>Πληροφορίες</w:t>
            </w:r>
          </w:p>
        </w:tc>
        <w:tc>
          <w:tcPr>
            <w:tcW w:w="270" w:type="dxa"/>
          </w:tcPr>
          <w:p w:rsidR="00340055" w:rsidRPr="00CB3EFF" w:rsidRDefault="00340055" w:rsidP="00C90758">
            <w:pPr>
              <w:tabs>
                <w:tab w:val="left" w:pos="5760"/>
              </w:tabs>
              <w:ind w:right="-514"/>
              <w:rPr>
                <w:rFonts w:asciiTheme="minorHAnsi" w:eastAsia="Arial Unicode MS" w:hAnsiTheme="minorHAnsi" w:cs="Tahoma"/>
                <w:b/>
                <w:u w:val="none"/>
              </w:rPr>
            </w:pPr>
            <w:r w:rsidRPr="00CB3EFF">
              <w:rPr>
                <w:rFonts w:asciiTheme="minorHAnsi" w:hAnsiTheme="minorHAnsi" w:cs="Tahoma"/>
                <w:u w:val="none"/>
              </w:rPr>
              <w:t>:</w:t>
            </w:r>
          </w:p>
        </w:tc>
        <w:tc>
          <w:tcPr>
            <w:tcW w:w="2335" w:type="dxa"/>
          </w:tcPr>
          <w:p w:rsidR="00340055" w:rsidRPr="00A65417" w:rsidRDefault="00A65417" w:rsidP="00C90758">
            <w:pPr>
              <w:tabs>
                <w:tab w:val="left" w:pos="5760"/>
              </w:tabs>
              <w:ind w:right="-514"/>
              <w:rPr>
                <w:rFonts w:asciiTheme="minorHAnsi" w:eastAsia="Arial Unicode MS" w:hAnsiTheme="minorHAnsi" w:cs="Tahoma"/>
                <w:u w:val="none"/>
                <w:lang w:val="el-GR"/>
              </w:rPr>
            </w:pPr>
            <w:r>
              <w:rPr>
                <w:rFonts w:asciiTheme="minorHAnsi" w:hAnsiTheme="minorHAnsi" w:cs="Arial"/>
                <w:bCs/>
                <w:u w:val="none"/>
                <w:lang w:val="el-GR"/>
              </w:rPr>
              <w:t>Π. Μπρόφας</w:t>
            </w:r>
          </w:p>
        </w:tc>
      </w:tr>
      <w:tr w:rsidR="00340055" w:rsidRPr="00A65417" w:rsidTr="00C90758">
        <w:tblPrEx>
          <w:tblLook w:val="01E0" w:firstRow="1" w:lastRow="1" w:firstColumn="1" w:lastColumn="1" w:noHBand="0" w:noVBand="0"/>
        </w:tblPrEx>
        <w:trPr>
          <w:gridAfter w:val="2"/>
          <w:wAfter w:w="4803" w:type="dxa"/>
        </w:trPr>
        <w:tc>
          <w:tcPr>
            <w:tcW w:w="1489" w:type="dxa"/>
          </w:tcPr>
          <w:p w:rsidR="00340055" w:rsidRPr="00A65417" w:rsidRDefault="00340055" w:rsidP="00C90758">
            <w:pPr>
              <w:tabs>
                <w:tab w:val="left" w:pos="5760"/>
              </w:tabs>
              <w:ind w:right="-514"/>
              <w:rPr>
                <w:rFonts w:asciiTheme="minorHAnsi" w:eastAsia="Arial Unicode MS" w:hAnsiTheme="minorHAnsi" w:cs="Tahoma"/>
                <w:b/>
                <w:u w:val="none"/>
                <w:lang w:val="el-GR"/>
              </w:rPr>
            </w:pPr>
            <w:r w:rsidRPr="00A65417">
              <w:rPr>
                <w:rFonts w:asciiTheme="minorHAnsi" w:hAnsiTheme="minorHAnsi" w:cs="Tahoma"/>
                <w:u w:val="none"/>
                <w:lang w:val="el-GR"/>
              </w:rPr>
              <w:t>Τηλέφωνο</w:t>
            </w:r>
          </w:p>
        </w:tc>
        <w:tc>
          <w:tcPr>
            <w:tcW w:w="270" w:type="dxa"/>
          </w:tcPr>
          <w:p w:rsidR="00340055" w:rsidRPr="00A65417" w:rsidRDefault="00340055" w:rsidP="00C90758">
            <w:pPr>
              <w:tabs>
                <w:tab w:val="left" w:pos="5760"/>
              </w:tabs>
              <w:ind w:right="-514"/>
              <w:rPr>
                <w:rFonts w:asciiTheme="minorHAnsi" w:eastAsia="Arial Unicode MS" w:hAnsiTheme="minorHAnsi" w:cs="Tahoma"/>
                <w:b/>
                <w:u w:val="none"/>
                <w:lang w:val="el-GR"/>
              </w:rPr>
            </w:pPr>
            <w:r w:rsidRPr="00A65417">
              <w:rPr>
                <w:rFonts w:asciiTheme="minorHAnsi" w:hAnsiTheme="minorHAnsi" w:cs="Tahoma"/>
                <w:u w:val="none"/>
                <w:lang w:val="el-GR"/>
              </w:rPr>
              <w:t>:</w:t>
            </w:r>
          </w:p>
        </w:tc>
        <w:tc>
          <w:tcPr>
            <w:tcW w:w="2335" w:type="dxa"/>
          </w:tcPr>
          <w:p w:rsidR="00340055" w:rsidRPr="00A65417" w:rsidRDefault="00CA1BD9" w:rsidP="0028137F">
            <w:pPr>
              <w:tabs>
                <w:tab w:val="left" w:pos="5760"/>
              </w:tabs>
              <w:ind w:right="-514"/>
              <w:rPr>
                <w:rFonts w:asciiTheme="minorHAnsi" w:eastAsia="Arial Unicode MS" w:hAnsiTheme="minorHAnsi" w:cs="Tahoma"/>
                <w:b/>
                <w:u w:val="none"/>
                <w:lang w:val="el-GR"/>
              </w:rPr>
            </w:pPr>
            <w:r w:rsidRPr="00A65417">
              <w:rPr>
                <w:rFonts w:asciiTheme="minorHAnsi" w:hAnsiTheme="minorHAnsi" w:cs="Tahoma"/>
                <w:u w:val="none"/>
                <w:lang w:val="el-GR"/>
              </w:rPr>
              <w:t>210 64 79</w:t>
            </w:r>
            <w:r w:rsidR="0028137F">
              <w:rPr>
                <w:rFonts w:asciiTheme="minorHAnsi" w:hAnsiTheme="minorHAnsi" w:cs="Tahoma"/>
                <w:u w:val="none"/>
                <w:lang w:val="el-GR"/>
              </w:rPr>
              <w:t>157</w:t>
            </w:r>
          </w:p>
        </w:tc>
      </w:tr>
      <w:tr w:rsidR="00340055" w:rsidRPr="00A65417" w:rsidTr="00C90758">
        <w:tblPrEx>
          <w:tblLook w:val="01E0" w:firstRow="1" w:lastRow="1" w:firstColumn="1" w:lastColumn="1" w:noHBand="0" w:noVBand="0"/>
        </w:tblPrEx>
        <w:trPr>
          <w:gridAfter w:val="2"/>
          <w:wAfter w:w="4803" w:type="dxa"/>
        </w:trPr>
        <w:tc>
          <w:tcPr>
            <w:tcW w:w="1489" w:type="dxa"/>
          </w:tcPr>
          <w:p w:rsidR="00340055" w:rsidRPr="00A65417" w:rsidRDefault="00340055" w:rsidP="00C90758">
            <w:pPr>
              <w:tabs>
                <w:tab w:val="left" w:pos="5760"/>
              </w:tabs>
              <w:ind w:right="-514"/>
              <w:rPr>
                <w:rFonts w:asciiTheme="minorHAnsi" w:eastAsia="Arial Unicode MS" w:hAnsiTheme="minorHAnsi" w:cs="Tahoma"/>
                <w:b/>
                <w:u w:val="none"/>
                <w:lang w:val="el-GR"/>
              </w:rPr>
            </w:pPr>
            <w:r w:rsidRPr="00CB3EFF">
              <w:rPr>
                <w:rFonts w:asciiTheme="minorHAnsi" w:hAnsiTheme="minorHAnsi" w:cs="Tahoma"/>
                <w:u w:val="none"/>
              </w:rPr>
              <w:t>fax</w:t>
            </w:r>
          </w:p>
        </w:tc>
        <w:tc>
          <w:tcPr>
            <w:tcW w:w="270" w:type="dxa"/>
          </w:tcPr>
          <w:p w:rsidR="00340055" w:rsidRPr="00A65417" w:rsidRDefault="00340055" w:rsidP="00C90758">
            <w:pPr>
              <w:tabs>
                <w:tab w:val="left" w:pos="5760"/>
              </w:tabs>
              <w:ind w:right="-514"/>
              <w:rPr>
                <w:rFonts w:asciiTheme="minorHAnsi" w:eastAsia="Arial Unicode MS" w:hAnsiTheme="minorHAnsi" w:cs="Tahoma"/>
                <w:b/>
                <w:u w:val="none"/>
                <w:lang w:val="el-GR"/>
              </w:rPr>
            </w:pPr>
            <w:r w:rsidRPr="00A65417">
              <w:rPr>
                <w:rFonts w:asciiTheme="minorHAnsi" w:hAnsiTheme="minorHAnsi" w:cs="Tahoma"/>
                <w:u w:val="none"/>
                <w:lang w:val="el-GR"/>
              </w:rPr>
              <w:t>:</w:t>
            </w:r>
          </w:p>
        </w:tc>
        <w:tc>
          <w:tcPr>
            <w:tcW w:w="2335" w:type="dxa"/>
          </w:tcPr>
          <w:p w:rsidR="00340055" w:rsidRPr="00A65417" w:rsidRDefault="00340055" w:rsidP="00C90758">
            <w:pPr>
              <w:tabs>
                <w:tab w:val="left" w:pos="5760"/>
              </w:tabs>
              <w:ind w:right="-514"/>
              <w:rPr>
                <w:rFonts w:asciiTheme="minorHAnsi" w:eastAsia="Arial Unicode MS" w:hAnsiTheme="minorHAnsi" w:cs="Tahoma"/>
                <w:b/>
                <w:u w:val="none"/>
                <w:lang w:val="el-GR"/>
              </w:rPr>
            </w:pPr>
            <w:r w:rsidRPr="00A65417">
              <w:rPr>
                <w:rFonts w:asciiTheme="minorHAnsi" w:hAnsiTheme="minorHAnsi" w:cs="Tahoma"/>
                <w:u w:val="none"/>
                <w:lang w:val="el-GR"/>
              </w:rPr>
              <w:t>210</w:t>
            </w:r>
            <w:r w:rsidR="00B95DBF" w:rsidRPr="00A65417">
              <w:rPr>
                <w:rFonts w:asciiTheme="minorHAnsi" w:hAnsiTheme="minorHAnsi" w:cs="Tahoma"/>
                <w:u w:val="none"/>
                <w:lang w:val="el-GR"/>
              </w:rPr>
              <w:t>64 79256</w:t>
            </w:r>
          </w:p>
        </w:tc>
      </w:tr>
      <w:tr w:rsidR="00340055" w:rsidRPr="00A65417" w:rsidTr="00C90758">
        <w:tblPrEx>
          <w:tblLook w:val="01E0" w:firstRow="1" w:lastRow="1" w:firstColumn="1" w:lastColumn="1" w:noHBand="0" w:noVBand="0"/>
        </w:tblPrEx>
        <w:trPr>
          <w:gridAfter w:val="2"/>
          <w:wAfter w:w="4803" w:type="dxa"/>
        </w:trPr>
        <w:tc>
          <w:tcPr>
            <w:tcW w:w="1489" w:type="dxa"/>
          </w:tcPr>
          <w:p w:rsidR="00340055" w:rsidRPr="00A65417" w:rsidRDefault="00340055" w:rsidP="00C90758">
            <w:pPr>
              <w:tabs>
                <w:tab w:val="left" w:pos="5760"/>
              </w:tabs>
              <w:ind w:right="-514"/>
              <w:rPr>
                <w:rFonts w:asciiTheme="minorHAnsi" w:eastAsia="Arial Unicode MS" w:hAnsiTheme="minorHAnsi" w:cs="Tahoma"/>
                <w:u w:val="none"/>
                <w:lang w:val="el-GR"/>
              </w:rPr>
            </w:pPr>
            <w:r w:rsidRPr="00CB3EFF">
              <w:rPr>
                <w:rFonts w:asciiTheme="minorHAnsi" w:eastAsia="Arial Unicode MS" w:hAnsiTheme="minorHAnsi" w:cs="Tahoma"/>
                <w:u w:val="none"/>
                <w:lang w:val="en-US"/>
              </w:rPr>
              <w:t>email</w:t>
            </w:r>
          </w:p>
        </w:tc>
        <w:tc>
          <w:tcPr>
            <w:tcW w:w="270" w:type="dxa"/>
          </w:tcPr>
          <w:p w:rsidR="00340055" w:rsidRPr="00A65417" w:rsidRDefault="00340055" w:rsidP="00C90758">
            <w:pPr>
              <w:tabs>
                <w:tab w:val="left" w:pos="5760"/>
              </w:tabs>
              <w:ind w:right="-514"/>
              <w:rPr>
                <w:rFonts w:asciiTheme="minorHAnsi" w:eastAsia="Arial Unicode MS" w:hAnsiTheme="minorHAnsi" w:cs="Tahoma"/>
                <w:u w:val="none"/>
                <w:lang w:val="el-GR"/>
              </w:rPr>
            </w:pPr>
            <w:r w:rsidRPr="00A65417">
              <w:rPr>
                <w:rFonts w:asciiTheme="minorHAnsi" w:eastAsia="Arial Unicode MS" w:hAnsiTheme="minorHAnsi" w:cs="Tahoma"/>
                <w:u w:val="none"/>
                <w:lang w:val="el-GR"/>
              </w:rPr>
              <w:t xml:space="preserve">: </w:t>
            </w:r>
          </w:p>
        </w:tc>
        <w:tc>
          <w:tcPr>
            <w:tcW w:w="2335" w:type="dxa"/>
          </w:tcPr>
          <w:p w:rsidR="00340055" w:rsidRPr="00A65417" w:rsidRDefault="00340055" w:rsidP="00C90758">
            <w:pPr>
              <w:tabs>
                <w:tab w:val="left" w:pos="5760"/>
              </w:tabs>
              <w:ind w:right="-514"/>
              <w:rPr>
                <w:rFonts w:asciiTheme="minorHAnsi" w:eastAsia="Arial Unicode MS" w:hAnsiTheme="minorHAnsi" w:cs="Tahoma"/>
                <w:u w:val="none"/>
                <w:lang w:val="el-GR"/>
              </w:rPr>
            </w:pPr>
            <w:r w:rsidRPr="00CB3EFF">
              <w:rPr>
                <w:rFonts w:asciiTheme="minorHAnsi" w:eastAsia="Arial Unicode MS" w:hAnsiTheme="minorHAnsi" w:cs="Tahoma"/>
                <w:u w:val="none"/>
                <w:lang w:val="en-US"/>
              </w:rPr>
              <w:t>support</w:t>
            </w:r>
            <w:r w:rsidRPr="00A65417">
              <w:rPr>
                <w:rFonts w:asciiTheme="minorHAnsi" w:eastAsia="Arial Unicode MS" w:hAnsiTheme="minorHAnsi" w:cs="Tahoma"/>
                <w:u w:val="none"/>
                <w:lang w:val="el-GR"/>
              </w:rPr>
              <w:t>@</w:t>
            </w:r>
            <w:r w:rsidRPr="00CB3EFF">
              <w:rPr>
                <w:rFonts w:asciiTheme="minorHAnsi" w:eastAsia="Arial Unicode MS" w:hAnsiTheme="minorHAnsi" w:cs="Tahoma"/>
                <w:u w:val="none"/>
                <w:lang w:val="en-US"/>
              </w:rPr>
              <w:t>gcsl</w:t>
            </w:r>
            <w:r w:rsidRPr="00A65417">
              <w:rPr>
                <w:rFonts w:asciiTheme="minorHAnsi" w:eastAsia="Arial Unicode MS" w:hAnsiTheme="minorHAnsi" w:cs="Tahoma"/>
                <w:u w:val="none"/>
                <w:lang w:val="el-GR"/>
              </w:rPr>
              <w:t>.</w:t>
            </w:r>
            <w:r w:rsidRPr="00CB3EFF">
              <w:rPr>
                <w:rFonts w:asciiTheme="minorHAnsi" w:eastAsia="Arial Unicode MS" w:hAnsiTheme="minorHAnsi" w:cs="Tahoma"/>
                <w:u w:val="none"/>
                <w:lang w:val="en-US"/>
              </w:rPr>
              <w:t>gr</w:t>
            </w:r>
          </w:p>
        </w:tc>
      </w:tr>
    </w:tbl>
    <w:p w:rsidR="00340055" w:rsidRPr="00A65417" w:rsidRDefault="00340055" w:rsidP="00340055">
      <w:pPr>
        <w:rPr>
          <w:rFonts w:asciiTheme="minorHAnsi" w:hAnsiTheme="minorHAnsi" w:cs="Arial"/>
          <w:b/>
          <w:u w:val="none"/>
          <w:lang w:val="el-GR"/>
        </w:rPr>
      </w:pPr>
      <w:r w:rsidRPr="00A65417">
        <w:rPr>
          <w:rFonts w:asciiTheme="minorHAnsi" w:hAnsiTheme="minorHAnsi" w:cs="Arial"/>
          <w:u w:val="none"/>
          <w:lang w:val="el-GR"/>
        </w:rPr>
        <w:tab/>
      </w:r>
    </w:p>
    <w:p w:rsidR="00340055" w:rsidRPr="00A65417" w:rsidRDefault="00340055" w:rsidP="00340055">
      <w:pPr>
        <w:rPr>
          <w:rFonts w:asciiTheme="minorHAnsi" w:hAnsiTheme="minorHAnsi" w:cs="Arial"/>
          <w:bCs/>
          <w:u w:val="none"/>
          <w:lang w:val="el-GR"/>
        </w:rPr>
      </w:pPr>
    </w:p>
    <w:tbl>
      <w:tblPr>
        <w:tblW w:w="9483"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475"/>
        <w:gridCol w:w="7008"/>
      </w:tblGrid>
      <w:tr w:rsidR="00340055" w:rsidRPr="00A65417" w:rsidTr="00C90758">
        <w:trPr>
          <w:jc w:val="center"/>
        </w:trPr>
        <w:tc>
          <w:tcPr>
            <w:tcW w:w="9483" w:type="dxa"/>
            <w:gridSpan w:val="2"/>
          </w:tcPr>
          <w:p w:rsidR="00340055" w:rsidRPr="00CB3EFF" w:rsidRDefault="00340055" w:rsidP="00A65417">
            <w:pPr>
              <w:pBdr>
                <w:bottom w:val="single" w:sz="6" w:space="1" w:color="auto"/>
              </w:pBdr>
              <w:tabs>
                <w:tab w:val="left" w:pos="90"/>
              </w:tabs>
              <w:spacing w:line="276" w:lineRule="auto"/>
              <w:rPr>
                <w:rFonts w:asciiTheme="minorHAnsi" w:hAnsiTheme="minorHAnsi"/>
                <w:u w:val="none"/>
                <w:lang w:val="el-GR" w:eastAsia="en-US"/>
              </w:rPr>
            </w:pPr>
            <w:r w:rsidRPr="00CB3EFF">
              <w:rPr>
                <w:rFonts w:asciiTheme="minorHAnsi" w:hAnsiTheme="minorHAnsi" w:cs="Tahoma"/>
                <w:b/>
                <w:u w:val="none"/>
                <w:lang w:val="el-GR"/>
              </w:rPr>
              <w:t>Θέμα: «</w:t>
            </w:r>
            <w:r w:rsidRPr="00CB3EFF">
              <w:rPr>
                <w:rFonts w:asciiTheme="minorHAnsi" w:hAnsiTheme="minorHAnsi"/>
                <w:b/>
                <w:u w:val="none"/>
                <w:lang w:val="el-GR"/>
              </w:rPr>
              <w:t xml:space="preserve">Διακήρυξη ανοικτού ηλεκτρονικού διαγωνισμού για την προμήθεια </w:t>
            </w:r>
            <w:r w:rsidR="00A65417" w:rsidRPr="00A65417">
              <w:rPr>
                <w:rFonts w:cs="Arial"/>
                <w:b/>
                <w:u w:val="none"/>
                <w:lang w:val="el-GR"/>
              </w:rPr>
              <w:t>γυάλινων ειδών και λοιπών αναλωσίμων ειδών εργαστηρίου για τις ανάγκες των εργαστηρίων του ΓΧΚ.</w:t>
            </w:r>
            <w:r w:rsidRPr="00A65417">
              <w:rPr>
                <w:rFonts w:asciiTheme="minorHAnsi" w:hAnsiTheme="minorHAnsi"/>
                <w:b/>
                <w:u w:val="none"/>
                <w:lang w:val="el-GR"/>
              </w:rPr>
              <w:t>»</w:t>
            </w:r>
          </w:p>
        </w:tc>
      </w:tr>
      <w:tr w:rsidR="00340055" w:rsidRPr="00CB3EFF" w:rsidTr="00A65417">
        <w:trPr>
          <w:trHeight w:val="572"/>
          <w:jc w:val="center"/>
        </w:trPr>
        <w:tc>
          <w:tcPr>
            <w:tcW w:w="2475" w:type="dxa"/>
            <w:vAlign w:val="center"/>
          </w:tcPr>
          <w:p w:rsidR="00340055" w:rsidRPr="00CB3EFF" w:rsidRDefault="00340055" w:rsidP="00C90758">
            <w:pPr>
              <w:spacing w:line="276" w:lineRule="auto"/>
              <w:rPr>
                <w:rFonts w:asciiTheme="minorHAnsi" w:hAnsiTheme="minorHAnsi" w:cs="Tahoma"/>
                <w:u w:val="none"/>
              </w:rPr>
            </w:pPr>
            <w:r w:rsidRPr="00CB3EFF">
              <w:rPr>
                <w:rFonts w:asciiTheme="minorHAnsi" w:hAnsiTheme="minorHAnsi" w:cs="Tahoma"/>
                <w:b/>
                <w:u w:val="none"/>
              </w:rPr>
              <w:t>Είδος Σύμβασης</w:t>
            </w:r>
            <w:r w:rsidRPr="00CB3EFF">
              <w:rPr>
                <w:rFonts w:asciiTheme="minorHAnsi" w:hAnsiTheme="minorHAnsi" w:cs="Tahoma"/>
                <w:u w:val="none"/>
              </w:rPr>
              <w:t>:</w:t>
            </w:r>
          </w:p>
        </w:tc>
        <w:tc>
          <w:tcPr>
            <w:tcW w:w="7008" w:type="dxa"/>
            <w:vAlign w:val="center"/>
          </w:tcPr>
          <w:p w:rsidR="00340055" w:rsidRPr="00CB3EFF" w:rsidRDefault="00340055" w:rsidP="00C90758">
            <w:pPr>
              <w:spacing w:line="276" w:lineRule="auto"/>
              <w:rPr>
                <w:rFonts w:asciiTheme="minorHAnsi" w:hAnsiTheme="minorHAnsi" w:cs="Tahoma"/>
                <w:u w:val="none"/>
              </w:rPr>
            </w:pPr>
            <w:r w:rsidRPr="00CB3EFF">
              <w:rPr>
                <w:rFonts w:asciiTheme="minorHAnsi" w:hAnsiTheme="minorHAnsi" w:cs="Tahoma"/>
                <w:u w:val="none"/>
              </w:rPr>
              <w:t>Σύμβαση Προμήθειας</w:t>
            </w:r>
          </w:p>
        </w:tc>
      </w:tr>
      <w:tr w:rsidR="00340055" w:rsidRPr="00CB3EFF" w:rsidTr="00A65417">
        <w:trPr>
          <w:jc w:val="center"/>
        </w:trPr>
        <w:tc>
          <w:tcPr>
            <w:tcW w:w="2475" w:type="dxa"/>
            <w:vAlign w:val="center"/>
          </w:tcPr>
          <w:p w:rsidR="00340055" w:rsidRPr="00CB3EFF" w:rsidRDefault="00340055" w:rsidP="00C90758">
            <w:pPr>
              <w:spacing w:line="276" w:lineRule="auto"/>
              <w:rPr>
                <w:rFonts w:asciiTheme="minorHAnsi" w:hAnsiTheme="minorHAnsi" w:cs="Tahoma"/>
                <w:b/>
                <w:u w:val="none"/>
              </w:rPr>
            </w:pPr>
            <w:r w:rsidRPr="00CB3EFF">
              <w:rPr>
                <w:rFonts w:asciiTheme="minorHAnsi" w:hAnsiTheme="minorHAnsi" w:cs="Tahoma"/>
                <w:b/>
                <w:u w:val="none"/>
                <w:lang w:val="en-US"/>
              </w:rPr>
              <w:t>KAE</w:t>
            </w:r>
            <w:r w:rsidRPr="00CB3EFF">
              <w:rPr>
                <w:rFonts w:asciiTheme="minorHAnsi" w:hAnsiTheme="minorHAnsi" w:cs="Tahoma"/>
                <w:b/>
                <w:u w:val="none"/>
              </w:rPr>
              <w:t>:</w:t>
            </w:r>
          </w:p>
        </w:tc>
        <w:tc>
          <w:tcPr>
            <w:tcW w:w="7008" w:type="dxa"/>
            <w:vAlign w:val="center"/>
          </w:tcPr>
          <w:p w:rsidR="00340055" w:rsidRPr="00A65417" w:rsidRDefault="00340055" w:rsidP="00A65417">
            <w:pPr>
              <w:spacing w:line="276" w:lineRule="auto"/>
              <w:rPr>
                <w:rFonts w:asciiTheme="minorHAnsi" w:hAnsiTheme="minorHAnsi" w:cs="Tahoma"/>
                <w:u w:val="none"/>
                <w:lang w:val="el-GR"/>
              </w:rPr>
            </w:pPr>
            <w:r w:rsidRPr="00CB3EFF">
              <w:rPr>
                <w:rFonts w:asciiTheme="minorHAnsi" w:hAnsiTheme="minorHAnsi" w:cs="Tahoma"/>
                <w:u w:val="none"/>
              </w:rPr>
              <w:t>1</w:t>
            </w:r>
            <w:r w:rsidR="00A65417">
              <w:rPr>
                <w:rFonts w:asciiTheme="minorHAnsi" w:hAnsiTheme="minorHAnsi" w:cs="Tahoma"/>
                <w:u w:val="none"/>
                <w:lang w:val="el-GR"/>
              </w:rPr>
              <w:t>229</w:t>
            </w:r>
          </w:p>
        </w:tc>
      </w:tr>
      <w:tr w:rsidR="00340055" w:rsidRPr="00A65417" w:rsidTr="00A65417">
        <w:trPr>
          <w:trHeight w:val="1988"/>
          <w:jc w:val="center"/>
        </w:trPr>
        <w:tc>
          <w:tcPr>
            <w:tcW w:w="2475" w:type="dxa"/>
            <w:vAlign w:val="center"/>
          </w:tcPr>
          <w:p w:rsidR="00340055" w:rsidRPr="00CB3EFF" w:rsidRDefault="00340055" w:rsidP="00C90758">
            <w:pPr>
              <w:spacing w:line="276" w:lineRule="auto"/>
              <w:rPr>
                <w:rFonts w:asciiTheme="minorHAnsi" w:hAnsiTheme="minorHAnsi" w:cs="Tahoma"/>
                <w:u w:val="none"/>
              </w:rPr>
            </w:pPr>
            <w:r w:rsidRPr="00CB3EFF">
              <w:rPr>
                <w:rFonts w:asciiTheme="minorHAnsi" w:hAnsiTheme="minorHAnsi" w:cs="Tahoma"/>
                <w:b/>
                <w:u w:val="none"/>
              </w:rPr>
              <w:t>Ταξινόμηση κατά CPV</w:t>
            </w:r>
            <w:r w:rsidRPr="00CB3EFF">
              <w:rPr>
                <w:rFonts w:asciiTheme="minorHAnsi" w:hAnsiTheme="minorHAnsi" w:cs="Tahoma"/>
                <w:u w:val="none"/>
              </w:rPr>
              <w:t>:</w:t>
            </w:r>
          </w:p>
        </w:tc>
        <w:tc>
          <w:tcPr>
            <w:tcW w:w="7008" w:type="dxa"/>
            <w:vAlign w:val="center"/>
          </w:tcPr>
          <w:p w:rsidR="00A65417" w:rsidRPr="00A65417" w:rsidRDefault="00A65417" w:rsidP="00A65417">
            <w:pPr>
              <w:spacing w:line="276" w:lineRule="auto"/>
              <w:jc w:val="left"/>
              <w:rPr>
                <w:rFonts w:cs="Arial"/>
                <w:u w:val="none"/>
                <w:lang w:val="el-GR"/>
              </w:rPr>
            </w:pPr>
            <w:r w:rsidRPr="00A65417">
              <w:rPr>
                <w:rFonts w:cs="Arial"/>
                <w:u w:val="none"/>
                <w:lang w:val="el-GR"/>
              </w:rPr>
              <w:t>39225730-1"ΦΙΑΛΙΔΙΑ"</w:t>
            </w:r>
          </w:p>
          <w:p w:rsidR="00A65417" w:rsidRPr="00A65417" w:rsidRDefault="00A65417" w:rsidP="00A65417">
            <w:pPr>
              <w:spacing w:line="276" w:lineRule="auto"/>
              <w:jc w:val="left"/>
              <w:rPr>
                <w:rFonts w:cs="Arial"/>
                <w:u w:val="none"/>
                <w:lang w:val="el-GR"/>
              </w:rPr>
            </w:pPr>
            <w:r w:rsidRPr="00A65417">
              <w:rPr>
                <w:rFonts w:cs="Arial"/>
                <w:u w:val="none"/>
                <w:lang w:val="el-GR"/>
              </w:rPr>
              <w:t>33793</w:t>
            </w:r>
            <w:r>
              <w:rPr>
                <w:rFonts w:cs="Arial"/>
                <w:u w:val="none"/>
                <w:lang w:val="el-GR"/>
              </w:rPr>
              <w:t>000-5"ΓΥΑΛΙΝΑ ΕΙΔΗ ΕΡΓΑΣΤΗΡΙΟΥ"</w:t>
            </w:r>
          </w:p>
          <w:p w:rsidR="00A65417" w:rsidRPr="00A65417" w:rsidRDefault="00A65417" w:rsidP="00A65417">
            <w:pPr>
              <w:spacing w:line="276" w:lineRule="auto"/>
              <w:jc w:val="left"/>
              <w:rPr>
                <w:rFonts w:cs="Arial"/>
                <w:u w:val="none"/>
                <w:lang w:val="el-GR"/>
              </w:rPr>
            </w:pPr>
            <w:r w:rsidRPr="00A65417">
              <w:rPr>
                <w:rFonts w:cs="Arial"/>
                <w:u w:val="none"/>
                <w:lang w:val="el-GR"/>
              </w:rPr>
              <w:t>38437000-7"ΕΡΓΑΣΤΗΡΙΑΚΑ ΣΙΦΩΝΙΑ (ΠΙΠΕΤΕΣ) ΚΑΙ ΕΞΑΡΤΗΜΑΤΑ"</w:t>
            </w:r>
          </w:p>
          <w:p w:rsidR="00A65417" w:rsidRPr="00A65417" w:rsidRDefault="00A65417" w:rsidP="00A65417">
            <w:pPr>
              <w:spacing w:line="276" w:lineRule="auto"/>
              <w:jc w:val="left"/>
              <w:rPr>
                <w:rFonts w:cs="Arial"/>
                <w:u w:val="none"/>
                <w:lang w:val="el-GR"/>
              </w:rPr>
            </w:pPr>
            <w:r>
              <w:rPr>
                <w:rFonts w:cs="Arial"/>
                <w:u w:val="none"/>
                <w:lang w:val="el-GR"/>
              </w:rPr>
              <w:t>44425500-0"ΠΛΑΣΤΙΚΑ ΣΤΕΛΕΧΗ"</w:t>
            </w:r>
          </w:p>
          <w:p w:rsidR="00A65417" w:rsidRDefault="00A65417" w:rsidP="00A65417">
            <w:pPr>
              <w:spacing w:line="276" w:lineRule="auto"/>
              <w:jc w:val="left"/>
              <w:rPr>
                <w:rFonts w:cs="Arial"/>
                <w:u w:val="none"/>
                <w:lang w:val="el-GR"/>
              </w:rPr>
            </w:pPr>
            <w:r w:rsidRPr="00A65417">
              <w:rPr>
                <w:rFonts w:cs="Arial"/>
                <w:u w:val="none"/>
                <w:lang w:val="el-GR"/>
              </w:rPr>
              <w:t xml:space="preserve">33141310-6"ΣΥΡΙΓΓΕΣ" </w:t>
            </w:r>
          </w:p>
          <w:p w:rsidR="00A65417" w:rsidRPr="00A65417" w:rsidRDefault="00A65417" w:rsidP="00A65417">
            <w:pPr>
              <w:spacing w:line="276" w:lineRule="auto"/>
              <w:jc w:val="left"/>
              <w:rPr>
                <w:rFonts w:asciiTheme="minorHAnsi" w:hAnsiTheme="minorHAnsi" w:cs="Tahoma"/>
                <w:u w:val="none"/>
                <w:lang w:val="el-GR"/>
              </w:rPr>
            </w:pPr>
            <w:r w:rsidRPr="00A65417">
              <w:rPr>
                <w:rFonts w:cs="Arial"/>
                <w:u w:val="none"/>
                <w:lang w:val="el-GR"/>
              </w:rPr>
              <w:t>44618400-9"ΜΕΤΑΛΛΙΚΑ ΔΟΧΕΙΑ"</w:t>
            </w:r>
          </w:p>
        </w:tc>
      </w:tr>
      <w:tr w:rsidR="00340055" w:rsidRPr="00A65417" w:rsidTr="00A65417">
        <w:trPr>
          <w:trHeight w:val="397"/>
          <w:jc w:val="center"/>
        </w:trPr>
        <w:tc>
          <w:tcPr>
            <w:tcW w:w="2475" w:type="dxa"/>
            <w:vAlign w:val="center"/>
          </w:tcPr>
          <w:p w:rsidR="00340055" w:rsidRPr="00CB3EFF" w:rsidRDefault="00340055" w:rsidP="00C90758">
            <w:pPr>
              <w:spacing w:line="276" w:lineRule="auto"/>
              <w:rPr>
                <w:rFonts w:asciiTheme="minorHAnsi" w:hAnsiTheme="minorHAnsi" w:cs="Tahoma"/>
                <w:u w:val="none"/>
              </w:rPr>
            </w:pPr>
            <w:r w:rsidRPr="00CB3EFF">
              <w:rPr>
                <w:rFonts w:asciiTheme="minorHAnsi" w:hAnsiTheme="minorHAnsi" w:cs="Tahoma"/>
                <w:b/>
                <w:u w:val="none"/>
              </w:rPr>
              <w:t>Κριτήριο Ανάθεσης</w:t>
            </w:r>
            <w:r w:rsidRPr="00CB3EFF">
              <w:rPr>
                <w:rFonts w:asciiTheme="minorHAnsi" w:hAnsiTheme="minorHAnsi" w:cs="Tahoma"/>
                <w:u w:val="none"/>
              </w:rPr>
              <w:t>:</w:t>
            </w:r>
          </w:p>
        </w:tc>
        <w:tc>
          <w:tcPr>
            <w:tcW w:w="7008" w:type="dxa"/>
            <w:vAlign w:val="center"/>
          </w:tcPr>
          <w:p w:rsidR="00340055" w:rsidRPr="00CB3EFF" w:rsidRDefault="00340055" w:rsidP="00C90758">
            <w:pPr>
              <w:spacing w:line="276" w:lineRule="auto"/>
              <w:rPr>
                <w:rFonts w:asciiTheme="minorHAnsi" w:hAnsiTheme="minorHAnsi" w:cs="Tahoma"/>
                <w:u w:val="none"/>
                <w:lang w:val="el-GR"/>
              </w:rPr>
            </w:pPr>
            <w:r w:rsidRPr="00CB3EFF">
              <w:rPr>
                <w:rFonts w:asciiTheme="minorHAnsi" w:hAnsiTheme="minorHAnsi" w:cs="Arial"/>
                <w:u w:val="none"/>
                <w:lang w:val="el-GR"/>
              </w:rPr>
              <w:t>ΠΛΕΟΝ ΣΥΜΦΕΡΟΥΣΑ ΑΠΟ ΟΙΚΟΝΟΜΙΚΗ ΑΠΟΨΗ ΠΡΟΣΦΟΡΑ ΒΑΣΕΙ ΤΙΜΗΣ</w:t>
            </w:r>
          </w:p>
        </w:tc>
      </w:tr>
      <w:tr w:rsidR="00340055" w:rsidRPr="00A65417" w:rsidTr="00A65417">
        <w:trPr>
          <w:trHeight w:val="389"/>
          <w:jc w:val="center"/>
        </w:trPr>
        <w:tc>
          <w:tcPr>
            <w:tcW w:w="2475" w:type="dxa"/>
            <w:vAlign w:val="center"/>
          </w:tcPr>
          <w:p w:rsidR="00340055" w:rsidRPr="00CB3EFF" w:rsidRDefault="00340055" w:rsidP="00C90758">
            <w:pPr>
              <w:spacing w:line="276" w:lineRule="auto"/>
              <w:rPr>
                <w:rFonts w:asciiTheme="minorHAnsi" w:hAnsiTheme="minorHAnsi" w:cs="Tahoma"/>
                <w:u w:val="none"/>
              </w:rPr>
            </w:pPr>
            <w:r w:rsidRPr="00CB3EFF">
              <w:rPr>
                <w:rFonts w:asciiTheme="minorHAnsi" w:hAnsiTheme="minorHAnsi" w:cs="Tahoma"/>
                <w:b/>
                <w:u w:val="none"/>
              </w:rPr>
              <w:t>Προϋπολογισθείσα δαπάνη</w:t>
            </w:r>
            <w:r w:rsidRPr="00CB3EFF">
              <w:rPr>
                <w:rFonts w:asciiTheme="minorHAnsi" w:hAnsiTheme="minorHAnsi" w:cs="Tahoma"/>
                <w:u w:val="none"/>
              </w:rPr>
              <w:t>:</w:t>
            </w:r>
          </w:p>
        </w:tc>
        <w:tc>
          <w:tcPr>
            <w:tcW w:w="7008" w:type="dxa"/>
            <w:vAlign w:val="center"/>
          </w:tcPr>
          <w:p w:rsidR="00340055" w:rsidRPr="00CB3EFF" w:rsidRDefault="00A65417" w:rsidP="00A67066">
            <w:pPr>
              <w:spacing w:line="276" w:lineRule="auto"/>
              <w:rPr>
                <w:rFonts w:asciiTheme="minorHAnsi" w:hAnsiTheme="minorHAnsi" w:cs="Arial"/>
                <w:u w:val="none"/>
                <w:lang w:val="el-GR"/>
              </w:rPr>
            </w:pPr>
            <w:r>
              <w:rPr>
                <w:rFonts w:asciiTheme="minorHAnsi" w:hAnsiTheme="minorHAnsi" w:cs="Arial"/>
                <w:u w:val="none"/>
                <w:lang w:val="el-GR"/>
              </w:rPr>
              <w:t>86</w:t>
            </w:r>
            <w:r w:rsidR="00340055" w:rsidRPr="00CB3EFF">
              <w:rPr>
                <w:rFonts w:asciiTheme="minorHAnsi" w:hAnsiTheme="minorHAnsi" w:cs="Arial"/>
                <w:u w:val="none"/>
                <w:lang w:val="el-GR"/>
              </w:rPr>
              <w:t>.</w:t>
            </w:r>
            <w:r>
              <w:rPr>
                <w:rFonts w:asciiTheme="minorHAnsi" w:hAnsiTheme="minorHAnsi" w:cs="Arial"/>
                <w:u w:val="none"/>
                <w:lang w:val="el-GR"/>
              </w:rPr>
              <w:t>8</w:t>
            </w:r>
            <w:r w:rsidR="00340055" w:rsidRPr="00CB3EFF">
              <w:rPr>
                <w:rFonts w:asciiTheme="minorHAnsi" w:hAnsiTheme="minorHAnsi" w:cs="Arial"/>
                <w:u w:val="none"/>
                <w:lang w:val="el-GR"/>
              </w:rPr>
              <w:t>00,00 ΕΥΡΩ ΣΥΜΠΕΡΙΛΑΜΒΑΝΟΜΕΝΟΥ ΤΟΥ Φ.Π.Α.</w:t>
            </w:r>
          </w:p>
        </w:tc>
      </w:tr>
      <w:tr w:rsidR="00340055" w:rsidRPr="00CB3EFF" w:rsidTr="00A65417">
        <w:trPr>
          <w:trHeight w:val="460"/>
          <w:jc w:val="center"/>
        </w:trPr>
        <w:tc>
          <w:tcPr>
            <w:tcW w:w="2475" w:type="dxa"/>
          </w:tcPr>
          <w:p w:rsidR="00340055" w:rsidRPr="00CB3EFF" w:rsidRDefault="00340055" w:rsidP="00C90758">
            <w:pPr>
              <w:spacing w:line="276" w:lineRule="auto"/>
              <w:rPr>
                <w:rFonts w:asciiTheme="minorHAnsi" w:hAnsiTheme="minorHAnsi" w:cs="Tahoma"/>
                <w:b/>
                <w:u w:val="none"/>
              </w:rPr>
            </w:pPr>
            <w:r w:rsidRPr="00CB3EFF">
              <w:rPr>
                <w:rFonts w:asciiTheme="minorHAnsi" w:hAnsiTheme="minorHAnsi" w:cs="Tahoma"/>
                <w:b/>
                <w:u w:val="none"/>
              </w:rPr>
              <w:t>Ημερομηνία διενέργειας:</w:t>
            </w:r>
          </w:p>
        </w:tc>
        <w:tc>
          <w:tcPr>
            <w:tcW w:w="7008" w:type="dxa"/>
            <w:vAlign w:val="center"/>
          </w:tcPr>
          <w:p w:rsidR="00340055" w:rsidRPr="007E47FA" w:rsidRDefault="00A65417" w:rsidP="00CB4337">
            <w:pPr>
              <w:spacing w:line="276" w:lineRule="auto"/>
              <w:rPr>
                <w:rFonts w:asciiTheme="minorHAnsi" w:hAnsiTheme="minorHAnsi" w:cs="Arial"/>
                <w:u w:val="none"/>
              </w:rPr>
            </w:pPr>
            <w:r>
              <w:rPr>
                <w:rFonts w:asciiTheme="minorHAnsi" w:hAnsiTheme="minorHAnsi" w:cs="Arial"/>
                <w:u w:val="none"/>
                <w:lang w:val="el-GR"/>
              </w:rPr>
              <w:t xml:space="preserve">     </w:t>
            </w:r>
            <w:r w:rsidR="00CB4337">
              <w:rPr>
                <w:rFonts w:asciiTheme="minorHAnsi" w:hAnsiTheme="minorHAnsi" w:cs="Arial"/>
                <w:u w:val="none"/>
                <w:lang w:val="el-GR"/>
              </w:rPr>
              <w:t>14</w:t>
            </w:r>
            <w:r w:rsidR="00A67066">
              <w:rPr>
                <w:rFonts w:asciiTheme="minorHAnsi" w:hAnsiTheme="minorHAnsi" w:cs="Arial"/>
                <w:u w:val="none"/>
              </w:rPr>
              <w:t>/</w:t>
            </w:r>
            <w:r w:rsidR="00CB4337">
              <w:rPr>
                <w:rFonts w:asciiTheme="minorHAnsi" w:hAnsiTheme="minorHAnsi" w:cs="Arial"/>
                <w:u w:val="none"/>
                <w:lang w:val="el-GR"/>
              </w:rPr>
              <w:t>0</w:t>
            </w:r>
            <w:r w:rsidR="00A67066">
              <w:rPr>
                <w:rFonts w:asciiTheme="minorHAnsi" w:hAnsiTheme="minorHAnsi" w:cs="Arial"/>
                <w:u w:val="none"/>
              </w:rPr>
              <w:t>2/2018</w:t>
            </w:r>
          </w:p>
        </w:tc>
      </w:tr>
      <w:tr w:rsidR="00340055" w:rsidRPr="00CB3EFF" w:rsidTr="00A65417">
        <w:trPr>
          <w:trHeight w:val="460"/>
          <w:jc w:val="center"/>
        </w:trPr>
        <w:tc>
          <w:tcPr>
            <w:tcW w:w="2475" w:type="dxa"/>
          </w:tcPr>
          <w:p w:rsidR="00340055" w:rsidRPr="00CB3EFF" w:rsidRDefault="00340055" w:rsidP="00C90758">
            <w:pPr>
              <w:spacing w:line="276" w:lineRule="auto"/>
              <w:rPr>
                <w:rFonts w:asciiTheme="minorHAnsi" w:hAnsiTheme="minorHAnsi" w:cs="Tahoma"/>
                <w:b/>
                <w:u w:val="none"/>
                <w:lang w:val="el-GR"/>
              </w:rPr>
            </w:pPr>
            <w:r w:rsidRPr="00CB3EFF">
              <w:rPr>
                <w:rFonts w:asciiTheme="minorHAnsi" w:hAnsiTheme="minorHAnsi" w:cs="Tahoma"/>
                <w:b/>
                <w:u w:val="none"/>
                <w:lang w:val="el-GR"/>
              </w:rPr>
              <w:t>Ημερομηνία δημοσίευσης στον ελληνικό τύπο:</w:t>
            </w:r>
          </w:p>
        </w:tc>
        <w:tc>
          <w:tcPr>
            <w:tcW w:w="7008" w:type="dxa"/>
            <w:vAlign w:val="center"/>
          </w:tcPr>
          <w:p w:rsidR="00340055" w:rsidRPr="00CB4337" w:rsidRDefault="00A65417" w:rsidP="00CB4337">
            <w:pPr>
              <w:spacing w:line="276" w:lineRule="auto"/>
              <w:rPr>
                <w:rFonts w:asciiTheme="minorHAnsi" w:hAnsiTheme="minorHAnsi" w:cs="Tahoma"/>
                <w:u w:val="none"/>
                <w:lang w:val="el-GR"/>
              </w:rPr>
            </w:pPr>
            <w:r>
              <w:rPr>
                <w:rFonts w:asciiTheme="minorHAnsi" w:hAnsiTheme="minorHAnsi" w:cs="Tahoma"/>
                <w:u w:val="none"/>
                <w:lang w:val="el-GR"/>
              </w:rPr>
              <w:t xml:space="preserve">     </w:t>
            </w:r>
            <w:r w:rsidR="00CB4337">
              <w:rPr>
                <w:rFonts w:asciiTheme="minorHAnsi" w:hAnsiTheme="minorHAnsi" w:cs="Tahoma"/>
                <w:u w:val="none"/>
                <w:lang w:val="el-GR"/>
              </w:rPr>
              <w:t>17</w:t>
            </w:r>
            <w:r w:rsidR="007E47FA" w:rsidRPr="007E47FA">
              <w:rPr>
                <w:rFonts w:asciiTheme="minorHAnsi" w:hAnsiTheme="minorHAnsi" w:cs="Tahoma"/>
                <w:u w:val="none"/>
              </w:rPr>
              <w:t>/</w:t>
            </w:r>
            <w:r w:rsidR="00CB4337">
              <w:rPr>
                <w:rFonts w:asciiTheme="minorHAnsi" w:hAnsiTheme="minorHAnsi" w:cs="Tahoma"/>
                <w:u w:val="none"/>
                <w:lang w:val="el-GR"/>
              </w:rPr>
              <w:t>0</w:t>
            </w:r>
            <w:r w:rsidR="007E47FA" w:rsidRPr="007E47FA">
              <w:rPr>
                <w:rFonts w:asciiTheme="minorHAnsi" w:hAnsiTheme="minorHAnsi" w:cs="Tahoma"/>
                <w:u w:val="none"/>
              </w:rPr>
              <w:t>1/201</w:t>
            </w:r>
            <w:r w:rsidR="00CB4337">
              <w:rPr>
                <w:rFonts w:asciiTheme="minorHAnsi" w:hAnsiTheme="minorHAnsi" w:cs="Tahoma"/>
                <w:u w:val="none"/>
                <w:lang w:val="el-GR"/>
              </w:rPr>
              <w:t>8</w:t>
            </w:r>
          </w:p>
        </w:tc>
      </w:tr>
    </w:tbl>
    <w:p w:rsidR="00340055" w:rsidRPr="00CB3EFF" w:rsidRDefault="00340055" w:rsidP="00340055">
      <w:pPr>
        <w:rPr>
          <w:rFonts w:asciiTheme="minorHAnsi" w:hAnsiTheme="minorHAnsi"/>
          <w:u w:val="none"/>
        </w:rPr>
      </w:pPr>
    </w:p>
    <w:p w:rsidR="00340055" w:rsidRPr="00CB3EFF" w:rsidRDefault="00340055" w:rsidP="00340055">
      <w:pPr>
        <w:suppressAutoHyphens w:val="0"/>
        <w:jc w:val="left"/>
        <w:rPr>
          <w:rFonts w:asciiTheme="minorHAnsi" w:hAnsiTheme="minorHAnsi" w:cs="Arial"/>
          <w:bCs/>
          <w:u w:val="none"/>
        </w:rPr>
      </w:pPr>
      <w:r w:rsidRPr="00CB3EFF">
        <w:rPr>
          <w:rFonts w:asciiTheme="minorHAnsi" w:hAnsiTheme="minorHAnsi" w:cs="Arial"/>
          <w:bCs/>
          <w:u w:val="none"/>
        </w:rPr>
        <w:br w:type="page"/>
      </w:r>
    </w:p>
    <w:sdt>
      <w:sdtPr>
        <w:rPr>
          <w:u w:val="none"/>
        </w:rPr>
        <w:id w:val="-1328828092"/>
        <w:docPartObj>
          <w:docPartGallery w:val="Table of Contents"/>
          <w:docPartUnique/>
        </w:docPartObj>
      </w:sdtPr>
      <w:sdtEndPr>
        <w:rPr>
          <w:b/>
          <w:bCs/>
        </w:rPr>
      </w:sdtEndPr>
      <w:sdtContent>
        <w:p w:rsidR="007D2076" w:rsidRPr="00CB3EFF" w:rsidRDefault="007D2076" w:rsidP="007D2076">
          <w:pPr>
            <w:suppressAutoHyphens w:val="0"/>
            <w:jc w:val="left"/>
            <w:rPr>
              <w:u w:val="none"/>
            </w:rPr>
          </w:pPr>
          <w:r w:rsidRPr="00CB3EFF">
            <w:rPr>
              <w:u w:val="none"/>
            </w:rPr>
            <w:t>Περιεχόμενα</w:t>
          </w:r>
        </w:p>
        <w:p w:rsidR="00AB37E0" w:rsidRPr="00AB37E0" w:rsidRDefault="00B76DA9">
          <w:pPr>
            <w:pStyle w:val="14"/>
            <w:tabs>
              <w:tab w:val="right" w:leader="dot" w:pos="9628"/>
            </w:tabs>
            <w:rPr>
              <w:rFonts w:asciiTheme="minorHAnsi" w:eastAsiaTheme="minorEastAsia" w:hAnsiTheme="minorHAnsi" w:cstheme="minorBidi"/>
              <w:noProof/>
              <w:sz w:val="22"/>
              <w:szCs w:val="22"/>
              <w:u w:val="none"/>
              <w:lang w:val="el-GR" w:eastAsia="el-GR"/>
            </w:rPr>
          </w:pPr>
          <w:r w:rsidRPr="00AB37E0">
            <w:rPr>
              <w:u w:val="none"/>
            </w:rPr>
            <w:fldChar w:fldCharType="begin"/>
          </w:r>
          <w:r w:rsidR="007D2076" w:rsidRPr="00AB37E0">
            <w:rPr>
              <w:u w:val="none"/>
            </w:rPr>
            <w:instrText xml:space="preserve"> TOC \o "1-3" \h \z \u </w:instrText>
          </w:r>
          <w:r w:rsidRPr="00AB37E0">
            <w:rPr>
              <w:u w:val="none"/>
            </w:rPr>
            <w:fldChar w:fldCharType="separate"/>
          </w:r>
          <w:hyperlink w:anchor="_Toc496259850" w:history="1">
            <w:r w:rsidR="00AB37E0" w:rsidRPr="00AB37E0">
              <w:rPr>
                <w:rStyle w:val="-"/>
                <w:noProof/>
                <w:u w:val="none"/>
                <w:lang w:val="el-GR"/>
              </w:rPr>
              <w:t>1. ΑΝΑΘΕΤΟΥΣΑ ΑΡΧΗ ΚΑΙ ΑΝΤΙΚΕΙΜΕΝΟ ΣΥΜΒΑΣΗΣ</w:t>
            </w:r>
            <w:r w:rsidR="00AB37E0" w:rsidRPr="00AB37E0">
              <w:rPr>
                <w:noProof/>
                <w:webHidden/>
                <w:u w:val="none"/>
              </w:rPr>
              <w:tab/>
            </w:r>
            <w:r w:rsidRPr="00AB37E0">
              <w:rPr>
                <w:noProof/>
                <w:webHidden/>
                <w:u w:val="none"/>
              </w:rPr>
              <w:fldChar w:fldCharType="begin"/>
            </w:r>
            <w:r w:rsidR="00AB37E0" w:rsidRPr="00AB37E0">
              <w:rPr>
                <w:noProof/>
                <w:webHidden/>
                <w:u w:val="none"/>
              </w:rPr>
              <w:instrText xml:space="preserve"> PAGEREF _Toc496259850 \h </w:instrText>
            </w:r>
            <w:r w:rsidRPr="00AB37E0">
              <w:rPr>
                <w:noProof/>
                <w:webHidden/>
                <w:u w:val="none"/>
              </w:rPr>
            </w:r>
            <w:r w:rsidRPr="00AB37E0">
              <w:rPr>
                <w:noProof/>
                <w:webHidden/>
                <w:u w:val="none"/>
              </w:rPr>
              <w:fldChar w:fldCharType="separate"/>
            </w:r>
            <w:r w:rsidR="003D56DD">
              <w:rPr>
                <w:noProof/>
                <w:webHidden/>
                <w:u w:val="none"/>
              </w:rPr>
              <w:t>4</w:t>
            </w:r>
            <w:r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51" w:history="1">
            <w:r w:rsidR="00AB37E0" w:rsidRPr="00AB37E0">
              <w:rPr>
                <w:rStyle w:val="-"/>
                <w:noProof/>
                <w:u w:val="none"/>
                <w:lang w:val="el-GR"/>
              </w:rPr>
              <w:t>1.1  Στοιχεία Αναθέτουσας Αρχής (Α.Α.)</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_Toc496259851 \h </w:instrText>
            </w:r>
            <w:r w:rsidR="00B76DA9" w:rsidRPr="00AB37E0">
              <w:rPr>
                <w:noProof/>
                <w:webHidden/>
                <w:u w:val="none"/>
              </w:rPr>
            </w:r>
            <w:r w:rsidR="00B76DA9" w:rsidRPr="00AB37E0">
              <w:rPr>
                <w:noProof/>
                <w:webHidden/>
                <w:u w:val="none"/>
              </w:rPr>
              <w:fldChar w:fldCharType="separate"/>
            </w:r>
            <w:r w:rsidR="003D56DD">
              <w:rPr>
                <w:noProof/>
                <w:webHidden/>
                <w:u w:val="none"/>
              </w:rPr>
              <w:t>4</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52" w:history="1">
            <w:r w:rsidR="00AB37E0" w:rsidRPr="00AB37E0">
              <w:rPr>
                <w:rStyle w:val="-"/>
                <w:noProof/>
                <w:u w:val="none"/>
                <w:lang w:val="el-GR"/>
              </w:rPr>
              <w:t>1.2 Στοιχεία διαδικασίας-χρηματοδότηση</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_Toc496259852 \h </w:instrText>
            </w:r>
            <w:r w:rsidR="00B76DA9" w:rsidRPr="00AB37E0">
              <w:rPr>
                <w:noProof/>
                <w:webHidden/>
                <w:u w:val="none"/>
              </w:rPr>
            </w:r>
            <w:r w:rsidR="00B76DA9" w:rsidRPr="00AB37E0">
              <w:rPr>
                <w:noProof/>
                <w:webHidden/>
                <w:u w:val="none"/>
              </w:rPr>
              <w:fldChar w:fldCharType="separate"/>
            </w:r>
            <w:r w:rsidR="003D56DD">
              <w:rPr>
                <w:noProof/>
                <w:webHidden/>
                <w:u w:val="none"/>
              </w:rPr>
              <w:t>4</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53" w:history="1">
            <w:r w:rsidR="00AB37E0" w:rsidRPr="00AB37E0">
              <w:rPr>
                <w:rStyle w:val="-"/>
                <w:noProof/>
                <w:u w:val="none"/>
                <w:lang w:val="el-GR"/>
              </w:rPr>
              <w:t>1.3  Σύντομη περιγραφή φυσικού και οικονομικού αντικειμένου σύμβασης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_Toc496259853 \h </w:instrText>
            </w:r>
            <w:r w:rsidR="00B76DA9" w:rsidRPr="00AB37E0">
              <w:rPr>
                <w:noProof/>
                <w:webHidden/>
                <w:u w:val="none"/>
              </w:rPr>
            </w:r>
            <w:r w:rsidR="00B76DA9" w:rsidRPr="00AB37E0">
              <w:rPr>
                <w:noProof/>
                <w:webHidden/>
                <w:u w:val="none"/>
              </w:rPr>
              <w:fldChar w:fldCharType="separate"/>
            </w:r>
            <w:r w:rsidR="003D56DD">
              <w:rPr>
                <w:noProof/>
                <w:webHidden/>
                <w:u w:val="none"/>
              </w:rPr>
              <w:t>5</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54" w:history="1">
            <w:r w:rsidR="00AB37E0" w:rsidRPr="00AB37E0">
              <w:rPr>
                <w:rStyle w:val="-"/>
                <w:noProof/>
                <w:u w:val="none"/>
                <w:lang w:val="el-GR"/>
              </w:rPr>
              <w:t>1.4 Θεσμικό πλαίσιο</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_Toc496259854 \h </w:instrText>
            </w:r>
            <w:r w:rsidR="00B76DA9" w:rsidRPr="00AB37E0">
              <w:rPr>
                <w:noProof/>
                <w:webHidden/>
                <w:u w:val="none"/>
              </w:rPr>
            </w:r>
            <w:r w:rsidR="00B76DA9" w:rsidRPr="00AB37E0">
              <w:rPr>
                <w:noProof/>
                <w:webHidden/>
                <w:u w:val="none"/>
              </w:rPr>
              <w:fldChar w:fldCharType="separate"/>
            </w:r>
            <w:r w:rsidR="003D56DD">
              <w:rPr>
                <w:noProof/>
                <w:webHidden/>
                <w:u w:val="none"/>
              </w:rPr>
              <w:t>7</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55" w:history="1">
            <w:r w:rsidR="00AB37E0" w:rsidRPr="00AB37E0">
              <w:rPr>
                <w:rStyle w:val="-"/>
                <w:noProof/>
                <w:u w:val="none"/>
                <w:lang w:val="el-GR"/>
              </w:rPr>
              <w:t>1.5 Προθεσμία παραλαβής προσφορών και διενέργεια διαγωνισμού</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_Toc496259855 \h </w:instrText>
            </w:r>
            <w:r w:rsidR="00B76DA9" w:rsidRPr="00AB37E0">
              <w:rPr>
                <w:noProof/>
                <w:webHidden/>
                <w:u w:val="none"/>
              </w:rPr>
            </w:r>
            <w:r w:rsidR="00B76DA9" w:rsidRPr="00AB37E0">
              <w:rPr>
                <w:noProof/>
                <w:webHidden/>
                <w:u w:val="none"/>
              </w:rPr>
              <w:fldChar w:fldCharType="separate"/>
            </w:r>
            <w:r w:rsidR="003D56DD">
              <w:rPr>
                <w:noProof/>
                <w:webHidden/>
                <w:u w:val="none"/>
              </w:rPr>
              <w:t>8</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56" w:history="1">
            <w:r w:rsidR="00AB37E0" w:rsidRPr="00AB37E0">
              <w:rPr>
                <w:rStyle w:val="-"/>
                <w:noProof/>
                <w:u w:val="none"/>
                <w:lang w:val="el-GR"/>
              </w:rPr>
              <w:t>1.6 Δημοσιότητα</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_Toc496259856 \h </w:instrText>
            </w:r>
            <w:r w:rsidR="00B76DA9" w:rsidRPr="00AB37E0">
              <w:rPr>
                <w:noProof/>
                <w:webHidden/>
                <w:u w:val="none"/>
              </w:rPr>
            </w:r>
            <w:r w:rsidR="00B76DA9" w:rsidRPr="00AB37E0">
              <w:rPr>
                <w:noProof/>
                <w:webHidden/>
                <w:u w:val="none"/>
              </w:rPr>
              <w:fldChar w:fldCharType="separate"/>
            </w:r>
            <w:r w:rsidR="003D56DD">
              <w:rPr>
                <w:noProof/>
                <w:webHidden/>
                <w:u w:val="none"/>
              </w:rPr>
              <w:t>8</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57" w:history="1">
            <w:r w:rsidR="00AB37E0" w:rsidRPr="00AB37E0">
              <w:rPr>
                <w:rStyle w:val="-"/>
                <w:noProof/>
                <w:u w:val="none"/>
                <w:lang w:val="el-GR"/>
              </w:rPr>
              <w:t>1.7 Αρχές εφαρμοζόμενες στη διαδικασία σύναψης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_Toc496259857 \h </w:instrText>
            </w:r>
            <w:r w:rsidR="00B76DA9" w:rsidRPr="00AB37E0">
              <w:rPr>
                <w:noProof/>
                <w:webHidden/>
                <w:u w:val="none"/>
              </w:rPr>
            </w:r>
            <w:r w:rsidR="00B76DA9" w:rsidRPr="00AB37E0">
              <w:rPr>
                <w:noProof/>
                <w:webHidden/>
                <w:u w:val="none"/>
              </w:rPr>
              <w:fldChar w:fldCharType="separate"/>
            </w:r>
            <w:r w:rsidR="003D56DD">
              <w:rPr>
                <w:noProof/>
                <w:webHidden/>
                <w:u w:val="none"/>
              </w:rPr>
              <w:t>8</w:t>
            </w:r>
            <w:r w:rsidR="00B76DA9" w:rsidRPr="00AB37E0">
              <w:rPr>
                <w:noProof/>
                <w:webHidden/>
                <w:u w:val="none"/>
              </w:rPr>
              <w:fldChar w:fldCharType="end"/>
            </w:r>
          </w:hyperlink>
        </w:p>
        <w:p w:rsidR="00AB37E0" w:rsidRPr="00AB37E0" w:rsidRDefault="006959CA">
          <w:pPr>
            <w:pStyle w:val="14"/>
            <w:tabs>
              <w:tab w:val="right" w:leader="dot" w:pos="9628"/>
            </w:tabs>
            <w:rPr>
              <w:rFonts w:asciiTheme="minorHAnsi" w:eastAsiaTheme="minorEastAsia" w:hAnsiTheme="minorHAnsi" w:cstheme="minorBidi"/>
              <w:noProof/>
              <w:sz w:val="22"/>
              <w:szCs w:val="22"/>
              <w:u w:val="none"/>
              <w:lang w:val="el-GR" w:eastAsia="el-GR"/>
            </w:rPr>
          </w:pPr>
          <w:hyperlink w:anchor="_Toc496259858" w:history="1">
            <w:r w:rsidR="00AB37E0" w:rsidRPr="00AB37E0">
              <w:rPr>
                <w:rStyle w:val="-"/>
                <w:noProof/>
                <w:u w:val="none"/>
                <w:lang w:val="el-GR"/>
              </w:rPr>
              <w:t>2. ΓΕΝΙΚOΙ ΚΑΙ ΕΙΔΙΚΟΙ ΟΡΟΙ ΣΥΜΜΕΤΟΧΗΣ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_Toc496259858 \h </w:instrText>
            </w:r>
            <w:r w:rsidR="00B76DA9" w:rsidRPr="00AB37E0">
              <w:rPr>
                <w:noProof/>
                <w:webHidden/>
                <w:u w:val="none"/>
              </w:rPr>
            </w:r>
            <w:r w:rsidR="00B76DA9" w:rsidRPr="00AB37E0">
              <w:rPr>
                <w:noProof/>
                <w:webHidden/>
                <w:u w:val="none"/>
              </w:rPr>
              <w:fldChar w:fldCharType="separate"/>
            </w:r>
            <w:r w:rsidR="003D56DD">
              <w:rPr>
                <w:noProof/>
                <w:webHidden/>
                <w:u w:val="none"/>
              </w:rPr>
              <w:t>9</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59" w:history="1">
            <w:r w:rsidR="00AB37E0" w:rsidRPr="00AB37E0">
              <w:rPr>
                <w:rStyle w:val="-"/>
                <w:noProof/>
                <w:u w:val="none"/>
                <w:lang w:val="el-GR"/>
              </w:rPr>
              <w:t>2.1. Γενικές Πληροφορίες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_Toc496259859 \h </w:instrText>
            </w:r>
            <w:r w:rsidR="00B76DA9" w:rsidRPr="00AB37E0">
              <w:rPr>
                <w:noProof/>
                <w:webHidden/>
                <w:u w:val="none"/>
              </w:rPr>
            </w:r>
            <w:r w:rsidR="00B76DA9" w:rsidRPr="00AB37E0">
              <w:rPr>
                <w:noProof/>
                <w:webHidden/>
                <w:u w:val="none"/>
              </w:rPr>
              <w:fldChar w:fldCharType="separate"/>
            </w:r>
            <w:r w:rsidR="003D56DD">
              <w:rPr>
                <w:noProof/>
                <w:webHidden/>
                <w:u w:val="none"/>
              </w:rPr>
              <w:t>9</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60" w:history="1">
            <w:r w:rsidR="00AB37E0" w:rsidRPr="00AB37E0">
              <w:rPr>
                <w:rStyle w:val="-"/>
                <w:noProof/>
                <w:u w:val="none"/>
                <w:lang w:val="el-GR"/>
              </w:rPr>
              <w:t>2.1.1 Έγγραφα της σύμβασης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_Toc496259860 \h </w:instrText>
            </w:r>
            <w:r w:rsidR="00B76DA9" w:rsidRPr="00AB37E0">
              <w:rPr>
                <w:noProof/>
                <w:webHidden/>
                <w:u w:val="none"/>
              </w:rPr>
            </w:r>
            <w:r w:rsidR="00B76DA9" w:rsidRPr="00AB37E0">
              <w:rPr>
                <w:noProof/>
                <w:webHidden/>
                <w:u w:val="none"/>
              </w:rPr>
              <w:fldChar w:fldCharType="separate"/>
            </w:r>
            <w:r w:rsidR="003D56DD">
              <w:rPr>
                <w:noProof/>
                <w:webHidden/>
                <w:u w:val="none"/>
              </w:rPr>
              <w:t>9</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61" w:history="1">
            <w:r w:rsidR="00AB37E0" w:rsidRPr="00AB37E0">
              <w:rPr>
                <w:rStyle w:val="-"/>
                <w:noProof/>
                <w:u w:val="none"/>
                <w:lang w:val="el-GR"/>
              </w:rPr>
              <w:t>2.1.2. Επικοινωνία – Πρόσβαση στα έγγραφα της Σύμβασης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_Toc496259861 \h </w:instrText>
            </w:r>
            <w:r w:rsidR="00B76DA9" w:rsidRPr="00AB37E0">
              <w:rPr>
                <w:noProof/>
                <w:webHidden/>
                <w:u w:val="none"/>
              </w:rPr>
            </w:r>
            <w:r w:rsidR="00B76DA9" w:rsidRPr="00AB37E0">
              <w:rPr>
                <w:noProof/>
                <w:webHidden/>
                <w:u w:val="none"/>
              </w:rPr>
              <w:fldChar w:fldCharType="separate"/>
            </w:r>
            <w:r w:rsidR="003D56DD">
              <w:rPr>
                <w:noProof/>
                <w:webHidden/>
                <w:u w:val="none"/>
              </w:rPr>
              <w:t>9</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62" w:history="1">
            <w:r w:rsidR="00AB37E0" w:rsidRPr="00AB37E0">
              <w:rPr>
                <w:rStyle w:val="-"/>
                <w:noProof/>
                <w:u w:val="none"/>
                <w:lang w:val="el-GR"/>
              </w:rPr>
              <w:t>2.1.3. Παροχή διευκρινίσεων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_Toc496259862 \h </w:instrText>
            </w:r>
            <w:r w:rsidR="00B76DA9" w:rsidRPr="00AB37E0">
              <w:rPr>
                <w:noProof/>
                <w:webHidden/>
                <w:u w:val="none"/>
              </w:rPr>
            </w:r>
            <w:r w:rsidR="00B76DA9" w:rsidRPr="00AB37E0">
              <w:rPr>
                <w:noProof/>
                <w:webHidden/>
                <w:u w:val="none"/>
              </w:rPr>
              <w:fldChar w:fldCharType="separate"/>
            </w:r>
            <w:r w:rsidR="003D56DD">
              <w:rPr>
                <w:noProof/>
                <w:webHidden/>
                <w:u w:val="none"/>
              </w:rPr>
              <w:t>9</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63" w:history="1">
            <w:r w:rsidR="00AB37E0" w:rsidRPr="00AB37E0">
              <w:rPr>
                <w:rStyle w:val="-"/>
                <w:noProof/>
                <w:u w:val="none"/>
                <w:lang w:val="el-GR"/>
              </w:rPr>
              <w:t>2.1.4 Γλώσσα</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_Toc496259863 \h </w:instrText>
            </w:r>
            <w:r w:rsidR="00B76DA9" w:rsidRPr="00AB37E0">
              <w:rPr>
                <w:noProof/>
                <w:webHidden/>
                <w:u w:val="none"/>
              </w:rPr>
            </w:r>
            <w:r w:rsidR="00B76DA9" w:rsidRPr="00AB37E0">
              <w:rPr>
                <w:noProof/>
                <w:webHidden/>
                <w:u w:val="none"/>
              </w:rPr>
              <w:fldChar w:fldCharType="separate"/>
            </w:r>
            <w:r w:rsidR="003D56DD">
              <w:rPr>
                <w:noProof/>
                <w:webHidden/>
                <w:u w:val="none"/>
              </w:rPr>
              <w:t>9</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64" w:history="1">
            <w:r w:rsidR="00AB37E0" w:rsidRPr="00AB37E0">
              <w:rPr>
                <w:rStyle w:val="-"/>
                <w:noProof/>
                <w:u w:val="none"/>
                <w:lang w:val="el-GR"/>
              </w:rPr>
              <w:t xml:space="preserve">2.1.5 </w:t>
            </w:r>
            <w:r w:rsidR="00AB37E0" w:rsidRPr="00AB37E0">
              <w:rPr>
                <w:rStyle w:val="-"/>
                <w:noProof/>
                <w:u w:val="none"/>
              </w:rPr>
              <w:t>E</w:t>
            </w:r>
            <w:r w:rsidR="00AB37E0" w:rsidRPr="00AB37E0">
              <w:rPr>
                <w:rStyle w:val="-"/>
                <w:noProof/>
                <w:u w:val="none"/>
                <w:lang w:val="el-GR"/>
              </w:rPr>
              <w:t>γγυήσεις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_Toc496259864 \h </w:instrText>
            </w:r>
            <w:r w:rsidR="00B76DA9" w:rsidRPr="00AB37E0">
              <w:rPr>
                <w:noProof/>
                <w:webHidden/>
                <w:u w:val="none"/>
              </w:rPr>
            </w:r>
            <w:r w:rsidR="00B76DA9" w:rsidRPr="00AB37E0">
              <w:rPr>
                <w:noProof/>
                <w:webHidden/>
                <w:u w:val="none"/>
              </w:rPr>
              <w:fldChar w:fldCharType="separate"/>
            </w:r>
            <w:r w:rsidR="003D56DD">
              <w:rPr>
                <w:noProof/>
                <w:webHidden/>
                <w:u w:val="none"/>
              </w:rPr>
              <w:t>10</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65" w:history="1">
            <w:r w:rsidR="00AB37E0" w:rsidRPr="00AB37E0">
              <w:rPr>
                <w:rStyle w:val="-"/>
                <w:noProof/>
                <w:u w:val="none"/>
                <w:lang w:val="el-GR"/>
              </w:rPr>
              <w:t>2.2 Δικαίωμα Συμμετοχής - Κριτήρια Ποιοτικής Επιλογής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_Toc496259865 \h </w:instrText>
            </w:r>
            <w:r w:rsidR="00B76DA9" w:rsidRPr="00AB37E0">
              <w:rPr>
                <w:noProof/>
                <w:webHidden/>
                <w:u w:val="none"/>
              </w:rPr>
            </w:r>
            <w:r w:rsidR="00B76DA9" w:rsidRPr="00AB37E0">
              <w:rPr>
                <w:noProof/>
                <w:webHidden/>
                <w:u w:val="none"/>
              </w:rPr>
              <w:fldChar w:fldCharType="separate"/>
            </w:r>
            <w:r w:rsidR="003D56DD">
              <w:rPr>
                <w:noProof/>
                <w:webHidden/>
                <w:u w:val="none"/>
              </w:rPr>
              <w:t>10</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66" w:history="1">
            <w:r w:rsidR="00AB37E0" w:rsidRPr="00AB37E0">
              <w:rPr>
                <w:rStyle w:val="-"/>
                <w:noProof/>
                <w:u w:val="none"/>
                <w:lang w:val="el-GR"/>
              </w:rPr>
              <w:t>2.2.1 Δικαίωμα συμμετοχής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_Toc496259866 \h </w:instrText>
            </w:r>
            <w:r w:rsidR="00B76DA9" w:rsidRPr="00AB37E0">
              <w:rPr>
                <w:noProof/>
                <w:webHidden/>
                <w:u w:val="none"/>
              </w:rPr>
            </w:r>
            <w:r w:rsidR="00B76DA9" w:rsidRPr="00AB37E0">
              <w:rPr>
                <w:noProof/>
                <w:webHidden/>
                <w:u w:val="none"/>
              </w:rPr>
              <w:fldChar w:fldCharType="separate"/>
            </w:r>
            <w:r w:rsidR="003D56DD">
              <w:rPr>
                <w:noProof/>
                <w:webHidden/>
                <w:u w:val="none"/>
              </w:rPr>
              <w:t>10</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67" w:history="1">
            <w:r w:rsidR="00AB37E0" w:rsidRPr="00AB37E0">
              <w:rPr>
                <w:rStyle w:val="-"/>
                <w:noProof/>
                <w:u w:val="none"/>
                <w:lang w:val="el-GR"/>
              </w:rPr>
              <w:t>2.2.2 Εγγυήσεις συμμετοχής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_Toc496259867 \h </w:instrText>
            </w:r>
            <w:r w:rsidR="00B76DA9" w:rsidRPr="00AB37E0">
              <w:rPr>
                <w:noProof/>
                <w:webHidden/>
                <w:u w:val="none"/>
              </w:rPr>
            </w:r>
            <w:r w:rsidR="00B76DA9" w:rsidRPr="00AB37E0">
              <w:rPr>
                <w:noProof/>
                <w:webHidden/>
                <w:u w:val="none"/>
              </w:rPr>
              <w:fldChar w:fldCharType="separate"/>
            </w:r>
            <w:r w:rsidR="003D56DD">
              <w:rPr>
                <w:noProof/>
                <w:webHidden/>
                <w:u w:val="none"/>
              </w:rPr>
              <w:t>11</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68" w:history="1">
            <w:r w:rsidR="00AB37E0" w:rsidRPr="00AB37E0">
              <w:rPr>
                <w:rStyle w:val="-"/>
                <w:noProof/>
                <w:u w:val="none"/>
                <w:lang w:val="el-GR"/>
              </w:rPr>
              <w:t>2.2.3 Λόγοι αποκλεισμού</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_Toc496259868 \h </w:instrText>
            </w:r>
            <w:r w:rsidR="00B76DA9" w:rsidRPr="00AB37E0">
              <w:rPr>
                <w:noProof/>
                <w:webHidden/>
                <w:u w:val="none"/>
              </w:rPr>
            </w:r>
            <w:r w:rsidR="00B76DA9" w:rsidRPr="00AB37E0">
              <w:rPr>
                <w:noProof/>
                <w:webHidden/>
                <w:u w:val="none"/>
              </w:rPr>
              <w:fldChar w:fldCharType="separate"/>
            </w:r>
            <w:r w:rsidR="003D56DD">
              <w:rPr>
                <w:noProof/>
                <w:webHidden/>
                <w:u w:val="none"/>
              </w:rPr>
              <w:t>11</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69" w:history="1">
            <w:r w:rsidR="00AB37E0" w:rsidRPr="00AB37E0">
              <w:rPr>
                <w:rStyle w:val="-"/>
                <w:noProof/>
                <w:u w:val="none"/>
                <w:lang w:val="el-GR"/>
              </w:rPr>
              <w:t>2.2.4. Καταλληλόλητα για την άσκηση της επαγγελματικής δραστηριότητας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_Toc496259869 \h </w:instrText>
            </w:r>
            <w:r w:rsidR="00B76DA9" w:rsidRPr="00AB37E0">
              <w:rPr>
                <w:noProof/>
                <w:webHidden/>
                <w:u w:val="none"/>
              </w:rPr>
            </w:r>
            <w:r w:rsidR="00B76DA9" w:rsidRPr="00AB37E0">
              <w:rPr>
                <w:noProof/>
                <w:webHidden/>
                <w:u w:val="none"/>
              </w:rPr>
              <w:fldChar w:fldCharType="separate"/>
            </w:r>
            <w:r w:rsidR="003D56DD">
              <w:rPr>
                <w:noProof/>
                <w:webHidden/>
                <w:u w:val="none"/>
              </w:rPr>
              <w:t>12</w:t>
            </w:r>
            <w:r w:rsidR="00B76DA9" w:rsidRPr="00AB37E0">
              <w:rPr>
                <w:noProof/>
                <w:webHidden/>
                <w:u w:val="none"/>
              </w:rPr>
              <w:fldChar w:fldCharType="end"/>
            </w:r>
          </w:hyperlink>
        </w:p>
        <w:p w:rsidR="00AB37E0" w:rsidRPr="00AB37E0" w:rsidRDefault="006959CA">
          <w:pPr>
            <w:pStyle w:val="30"/>
            <w:tabs>
              <w:tab w:val="left" w:pos="1320"/>
              <w:tab w:val="right" w:leader="dot" w:pos="9628"/>
            </w:tabs>
            <w:rPr>
              <w:rFonts w:asciiTheme="minorHAnsi" w:eastAsiaTheme="minorEastAsia" w:hAnsiTheme="minorHAnsi" w:cstheme="minorBidi"/>
              <w:noProof/>
              <w:sz w:val="22"/>
              <w:szCs w:val="22"/>
              <w:u w:val="none"/>
              <w:lang w:val="el-GR" w:eastAsia="el-GR"/>
            </w:rPr>
          </w:pPr>
          <w:hyperlink w:anchor="_Toc496259870" w:history="1">
            <w:r w:rsidR="00AB37E0" w:rsidRPr="00AB37E0">
              <w:rPr>
                <w:rStyle w:val="-"/>
                <w:noProof/>
                <w:u w:val="none"/>
                <w:lang w:val="el-GR"/>
              </w:rPr>
              <w:t>2.2.5.</w:t>
            </w:r>
            <w:r w:rsidR="00AB37E0" w:rsidRPr="00AB37E0">
              <w:rPr>
                <w:rFonts w:asciiTheme="minorHAnsi" w:eastAsiaTheme="minorEastAsia" w:hAnsiTheme="minorHAnsi" w:cstheme="minorBidi"/>
                <w:noProof/>
                <w:sz w:val="22"/>
                <w:szCs w:val="22"/>
                <w:u w:val="none"/>
                <w:lang w:val="el-GR" w:eastAsia="el-GR"/>
              </w:rPr>
              <w:tab/>
            </w:r>
            <w:r w:rsidR="00AB37E0" w:rsidRPr="00AB37E0">
              <w:rPr>
                <w:rStyle w:val="-"/>
                <w:noProof/>
                <w:u w:val="none"/>
                <w:lang w:val="el-GR"/>
              </w:rPr>
              <w:t>Κανόνες απόδειξης ποιοτικής επιλογής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_Toc496259870 \h </w:instrText>
            </w:r>
            <w:r w:rsidR="00B76DA9" w:rsidRPr="00AB37E0">
              <w:rPr>
                <w:noProof/>
                <w:webHidden/>
                <w:u w:val="none"/>
              </w:rPr>
            </w:r>
            <w:r w:rsidR="00B76DA9" w:rsidRPr="00AB37E0">
              <w:rPr>
                <w:noProof/>
                <w:webHidden/>
                <w:u w:val="none"/>
              </w:rPr>
              <w:fldChar w:fldCharType="separate"/>
            </w:r>
            <w:r w:rsidR="003D56DD">
              <w:rPr>
                <w:noProof/>
                <w:webHidden/>
                <w:u w:val="none"/>
              </w:rPr>
              <w:t>13</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71" w:history="1">
            <w:r w:rsidR="00AB37E0" w:rsidRPr="00AB37E0">
              <w:rPr>
                <w:rStyle w:val="-"/>
                <w:noProof/>
                <w:u w:val="none"/>
                <w:lang w:val="el-GR"/>
              </w:rPr>
              <w:t>2.3 Κριτήριο Ανάθεσης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_Toc496259871 \h </w:instrText>
            </w:r>
            <w:r w:rsidR="00B76DA9" w:rsidRPr="00AB37E0">
              <w:rPr>
                <w:noProof/>
                <w:webHidden/>
                <w:u w:val="none"/>
              </w:rPr>
            </w:r>
            <w:r w:rsidR="00B76DA9" w:rsidRPr="00AB37E0">
              <w:rPr>
                <w:noProof/>
                <w:webHidden/>
                <w:u w:val="none"/>
              </w:rPr>
              <w:fldChar w:fldCharType="separate"/>
            </w:r>
            <w:r w:rsidR="003D56DD">
              <w:rPr>
                <w:noProof/>
                <w:webHidden/>
                <w:u w:val="none"/>
              </w:rPr>
              <w:t>14</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72" w:history="1">
            <w:r w:rsidR="00AB37E0" w:rsidRPr="00AB37E0">
              <w:rPr>
                <w:rStyle w:val="-"/>
                <w:noProof/>
                <w:u w:val="none"/>
                <w:lang w:val="el-GR"/>
              </w:rPr>
              <w:t>2.4 Κατάρτιση - Περιεχόμενο Προσφορών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_Toc496259872 \h </w:instrText>
            </w:r>
            <w:r w:rsidR="00B76DA9" w:rsidRPr="00AB37E0">
              <w:rPr>
                <w:noProof/>
                <w:webHidden/>
                <w:u w:val="none"/>
              </w:rPr>
            </w:r>
            <w:r w:rsidR="00B76DA9" w:rsidRPr="00AB37E0">
              <w:rPr>
                <w:noProof/>
                <w:webHidden/>
                <w:u w:val="none"/>
              </w:rPr>
              <w:fldChar w:fldCharType="separate"/>
            </w:r>
            <w:r w:rsidR="003D56DD">
              <w:rPr>
                <w:noProof/>
                <w:webHidden/>
                <w:u w:val="none"/>
              </w:rPr>
              <w:t>14</w:t>
            </w:r>
            <w:r w:rsidR="00B76DA9" w:rsidRPr="00AB37E0">
              <w:rPr>
                <w:noProof/>
                <w:webHidden/>
                <w:u w:val="none"/>
              </w:rPr>
              <w:fldChar w:fldCharType="end"/>
            </w:r>
          </w:hyperlink>
        </w:p>
        <w:p w:rsidR="00AB37E0" w:rsidRPr="00AB37E0" w:rsidRDefault="006959CA">
          <w:pPr>
            <w:pStyle w:val="30"/>
            <w:tabs>
              <w:tab w:val="left" w:pos="1320"/>
              <w:tab w:val="right" w:leader="dot" w:pos="9628"/>
            </w:tabs>
            <w:rPr>
              <w:rFonts w:asciiTheme="minorHAnsi" w:eastAsiaTheme="minorEastAsia" w:hAnsiTheme="minorHAnsi" w:cstheme="minorBidi"/>
              <w:noProof/>
              <w:sz w:val="22"/>
              <w:szCs w:val="22"/>
              <w:u w:val="none"/>
              <w:lang w:val="el-GR" w:eastAsia="el-GR"/>
            </w:rPr>
          </w:pPr>
          <w:hyperlink w:anchor="_Toc496259873" w:history="1">
            <w:r w:rsidR="00AB37E0" w:rsidRPr="00AB37E0">
              <w:rPr>
                <w:rStyle w:val="-"/>
                <w:noProof/>
                <w:u w:val="none"/>
                <w:lang w:val="el-GR"/>
              </w:rPr>
              <w:t>2.4.1</w:t>
            </w:r>
            <w:r w:rsidR="00AB37E0" w:rsidRPr="00AB37E0">
              <w:rPr>
                <w:rFonts w:asciiTheme="minorHAnsi" w:eastAsiaTheme="minorEastAsia" w:hAnsiTheme="minorHAnsi" w:cstheme="minorBidi"/>
                <w:noProof/>
                <w:sz w:val="22"/>
                <w:szCs w:val="22"/>
                <w:u w:val="none"/>
                <w:lang w:val="el-GR" w:eastAsia="el-GR"/>
              </w:rPr>
              <w:tab/>
            </w:r>
            <w:r w:rsidR="00AB37E0" w:rsidRPr="00AB37E0">
              <w:rPr>
                <w:rStyle w:val="-"/>
                <w:noProof/>
                <w:u w:val="none"/>
                <w:lang w:val="el-GR"/>
              </w:rPr>
              <w:t>Γενικοί όροι υποβολής προσφορών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_Toc496259873 \h </w:instrText>
            </w:r>
            <w:r w:rsidR="00B76DA9" w:rsidRPr="00AB37E0">
              <w:rPr>
                <w:noProof/>
                <w:webHidden/>
                <w:u w:val="none"/>
              </w:rPr>
            </w:r>
            <w:r w:rsidR="00B76DA9" w:rsidRPr="00AB37E0">
              <w:rPr>
                <w:noProof/>
                <w:webHidden/>
                <w:u w:val="none"/>
              </w:rPr>
              <w:fldChar w:fldCharType="separate"/>
            </w:r>
            <w:r w:rsidR="003D56DD">
              <w:rPr>
                <w:noProof/>
                <w:webHidden/>
                <w:u w:val="none"/>
              </w:rPr>
              <w:t>14</w:t>
            </w:r>
            <w:r w:rsidR="00B76DA9" w:rsidRPr="00AB37E0">
              <w:rPr>
                <w:noProof/>
                <w:webHidden/>
                <w:u w:val="none"/>
              </w:rPr>
              <w:fldChar w:fldCharType="end"/>
            </w:r>
          </w:hyperlink>
        </w:p>
        <w:p w:rsidR="00AB37E0" w:rsidRPr="00AB37E0" w:rsidRDefault="006959CA">
          <w:pPr>
            <w:pStyle w:val="30"/>
            <w:tabs>
              <w:tab w:val="left" w:pos="1320"/>
              <w:tab w:val="right" w:leader="dot" w:pos="9628"/>
            </w:tabs>
            <w:rPr>
              <w:rFonts w:asciiTheme="minorHAnsi" w:eastAsiaTheme="minorEastAsia" w:hAnsiTheme="minorHAnsi" w:cstheme="minorBidi"/>
              <w:noProof/>
              <w:sz w:val="22"/>
              <w:szCs w:val="22"/>
              <w:u w:val="none"/>
              <w:lang w:val="el-GR" w:eastAsia="el-GR"/>
            </w:rPr>
          </w:pPr>
          <w:hyperlink w:anchor="_Toc496259874" w:history="1">
            <w:r w:rsidR="00AB37E0" w:rsidRPr="00AB37E0">
              <w:rPr>
                <w:rStyle w:val="-"/>
                <w:noProof/>
                <w:u w:val="none"/>
                <w:lang w:val="el-GR"/>
              </w:rPr>
              <w:t>2.4.2</w:t>
            </w:r>
            <w:r w:rsidR="00AB37E0" w:rsidRPr="00AB37E0">
              <w:rPr>
                <w:rFonts w:asciiTheme="minorHAnsi" w:eastAsiaTheme="minorEastAsia" w:hAnsiTheme="minorHAnsi" w:cstheme="minorBidi"/>
                <w:noProof/>
                <w:sz w:val="22"/>
                <w:szCs w:val="22"/>
                <w:u w:val="none"/>
                <w:lang w:val="el-GR" w:eastAsia="el-GR"/>
              </w:rPr>
              <w:tab/>
            </w:r>
            <w:r w:rsidR="00AB37E0" w:rsidRPr="00AB37E0">
              <w:rPr>
                <w:rStyle w:val="-"/>
                <w:noProof/>
                <w:u w:val="none"/>
                <w:lang w:val="el-GR"/>
              </w:rPr>
              <w:t>Χρόνος και Τρόπος υποβολής προσφορών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_Toc496259874 \h </w:instrText>
            </w:r>
            <w:r w:rsidR="00B76DA9" w:rsidRPr="00AB37E0">
              <w:rPr>
                <w:noProof/>
                <w:webHidden/>
                <w:u w:val="none"/>
              </w:rPr>
            </w:r>
            <w:r w:rsidR="00B76DA9" w:rsidRPr="00AB37E0">
              <w:rPr>
                <w:noProof/>
                <w:webHidden/>
                <w:u w:val="none"/>
              </w:rPr>
              <w:fldChar w:fldCharType="separate"/>
            </w:r>
            <w:r w:rsidR="003D56DD">
              <w:rPr>
                <w:noProof/>
                <w:webHidden/>
                <w:u w:val="none"/>
              </w:rPr>
              <w:t>14</w:t>
            </w:r>
            <w:r w:rsidR="00B76DA9" w:rsidRPr="00AB37E0">
              <w:rPr>
                <w:noProof/>
                <w:webHidden/>
                <w:u w:val="none"/>
              </w:rPr>
              <w:fldChar w:fldCharType="end"/>
            </w:r>
          </w:hyperlink>
        </w:p>
        <w:p w:rsidR="00AB37E0" w:rsidRPr="00AB37E0" w:rsidRDefault="006959CA">
          <w:pPr>
            <w:pStyle w:val="30"/>
            <w:tabs>
              <w:tab w:val="left" w:pos="1320"/>
              <w:tab w:val="right" w:leader="dot" w:pos="9628"/>
            </w:tabs>
            <w:rPr>
              <w:rFonts w:asciiTheme="minorHAnsi" w:eastAsiaTheme="minorEastAsia" w:hAnsiTheme="minorHAnsi" w:cstheme="minorBidi"/>
              <w:noProof/>
              <w:sz w:val="22"/>
              <w:szCs w:val="22"/>
              <w:u w:val="none"/>
              <w:lang w:val="el-GR" w:eastAsia="el-GR"/>
            </w:rPr>
          </w:pPr>
          <w:hyperlink w:anchor="_Toc496259875" w:history="1">
            <w:r w:rsidR="00AB37E0" w:rsidRPr="00AB37E0">
              <w:rPr>
                <w:rStyle w:val="-"/>
                <w:noProof/>
                <w:u w:val="none"/>
                <w:lang w:val="el-GR"/>
              </w:rPr>
              <w:t>2.4.3</w:t>
            </w:r>
            <w:r w:rsidR="00AB37E0" w:rsidRPr="00AB37E0">
              <w:rPr>
                <w:rFonts w:asciiTheme="minorHAnsi" w:eastAsiaTheme="minorEastAsia" w:hAnsiTheme="minorHAnsi" w:cstheme="minorBidi"/>
                <w:noProof/>
                <w:sz w:val="22"/>
                <w:szCs w:val="22"/>
                <w:u w:val="none"/>
                <w:lang w:val="el-GR" w:eastAsia="el-GR"/>
              </w:rPr>
              <w:tab/>
            </w:r>
            <w:r w:rsidR="00AB37E0" w:rsidRPr="00AB37E0">
              <w:rPr>
                <w:rStyle w:val="-"/>
                <w:noProof/>
                <w:u w:val="none"/>
                <w:lang w:val="el-GR"/>
              </w:rPr>
              <w:t>Περιεχόμενα Φακέλου «Δικαιολογητικά Συμμετοχής- Τεχνική Προσφορά»</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_Toc496259875 \h </w:instrText>
            </w:r>
            <w:r w:rsidR="00B76DA9" w:rsidRPr="00AB37E0">
              <w:rPr>
                <w:noProof/>
                <w:webHidden/>
                <w:u w:val="none"/>
              </w:rPr>
            </w:r>
            <w:r w:rsidR="00B76DA9" w:rsidRPr="00AB37E0">
              <w:rPr>
                <w:noProof/>
                <w:webHidden/>
                <w:u w:val="none"/>
              </w:rPr>
              <w:fldChar w:fldCharType="separate"/>
            </w:r>
            <w:r w:rsidR="003D56DD">
              <w:rPr>
                <w:noProof/>
                <w:webHidden/>
                <w:u w:val="none"/>
              </w:rPr>
              <w:t>16</w:t>
            </w:r>
            <w:r w:rsidR="00B76DA9" w:rsidRPr="00AB37E0">
              <w:rPr>
                <w:noProof/>
                <w:webHidden/>
                <w:u w:val="none"/>
              </w:rPr>
              <w:fldChar w:fldCharType="end"/>
            </w:r>
          </w:hyperlink>
        </w:p>
        <w:p w:rsidR="00AB37E0" w:rsidRPr="00AB37E0" w:rsidRDefault="006959CA">
          <w:pPr>
            <w:pStyle w:val="30"/>
            <w:tabs>
              <w:tab w:val="left" w:pos="1320"/>
              <w:tab w:val="right" w:leader="dot" w:pos="9628"/>
            </w:tabs>
            <w:rPr>
              <w:rFonts w:asciiTheme="minorHAnsi" w:eastAsiaTheme="minorEastAsia" w:hAnsiTheme="minorHAnsi" w:cstheme="minorBidi"/>
              <w:noProof/>
              <w:sz w:val="22"/>
              <w:szCs w:val="22"/>
              <w:u w:val="none"/>
              <w:lang w:val="el-GR" w:eastAsia="el-GR"/>
            </w:rPr>
          </w:pPr>
          <w:hyperlink w:anchor="_Toc496259876" w:history="1">
            <w:r w:rsidR="00AB37E0" w:rsidRPr="00AB37E0">
              <w:rPr>
                <w:rStyle w:val="-"/>
                <w:noProof/>
                <w:u w:val="none"/>
                <w:lang w:val="el-GR"/>
              </w:rPr>
              <w:t>2.4.4</w:t>
            </w:r>
            <w:r w:rsidR="00AB37E0" w:rsidRPr="00AB37E0">
              <w:rPr>
                <w:rFonts w:asciiTheme="minorHAnsi" w:eastAsiaTheme="minorEastAsia" w:hAnsiTheme="minorHAnsi" w:cstheme="minorBidi"/>
                <w:noProof/>
                <w:sz w:val="22"/>
                <w:szCs w:val="22"/>
                <w:u w:val="none"/>
                <w:lang w:val="el-GR" w:eastAsia="el-GR"/>
              </w:rPr>
              <w:tab/>
            </w:r>
            <w:r w:rsidR="00AB37E0" w:rsidRPr="00AB37E0">
              <w:rPr>
                <w:rStyle w:val="-"/>
                <w:noProof/>
                <w:u w:val="none"/>
                <w:lang w:val="el-GR"/>
              </w:rPr>
              <w:t>Περιεχόμενα Φακέλου «Οικονομική Προσφορά» / Τρόπος σύνταξης και υποβολής οικονομικών προσφορών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_Toc496259876 \h </w:instrText>
            </w:r>
            <w:r w:rsidR="00B76DA9" w:rsidRPr="00AB37E0">
              <w:rPr>
                <w:noProof/>
                <w:webHidden/>
                <w:u w:val="none"/>
              </w:rPr>
            </w:r>
            <w:r w:rsidR="00B76DA9" w:rsidRPr="00AB37E0">
              <w:rPr>
                <w:noProof/>
                <w:webHidden/>
                <w:u w:val="none"/>
              </w:rPr>
              <w:fldChar w:fldCharType="separate"/>
            </w:r>
            <w:r w:rsidR="003D56DD">
              <w:rPr>
                <w:noProof/>
                <w:webHidden/>
                <w:u w:val="none"/>
              </w:rPr>
              <w:t>16</w:t>
            </w:r>
            <w:r w:rsidR="00B76DA9" w:rsidRPr="00AB37E0">
              <w:rPr>
                <w:noProof/>
                <w:webHidden/>
                <w:u w:val="none"/>
              </w:rPr>
              <w:fldChar w:fldCharType="end"/>
            </w:r>
          </w:hyperlink>
        </w:p>
        <w:p w:rsidR="00AB37E0" w:rsidRPr="00AB37E0" w:rsidRDefault="006959CA">
          <w:pPr>
            <w:pStyle w:val="30"/>
            <w:tabs>
              <w:tab w:val="left" w:pos="1320"/>
              <w:tab w:val="right" w:leader="dot" w:pos="9628"/>
            </w:tabs>
            <w:rPr>
              <w:rFonts w:asciiTheme="minorHAnsi" w:eastAsiaTheme="minorEastAsia" w:hAnsiTheme="minorHAnsi" w:cstheme="minorBidi"/>
              <w:noProof/>
              <w:sz w:val="22"/>
              <w:szCs w:val="22"/>
              <w:u w:val="none"/>
              <w:lang w:val="el-GR" w:eastAsia="el-GR"/>
            </w:rPr>
          </w:pPr>
          <w:hyperlink w:anchor="_Toc496259877" w:history="1">
            <w:r w:rsidR="00AB37E0" w:rsidRPr="00AB37E0">
              <w:rPr>
                <w:rStyle w:val="-"/>
                <w:noProof/>
                <w:u w:val="none"/>
                <w:lang w:val="el-GR"/>
              </w:rPr>
              <w:t>2.4.5</w:t>
            </w:r>
            <w:r w:rsidR="00AB37E0" w:rsidRPr="00AB37E0">
              <w:rPr>
                <w:rFonts w:asciiTheme="minorHAnsi" w:eastAsiaTheme="minorEastAsia" w:hAnsiTheme="minorHAnsi" w:cstheme="minorBidi"/>
                <w:noProof/>
                <w:sz w:val="22"/>
                <w:szCs w:val="22"/>
                <w:u w:val="none"/>
                <w:lang w:val="el-GR" w:eastAsia="el-GR"/>
              </w:rPr>
              <w:tab/>
            </w:r>
            <w:r w:rsidR="00AB37E0" w:rsidRPr="00AB37E0">
              <w:rPr>
                <w:rStyle w:val="-"/>
                <w:noProof/>
                <w:u w:val="none"/>
                <w:lang w:val="el-GR"/>
              </w:rPr>
              <w:t>Χρόνος ισχύος των προσφορών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_Toc496259877 \h </w:instrText>
            </w:r>
            <w:r w:rsidR="00B76DA9" w:rsidRPr="00AB37E0">
              <w:rPr>
                <w:noProof/>
                <w:webHidden/>
                <w:u w:val="none"/>
              </w:rPr>
            </w:r>
            <w:r w:rsidR="00B76DA9" w:rsidRPr="00AB37E0">
              <w:rPr>
                <w:noProof/>
                <w:webHidden/>
                <w:u w:val="none"/>
              </w:rPr>
              <w:fldChar w:fldCharType="separate"/>
            </w:r>
            <w:r w:rsidR="003D56DD">
              <w:rPr>
                <w:noProof/>
                <w:webHidden/>
                <w:u w:val="none"/>
              </w:rPr>
              <w:t>16</w:t>
            </w:r>
            <w:r w:rsidR="00B76DA9" w:rsidRPr="00AB37E0">
              <w:rPr>
                <w:noProof/>
                <w:webHidden/>
                <w:u w:val="none"/>
              </w:rPr>
              <w:fldChar w:fldCharType="end"/>
            </w:r>
          </w:hyperlink>
        </w:p>
        <w:p w:rsidR="00AB37E0" w:rsidRPr="00AB37E0" w:rsidRDefault="006959CA">
          <w:pPr>
            <w:pStyle w:val="30"/>
            <w:tabs>
              <w:tab w:val="left" w:pos="1320"/>
              <w:tab w:val="right" w:leader="dot" w:pos="9628"/>
            </w:tabs>
            <w:rPr>
              <w:rFonts w:asciiTheme="minorHAnsi" w:eastAsiaTheme="minorEastAsia" w:hAnsiTheme="minorHAnsi" w:cstheme="minorBidi"/>
              <w:noProof/>
              <w:sz w:val="22"/>
              <w:szCs w:val="22"/>
              <w:u w:val="none"/>
              <w:lang w:val="el-GR" w:eastAsia="el-GR"/>
            </w:rPr>
          </w:pPr>
          <w:hyperlink w:anchor="_Toc496259878" w:history="1">
            <w:r w:rsidR="00AB37E0" w:rsidRPr="00AB37E0">
              <w:rPr>
                <w:rStyle w:val="-"/>
                <w:noProof/>
                <w:u w:val="none"/>
                <w:lang w:val="el-GR"/>
              </w:rPr>
              <w:t>2.4.6</w:t>
            </w:r>
            <w:r w:rsidR="00AB37E0" w:rsidRPr="00AB37E0">
              <w:rPr>
                <w:rFonts w:asciiTheme="minorHAnsi" w:eastAsiaTheme="minorEastAsia" w:hAnsiTheme="minorHAnsi" w:cstheme="minorBidi"/>
                <w:noProof/>
                <w:sz w:val="22"/>
                <w:szCs w:val="22"/>
                <w:u w:val="none"/>
                <w:lang w:val="el-GR" w:eastAsia="el-GR"/>
              </w:rPr>
              <w:tab/>
            </w:r>
            <w:r w:rsidR="00AB37E0" w:rsidRPr="00AB37E0">
              <w:rPr>
                <w:rStyle w:val="-"/>
                <w:noProof/>
                <w:u w:val="none"/>
                <w:lang w:val="el-GR"/>
              </w:rPr>
              <w:t>Λόγοι απόρριψης προσφορών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_Toc496259878 \h </w:instrText>
            </w:r>
            <w:r w:rsidR="00B76DA9" w:rsidRPr="00AB37E0">
              <w:rPr>
                <w:noProof/>
                <w:webHidden/>
                <w:u w:val="none"/>
              </w:rPr>
            </w:r>
            <w:r w:rsidR="00B76DA9" w:rsidRPr="00AB37E0">
              <w:rPr>
                <w:noProof/>
                <w:webHidden/>
                <w:u w:val="none"/>
              </w:rPr>
              <w:fldChar w:fldCharType="separate"/>
            </w:r>
            <w:r w:rsidR="003D56DD">
              <w:rPr>
                <w:noProof/>
                <w:webHidden/>
                <w:u w:val="none"/>
              </w:rPr>
              <w:t>17</w:t>
            </w:r>
            <w:r w:rsidR="00B76DA9" w:rsidRPr="00AB37E0">
              <w:rPr>
                <w:noProof/>
                <w:webHidden/>
                <w:u w:val="none"/>
              </w:rPr>
              <w:fldChar w:fldCharType="end"/>
            </w:r>
          </w:hyperlink>
        </w:p>
        <w:p w:rsidR="00AB37E0" w:rsidRPr="00AB37E0" w:rsidRDefault="006959CA">
          <w:pPr>
            <w:pStyle w:val="14"/>
            <w:tabs>
              <w:tab w:val="right" w:leader="dot" w:pos="9628"/>
            </w:tabs>
            <w:rPr>
              <w:rFonts w:asciiTheme="minorHAnsi" w:eastAsiaTheme="minorEastAsia" w:hAnsiTheme="minorHAnsi" w:cstheme="minorBidi"/>
              <w:noProof/>
              <w:sz w:val="22"/>
              <w:szCs w:val="22"/>
              <w:u w:val="none"/>
              <w:lang w:val="el-GR" w:eastAsia="el-GR"/>
            </w:rPr>
          </w:pPr>
          <w:hyperlink w:anchor="_Toc496259879" w:history="1">
            <w:r w:rsidR="00AB37E0" w:rsidRPr="00AB37E0">
              <w:rPr>
                <w:rStyle w:val="-"/>
                <w:noProof/>
                <w:u w:val="none"/>
                <w:lang w:val="el-GR"/>
              </w:rPr>
              <w:t>3. ΔΙΕΝΕΡΓΕΙΑ ΔΙΑΔΙΚΑΣΙΑΣ - ΑΞΙΟΛΟΓΗΣΗ ΠΡΟΣΦΟΡΩΝ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_Toc496259879 \h </w:instrText>
            </w:r>
            <w:r w:rsidR="00B76DA9" w:rsidRPr="00AB37E0">
              <w:rPr>
                <w:noProof/>
                <w:webHidden/>
                <w:u w:val="none"/>
              </w:rPr>
            </w:r>
            <w:r w:rsidR="00B76DA9" w:rsidRPr="00AB37E0">
              <w:rPr>
                <w:noProof/>
                <w:webHidden/>
                <w:u w:val="none"/>
              </w:rPr>
              <w:fldChar w:fldCharType="separate"/>
            </w:r>
            <w:r w:rsidR="003D56DD">
              <w:rPr>
                <w:noProof/>
                <w:webHidden/>
                <w:u w:val="none"/>
              </w:rPr>
              <w:t>17</w:t>
            </w:r>
            <w:r w:rsidR="00B76DA9" w:rsidRPr="00AB37E0">
              <w:rPr>
                <w:noProof/>
                <w:webHidden/>
                <w:u w:val="none"/>
              </w:rPr>
              <w:fldChar w:fldCharType="end"/>
            </w:r>
          </w:hyperlink>
        </w:p>
        <w:p w:rsidR="00AB37E0" w:rsidRPr="00AB37E0" w:rsidRDefault="006959CA">
          <w:pPr>
            <w:pStyle w:val="25"/>
            <w:tabs>
              <w:tab w:val="left" w:pos="720"/>
              <w:tab w:val="right" w:leader="dot" w:pos="9628"/>
            </w:tabs>
            <w:rPr>
              <w:rFonts w:asciiTheme="minorHAnsi" w:eastAsiaTheme="minorEastAsia" w:hAnsiTheme="minorHAnsi" w:cstheme="minorBidi"/>
              <w:noProof/>
              <w:sz w:val="22"/>
              <w:szCs w:val="22"/>
              <w:u w:val="none"/>
              <w:lang w:val="el-GR" w:eastAsia="el-GR"/>
            </w:rPr>
          </w:pPr>
          <w:hyperlink w:anchor="_Toc496259880" w:history="1">
            <w:r w:rsidR="00AB37E0" w:rsidRPr="00AB37E0">
              <w:rPr>
                <w:rStyle w:val="-"/>
                <w:noProof/>
                <w:u w:val="none"/>
                <w:lang w:val="el-GR"/>
              </w:rPr>
              <w:t>3.1</w:t>
            </w:r>
            <w:r w:rsidR="00AB37E0" w:rsidRPr="00AB37E0">
              <w:rPr>
                <w:rFonts w:asciiTheme="minorHAnsi" w:eastAsiaTheme="minorEastAsia" w:hAnsiTheme="minorHAnsi" w:cstheme="minorBidi"/>
                <w:noProof/>
                <w:sz w:val="22"/>
                <w:szCs w:val="22"/>
                <w:u w:val="none"/>
                <w:lang w:val="el-GR" w:eastAsia="el-GR"/>
              </w:rPr>
              <w:tab/>
            </w:r>
            <w:r w:rsidR="00AB37E0" w:rsidRPr="00AB37E0">
              <w:rPr>
                <w:rStyle w:val="-"/>
                <w:noProof/>
                <w:u w:val="none"/>
                <w:lang w:val="el-GR"/>
              </w:rPr>
              <w:t>Αποσφράγιση και αξιολόγηση προσφορών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_Toc496259880 \h </w:instrText>
            </w:r>
            <w:r w:rsidR="00B76DA9" w:rsidRPr="00AB37E0">
              <w:rPr>
                <w:noProof/>
                <w:webHidden/>
                <w:u w:val="none"/>
              </w:rPr>
            </w:r>
            <w:r w:rsidR="00B76DA9" w:rsidRPr="00AB37E0">
              <w:rPr>
                <w:noProof/>
                <w:webHidden/>
                <w:u w:val="none"/>
              </w:rPr>
              <w:fldChar w:fldCharType="separate"/>
            </w:r>
            <w:r w:rsidR="003D56DD">
              <w:rPr>
                <w:noProof/>
                <w:webHidden/>
                <w:u w:val="none"/>
              </w:rPr>
              <w:t>17</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81" w:history="1">
            <w:r w:rsidR="00AB37E0" w:rsidRPr="00AB37E0">
              <w:rPr>
                <w:rStyle w:val="-"/>
                <w:noProof/>
                <w:u w:val="none"/>
                <w:lang w:val="el-GR"/>
              </w:rPr>
              <w:t>3.1.1 Ηλεκτρονική αποσφράγιση προσφορών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_Toc496259881 \h </w:instrText>
            </w:r>
            <w:r w:rsidR="00B76DA9" w:rsidRPr="00AB37E0">
              <w:rPr>
                <w:noProof/>
                <w:webHidden/>
                <w:u w:val="none"/>
              </w:rPr>
            </w:r>
            <w:r w:rsidR="00B76DA9" w:rsidRPr="00AB37E0">
              <w:rPr>
                <w:noProof/>
                <w:webHidden/>
                <w:u w:val="none"/>
              </w:rPr>
              <w:fldChar w:fldCharType="separate"/>
            </w:r>
            <w:r w:rsidR="003D56DD">
              <w:rPr>
                <w:noProof/>
                <w:webHidden/>
                <w:u w:val="none"/>
              </w:rPr>
              <w:t>17</w:t>
            </w:r>
            <w:r w:rsidR="00B76DA9" w:rsidRPr="00AB37E0">
              <w:rPr>
                <w:noProof/>
                <w:webHidden/>
                <w:u w:val="none"/>
              </w:rPr>
              <w:fldChar w:fldCharType="end"/>
            </w:r>
          </w:hyperlink>
        </w:p>
        <w:p w:rsidR="00AB37E0" w:rsidRPr="00AB37E0" w:rsidRDefault="006959CA">
          <w:pPr>
            <w:pStyle w:val="30"/>
            <w:tabs>
              <w:tab w:val="right" w:leader="dot" w:pos="9628"/>
            </w:tabs>
            <w:rPr>
              <w:rFonts w:asciiTheme="minorHAnsi" w:eastAsiaTheme="minorEastAsia" w:hAnsiTheme="minorHAnsi" w:cstheme="minorBidi"/>
              <w:noProof/>
              <w:sz w:val="22"/>
              <w:szCs w:val="22"/>
              <w:u w:val="none"/>
              <w:lang w:val="el-GR" w:eastAsia="el-GR"/>
            </w:rPr>
          </w:pPr>
          <w:hyperlink w:anchor="_Toc496259882" w:history="1">
            <w:r w:rsidR="00AB37E0" w:rsidRPr="00AB37E0">
              <w:rPr>
                <w:rStyle w:val="-"/>
                <w:noProof/>
                <w:u w:val="none"/>
                <w:lang w:val="el-GR"/>
              </w:rPr>
              <w:t>3.1.2 Αξιολόγηση προσφορών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_Toc496259882 \h </w:instrText>
            </w:r>
            <w:r w:rsidR="00B76DA9" w:rsidRPr="00AB37E0">
              <w:rPr>
                <w:noProof/>
                <w:webHidden/>
                <w:u w:val="none"/>
              </w:rPr>
            </w:r>
            <w:r w:rsidR="00B76DA9" w:rsidRPr="00AB37E0">
              <w:rPr>
                <w:noProof/>
                <w:webHidden/>
                <w:u w:val="none"/>
              </w:rPr>
              <w:fldChar w:fldCharType="separate"/>
            </w:r>
            <w:r w:rsidR="003D56DD">
              <w:rPr>
                <w:noProof/>
                <w:webHidden/>
                <w:u w:val="none"/>
              </w:rPr>
              <w:t>18</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83" w:history="1">
            <w:r w:rsidR="00AB37E0" w:rsidRPr="00AB37E0">
              <w:rPr>
                <w:rStyle w:val="-"/>
                <w:noProof/>
                <w:u w:val="none"/>
                <w:lang w:val="el-GR"/>
              </w:rPr>
              <w:t>3.2 Πρόσκληση υποβολής δικαιολογητικών προσωρινού αναδόχου - Δικαιολογητικά προσωρινού αναδόχου</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_Toc496259883 \h </w:instrText>
            </w:r>
            <w:r w:rsidR="00B76DA9" w:rsidRPr="00AB37E0">
              <w:rPr>
                <w:noProof/>
                <w:webHidden/>
                <w:u w:val="none"/>
              </w:rPr>
            </w:r>
            <w:r w:rsidR="00B76DA9" w:rsidRPr="00AB37E0">
              <w:rPr>
                <w:noProof/>
                <w:webHidden/>
                <w:u w:val="none"/>
              </w:rPr>
              <w:fldChar w:fldCharType="separate"/>
            </w:r>
            <w:r w:rsidR="003D56DD">
              <w:rPr>
                <w:noProof/>
                <w:webHidden/>
                <w:u w:val="none"/>
              </w:rPr>
              <w:t>18</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84" w:history="1">
            <w:r w:rsidR="00AB37E0" w:rsidRPr="00AB37E0">
              <w:rPr>
                <w:rStyle w:val="-"/>
                <w:noProof/>
                <w:u w:val="none"/>
                <w:lang w:val="el-GR"/>
              </w:rPr>
              <w:t>3.3 Κατακύρωση - σύναψη σύμβασης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_Toc496259884 \h </w:instrText>
            </w:r>
            <w:r w:rsidR="00B76DA9" w:rsidRPr="00AB37E0">
              <w:rPr>
                <w:noProof/>
                <w:webHidden/>
                <w:u w:val="none"/>
              </w:rPr>
            </w:r>
            <w:r w:rsidR="00B76DA9" w:rsidRPr="00AB37E0">
              <w:rPr>
                <w:noProof/>
                <w:webHidden/>
                <w:u w:val="none"/>
              </w:rPr>
              <w:fldChar w:fldCharType="separate"/>
            </w:r>
            <w:r w:rsidR="003D56DD">
              <w:rPr>
                <w:noProof/>
                <w:webHidden/>
                <w:u w:val="none"/>
              </w:rPr>
              <w:t>19</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85" w:history="1">
            <w:r w:rsidR="00AB37E0" w:rsidRPr="00AB37E0">
              <w:rPr>
                <w:rStyle w:val="-"/>
                <w:noProof/>
                <w:u w:val="none"/>
                <w:lang w:val="el-GR"/>
              </w:rPr>
              <w:t>3.4 Προδικαστικές Προσφυγές - Προσωρινή Δικαστική Προστασία</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_Toc496259885 \h </w:instrText>
            </w:r>
            <w:r w:rsidR="00B76DA9" w:rsidRPr="00AB37E0">
              <w:rPr>
                <w:noProof/>
                <w:webHidden/>
                <w:u w:val="none"/>
              </w:rPr>
            </w:r>
            <w:r w:rsidR="00B76DA9" w:rsidRPr="00AB37E0">
              <w:rPr>
                <w:noProof/>
                <w:webHidden/>
                <w:u w:val="none"/>
              </w:rPr>
              <w:fldChar w:fldCharType="separate"/>
            </w:r>
            <w:r w:rsidR="003D56DD">
              <w:rPr>
                <w:noProof/>
                <w:webHidden/>
                <w:u w:val="none"/>
              </w:rPr>
              <w:t>19</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86" w:history="1">
            <w:r w:rsidR="00AB37E0" w:rsidRPr="00AB37E0">
              <w:rPr>
                <w:rStyle w:val="-"/>
                <w:noProof/>
                <w:u w:val="none"/>
                <w:lang w:val="el-GR"/>
              </w:rPr>
              <w:t>3.5 Ματαίωση Διαδικασίας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_Toc496259886 \h </w:instrText>
            </w:r>
            <w:r w:rsidR="00B76DA9" w:rsidRPr="00AB37E0">
              <w:rPr>
                <w:noProof/>
                <w:webHidden/>
                <w:u w:val="none"/>
              </w:rPr>
            </w:r>
            <w:r w:rsidR="00B76DA9" w:rsidRPr="00AB37E0">
              <w:rPr>
                <w:noProof/>
                <w:webHidden/>
                <w:u w:val="none"/>
              </w:rPr>
              <w:fldChar w:fldCharType="separate"/>
            </w:r>
            <w:r w:rsidR="003D56DD">
              <w:rPr>
                <w:noProof/>
                <w:webHidden/>
                <w:u w:val="none"/>
              </w:rPr>
              <w:t>20</w:t>
            </w:r>
            <w:r w:rsidR="00B76DA9" w:rsidRPr="00AB37E0">
              <w:rPr>
                <w:noProof/>
                <w:webHidden/>
                <w:u w:val="none"/>
              </w:rPr>
              <w:fldChar w:fldCharType="end"/>
            </w:r>
          </w:hyperlink>
        </w:p>
        <w:p w:rsidR="00AB37E0" w:rsidRPr="00AB37E0" w:rsidRDefault="006959CA">
          <w:pPr>
            <w:pStyle w:val="14"/>
            <w:tabs>
              <w:tab w:val="right" w:leader="dot" w:pos="9628"/>
            </w:tabs>
            <w:rPr>
              <w:rFonts w:asciiTheme="minorHAnsi" w:eastAsiaTheme="minorEastAsia" w:hAnsiTheme="minorHAnsi" w:cstheme="minorBidi"/>
              <w:noProof/>
              <w:sz w:val="22"/>
              <w:szCs w:val="22"/>
              <w:u w:val="none"/>
              <w:lang w:val="el-GR" w:eastAsia="el-GR"/>
            </w:rPr>
          </w:pPr>
          <w:hyperlink w:anchor="_Toc496259887" w:history="1">
            <w:r w:rsidR="00AB37E0" w:rsidRPr="00AB37E0">
              <w:rPr>
                <w:rStyle w:val="-"/>
                <w:noProof/>
                <w:u w:val="none"/>
                <w:lang w:val="el-GR"/>
              </w:rPr>
              <w:t>4. ΟΡΟΙ ΕΚΤΕΛΕΣΗΣ ΤΗΣ ΣΥΜΒΑΣΗΣ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_Toc496259887 \h </w:instrText>
            </w:r>
            <w:r w:rsidR="00B76DA9" w:rsidRPr="00AB37E0">
              <w:rPr>
                <w:noProof/>
                <w:webHidden/>
                <w:u w:val="none"/>
              </w:rPr>
            </w:r>
            <w:r w:rsidR="00B76DA9" w:rsidRPr="00AB37E0">
              <w:rPr>
                <w:noProof/>
                <w:webHidden/>
                <w:u w:val="none"/>
              </w:rPr>
              <w:fldChar w:fldCharType="separate"/>
            </w:r>
            <w:r w:rsidR="003D56DD">
              <w:rPr>
                <w:noProof/>
                <w:webHidden/>
                <w:u w:val="none"/>
              </w:rPr>
              <w:t>20</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88" w:history="1">
            <w:r w:rsidR="00AB37E0" w:rsidRPr="00AB37E0">
              <w:rPr>
                <w:rStyle w:val="-"/>
                <w:noProof/>
                <w:u w:val="none"/>
                <w:lang w:val="el-GR"/>
              </w:rPr>
              <w:t>4.1 Εγγύηση καλής εκτέλεσης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_Toc496259888 \h </w:instrText>
            </w:r>
            <w:r w:rsidR="00B76DA9" w:rsidRPr="00AB37E0">
              <w:rPr>
                <w:noProof/>
                <w:webHidden/>
                <w:u w:val="none"/>
              </w:rPr>
            </w:r>
            <w:r w:rsidR="00B76DA9" w:rsidRPr="00AB37E0">
              <w:rPr>
                <w:noProof/>
                <w:webHidden/>
                <w:u w:val="none"/>
              </w:rPr>
              <w:fldChar w:fldCharType="separate"/>
            </w:r>
            <w:r w:rsidR="003D56DD">
              <w:rPr>
                <w:noProof/>
                <w:webHidden/>
                <w:u w:val="none"/>
              </w:rPr>
              <w:t>20</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89" w:history="1">
            <w:r w:rsidR="00AB37E0" w:rsidRPr="00AB37E0">
              <w:rPr>
                <w:rStyle w:val="-"/>
                <w:noProof/>
                <w:u w:val="none"/>
                <w:lang w:val="el-GR"/>
              </w:rPr>
              <w:t>4.2  Συμβατικό Πλαίσιο - Εφαρμοστέα Νομοθεσία</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_Toc496259889 \h </w:instrText>
            </w:r>
            <w:r w:rsidR="00B76DA9" w:rsidRPr="00AB37E0">
              <w:rPr>
                <w:noProof/>
                <w:webHidden/>
                <w:u w:val="none"/>
              </w:rPr>
            </w:r>
            <w:r w:rsidR="00B76DA9" w:rsidRPr="00AB37E0">
              <w:rPr>
                <w:noProof/>
                <w:webHidden/>
                <w:u w:val="none"/>
              </w:rPr>
              <w:fldChar w:fldCharType="separate"/>
            </w:r>
            <w:r w:rsidR="003D56DD">
              <w:rPr>
                <w:noProof/>
                <w:webHidden/>
                <w:u w:val="none"/>
              </w:rPr>
              <w:t>21</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90" w:history="1">
            <w:r w:rsidR="00AB37E0" w:rsidRPr="00AB37E0">
              <w:rPr>
                <w:rStyle w:val="-"/>
                <w:noProof/>
                <w:u w:val="none"/>
                <w:lang w:val="el-GR"/>
              </w:rPr>
              <w:t>4.3 Όροι εκτέλεσης της σύμβασης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_Toc496259890 \h </w:instrText>
            </w:r>
            <w:r w:rsidR="00B76DA9" w:rsidRPr="00AB37E0">
              <w:rPr>
                <w:noProof/>
                <w:webHidden/>
                <w:u w:val="none"/>
              </w:rPr>
            </w:r>
            <w:r w:rsidR="00B76DA9" w:rsidRPr="00AB37E0">
              <w:rPr>
                <w:noProof/>
                <w:webHidden/>
                <w:u w:val="none"/>
              </w:rPr>
              <w:fldChar w:fldCharType="separate"/>
            </w:r>
            <w:r w:rsidR="003D56DD">
              <w:rPr>
                <w:noProof/>
                <w:webHidden/>
                <w:u w:val="none"/>
              </w:rPr>
              <w:t>21</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91" w:history="1">
            <w:r w:rsidR="00AB37E0" w:rsidRPr="00AB37E0">
              <w:rPr>
                <w:rStyle w:val="-"/>
                <w:noProof/>
                <w:u w:val="none"/>
                <w:lang w:val="el-GR"/>
              </w:rPr>
              <w:t>4.4 Τροποποίηση σύμβασης κατά τη διάρκειά της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_Toc496259891 \h </w:instrText>
            </w:r>
            <w:r w:rsidR="00B76DA9" w:rsidRPr="00AB37E0">
              <w:rPr>
                <w:noProof/>
                <w:webHidden/>
                <w:u w:val="none"/>
              </w:rPr>
            </w:r>
            <w:r w:rsidR="00B76DA9" w:rsidRPr="00AB37E0">
              <w:rPr>
                <w:noProof/>
                <w:webHidden/>
                <w:u w:val="none"/>
              </w:rPr>
              <w:fldChar w:fldCharType="separate"/>
            </w:r>
            <w:r w:rsidR="003D56DD">
              <w:rPr>
                <w:noProof/>
                <w:webHidden/>
                <w:u w:val="none"/>
              </w:rPr>
              <w:t>21</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92" w:history="1">
            <w:r w:rsidR="00AB37E0" w:rsidRPr="00AB37E0">
              <w:rPr>
                <w:rStyle w:val="-"/>
                <w:noProof/>
                <w:u w:val="none"/>
                <w:lang w:val="el-GR"/>
              </w:rPr>
              <w:t>4.5 Δικαίωμα μονομερούς λύσης της σύμβασης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_Toc496259892 \h </w:instrText>
            </w:r>
            <w:r w:rsidR="00B76DA9" w:rsidRPr="00AB37E0">
              <w:rPr>
                <w:noProof/>
                <w:webHidden/>
                <w:u w:val="none"/>
              </w:rPr>
            </w:r>
            <w:r w:rsidR="00B76DA9" w:rsidRPr="00AB37E0">
              <w:rPr>
                <w:noProof/>
                <w:webHidden/>
                <w:u w:val="none"/>
              </w:rPr>
              <w:fldChar w:fldCharType="separate"/>
            </w:r>
            <w:r w:rsidR="003D56DD">
              <w:rPr>
                <w:noProof/>
                <w:webHidden/>
                <w:u w:val="none"/>
              </w:rPr>
              <w:t>21</w:t>
            </w:r>
            <w:r w:rsidR="00B76DA9" w:rsidRPr="00AB37E0">
              <w:rPr>
                <w:noProof/>
                <w:webHidden/>
                <w:u w:val="none"/>
              </w:rPr>
              <w:fldChar w:fldCharType="end"/>
            </w:r>
          </w:hyperlink>
        </w:p>
        <w:p w:rsidR="00AB37E0" w:rsidRPr="00AB37E0" w:rsidRDefault="006959CA">
          <w:pPr>
            <w:pStyle w:val="14"/>
            <w:tabs>
              <w:tab w:val="right" w:leader="dot" w:pos="9628"/>
            </w:tabs>
            <w:rPr>
              <w:rFonts w:asciiTheme="minorHAnsi" w:eastAsiaTheme="minorEastAsia" w:hAnsiTheme="minorHAnsi" w:cstheme="minorBidi"/>
              <w:noProof/>
              <w:sz w:val="22"/>
              <w:szCs w:val="22"/>
              <w:u w:val="none"/>
              <w:lang w:val="el-GR" w:eastAsia="el-GR"/>
            </w:rPr>
          </w:pPr>
          <w:hyperlink w:anchor="_Toc496259893" w:history="1">
            <w:r w:rsidR="00AB37E0" w:rsidRPr="00AB37E0">
              <w:rPr>
                <w:rStyle w:val="-"/>
                <w:noProof/>
                <w:u w:val="none"/>
                <w:lang w:val="el-GR"/>
              </w:rPr>
              <w:t>5. ΕΙΔΙΚΟΙ ΟΡΟΙ ΕΚΤΕΛΕΣΗΣ ΤΗΣ ΣΥΜΒΑΣΗΣ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_Toc496259893 \h </w:instrText>
            </w:r>
            <w:r w:rsidR="00B76DA9" w:rsidRPr="00AB37E0">
              <w:rPr>
                <w:noProof/>
                <w:webHidden/>
                <w:u w:val="none"/>
              </w:rPr>
            </w:r>
            <w:r w:rsidR="00B76DA9" w:rsidRPr="00AB37E0">
              <w:rPr>
                <w:noProof/>
                <w:webHidden/>
                <w:u w:val="none"/>
              </w:rPr>
              <w:fldChar w:fldCharType="separate"/>
            </w:r>
            <w:r w:rsidR="003D56DD">
              <w:rPr>
                <w:noProof/>
                <w:webHidden/>
                <w:u w:val="none"/>
              </w:rPr>
              <w:t>21</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94" w:history="1">
            <w:r w:rsidR="00AB37E0" w:rsidRPr="00AB37E0">
              <w:rPr>
                <w:rStyle w:val="-"/>
                <w:noProof/>
                <w:u w:val="none"/>
                <w:lang w:val="el-GR"/>
              </w:rPr>
              <w:t>5.1 Τρόπος πληρωμής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_Toc496259894 \h </w:instrText>
            </w:r>
            <w:r w:rsidR="00B76DA9" w:rsidRPr="00AB37E0">
              <w:rPr>
                <w:noProof/>
                <w:webHidden/>
                <w:u w:val="none"/>
              </w:rPr>
            </w:r>
            <w:r w:rsidR="00B76DA9" w:rsidRPr="00AB37E0">
              <w:rPr>
                <w:noProof/>
                <w:webHidden/>
                <w:u w:val="none"/>
              </w:rPr>
              <w:fldChar w:fldCharType="separate"/>
            </w:r>
            <w:r w:rsidR="003D56DD">
              <w:rPr>
                <w:noProof/>
                <w:webHidden/>
                <w:u w:val="none"/>
              </w:rPr>
              <w:t>21</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95" w:history="1">
            <w:r w:rsidR="00AB37E0" w:rsidRPr="00AB37E0">
              <w:rPr>
                <w:rStyle w:val="-"/>
                <w:noProof/>
                <w:u w:val="none"/>
                <w:lang w:val="el-GR"/>
              </w:rPr>
              <w:t>5.2 Κήρυξη οικονομικού φορέα εκπτώτου - Κυρώσεις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_Toc496259895 \h </w:instrText>
            </w:r>
            <w:r w:rsidR="00B76DA9" w:rsidRPr="00AB37E0">
              <w:rPr>
                <w:noProof/>
                <w:webHidden/>
                <w:u w:val="none"/>
              </w:rPr>
            </w:r>
            <w:r w:rsidR="00B76DA9" w:rsidRPr="00AB37E0">
              <w:rPr>
                <w:noProof/>
                <w:webHidden/>
                <w:u w:val="none"/>
              </w:rPr>
              <w:fldChar w:fldCharType="separate"/>
            </w:r>
            <w:r w:rsidR="003D56DD">
              <w:rPr>
                <w:noProof/>
                <w:webHidden/>
                <w:u w:val="none"/>
              </w:rPr>
              <w:t>22</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96" w:history="1">
            <w:r w:rsidR="00AB37E0" w:rsidRPr="00AB37E0">
              <w:rPr>
                <w:rStyle w:val="-"/>
                <w:noProof/>
                <w:u w:val="none"/>
                <w:lang w:val="el-GR"/>
              </w:rPr>
              <w:t>5.3 Διοικητικές προσφυγές κατά τη διαδικασία εκτέλεσης των συμβάσεων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_Toc496259896 \h </w:instrText>
            </w:r>
            <w:r w:rsidR="00B76DA9" w:rsidRPr="00AB37E0">
              <w:rPr>
                <w:noProof/>
                <w:webHidden/>
                <w:u w:val="none"/>
              </w:rPr>
            </w:r>
            <w:r w:rsidR="00B76DA9" w:rsidRPr="00AB37E0">
              <w:rPr>
                <w:noProof/>
                <w:webHidden/>
                <w:u w:val="none"/>
              </w:rPr>
              <w:fldChar w:fldCharType="separate"/>
            </w:r>
            <w:r w:rsidR="003D56DD">
              <w:rPr>
                <w:noProof/>
                <w:webHidden/>
                <w:u w:val="none"/>
              </w:rPr>
              <w:t>22</w:t>
            </w:r>
            <w:r w:rsidR="00B76DA9" w:rsidRPr="00AB37E0">
              <w:rPr>
                <w:noProof/>
                <w:webHidden/>
                <w:u w:val="none"/>
              </w:rPr>
              <w:fldChar w:fldCharType="end"/>
            </w:r>
          </w:hyperlink>
        </w:p>
        <w:p w:rsidR="00AB37E0" w:rsidRPr="00AB37E0" w:rsidRDefault="006959CA">
          <w:pPr>
            <w:pStyle w:val="14"/>
            <w:tabs>
              <w:tab w:val="right" w:leader="dot" w:pos="9628"/>
            </w:tabs>
            <w:rPr>
              <w:rFonts w:asciiTheme="minorHAnsi" w:eastAsiaTheme="minorEastAsia" w:hAnsiTheme="minorHAnsi" w:cstheme="minorBidi"/>
              <w:noProof/>
              <w:sz w:val="22"/>
              <w:szCs w:val="22"/>
              <w:u w:val="none"/>
              <w:lang w:val="el-GR" w:eastAsia="el-GR"/>
            </w:rPr>
          </w:pPr>
          <w:hyperlink w:anchor="_Toc496259897" w:history="1">
            <w:r w:rsidR="00AB37E0" w:rsidRPr="00AB37E0">
              <w:rPr>
                <w:rStyle w:val="-"/>
                <w:noProof/>
                <w:u w:val="none"/>
                <w:lang w:val="el-GR"/>
              </w:rPr>
              <w:t>6. ΕΙΔΙΚΟΙ ΟΡΟΙ ΕΚΤΕΛΕΣΗΣ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_Toc496259897 \h </w:instrText>
            </w:r>
            <w:r w:rsidR="00B76DA9" w:rsidRPr="00AB37E0">
              <w:rPr>
                <w:noProof/>
                <w:webHidden/>
                <w:u w:val="none"/>
              </w:rPr>
            </w:r>
            <w:r w:rsidR="00B76DA9" w:rsidRPr="00AB37E0">
              <w:rPr>
                <w:noProof/>
                <w:webHidden/>
                <w:u w:val="none"/>
              </w:rPr>
              <w:fldChar w:fldCharType="separate"/>
            </w:r>
            <w:r w:rsidR="003D56DD">
              <w:rPr>
                <w:noProof/>
                <w:webHidden/>
                <w:u w:val="none"/>
              </w:rPr>
              <w:t>23</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98" w:history="1">
            <w:r w:rsidR="00AB37E0" w:rsidRPr="00AB37E0">
              <w:rPr>
                <w:rStyle w:val="-"/>
                <w:noProof/>
                <w:u w:val="none"/>
                <w:lang w:val="el-GR"/>
              </w:rPr>
              <w:t>6.1  Χρόνος παράδοσης ειδών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_Toc496259898 \h </w:instrText>
            </w:r>
            <w:r w:rsidR="00B76DA9" w:rsidRPr="00AB37E0">
              <w:rPr>
                <w:noProof/>
                <w:webHidden/>
                <w:u w:val="none"/>
              </w:rPr>
            </w:r>
            <w:r w:rsidR="00B76DA9" w:rsidRPr="00AB37E0">
              <w:rPr>
                <w:noProof/>
                <w:webHidden/>
                <w:u w:val="none"/>
              </w:rPr>
              <w:fldChar w:fldCharType="separate"/>
            </w:r>
            <w:r w:rsidR="003D56DD">
              <w:rPr>
                <w:noProof/>
                <w:webHidden/>
                <w:u w:val="none"/>
              </w:rPr>
              <w:t>23</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899" w:history="1">
            <w:r w:rsidR="00AB37E0" w:rsidRPr="00AB37E0">
              <w:rPr>
                <w:rStyle w:val="-"/>
                <w:noProof/>
                <w:u w:val="none"/>
                <w:lang w:val="el-GR"/>
              </w:rPr>
              <w:t>6.2 Παραλαβή ειδών - Χρόνος και τρόπος παραλαβής ειδών</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_Toc496259899 \h </w:instrText>
            </w:r>
            <w:r w:rsidR="00B76DA9" w:rsidRPr="00AB37E0">
              <w:rPr>
                <w:noProof/>
                <w:webHidden/>
                <w:u w:val="none"/>
              </w:rPr>
            </w:r>
            <w:r w:rsidR="00B76DA9" w:rsidRPr="00AB37E0">
              <w:rPr>
                <w:noProof/>
                <w:webHidden/>
                <w:u w:val="none"/>
              </w:rPr>
              <w:fldChar w:fldCharType="separate"/>
            </w:r>
            <w:r w:rsidR="003D56DD">
              <w:rPr>
                <w:noProof/>
                <w:webHidden/>
                <w:u w:val="none"/>
              </w:rPr>
              <w:t>23</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900" w:history="1">
            <w:r w:rsidR="00AB37E0" w:rsidRPr="00AB37E0">
              <w:rPr>
                <w:rStyle w:val="-"/>
                <w:noProof/>
                <w:u w:val="none"/>
                <w:lang w:val="el-GR"/>
              </w:rPr>
              <w:t>6.3 Απόρριψη συμβατικών ειδών – Αντικατάσταση</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_Toc496259900 \h </w:instrText>
            </w:r>
            <w:r w:rsidR="00B76DA9" w:rsidRPr="00AB37E0">
              <w:rPr>
                <w:noProof/>
                <w:webHidden/>
                <w:u w:val="none"/>
              </w:rPr>
            </w:r>
            <w:r w:rsidR="00B76DA9" w:rsidRPr="00AB37E0">
              <w:rPr>
                <w:noProof/>
                <w:webHidden/>
                <w:u w:val="none"/>
              </w:rPr>
              <w:fldChar w:fldCharType="separate"/>
            </w:r>
            <w:r w:rsidR="003D56DD">
              <w:rPr>
                <w:noProof/>
                <w:webHidden/>
                <w:u w:val="none"/>
              </w:rPr>
              <w:t>23</w:t>
            </w:r>
            <w:r w:rsidR="00B76DA9" w:rsidRPr="00AB37E0">
              <w:rPr>
                <w:noProof/>
                <w:webHidden/>
                <w:u w:val="none"/>
              </w:rPr>
              <w:fldChar w:fldCharType="end"/>
            </w:r>
          </w:hyperlink>
        </w:p>
        <w:p w:rsidR="00AB37E0" w:rsidRPr="00AB37E0" w:rsidRDefault="006959CA">
          <w:pPr>
            <w:pStyle w:val="14"/>
            <w:tabs>
              <w:tab w:val="right" w:leader="dot" w:pos="9628"/>
            </w:tabs>
            <w:rPr>
              <w:rFonts w:asciiTheme="minorHAnsi" w:eastAsiaTheme="minorEastAsia" w:hAnsiTheme="minorHAnsi" w:cstheme="minorBidi"/>
              <w:noProof/>
              <w:sz w:val="22"/>
              <w:szCs w:val="22"/>
              <w:u w:val="none"/>
              <w:lang w:val="el-GR" w:eastAsia="el-GR"/>
            </w:rPr>
          </w:pPr>
          <w:hyperlink w:anchor="_Toc496259901" w:history="1">
            <w:r w:rsidR="00AB37E0" w:rsidRPr="00AB37E0">
              <w:rPr>
                <w:rStyle w:val="-"/>
                <w:noProof/>
                <w:u w:val="none"/>
                <w:lang w:val="el-GR"/>
              </w:rPr>
              <w:t>ΠΑΡΑΡΤΗΜΑΤΑ</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_Toc496259901 \h </w:instrText>
            </w:r>
            <w:r w:rsidR="00B76DA9" w:rsidRPr="00AB37E0">
              <w:rPr>
                <w:noProof/>
                <w:webHidden/>
                <w:u w:val="none"/>
              </w:rPr>
            </w:r>
            <w:r w:rsidR="00B76DA9" w:rsidRPr="00AB37E0">
              <w:rPr>
                <w:noProof/>
                <w:webHidden/>
                <w:u w:val="none"/>
              </w:rPr>
              <w:fldChar w:fldCharType="separate"/>
            </w:r>
            <w:r w:rsidR="003D56DD">
              <w:rPr>
                <w:noProof/>
                <w:webHidden/>
                <w:u w:val="none"/>
              </w:rPr>
              <w:t>25</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902" w:history="1">
            <w:r w:rsidR="00AB37E0" w:rsidRPr="00AB37E0">
              <w:rPr>
                <w:rStyle w:val="-"/>
                <w:noProof/>
                <w:u w:val="none"/>
                <w:lang w:val="el-GR"/>
              </w:rPr>
              <w:t>ΠΑΡΑΡΤΗΜΑ Α΄: ΤΕΧΝΙΚΕΣ ΠΡΟΔΙΑΓΡΑΦΕΣ – ΠΙΝΑΚΑΣ ΣΥΜΜΟΡΦΩΣΗΣ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_Toc496259902 \h </w:instrText>
            </w:r>
            <w:r w:rsidR="00B76DA9" w:rsidRPr="00AB37E0">
              <w:rPr>
                <w:noProof/>
                <w:webHidden/>
                <w:u w:val="none"/>
              </w:rPr>
            </w:r>
            <w:r w:rsidR="00B76DA9" w:rsidRPr="00AB37E0">
              <w:rPr>
                <w:noProof/>
                <w:webHidden/>
                <w:u w:val="none"/>
              </w:rPr>
              <w:fldChar w:fldCharType="separate"/>
            </w:r>
            <w:r w:rsidR="003D56DD">
              <w:rPr>
                <w:noProof/>
                <w:webHidden/>
                <w:u w:val="none"/>
              </w:rPr>
              <w:t>25</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903" w:history="1">
            <w:r w:rsidR="00AB37E0" w:rsidRPr="00AB37E0">
              <w:rPr>
                <w:rStyle w:val="-"/>
                <w:noProof/>
                <w:u w:val="none"/>
              </w:rPr>
              <w:t>ΠΑΡΑΡΤΗΜΑ Β΄: ΥΠΟΔΕΙΓΜΑ  ΣΥΜΒΑΣΗΣ</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_Toc496259903 \h </w:instrText>
            </w:r>
            <w:r w:rsidR="00B76DA9" w:rsidRPr="00AB37E0">
              <w:rPr>
                <w:noProof/>
                <w:webHidden/>
                <w:u w:val="none"/>
              </w:rPr>
            </w:r>
            <w:r w:rsidR="00B76DA9" w:rsidRPr="00AB37E0">
              <w:rPr>
                <w:noProof/>
                <w:webHidden/>
                <w:u w:val="none"/>
              </w:rPr>
              <w:fldChar w:fldCharType="separate"/>
            </w:r>
            <w:r w:rsidR="003D56DD">
              <w:rPr>
                <w:noProof/>
                <w:webHidden/>
                <w:u w:val="none"/>
              </w:rPr>
              <w:t>76</w:t>
            </w:r>
            <w:r w:rsidR="00B76DA9" w:rsidRPr="00AB37E0">
              <w:rPr>
                <w:noProof/>
                <w:webHidden/>
                <w:u w:val="none"/>
              </w:rPr>
              <w:fldChar w:fldCharType="end"/>
            </w:r>
          </w:hyperlink>
        </w:p>
        <w:p w:rsidR="00AB37E0" w:rsidRPr="00AB37E0" w:rsidRDefault="006959CA">
          <w:pPr>
            <w:pStyle w:val="25"/>
            <w:tabs>
              <w:tab w:val="right" w:leader="dot" w:pos="9628"/>
            </w:tabs>
            <w:rPr>
              <w:rFonts w:asciiTheme="minorHAnsi" w:eastAsiaTheme="minorEastAsia" w:hAnsiTheme="minorHAnsi" w:cstheme="minorBidi"/>
              <w:noProof/>
              <w:sz w:val="22"/>
              <w:szCs w:val="22"/>
              <w:u w:val="none"/>
              <w:lang w:val="el-GR" w:eastAsia="el-GR"/>
            </w:rPr>
          </w:pPr>
          <w:hyperlink w:anchor="_Toc496259904" w:history="1">
            <w:r w:rsidR="00AB37E0" w:rsidRPr="00AB37E0">
              <w:rPr>
                <w:rStyle w:val="-"/>
                <w:noProof/>
                <w:u w:val="none"/>
                <w:lang w:val="el-GR"/>
              </w:rPr>
              <w:t>ΠΑΡΑΡΤΗΜΑ Γ΄: ΤΥΠΟΠΟΙΗΜΕΝΟ ΕΝΤΥΠΟ ΥΠΕΥΘΥΝΗΣ ΔΗΛΩΣΗΣ (</w:t>
            </w:r>
            <w:r w:rsidR="00AB37E0" w:rsidRPr="00AB37E0">
              <w:rPr>
                <w:rStyle w:val="-"/>
                <w:noProof/>
                <w:u w:val="none"/>
              </w:rPr>
              <w:t>TE</w:t>
            </w:r>
            <w:r w:rsidR="00AB37E0" w:rsidRPr="00AB37E0">
              <w:rPr>
                <w:rStyle w:val="-"/>
                <w:noProof/>
                <w:u w:val="none"/>
                <w:lang w:val="el-GR"/>
              </w:rPr>
              <w:t>ΥΔ)</w:t>
            </w:r>
            <w:r w:rsidR="00AB37E0" w:rsidRPr="00AB37E0">
              <w:rPr>
                <w:noProof/>
                <w:webHidden/>
                <w:u w:val="none"/>
              </w:rPr>
              <w:tab/>
            </w:r>
            <w:r w:rsidR="00B76DA9" w:rsidRPr="00AB37E0">
              <w:rPr>
                <w:noProof/>
                <w:webHidden/>
                <w:u w:val="none"/>
              </w:rPr>
              <w:fldChar w:fldCharType="begin"/>
            </w:r>
            <w:r w:rsidR="00AB37E0" w:rsidRPr="00AB37E0">
              <w:rPr>
                <w:noProof/>
                <w:webHidden/>
                <w:u w:val="none"/>
              </w:rPr>
              <w:instrText xml:space="preserve"> PAGEREF _Toc496259904 \h </w:instrText>
            </w:r>
            <w:r w:rsidR="00B76DA9" w:rsidRPr="00AB37E0">
              <w:rPr>
                <w:noProof/>
                <w:webHidden/>
                <w:u w:val="none"/>
              </w:rPr>
            </w:r>
            <w:r w:rsidR="00B76DA9" w:rsidRPr="00AB37E0">
              <w:rPr>
                <w:noProof/>
                <w:webHidden/>
                <w:u w:val="none"/>
              </w:rPr>
              <w:fldChar w:fldCharType="separate"/>
            </w:r>
            <w:r w:rsidR="003D56DD">
              <w:rPr>
                <w:noProof/>
                <w:webHidden/>
                <w:u w:val="none"/>
              </w:rPr>
              <w:t>79</w:t>
            </w:r>
            <w:r w:rsidR="00B76DA9" w:rsidRPr="00AB37E0">
              <w:rPr>
                <w:noProof/>
                <w:webHidden/>
                <w:u w:val="none"/>
              </w:rPr>
              <w:fldChar w:fldCharType="end"/>
            </w:r>
          </w:hyperlink>
        </w:p>
        <w:p w:rsidR="007D2076" w:rsidRPr="00AB37E0" w:rsidRDefault="00B76DA9">
          <w:pPr>
            <w:rPr>
              <w:u w:val="none"/>
            </w:rPr>
          </w:pPr>
          <w:r w:rsidRPr="00AB37E0">
            <w:rPr>
              <w:b/>
              <w:bCs/>
              <w:u w:val="none"/>
            </w:rPr>
            <w:fldChar w:fldCharType="end"/>
          </w:r>
        </w:p>
      </w:sdtContent>
    </w:sdt>
    <w:p w:rsidR="007D2076" w:rsidRPr="00CB3EFF" w:rsidRDefault="007D2076">
      <w:pPr>
        <w:suppressAutoHyphens w:val="0"/>
        <w:jc w:val="left"/>
        <w:rPr>
          <w:rFonts w:asciiTheme="minorHAnsi" w:hAnsiTheme="minorHAnsi" w:cs="Arial"/>
          <w:bCs/>
          <w:u w:val="none"/>
        </w:rPr>
      </w:pPr>
      <w:r w:rsidRPr="00CB3EFF">
        <w:rPr>
          <w:rFonts w:asciiTheme="minorHAnsi" w:hAnsiTheme="minorHAnsi" w:cs="Arial"/>
          <w:bCs/>
          <w:u w:val="none"/>
        </w:rPr>
        <w:br w:type="page"/>
      </w:r>
    </w:p>
    <w:p w:rsidR="00340055" w:rsidRPr="00CB3EFF" w:rsidRDefault="00340055" w:rsidP="007D2076">
      <w:pPr>
        <w:pStyle w:val="1"/>
        <w:tabs>
          <w:tab w:val="left" w:pos="567"/>
        </w:tabs>
        <w:ind w:left="567" w:hanging="567"/>
        <w:jc w:val="both"/>
        <w:rPr>
          <w:rFonts w:asciiTheme="minorHAnsi" w:hAnsiTheme="minorHAnsi"/>
          <w:lang w:val="el-GR"/>
        </w:rPr>
      </w:pPr>
      <w:bookmarkStart w:id="0" w:name="_Toc496259850"/>
      <w:r w:rsidRPr="00CB3EFF">
        <w:rPr>
          <w:rFonts w:asciiTheme="minorHAnsi" w:hAnsiTheme="minorHAnsi"/>
          <w:lang w:val="el-GR"/>
        </w:rPr>
        <w:lastRenderedPageBreak/>
        <w:t>1. ΑΝΑΘΕΤΟΥΣΑ ΑΡΧΗ ΚΑΙ ΑΝΤΙΚΕΙΜΕΝΟ ΣΥΜΒΑΣΗΣ</w:t>
      </w:r>
      <w:bookmarkEnd w:id="0"/>
    </w:p>
    <w:p w:rsidR="00340055" w:rsidRPr="00CB3EFF" w:rsidRDefault="00340055" w:rsidP="00340055">
      <w:pPr>
        <w:ind w:left="1260" w:hanging="1260"/>
        <w:rPr>
          <w:rFonts w:asciiTheme="minorHAnsi" w:hAnsiTheme="minorHAnsi" w:cs="Arial"/>
          <w:b/>
          <w:u w:val="none"/>
          <w:lang w:val="el-GR"/>
        </w:rPr>
      </w:pPr>
    </w:p>
    <w:p w:rsidR="00340055" w:rsidRPr="00CB3EFF" w:rsidRDefault="00340055" w:rsidP="007D2076">
      <w:pPr>
        <w:pStyle w:val="2"/>
        <w:rPr>
          <w:rFonts w:asciiTheme="minorHAnsi" w:hAnsiTheme="minorHAnsi"/>
          <w:sz w:val="20"/>
          <w:lang w:val="el-GR"/>
        </w:rPr>
      </w:pPr>
      <w:bookmarkStart w:id="1" w:name="_Toc496259851"/>
      <w:r w:rsidRPr="00CB3EFF">
        <w:rPr>
          <w:rFonts w:asciiTheme="minorHAnsi" w:hAnsiTheme="minorHAnsi"/>
          <w:sz w:val="20"/>
          <w:lang w:val="el-GR"/>
        </w:rPr>
        <w:t>1.1  Στοιχεία Αναθέτουσας Αρχής (Α.Α.)</w:t>
      </w:r>
      <w:bookmarkEnd w:id="1"/>
    </w:p>
    <w:tbl>
      <w:tblPr>
        <w:tblW w:w="9374" w:type="dxa"/>
        <w:tblInd w:w="108" w:type="dxa"/>
        <w:tblLayout w:type="fixed"/>
        <w:tblLook w:val="0000" w:firstRow="0" w:lastRow="0" w:firstColumn="0" w:lastColumn="0" w:noHBand="0" w:noVBand="0"/>
      </w:tblPr>
      <w:tblGrid>
        <w:gridCol w:w="3573"/>
        <w:gridCol w:w="5801"/>
      </w:tblGrid>
      <w:tr w:rsidR="00340055" w:rsidRPr="00A65417"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rPr>
            </w:pPr>
            <w:r w:rsidRPr="00CB3EFF">
              <w:rPr>
                <w:sz w:val="20"/>
                <w:u w:val="none"/>
              </w:rPr>
              <w:t>Επωνυμία</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B26E94" w:rsidRDefault="00B26E94" w:rsidP="00C90758">
            <w:pPr>
              <w:pStyle w:val="normalwithoutspacing"/>
              <w:snapToGrid w:val="0"/>
              <w:rPr>
                <w:sz w:val="20"/>
                <w:u w:val="none"/>
                <w:lang w:val="el-GR"/>
              </w:rPr>
            </w:pPr>
            <w:r>
              <w:rPr>
                <w:sz w:val="20"/>
                <w:u w:val="none"/>
                <w:lang w:val="el-GR"/>
              </w:rPr>
              <w:t>ΑΝΕΞΑΡΤΗΤΗ ΑΡΧΗ ΔΗΜΟΣΙΩΝ ΕΣΟΔΩΝ</w:t>
            </w:r>
          </w:p>
          <w:p w:rsidR="00340055" w:rsidRPr="00CB3EFF" w:rsidRDefault="00340055" w:rsidP="00C90758">
            <w:pPr>
              <w:pStyle w:val="normalwithoutspacing"/>
              <w:snapToGrid w:val="0"/>
              <w:rPr>
                <w:sz w:val="20"/>
                <w:u w:val="none"/>
                <w:lang w:val="el-GR"/>
              </w:rPr>
            </w:pPr>
            <w:r w:rsidRPr="00CB3EFF">
              <w:rPr>
                <w:sz w:val="20"/>
                <w:u w:val="none"/>
                <w:lang w:val="el-GR"/>
              </w:rPr>
              <w:t>ΓΕΝΙΚΗ ΔΙΕΥΘΥΝΣΗ ΓΕΝΙΚΟΥ ΧΗΜΕΙΟΥ ΤΟΥ ΚΡΑΤΟΥΣ</w:t>
            </w:r>
          </w:p>
        </w:tc>
      </w:tr>
      <w:tr w:rsidR="00340055" w:rsidRPr="00CB3EFF"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rPr>
            </w:pPr>
            <w:r w:rsidRPr="00CB3EFF">
              <w:rPr>
                <w:sz w:val="20"/>
                <w:u w:val="none"/>
              </w:rPr>
              <w:t>Ταχυδρομική διεύθυνση</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CB3EFF" w:rsidRDefault="00340055" w:rsidP="00C90758">
            <w:pPr>
              <w:pStyle w:val="normalwithoutspacing"/>
              <w:snapToGrid w:val="0"/>
              <w:rPr>
                <w:sz w:val="20"/>
                <w:u w:val="none"/>
              </w:rPr>
            </w:pPr>
            <w:r w:rsidRPr="00CB3EFF">
              <w:rPr>
                <w:sz w:val="20"/>
                <w:u w:val="none"/>
              </w:rPr>
              <w:t>Αν. Τσόχα 16</w:t>
            </w:r>
          </w:p>
        </w:tc>
      </w:tr>
      <w:tr w:rsidR="00340055" w:rsidRPr="00CB3EFF"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rPr>
            </w:pPr>
            <w:r w:rsidRPr="00CB3EFF">
              <w:rPr>
                <w:sz w:val="20"/>
                <w:u w:val="none"/>
              </w:rPr>
              <w:t>Πόλη</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CB3EFF" w:rsidRDefault="00340055" w:rsidP="00C90758">
            <w:pPr>
              <w:pStyle w:val="normalwithoutspacing"/>
              <w:snapToGrid w:val="0"/>
              <w:rPr>
                <w:sz w:val="20"/>
                <w:u w:val="none"/>
              </w:rPr>
            </w:pPr>
            <w:r w:rsidRPr="00CB3EFF">
              <w:rPr>
                <w:sz w:val="20"/>
                <w:u w:val="none"/>
              </w:rPr>
              <w:t>Αθήνα</w:t>
            </w:r>
          </w:p>
        </w:tc>
      </w:tr>
      <w:tr w:rsidR="00340055" w:rsidRPr="00CB3EFF"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rPr>
            </w:pPr>
            <w:r w:rsidRPr="00CB3EFF">
              <w:rPr>
                <w:sz w:val="20"/>
                <w:u w:val="none"/>
              </w:rPr>
              <w:t>Ταχυδρομικός Κωδικός</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CB3EFF" w:rsidRDefault="00340055" w:rsidP="00C90758">
            <w:pPr>
              <w:pStyle w:val="normalwithoutspacing"/>
              <w:snapToGrid w:val="0"/>
              <w:rPr>
                <w:sz w:val="20"/>
                <w:u w:val="none"/>
              </w:rPr>
            </w:pPr>
            <w:r w:rsidRPr="00CB3EFF">
              <w:rPr>
                <w:sz w:val="20"/>
                <w:u w:val="none"/>
              </w:rPr>
              <w:t>11521</w:t>
            </w:r>
          </w:p>
        </w:tc>
      </w:tr>
      <w:tr w:rsidR="00340055" w:rsidRPr="00CB3EFF"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rPr>
            </w:pPr>
            <w:r w:rsidRPr="00CB3EFF">
              <w:rPr>
                <w:sz w:val="20"/>
                <w:u w:val="none"/>
              </w:rPr>
              <w:t xml:space="preserve">Χώρα </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CB3EFF" w:rsidRDefault="00340055" w:rsidP="00C90758">
            <w:pPr>
              <w:pStyle w:val="normalwithoutspacing"/>
              <w:snapToGrid w:val="0"/>
              <w:rPr>
                <w:sz w:val="20"/>
                <w:u w:val="none"/>
              </w:rPr>
            </w:pPr>
            <w:r w:rsidRPr="00CB3EFF">
              <w:rPr>
                <w:sz w:val="20"/>
                <w:u w:val="none"/>
              </w:rPr>
              <w:t>Ελλάδα</w:t>
            </w:r>
          </w:p>
        </w:tc>
      </w:tr>
      <w:tr w:rsidR="00340055" w:rsidRPr="00CB3EFF"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lang w:val="en-US"/>
              </w:rPr>
            </w:pPr>
            <w:r w:rsidRPr="00CB3EFF">
              <w:rPr>
                <w:sz w:val="20"/>
                <w:u w:val="none"/>
              </w:rPr>
              <w:t xml:space="preserve">Κωδικός </w:t>
            </w:r>
            <w:r w:rsidRPr="00CB3EFF">
              <w:rPr>
                <w:sz w:val="20"/>
                <w:u w:val="none"/>
                <w:lang w:val="en-US"/>
              </w:rPr>
              <w:t>NUTS</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CB3EFF" w:rsidRDefault="00340055" w:rsidP="00C90758">
            <w:pPr>
              <w:pStyle w:val="normalwithoutspacing"/>
              <w:snapToGrid w:val="0"/>
              <w:rPr>
                <w:sz w:val="20"/>
                <w:u w:val="none"/>
                <w:lang w:val="en-US"/>
              </w:rPr>
            </w:pPr>
            <w:r w:rsidRPr="00CB3EFF">
              <w:rPr>
                <w:sz w:val="20"/>
                <w:u w:val="none"/>
                <w:lang w:val="en-US"/>
              </w:rPr>
              <w:t>EL303</w:t>
            </w:r>
          </w:p>
        </w:tc>
      </w:tr>
      <w:tr w:rsidR="00340055" w:rsidRPr="00CB3EFF"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rPr>
            </w:pPr>
            <w:r w:rsidRPr="00CB3EFF">
              <w:rPr>
                <w:sz w:val="20"/>
                <w:u w:val="none"/>
              </w:rPr>
              <w:t>Τηλέφωνο</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CB3EFF" w:rsidRDefault="00340055" w:rsidP="00C90758">
            <w:pPr>
              <w:pStyle w:val="normalwithoutspacing"/>
              <w:snapToGrid w:val="0"/>
              <w:rPr>
                <w:sz w:val="20"/>
                <w:u w:val="none"/>
              </w:rPr>
            </w:pPr>
            <w:r w:rsidRPr="00CB3EFF">
              <w:rPr>
                <w:sz w:val="20"/>
                <w:u w:val="none"/>
              </w:rPr>
              <w:t>210-6479000</w:t>
            </w:r>
          </w:p>
        </w:tc>
      </w:tr>
      <w:tr w:rsidR="00340055" w:rsidRPr="00CB3EFF"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rPr>
            </w:pPr>
            <w:r w:rsidRPr="00CB3EFF">
              <w:rPr>
                <w:sz w:val="20"/>
                <w:u w:val="none"/>
              </w:rPr>
              <w:t>Φαξ</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CB3EFF" w:rsidRDefault="00BF6DEB" w:rsidP="00C90758">
            <w:pPr>
              <w:pStyle w:val="normalwithoutspacing"/>
              <w:snapToGrid w:val="0"/>
              <w:rPr>
                <w:sz w:val="20"/>
                <w:u w:val="none"/>
              </w:rPr>
            </w:pPr>
            <w:r>
              <w:rPr>
                <w:sz w:val="20"/>
                <w:u w:val="none"/>
              </w:rPr>
              <w:t>210-6479</w:t>
            </w:r>
            <w:r w:rsidR="00340055" w:rsidRPr="00CB3EFF">
              <w:rPr>
                <w:sz w:val="20"/>
                <w:u w:val="none"/>
              </w:rPr>
              <w:t>256</w:t>
            </w:r>
          </w:p>
        </w:tc>
      </w:tr>
      <w:tr w:rsidR="00340055" w:rsidRPr="00CB3EFF"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rPr>
            </w:pPr>
            <w:r w:rsidRPr="00CB3EFF">
              <w:rPr>
                <w:sz w:val="20"/>
                <w:u w:val="none"/>
              </w:rPr>
              <w:t xml:space="preserve">Ηλεκτρονικό Ταχυδρομείο </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CB3EFF" w:rsidRDefault="00340055" w:rsidP="00C90758">
            <w:pPr>
              <w:pStyle w:val="normalwithoutspacing"/>
              <w:snapToGrid w:val="0"/>
              <w:rPr>
                <w:sz w:val="20"/>
                <w:u w:val="none"/>
                <w:lang w:val="en-US"/>
              </w:rPr>
            </w:pPr>
            <w:r w:rsidRPr="00CB3EFF">
              <w:rPr>
                <w:sz w:val="20"/>
                <w:u w:val="none"/>
                <w:lang w:val="en-US"/>
              </w:rPr>
              <w:t>support@gcsl.gr</w:t>
            </w:r>
          </w:p>
        </w:tc>
      </w:tr>
      <w:tr w:rsidR="00340055" w:rsidRPr="00A65417"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rPr>
            </w:pPr>
            <w:r w:rsidRPr="00CB3EFF">
              <w:rPr>
                <w:sz w:val="20"/>
                <w:u w:val="none"/>
              </w:rPr>
              <w:t>Αρμόδιος για πληροφορίες</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A65417" w:rsidRDefault="00A65417" w:rsidP="00C90758">
            <w:pPr>
              <w:pStyle w:val="normalwithoutspacing"/>
              <w:snapToGrid w:val="0"/>
              <w:rPr>
                <w:sz w:val="20"/>
                <w:u w:val="none"/>
                <w:lang w:val="el-GR"/>
              </w:rPr>
            </w:pPr>
            <w:r>
              <w:rPr>
                <w:sz w:val="20"/>
                <w:u w:val="none"/>
                <w:lang w:val="el-GR"/>
              </w:rPr>
              <w:t>Π. Μπρόφας</w:t>
            </w:r>
          </w:p>
        </w:tc>
      </w:tr>
      <w:tr w:rsidR="00340055" w:rsidRPr="00A65417" w:rsidTr="00B26E94">
        <w:tc>
          <w:tcPr>
            <w:tcW w:w="3573" w:type="dxa"/>
            <w:tcBorders>
              <w:top w:val="single" w:sz="4" w:space="0" w:color="000000"/>
              <w:left w:val="single" w:sz="4" w:space="0" w:color="000000"/>
              <w:bottom w:val="single" w:sz="4" w:space="0" w:color="000000"/>
            </w:tcBorders>
            <w:shd w:val="clear" w:color="auto" w:fill="auto"/>
          </w:tcPr>
          <w:p w:rsidR="00340055" w:rsidRPr="00A65417" w:rsidRDefault="00340055" w:rsidP="00C90758">
            <w:pPr>
              <w:pStyle w:val="normalwithoutspacing"/>
              <w:rPr>
                <w:sz w:val="20"/>
                <w:u w:val="none"/>
                <w:lang w:val="el-GR"/>
              </w:rPr>
            </w:pPr>
            <w:r w:rsidRPr="00A65417">
              <w:rPr>
                <w:sz w:val="20"/>
                <w:u w:val="none"/>
                <w:lang w:val="el-GR"/>
              </w:rPr>
              <w:t>Τηλέφωνα</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A65417" w:rsidRDefault="00340055" w:rsidP="00A65417">
            <w:pPr>
              <w:pStyle w:val="normalwithoutspacing"/>
              <w:snapToGrid w:val="0"/>
              <w:rPr>
                <w:sz w:val="20"/>
                <w:u w:val="none"/>
                <w:lang w:val="el-GR"/>
              </w:rPr>
            </w:pPr>
            <w:r w:rsidRPr="00A65417">
              <w:rPr>
                <w:sz w:val="20"/>
                <w:u w:val="none"/>
                <w:lang w:val="el-GR"/>
              </w:rPr>
              <w:t>210-6479</w:t>
            </w:r>
            <w:r w:rsidR="00A65417">
              <w:rPr>
                <w:sz w:val="20"/>
                <w:u w:val="none"/>
                <w:lang w:val="el-GR"/>
              </w:rPr>
              <w:t>157</w:t>
            </w:r>
          </w:p>
        </w:tc>
      </w:tr>
      <w:tr w:rsidR="00340055" w:rsidRPr="00A65417" w:rsidTr="00B26E94">
        <w:tc>
          <w:tcPr>
            <w:tcW w:w="3573" w:type="dxa"/>
            <w:tcBorders>
              <w:top w:val="single" w:sz="4" w:space="0" w:color="000000"/>
              <w:left w:val="single" w:sz="4" w:space="0" w:color="000000"/>
              <w:bottom w:val="single" w:sz="4" w:space="0" w:color="000000"/>
            </w:tcBorders>
            <w:shd w:val="clear" w:color="auto" w:fill="auto"/>
          </w:tcPr>
          <w:p w:rsidR="00340055" w:rsidRPr="00CB3EFF" w:rsidRDefault="00340055" w:rsidP="00C90758">
            <w:pPr>
              <w:pStyle w:val="normalwithoutspacing"/>
              <w:rPr>
                <w:sz w:val="20"/>
                <w:u w:val="none"/>
                <w:lang w:val="el-GR"/>
              </w:rPr>
            </w:pPr>
            <w:r w:rsidRPr="00CB3EFF">
              <w:rPr>
                <w:sz w:val="20"/>
                <w:u w:val="none"/>
                <w:lang w:val="el-GR"/>
              </w:rPr>
              <w:t>Γενική Διεύθυνση στο διαδίκτυο  (</w:t>
            </w:r>
            <w:r w:rsidRPr="00CB3EFF">
              <w:rPr>
                <w:sz w:val="20"/>
                <w:u w:val="none"/>
              </w:rPr>
              <w:t>URL</w:t>
            </w:r>
            <w:r w:rsidRPr="00CB3EFF">
              <w:rPr>
                <w:sz w:val="20"/>
                <w:u w:val="none"/>
                <w:lang w:val="el-GR"/>
              </w:rPr>
              <w:t>)</w:t>
            </w:r>
          </w:p>
        </w:tc>
        <w:tc>
          <w:tcPr>
            <w:tcW w:w="5801" w:type="dxa"/>
            <w:tcBorders>
              <w:top w:val="single" w:sz="4" w:space="0" w:color="000000"/>
              <w:left w:val="single" w:sz="4" w:space="0" w:color="000000"/>
              <w:bottom w:val="single" w:sz="4" w:space="0" w:color="000000"/>
              <w:right w:val="single" w:sz="4" w:space="0" w:color="000000"/>
            </w:tcBorders>
            <w:shd w:val="clear" w:color="auto" w:fill="auto"/>
          </w:tcPr>
          <w:p w:rsidR="00340055" w:rsidRPr="00A65417" w:rsidRDefault="00340055" w:rsidP="00C90758">
            <w:pPr>
              <w:pStyle w:val="normalwithoutspacing"/>
              <w:snapToGrid w:val="0"/>
              <w:rPr>
                <w:sz w:val="20"/>
                <w:u w:val="none"/>
                <w:lang w:val="el-GR"/>
              </w:rPr>
            </w:pPr>
            <w:r w:rsidRPr="00CB3EFF">
              <w:rPr>
                <w:sz w:val="20"/>
                <w:u w:val="none"/>
                <w:lang w:val="en-US"/>
              </w:rPr>
              <w:t>www</w:t>
            </w:r>
            <w:r w:rsidRPr="00A65417">
              <w:rPr>
                <w:sz w:val="20"/>
                <w:u w:val="none"/>
                <w:lang w:val="el-GR"/>
              </w:rPr>
              <w:t>.</w:t>
            </w:r>
            <w:r w:rsidRPr="00CB3EFF">
              <w:rPr>
                <w:sz w:val="20"/>
                <w:u w:val="none"/>
                <w:lang w:val="en-US"/>
              </w:rPr>
              <w:t>gcsl</w:t>
            </w:r>
            <w:r w:rsidRPr="00A65417">
              <w:rPr>
                <w:sz w:val="20"/>
                <w:u w:val="none"/>
                <w:lang w:val="el-GR"/>
              </w:rPr>
              <w:t>.</w:t>
            </w:r>
            <w:r w:rsidRPr="00CB3EFF">
              <w:rPr>
                <w:sz w:val="20"/>
                <w:u w:val="none"/>
                <w:lang w:val="en-US"/>
              </w:rPr>
              <w:t>gr</w:t>
            </w:r>
          </w:p>
        </w:tc>
      </w:tr>
    </w:tbl>
    <w:p w:rsidR="00340055" w:rsidRPr="00A65417" w:rsidRDefault="00340055" w:rsidP="00340055">
      <w:pPr>
        <w:pStyle w:val="normalwithoutspacing"/>
        <w:rPr>
          <w:sz w:val="20"/>
          <w:u w:val="none"/>
          <w:lang w:val="el-GR"/>
        </w:rPr>
      </w:pPr>
    </w:p>
    <w:p w:rsidR="00340055" w:rsidRPr="00A65417" w:rsidRDefault="00340055" w:rsidP="00340055">
      <w:pPr>
        <w:pStyle w:val="normalwithoutspacing"/>
        <w:rPr>
          <w:b/>
          <w:sz w:val="20"/>
          <w:u w:val="none"/>
          <w:lang w:val="el-GR"/>
        </w:rPr>
      </w:pPr>
      <w:r w:rsidRPr="00A65417">
        <w:rPr>
          <w:b/>
          <w:sz w:val="20"/>
          <w:u w:val="none"/>
          <w:lang w:val="el-GR"/>
        </w:rPr>
        <w:t>Είδος Αναθέτουσας Αρχής</w:t>
      </w:r>
    </w:p>
    <w:p w:rsidR="00340055" w:rsidRPr="00CB3EFF" w:rsidRDefault="00340055" w:rsidP="00340055">
      <w:pPr>
        <w:pStyle w:val="normalwithoutspacing"/>
        <w:rPr>
          <w:sz w:val="20"/>
          <w:u w:val="none"/>
          <w:lang w:val="el-GR"/>
        </w:rPr>
      </w:pPr>
      <w:r w:rsidRPr="00CB3EFF">
        <w:rPr>
          <w:sz w:val="20"/>
          <w:u w:val="none"/>
        </w:rPr>
        <w:t>To</w:t>
      </w:r>
      <w:r w:rsidRPr="00CB3EFF">
        <w:rPr>
          <w:sz w:val="20"/>
          <w:u w:val="none"/>
          <w:lang w:val="el-GR"/>
        </w:rPr>
        <w:t xml:space="preserve"> Γενικό Χημείο του Κράτους (Γ.Χ.Κ.) είναι </w:t>
      </w:r>
      <w:r w:rsidRPr="00CB3EFF">
        <w:rPr>
          <w:sz w:val="20"/>
          <w:u w:val="none"/>
          <w:lang w:val="en-US"/>
        </w:rPr>
        <w:t>Y</w:t>
      </w:r>
      <w:r w:rsidRPr="00CB3EFF">
        <w:rPr>
          <w:sz w:val="20"/>
          <w:u w:val="none"/>
          <w:lang w:val="el-GR"/>
        </w:rPr>
        <w:t>πηρεσία της</w:t>
      </w:r>
      <w:r w:rsidRPr="00CB3EFF">
        <w:rPr>
          <w:sz w:val="20"/>
          <w:u w:val="none"/>
        </w:rPr>
        <w:t> </w:t>
      </w:r>
      <w:r w:rsidRPr="00CB3EFF">
        <w:rPr>
          <w:sz w:val="20"/>
          <w:u w:val="none"/>
          <w:lang w:val="el-GR"/>
        </w:rPr>
        <w:t>Ανεξάρτητης Αρχής Δημοσίων Εσόδων</w:t>
      </w:r>
      <w:r w:rsidR="00A65417">
        <w:rPr>
          <w:sz w:val="20"/>
          <w:u w:val="none"/>
          <w:lang w:val="el-GR"/>
        </w:rPr>
        <w:t xml:space="preserve"> </w:t>
      </w:r>
      <w:r w:rsidRPr="00CB3EFF">
        <w:rPr>
          <w:sz w:val="20"/>
          <w:u w:val="none"/>
          <w:lang w:val="el-GR"/>
        </w:rPr>
        <w:t>(Α.Α.Δ.Ε.), που λειτουργεί σε επίπεδο Γενικής Διεύθυνσης.</w:t>
      </w:r>
    </w:p>
    <w:p w:rsidR="00F57362" w:rsidRPr="00CB3EFF" w:rsidRDefault="00F57362" w:rsidP="00340055">
      <w:pPr>
        <w:pStyle w:val="normalwithoutspacing"/>
        <w:rPr>
          <w:b/>
          <w:sz w:val="20"/>
          <w:u w:val="none"/>
          <w:lang w:val="el-GR"/>
        </w:rPr>
      </w:pPr>
    </w:p>
    <w:p w:rsidR="00F57362" w:rsidRPr="00CB3EFF" w:rsidRDefault="00F57362" w:rsidP="00340055">
      <w:pPr>
        <w:pStyle w:val="normalwithoutspacing"/>
        <w:rPr>
          <w:b/>
          <w:sz w:val="20"/>
          <w:u w:val="none"/>
          <w:lang w:val="el-GR"/>
        </w:rPr>
      </w:pPr>
      <w:r w:rsidRPr="00CB3EFF">
        <w:rPr>
          <w:b/>
          <w:sz w:val="20"/>
          <w:u w:val="none"/>
          <w:lang w:val="el-GR"/>
        </w:rPr>
        <w:t>Κύρια δραστηριότητα Α.Α.</w:t>
      </w:r>
    </w:p>
    <w:p w:rsidR="00F57362" w:rsidRPr="00CB3EFF" w:rsidRDefault="00F57362" w:rsidP="00F57362">
      <w:pPr>
        <w:pStyle w:val="normalwithoutspacing"/>
        <w:rPr>
          <w:sz w:val="20"/>
          <w:u w:val="none"/>
          <w:lang w:val="el-GR"/>
        </w:rPr>
      </w:pPr>
      <w:r w:rsidRPr="00CB3EFF">
        <w:rPr>
          <w:sz w:val="20"/>
          <w:u w:val="none"/>
          <w:lang w:val="el-GR"/>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F57362" w:rsidRPr="00CB3EFF" w:rsidRDefault="00F57362" w:rsidP="006E4A32">
      <w:pPr>
        <w:pStyle w:val="normalwithoutspacing"/>
        <w:numPr>
          <w:ilvl w:val="0"/>
          <w:numId w:val="19"/>
        </w:numPr>
        <w:spacing w:after="40"/>
        <w:ind w:left="714" w:hanging="357"/>
        <w:rPr>
          <w:sz w:val="20"/>
          <w:u w:val="none"/>
          <w:lang w:val="el-GR"/>
        </w:rPr>
      </w:pPr>
      <w:r w:rsidRPr="00CB3EFF">
        <w:rPr>
          <w:sz w:val="20"/>
          <w:u w:val="none"/>
          <w:lang w:val="el-GR"/>
        </w:rPr>
        <w:t>τη διασφάλιση των δημοσίων εσόδων, μέσω της συνδρομής και της τεχνικής υποστήριξης των Αρχών της Α.Α.Δ.Ε. ή και αυτοτελώς,</w:t>
      </w:r>
    </w:p>
    <w:p w:rsidR="00F57362" w:rsidRPr="00CB3EFF" w:rsidRDefault="00F57362" w:rsidP="006E4A32">
      <w:pPr>
        <w:pStyle w:val="normalwithoutspacing"/>
        <w:numPr>
          <w:ilvl w:val="0"/>
          <w:numId w:val="19"/>
        </w:numPr>
        <w:spacing w:after="40"/>
        <w:ind w:left="714" w:hanging="357"/>
        <w:rPr>
          <w:sz w:val="20"/>
          <w:u w:val="none"/>
          <w:lang w:val="el-GR"/>
        </w:rPr>
      </w:pPr>
      <w:r w:rsidRPr="00CB3EFF">
        <w:rPr>
          <w:sz w:val="20"/>
          <w:u w:val="none"/>
          <w:lang w:val="el-GR"/>
        </w:rPr>
        <w:t>την προστασία της δημόσιας υγείας, του περιβάλλοντος καθώς και των συμφερόντων των καταναλωτών,</w:t>
      </w:r>
    </w:p>
    <w:p w:rsidR="00F57362" w:rsidRPr="00CB3EFF" w:rsidRDefault="00F57362" w:rsidP="006E4A32">
      <w:pPr>
        <w:pStyle w:val="normalwithoutspacing"/>
        <w:numPr>
          <w:ilvl w:val="0"/>
          <w:numId w:val="19"/>
        </w:numPr>
        <w:spacing w:after="40"/>
        <w:ind w:left="714" w:hanging="357"/>
        <w:rPr>
          <w:sz w:val="20"/>
          <w:u w:val="none"/>
          <w:lang w:val="el-GR"/>
        </w:rPr>
      </w:pPr>
      <w:r w:rsidRPr="00CB3EFF">
        <w:rPr>
          <w:sz w:val="20"/>
          <w:u w:val="none"/>
          <w:lang w:val="el-GR"/>
        </w:rPr>
        <w:t>την επιστημονική υποστήριξη των δικαστικών, αστυνομικών και λοιπών κρατικών αρχών και Υπηρεσιών,</w:t>
      </w:r>
    </w:p>
    <w:p w:rsidR="00F57362" w:rsidRPr="00CB3EFF" w:rsidRDefault="00F57362" w:rsidP="006E4A32">
      <w:pPr>
        <w:pStyle w:val="normalwithoutspacing"/>
        <w:numPr>
          <w:ilvl w:val="0"/>
          <w:numId w:val="19"/>
        </w:numPr>
        <w:spacing w:after="40"/>
        <w:ind w:left="714" w:hanging="357"/>
        <w:rPr>
          <w:sz w:val="20"/>
          <w:u w:val="none"/>
          <w:lang w:val="el-GR"/>
        </w:rPr>
      </w:pPr>
      <w:r w:rsidRPr="00CB3EFF">
        <w:rPr>
          <w:sz w:val="20"/>
          <w:u w:val="none"/>
          <w:lang w:val="el-GR"/>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F57362" w:rsidRPr="00CB3EFF" w:rsidRDefault="00F57362" w:rsidP="006E4A32">
      <w:pPr>
        <w:pStyle w:val="normalwithoutspacing"/>
        <w:numPr>
          <w:ilvl w:val="0"/>
          <w:numId w:val="19"/>
        </w:numPr>
        <w:spacing w:after="40"/>
        <w:ind w:left="714" w:hanging="357"/>
        <w:rPr>
          <w:sz w:val="20"/>
          <w:u w:val="none"/>
          <w:lang w:val="el-GR"/>
        </w:rPr>
      </w:pPr>
      <w:r w:rsidRPr="00CB3EFF">
        <w:rPr>
          <w:sz w:val="20"/>
          <w:u w:val="none"/>
          <w:lang w:val="el-GR"/>
        </w:rPr>
        <w:t>την αξιοποίηση και προώθηση των Ελληνικών προϊόντων επ’ ωφελεία της εθνικής οικονομίας,</w:t>
      </w:r>
    </w:p>
    <w:p w:rsidR="00F57362" w:rsidRPr="00CB3EFF" w:rsidRDefault="00F57362" w:rsidP="006E4A32">
      <w:pPr>
        <w:pStyle w:val="normalwithoutspacing"/>
        <w:numPr>
          <w:ilvl w:val="0"/>
          <w:numId w:val="19"/>
        </w:numPr>
        <w:spacing w:after="40"/>
        <w:ind w:left="714" w:hanging="357"/>
        <w:rPr>
          <w:sz w:val="20"/>
          <w:u w:val="none"/>
          <w:lang w:val="el-GR"/>
        </w:rPr>
      </w:pPr>
      <w:r w:rsidRPr="00CB3EFF">
        <w:rPr>
          <w:sz w:val="20"/>
          <w:u w:val="none"/>
          <w:lang w:val="el-GR"/>
        </w:rPr>
        <w:t>την παροχή του εθνικού υποβάθρου της χημικής μετρολογίας.</w:t>
      </w:r>
    </w:p>
    <w:p w:rsidR="00F57362" w:rsidRPr="00CB3EFF" w:rsidRDefault="00F57362" w:rsidP="00340055">
      <w:pPr>
        <w:pStyle w:val="normalwithoutspacing"/>
        <w:rPr>
          <w:b/>
          <w:sz w:val="20"/>
          <w:u w:val="none"/>
          <w:lang w:val="el-GR"/>
        </w:rPr>
      </w:pPr>
    </w:p>
    <w:p w:rsidR="00340055" w:rsidRPr="00CB3EFF" w:rsidRDefault="00340055" w:rsidP="00340055">
      <w:pPr>
        <w:pStyle w:val="normalwithoutspacing"/>
        <w:rPr>
          <w:sz w:val="20"/>
          <w:u w:val="none"/>
          <w:lang w:val="el-GR"/>
        </w:rPr>
      </w:pPr>
      <w:r w:rsidRPr="00CB3EFF">
        <w:rPr>
          <w:b/>
          <w:sz w:val="20"/>
          <w:u w:val="none"/>
          <w:lang w:val="el-GR"/>
        </w:rPr>
        <w:t xml:space="preserve">Στοιχεία Επικοινωνίας </w:t>
      </w:r>
    </w:p>
    <w:p w:rsidR="00340055" w:rsidRPr="00CB3EFF" w:rsidRDefault="00340055" w:rsidP="00340055">
      <w:pPr>
        <w:pStyle w:val="normalwithoutspacing"/>
        <w:rPr>
          <w:sz w:val="20"/>
          <w:u w:val="none"/>
          <w:lang w:val="el-GR"/>
        </w:rPr>
      </w:pPr>
      <w:r w:rsidRPr="00CB3EFF">
        <w:rPr>
          <w:sz w:val="20"/>
          <w:u w:val="none"/>
          <w:lang w:val="el-GR"/>
        </w:rPr>
        <w:t>α) Τα έγγραφα της σύμβασης είναι διαθέσιμα για ελεύθερη, πλήρη, άμεση &amp; δωρεάν ηλεκτρονική πρόσβαση στην διεύθυνση (</w:t>
      </w:r>
      <w:r w:rsidRPr="00CB3EFF">
        <w:rPr>
          <w:sz w:val="20"/>
          <w:u w:val="none"/>
        </w:rPr>
        <w:t>URL</w:t>
      </w:r>
      <w:r w:rsidRPr="00CB3EFF">
        <w:rPr>
          <w:sz w:val="20"/>
          <w:u w:val="none"/>
          <w:lang w:val="el-GR"/>
        </w:rPr>
        <w:t xml:space="preserve">) : μέσω της διαδικτυακής πύλης </w:t>
      </w:r>
      <w:hyperlink r:id="rId10" w:history="1">
        <w:r w:rsidRPr="00CB3EFF">
          <w:rPr>
            <w:rStyle w:val="-"/>
            <w:sz w:val="20"/>
            <w:u w:val="none"/>
          </w:rPr>
          <w:t>www</w:t>
        </w:r>
        <w:r w:rsidRPr="00CB3EFF">
          <w:rPr>
            <w:rStyle w:val="-"/>
            <w:sz w:val="20"/>
            <w:u w:val="none"/>
            <w:lang w:val="el-GR"/>
          </w:rPr>
          <w:t>.</w:t>
        </w:r>
        <w:r w:rsidRPr="00CB3EFF">
          <w:rPr>
            <w:rStyle w:val="-"/>
            <w:sz w:val="20"/>
            <w:u w:val="none"/>
          </w:rPr>
          <w:t>promitheus</w:t>
        </w:r>
        <w:r w:rsidRPr="00CB3EFF">
          <w:rPr>
            <w:rStyle w:val="-"/>
            <w:sz w:val="20"/>
            <w:u w:val="none"/>
            <w:lang w:val="el-GR"/>
          </w:rPr>
          <w:t>.</w:t>
        </w:r>
        <w:r w:rsidRPr="00CB3EFF">
          <w:rPr>
            <w:rStyle w:val="-"/>
            <w:sz w:val="20"/>
            <w:u w:val="none"/>
          </w:rPr>
          <w:t>gov</w:t>
        </w:r>
        <w:r w:rsidRPr="00CB3EFF">
          <w:rPr>
            <w:rStyle w:val="-"/>
            <w:sz w:val="20"/>
            <w:u w:val="none"/>
            <w:lang w:val="el-GR"/>
          </w:rPr>
          <w:t>.</w:t>
        </w:r>
        <w:r w:rsidRPr="00CB3EFF">
          <w:rPr>
            <w:rStyle w:val="-"/>
            <w:sz w:val="20"/>
            <w:u w:val="none"/>
          </w:rPr>
          <w:t>gr</w:t>
        </w:r>
      </w:hyperlink>
      <w:r w:rsidRPr="00CB3EFF">
        <w:rPr>
          <w:sz w:val="20"/>
          <w:u w:val="none"/>
          <w:lang w:val="el-GR"/>
        </w:rPr>
        <w:t xml:space="preserve"> του Ε.Σ.Η.ΔΗ.Σ</w:t>
      </w:r>
    </w:p>
    <w:p w:rsidR="00340055" w:rsidRPr="00CB3EFF" w:rsidRDefault="00340055" w:rsidP="00340055">
      <w:pPr>
        <w:pStyle w:val="normalwithoutspacing"/>
        <w:rPr>
          <w:sz w:val="20"/>
          <w:u w:val="none"/>
          <w:lang w:val="el-GR"/>
        </w:rPr>
      </w:pPr>
      <w:r w:rsidRPr="00CB3EFF">
        <w:rPr>
          <w:sz w:val="20"/>
          <w:u w:val="none"/>
          <w:lang w:val="el-GR"/>
        </w:rPr>
        <w:t xml:space="preserve">β) Οι προσφορές πρέπει να υποβάλλονται ηλεκτρονικά στην διεύθυνση : </w:t>
      </w:r>
      <w:hyperlink r:id="rId11" w:history="1">
        <w:r w:rsidRPr="00CB3EFF">
          <w:rPr>
            <w:rStyle w:val="-"/>
            <w:sz w:val="20"/>
            <w:u w:val="none"/>
          </w:rPr>
          <w:t>www</w:t>
        </w:r>
        <w:r w:rsidRPr="00CB3EFF">
          <w:rPr>
            <w:rStyle w:val="-"/>
            <w:sz w:val="20"/>
            <w:u w:val="none"/>
            <w:lang w:val="el-GR"/>
          </w:rPr>
          <w:t>.</w:t>
        </w:r>
        <w:r w:rsidRPr="00CB3EFF">
          <w:rPr>
            <w:rStyle w:val="-"/>
            <w:sz w:val="20"/>
            <w:u w:val="none"/>
          </w:rPr>
          <w:t>promitheus</w:t>
        </w:r>
        <w:r w:rsidRPr="00CB3EFF">
          <w:rPr>
            <w:rStyle w:val="-"/>
            <w:sz w:val="20"/>
            <w:u w:val="none"/>
            <w:lang w:val="el-GR"/>
          </w:rPr>
          <w:t>.</w:t>
        </w:r>
        <w:r w:rsidRPr="00CB3EFF">
          <w:rPr>
            <w:rStyle w:val="-"/>
            <w:sz w:val="20"/>
            <w:u w:val="none"/>
          </w:rPr>
          <w:t>gov</w:t>
        </w:r>
        <w:r w:rsidRPr="00CB3EFF">
          <w:rPr>
            <w:rStyle w:val="-"/>
            <w:sz w:val="20"/>
            <w:u w:val="none"/>
            <w:lang w:val="el-GR"/>
          </w:rPr>
          <w:t>.</w:t>
        </w:r>
        <w:r w:rsidRPr="00CB3EFF">
          <w:rPr>
            <w:rStyle w:val="-"/>
            <w:sz w:val="20"/>
            <w:u w:val="none"/>
          </w:rPr>
          <w:t>gr</w:t>
        </w:r>
      </w:hyperlink>
    </w:p>
    <w:p w:rsidR="00340055" w:rsidRPr="00CB3EFF" w:rsidRDefault="00340055" w:rsidP="00340055">
      <w:pPr>
        <w:pStyle w:val="normalwithoutspacing"/>
        <w:rPr>
          <w:sz w:val="20"/>
          <w:u w:val="none"/>
          <w:lang w:val="el-GR"/>
        </w:rPr>
      </w:pPr>
      <w:r w:rsidRPr="00CB3EFF">
        <w:rPr>
          <w:sz w:val="20"/>
          <w:u w:val="none"/>
          <w:lang w:val="el-GR"/>
        </w:rPr>
        <w:t>γ)Περαιτέρω πληροφορίες είναι διαθέσιμες από:</w:t>
      </w:r>
    </w:p>
    <w:p w:rsidR="00340055" w:rsidRPr="00CB3EFF" w:rsidRDefault="00340055" w:rsidP="006E4A32">
      <w:pPr>
        <w:spacing w:line="288" w:lineRule="auto"/>
        <w:ind w:right="-381"/>
        <w:rPr>
          <w:u w:val="none"/>
          <w:lang w:val="el-GR"/>
        </w:rPr>
      </w:pPr>
      <w:r w:rsidRPr="00CB3EFF">
        <w:rPr>
          <w:u w:val="none"/>
          <w:lang w:val="el-GR"/>
        </w:rPr>
        <w:t xml:space="preserve">την προαναφερθείσα διεύθυνση: </w:t>
      </w:r>
      <w:hyperlink r:id="rId12" w:history="1">
        <w:r w:rsidRPr="00CB3EFF">
          <w:rPr>
            <w:rStyle w:val="-"/>
            <w:u w:val="none"/>
          </w:rPr>
          <w:t>www</w:t>
        </w:r>
        <w:r w:rsidRPr="00CB3EFF">
          <w:rPr>
            <w:rStyle w:val="-"/>
            <w:u w:val="none"/>
            <w:lang w:val="el-GR"/>
          </w:rPr>
          <w:t>.</w:t>
        </w:r>
        <w:r w:rsidRPr="00CB3EFF">
          <w:rPr>
            <w:rStyle w:val="-"/>
            <w:u w:val="none"/>
          </w:rPr>
          <w:t>promitheus</w:t>
        </w:r>
        <w:r w:rsidRPr="00CB3EFF">
          <w:rPr>
            <w:rStyle w:val="-"/>
            <w:u w:val="none"/>
            <w:lang w:val="el-GR"/>
          </w:rPr>
          <w:t>.</w:t>
        </w:r>
        <w:r w:rsidRPr="00CB3EFF">
          <w:rPr>
            <w:rStyle w:val="-"/>
            <w:u w:val="none"/>
          </w:rPr>
          <w:t>gov</w:t>
        </w:r>
        <w:r w:rsidRPr="00CB3EFF">
          <w:rPr>
            <w:rStyle w:val="-"/>
            <w:u w:val="none"/>
            <w:lang w:val="el-GR"/>
          </w:rPr>
          <w:t>.</w:t>
        </w:r>
        <w:r w:rsidRPr="00CB3EFF">
          <w:rPr>
            <w:rStyle w:val="-"/>
            <w:u w:val="none"/>
          </w:rPr>
          <w:t>gr</w:t>
        </w:r>
      </w:hyperlink>
      <w:r w:rsidRPr="00CB3EFF">
        <w:rPr>
          <w:u w:val="none"/>
          <w:lang w:val="el-GR"/>
        </w:rPr>
        <w:t xml:space="preserve"> ή από </w:t>
      </w:r>
      <w:r w:rsidR="006E4A32" w:rsidRPr="006E4A32">
        <w:rPr>
          <w:u w:val="none"/>
        </w:rPr>
        <w:t xml:space="preserve">την ιστοσελίδα της Α.Α.Δ.Ε. στην διεύθυνση </w:t>
      </w:r>
      <w:r w:rsidR="006E4A32" w:rsidRPr="006E4A32">
        <w:rPr>
          <w:b/>
          <w:u w:val="none"/>
        </w:rPr>
        <w:t>http://www.aade.gr/prokeryxeis-diagonismoi</w:t>
      </w:r>
      <w:r w:rsidR="006E4A32" w:rsidRPr="006E4A32">
        <w:rPr>
          <w:u w:val="none"/>
        </w:rPr>
        <w:t xml:space="preserve"> και την ιστοσελίδα του Γ.Χ.Κ. στη διεύθυνση </w:t>
      </w:r>
      <w:hyperlink r:id="rId13" w:history="1">
        <w:r w:rsidR="006E4A32" w:rsidRPr="006E4A32">
          <w:rPr>
            <w:rStyle w:val="-"/>
            <w:b/>
            <w:u w:val="none"/>
          </w:rPr>
          <w:t>http://www.gcsl.gr</w:t>
        </w:r>
      </w:hyperlink>
      <w:r w:rsidR="006E4A32" w:rsidRPr="006E4A32">
        <w:rPr>
          <w:u w:val="none"/>
        </w:rPr>
        <w:t xml:space="preserve"> στο </w:t>
      </w:r>
      <w:r w:rsidR="006E4A32">
        <w:rPr>
          <w:u w:val="none"/>
        </w:rPr>
        <w:t>κεντρικό μενού, στη στήλη «ΝΕΑ»</w:t>
      </w:r>
      <w:r w:rsidR="00A67066">
        <w:rPr>
          <w:rStyle w:val="-"/>
          <w:u w:val="none"/>
          <w:lang w:val="en-US"/>
        </w:rPr>
        <w:t>,</w:t>
      </w:r>
      <w:r w:rsidRPr="00CB3EFF">
        <w:rPr>
          <w:u w:val="none"/>
          <w:lang w:val="el-GR"/>
        </w:rPr>
        <w:t xml:space="preserve"> </w:t>
      </w:r>
      <w:r w:rsidR="00A67066">
        <w:rPr>
          <w:u w:val="none"/>
          <w:lang w:val="el-GR"/>
        </w:rPr>
        <w:t xml:space="preserve">στις </w:t>
      </w:r>
      <w:r w:rsidRPr="00CB3EFF">
        <w:rPr>
          <w:u w:val="none"/>
          <w:lang w:val="el-GR"/>
        </w:rPr>
        <w:t>οποί</w:t>
      </w:r>
      <w:r w:rsidR="00A67066">
        <w:rPr>
          <w:u w:val="none"/>
          <w:lang w:val="el-GR"/>
        </w:rPr>
        <w:t>ες</w:t>
      </w:r>
      <w:r w:rsidRPr="00CB3EFF">
        <w:rPr>
          <w:u w:val="none"/>
          <w:lang w:val="el-GR"/>
        </w:rPr>
        <w:t xml:space="preserve"> είναι επιπλέον διαθέσιμα τα έγγραφα της σύμβασης ( σε μορφή </w:t>
      </w:r>
      <w:r w:rsidRPr="00CB3EFF">
        <w:rPr>
          <w:u w:val="none"/>
          <w:lang w:val="en-US"/>
        </w:rPr>
        <w:t>doc</w:t>
      </w:r>
      <w:r w:rsidR="005800D0">
        <w:rPr>
          <w:u w:val="none"/>
          <w:lang w:val="en-US"/>
        </w:rPr>
        <w:t xml:space="preserve"> </w:t>
      </w:r>
      <w:r w:rsidRPr="00CB3EFF">
        <w:rPr>
          <w:u w:val="none"/>
          <w:lang w:val="el-GR"/>
        </w:rPr>
        <w:t>&amp;</w:t>
      </w:r>
      <w:r w:rsidR="005800D0">
        <w:rPr>
          <w:u w:val="none"/>
          <w:lang w:val="en-US"/>
        </w:rPr>
        <w:t xml:space="preserve"> </w:t>
      </w:r>
      <w:r w:rsidRPr="00CB3EFF">
        <w:rPr>
          <w:u w:val="none"/>
          <w:lang w:val="en-US"/>
        </w:rPr>
        <w:t>pdf</w:t>
      </w:r>
      <w:r w:rsidRPr="00CB3EFF">
        <w:rPr>
          <w:u w:val="none"/>
          <w:lang w:val="el-GR"/>
        </w:rPr>
        <w:t xml:space="preserve"> ). </w:t>
      </w:r>
    </w:p>
    <w:p w:rsidR="00340055" w:rsidRPr="00CB3EFF" w:rsidRDefault="00340055" w:rsidP="00340055">
      <w:pPr>
        <w:pStyle w:val="normalwithoutspacing"/>
        <w:rPr>
          <w:b/>
          <w:sz w:val="20"/>
          <w:u w:val="none"/>
          <w:lang w:val="el-GR"/>
        </w:rPr>
      </w:pPr>
    </w:p>
    <w:p w:rsidR="00340055" w:rsidRPr="00CB3EFF" w:rsidRDefault="005D2A7D" w:rsidP="000C257E">
      <w:pPr>
        <w:pStyle w:val="2"/>
        <w:rPr>
          <w:b w:val="0"/>
          <w:sz w:val="20"/>
          <w:lang w:val="el-GR"/>
        </w:rPr>
      </w:pPr>
      <w:bookmarkStart w:id="2" w:name="_Toc496259852"/>
      <w:r w:rsidRPr="000C257E">
        <w:rPr>
          <w:rFonts w:asciiTheme="minorHAnsi" w:hAnsiTheme="minorHAnsi"/>
          <w:sz w:val="20"/>
          <w:lang w:val="el-GR"/>
        </w:rPr>
        <w:t>1.2 Στοιχεία διαδικασίας-χ</w:t>
      </w:r>
      <w:r w:rsidR="00340055" w:rsidRPr="000C257E">
        <w:rPr>
          <w:rFonts w:asciiTheme="minorHAnsi" w:hAnsiTheme="minorHAnsi"/>
          <w:sz w:val="20"/>
          <w:lang w:val="el-GR"/>
        </w:rPr>
        <w:t>ρηματοδότηση</w:t>
      </w:r>
      <w:bookmarkEnd w:id="2"/>
    </w:p>
    <w:p w:rsidR="00340055" w:rsidRPr="00CB3EFF" w:rsidRDefault="00340055" w:rsidP="00340055">
      <w:pPr>
        <w:pStyle w:val="normalwithoutspacing"/>
        <w:rPr>
          <w:b/>
          <w:sz w:val="20"/>
          <w:u w:val="none"/>
          <w:lang w:val="el-GR"/>
        </w:rPr>
      </w:pPr>
      <w:r w:rsidRPr="00CB3EFF">
        <w:rPr>
          <w:b/>
          <w:sz w:val="20"/>
          <w:u w:val="none"/>
          <w:lang w:val="el-GR"/>
        </w:rPr>
        <w:t xml:space="preserve">Είδος διαδικασίας </w:t>
      </w:r>
    </w:p>
    <w:p w:rsidR="00340055" w:rsidRPr="00CB3EFF" w:rsidRDefault="00340055" w:rsidP="00340055">
      <w:pPr>
        <w:pStyle w:val="normalwithoutspacing"/>
        <w:rPr>
          <w:sz w:val="20"/>
          <w:u w:val="none"/>
          <w:lang w:val="el-GR"/>
        </w:rPr>
      </w:pPr>
      <w:r w:rsidRPr="00CB3EFF">
        <w:rPr>
          <w:sz w:val="20"/>
          <w:u w:val="none"/>
          <w:lang w:val="el-GR"/>
        </w:rPr>
        <w:t xml:space="preserve">Ο διαγωνισμός θα διεξαχθεί με την ανοικτή διαδικασία του άρθρου 27 του ν. 4412/16. </w:t>
      </w:r>
    </w:p>
    <w:p w:rsidR="00340055" w:rsidRPr="00CB3EFF" w:rsidRDefault="00340055" w:rsidP="00340055">
      <w:pPr>
        <w:pStyle w:val="normalwithoutspacing"/>
        <w:rPr>
          <w:b/>
          <w:sz w:val="20"/>
          <w:u w:val="none"/>
          <w:lang w:val="el-GR"/>
        </w:rPr>
      </w:pPr>
      <w:r w:rsidRPr="00CB3EFF">
        <w:rPr>
          <w:b/>
          <w:sz w:val="20"/>
          <w:u w:val="none"/>
          <w:lang w:val="el-GR"/>
        </w:rPr>
        <w:t xml:space="preserve">Χρηματοδότηση </w:t>
      </w:r>
    </w:p>
    <w:p w:rsidR="00340055" w:rsidRPr="00CB3EFF" w:rsidRDefault="00340055" w:rsidP="00340055">
      <w:pPr>
        <w:pStyle w:val="normalwithoutspacing"/>
        <w:rPr>
          <w:sz w:val="20"/>
          <w:u w:val="none"/>
          <w:lang w:val="el-GR"/>
        </w:rPr>
      </w:pPr>
      <w:r w:rsidRPr="00CB3EFF">
        <w:rPr>
          <w:sz w:val="20"/>
          <w:u w:val="none"/>
          <w:lang w:val="el-GR"/>
        </w:rPr>
        <w:t>Η υπ΄ αριθμό 30/002/000/</w:t>
      </w:r>
      <w:r w:rsidR="000C2534">
        <w:rPr>
          <w:sz w:val="20"/>
          <w:u w:val="none"/>
          <w:lang w:val="el-GR"/>
        </w:rPr>
        <w:t>6145</w:t>
      </w:r>
      <w:r w:rsidRPr="00CB3EFF">
        <w:rPr>
          <w:sz w:val="20"/>
          <w:u w:val="none"/>
          <w:lang w:val="el-GR"/>
        </w:rPr>
        <w:t>/2017 (</w:t>
      </w:r>
      <w:r w:rsidRPr="00CB3EFF">
        <w:rPr>
          <w:sz w:val="20"/>
          <w:u w:val="none"/>
        </w:rPr>
        <w:t>A</w:t>
      </w:r>
      <w:r w:rsidRPr="00CB3EFF">
        <w:rPr>
          <w:sz w:val="20"/>
          <w:u w:val="none"/>
          <w:lang w:val="el-GR"/>
        </w:rPr>
        <w:t>ΔΑ:</w:t>
      </w:r>
      <w:r w:rsidR="000C2534">
        <w:rPr>
          <w:sz w:val="20"/>
          <w:u w:val="none"/>
          <w:lang w:val="el-GR"/>
        </w:rPr>
        <w:t>Ω0Δ3Η-Ζ47</w:t>
      </w:r>
      <w:r w:rsidRPr="00CB3EFF">
        <w:rPr>
          <w:sz w:val="20"/>
          <w:u w:val="none"/>
          <w:lang w:val="el-GR"/>
        </w:rPr>
        <w:t xml:space="preserve">) απόφαση του Διοικητή </w:t>
      </w:r>
      <w:r w:rsidR="005D2A7D">
        <w:rPr>
          <w:sz w:val="20"/>
          <w:u w:val="none"/>
          <w:lang w:val="el-GR"/>
        </w:rPr>
        <w:t>τ</w:t>
      </w:r>
      <w:r w:rsidR="000C2534">
        <w:rPr>
          <w:sz w:val="20"/>
          <w:u w:val="none"/>
          <w:lang w:val="el-GR"/>
        </w:rPr>
        <w:t>η</w:t>
      </w:r>
      <w:r w:rsidR="005D2A7D">
        <w:rPr>
          <w:sz w:val="20"/>
          <w:u w:val="none"/>
          <w:lang w:val="el-GR"/>
        </w:rPr>
        <w:t>ς</w:t>
      </w:r>
      <w:r w:rsidRPr="00CB3EFF">
        <w:rPr>
          <w:sz w:val="20"/>
          <w:u w:val="none"/>
          <w:lang w:val="el-GR"/>
        </w:rPr>
        <w:t xml:space="preserve"> Ανεξάρτητης Αρχής Δημοσίων Εσόδων, σχετικά με την έγκριση ανάληψης υποχρέωσης ποσού </w:t>
      </w:r>
      <w:r w:rsidR="000C2534">
        <w:rPr>
          <w:sz w:val="20"/>
          <w:u w:val="none"/>
          <w:lang w:val="el-GR"/>
        </w:rPr>
        <w:t>86</w:t>
      </w:r>
      <w:r w:rsidRPr="00CB3EFF">
        <w:rPr>
          <w:sz w:val="20"/>
          <w:u w:val="none"/>
          <w:lang w:val="el-GR"/>
        </w:rPr>
        <w:t>.</w:t>
      </w:r>
      <w:r w:rsidR="000C2534">
        <w:rPr>
          <w:sz w:val="20"/>
          <w:u w:val="none"/>
          <w:lang w:val="el-GR"/>
        </w:rPr>
        <w:t>8</w:t>
      </w:r>
      <w:r w:rsidRPr="00CB3EFF">
        <w:rPr>
          <w:sz w:val="20"/>
          <w:u w:val="none"/>
          <w:lang w:val="el-GR"/>
        </w:rPr>
        <w:t>00,00 Ευρώ του Κ.Α.Ε. 1</w:t>
      </w:r>
      <w:r w:rsidR="000C2534">
        <w:rPr>
          <w:sz w:val="20"/>
          <w:u w:val="none"/>
          <w:lang w:val="el-GR"/>
        </w:rPr>
        <w:t>229</w:t>
      </w:r>
      <w:r w:rsidRPr="00CB3EFF">
        <w:rPr>
          <w:sz w:val="20"/>
          <w:u w:val="none"/>
          <w:lang w:val="el-GR"/>
        </w:rPr>
        <w:t xml:space="preserve"> «</w:t>
      </w:r>
      <w:r w:rsidR="000C2534" w:rsidRPr="000C2534">
        <w:rPr>
          <w:rFonts w:cs="Arial"/>
          <w:sz w:val="20"/>
          <w:u w:val="none"/>
          <w:lang w:val="el-GR"/>
        </w:rPr>
        <w:t xml:space="preserve">ΠΡΟΜΗΘΕΙΑ ΜΕΣΩΝ </w:t>
      </w:r>
      <w:r w:rsidR="000C2534" w:rsidRPr="000C2534">
        <w:rPr>
          <w:rFonts w:cs="Arial"/>
          <w:sz w:val="20"/>
          <w:u w:val="none"/>
          <w:lang w:val="el-GR"/>
        </w:rPr>
        <w:lastRenderedPageBreak/>
        <w:t>ΕΠΙΣΤΗΜΟΝΙΚΩΝ ΕΡΓΑΣΙΩΝ ΠΟΥ ΔΕΝ ΚΑΤΟΝΟΜΑΖΟΝΤΑΙ ΕΙΔΙΚΑ</w:t>
      </w:r>
      <w:r w:rsidRPr="00CB3EFF">
        <w:rPr>
          <w:sz w:val="20"/>
          <w:u w:val="none"/>
          <w:lang w:val="el-GR"/>
        </w:rPr>
        <w:t xml:space="preserve">», σε βάρος του Προϋπολογισμού εξόδων του Ε.Τ.Ε.Π.Π.Α.Α. οικονομικού έτους 2017, για την προμήθεια </w:t>
      </w:r>
      <w:r w:rsidR="000C2534" w:rsidRPr="000C2534">
        <w:rPr>
          <w:rFonts w:cs="Arial"/>
          <w:sz w:val="20"/>
          <w:u w:val="none"/>
          <w:lang w:val="el-GR"/>
        </w:rPr>
        <w:t>γυάλινων ειδών και λοιπών αναλωσίμων ειδών εργαστηρίου για τις ανάγκες των εργαστηρίων του ΓΧΚ</w:t>
      </w:r>
      <w:r w:rsidRPr="00CB3EFF">
        <w:rPr>
          <w:sz w:val="20"/>
          <w:u w:val="none"/>
          <w:lang w:val="el-GR"/>
        </w:rPr>
        <w:t>, με τη διαδικασία του ανοικτού διαγωνισμού.</w:t>
      </w:r>
    </w:p>
    <w:p w:rsidR="00340055" w:rsidRDefault="00340055" w:rsidP="00340055">
      <w:pPr>
        <w:pStyle w:val="9"/>
        <w:snapToGrid w:val="0"/>
        <w:jc w:val="both"/>
        <w:rPr>
          <w:rFonts w:asciiTheme="minorHAnsi" w:hAnsiTheme="minorHAnsi"/>
          <w:b/>
          <w:u w:val="none"/>
          <w:lang w:val="el-GR"/>
        </w:rPr>
      </w:pPr>
    </w:p>
    <w:p w:rsidR="00854D2F" w:rsidRPr="00854D2F" w:rsidRDefault="00854D2F" w:rsidP="00854D2F">
      <w:pPr>
        <w:rPr>
          <w:lang w:val="el-GR"/>
        </w:rPr>
      </w:pPr>
    </w:p>
    <w:p w:rsidR="00340055" w:rsidRPr="00F97A78" w:rsidRDefault="00340055" w:rsidP="007D2076">
      <w:pPr>
        <w:pStyle w:val="2"/>
        <w:rPr>
          <w:rFonts w:asciiTheme="minorHAnsi" w:hAnsiTheme="minorHAnsi"/>
          <w:sz w:val="20"/>
          <w:lang w:val="el-GR"/>
        </w:rPr>
      </w:pPr>
      <w:bookmarkStart w:id="3" w:name="_Toc496259853"/>
      <w:r w:rsidRPr="00F97A78">
        <w:rPr>
          <w:rFonts w:asciiTheme="minorHAnsi" w:hAnsiTheme="minorHAnsi"/>
          <w:sz w:val="20"/>
          <w:lang w:val="el-GR"/>
        </w:rPr>
        <w:t xml:space="preserve">1.3  Σύντομη περιγραφή φυσικού και οικονομικού </w:t>
      </w:r>
      <w:r w:rsidR="00AB37E0">
        <w:rPr>
          <w:rFonts w:asciiTheme="minorHAnsi" w:hAnsiTheme="minorHAnsi"/>
          <w:sz w:val="20"/>
          <w:lang w:val="el-GR"/>
        </w:rPr>
        <w:t>αντικειμένου</w:t>
      </w:r>
      <w:r w:rsidRPr="00F97A78">
        <w:rPr>
          <w:rFonts w:asciiTheme="minorHAnsi" w:hAnsiTheme="minorHAnsi"/>
          <w:sz w:val="20"/>
          <w:lang w:val="el-GR"/>
        </w:rPr>
        <w:t xml:space="preserve"> σύμβασης</w:t>
      </w:r>
      <w:bookmarkEnd w:id="3"/>
    </w:p>
    <w:p w:rsidR="00340055" w:rsidRPr="00CB3EFF" w:rsidRDefault="00340055" w:rsidP="00340055">
      <w:pPr>
        <w:rPr>
          <w:rFonts w:asciiTheme="minorHAnsi" w:hAnsiTheme="minorHAnsi" w:cs="Arial"/>
          <w:bCs/>
          <w:u w:val="none"/>
          <w:lang w:val="el-GR"/>
        </w:rPr>
      </w:pPr>
      <w:r w:rsidRPr="00CB3EFF">
        <w:rPr>
          <w:rFonts w:asciiTheme="minorHAnsi" w:hAnsiTheme="minorHAnsi"/>
          <w:u w:val="none"/>
          <w:lang w:val="el-GR"/>
        </w:rPr>
        <w:t xml:space="preserve">Αντικείμενο </w:t>
      </w:r>
      <w:r w:rsidR="00AB37E0">
        <w:rPr>
          <w:rFonts w:asciiTheme="minorHAnsi" w:hAnsiTheme="minorHAnsi"/>
          <w:u w:val="none"/>
          <w:lang w:val="el-GR"/>
        </w:rPr>
        <w:t>τη</w:t>
      </w:r>
      <w:r w:rsidR="005D2A7D">
        <w:rPr>
          <w:rFonts w:asciiTheme="minorHAnsi" w:hAnsiTheme="minorHAnsi"/>
          <w:u w:val="none"/>
          <w:lang w:val="el-GR"/>
        </w:rPr>
        <w:t>ς</w:t>
      </w:r>
      <w:r w:rsidRPr="00CB3EFF">
        <w:rPr>
          <w:rFonts w:asciiTheme="minorHAnsi" w:hAnsiTheme="minorHAnsi"/>
          <w:u w:val="none"/>
          <w:lang w:val="el-GR"/>
        </w:rPr>
        <w:t xml:space="preserve"> σύμβασης είναι η προμήθεια </w:t>
      </w:r>
      <w:r w:rsidR="00B26E94">
        <w:rPr>
          <w:rFonts w:asciiTheme="minorHAnsi" w:hAnsiTheme="minorHAnsi"/>
          <w:u w:val="none"/>
          <w:lang w:val="el-GR"/>
        </w:rPr>
        <w:t>γυάλινων ειδών και λοιπών αναλωσίμων</w:t>
      </w:r>
      <w:r w:rsidR="00A06A21">
        <w:rPr>
          <w:rFonts w:asciiTheme="minorHAnsi" w:hAnsiTheme="minorHAnsi"/>
          <w:u w:val="none"/>
          <w:lang w:val="el-GR"/>
        </w:rPr>
        <w:t xml:space="preserve"> ειδών</w:t>
      </w:r>
      <w:r w:rsidR="00B26E94">
        <w:rPr>
          <w:rFonts w:asciiTheme="minorHAnsi" w:hAnsiTheme="minorHAnsi"/>
          <w:u w:val="none"/>
          <w:lang w:val="el-GR"/>
        </w:rPr>
        <w:t xml:space="preserve"> </w:t>
      </w:r>
      <w:r w:rsidRPr="00CB3EFF">
        <w:rPr>
          <w:rFonts w:asciiTheme="minorHAnsi" w:hAnsiTheme="minorHAnsi"/>
          <w:u w:val="none"/>
          <w:lang w:val="el-GR"/>
        </w:rPr>
        <w:t xml:space="preserve">για </w:t>
      </w:r>
      <w:r w:rsidR="00E36A48">
        <w:rPr>
          <w:rFonts w:asciiTheme="minorHAnsi" w:hAnsiTheme="minorHAnsi"/>
          <w:u w:val="none"/>
          <w:lang w:val="el-GR"/>
        </w:rPr>
        <w:t>τις</w:t>
      </w:r>
      <w:r w:rsidRPr="00CB3EFF">
        <w:rPr>
          <w:rFonts w:asciiTheme="minorHAnsi" w:hAnsiTheme="minorHAnsi"/>
          <w:u w:val="none"/>
          <w:lang w:val="el-GR"/>
        </w:rPr>
        <w:t xml:space="preserve"> ανάγκες των εργαστηρίων του Γ</w:t>
      </w:r>
      <w:r w:rsidR="000E676D" w:rsidRPr="00CB3EFF">
        <w:rPr>
          <w:rFonts w:asciiTheme="minorHAnsi" w:hAnsiTheme="minorHAnsi"/>
          <w:u w:val="none"/>
          <w:lang w:val="el-GR"/>
        </w:rPr>
        <w:t>.</w:t>
      </w:r>
      <w:r w:rsidRPr="00CB3EFF">
        <w:rPr>
          <w:rFonts w:asciiTheme="minorHAnsi" w:hAnsiTheme="minorHAnsi"/>
          <w:u w:val="none"/>
          <w:lang w:val="el-GR"/>
        </w:rPr>
        <w:t>Χ</w:t>
      </w:r>
      <w:r w:rsidR="000E676D" w:rsidRPr="00CB3EFF">
        <w:rPr>
          <w:rFonts w:asciiTheme="minorHAnsi" w:hAnsiTheme="minorHAnsi"/>
          <w:u w:val="none"/>
          <w:lang w:val="el-GR"/>
        </w:rPr>
        <w:t>.</w:t>
      </w:r>
      <w:r w:rsidRPr="00CB3EFF">
        <w:rPr>
          <w:rFonts w:asciiTheme="minorHAnsi" w:hAnsiTheme="minorHAnsi"/>
          <w:u w:val="none"/>
          <w:lang w:val="el-GR"/>
        </w:rPr>
        <w:t>Κ</w:t>
      </w:r>
      <w:r w:rsidR="000E676D" w:rsidRPr="00CB3EFF">
        <w:rPr>
          <w:rFonts w:asciiTheme="minorHAnsi" w:hAnsiTheme="minorHAnsi"/>
          <w:u w:val="none"/>
          <w:lang w:val="el-GR"/>
        </w:rPr>
        <w:t>.</w:t>
      </w:r>
      <w:r w:rsidR="001412FD">
        <w:rPr>
          <w:rFonts w:asciiTheme="minorHAnsi" w:hAnsiTheme="minorHAnsi"/>
          <w:u w:val="none"/>
          <w:lang w:val="el-GR"/>
        </w:rPr>
        <w:t xml:space="preserve">, </w:t>
      </w:r>
      <w:r w:rsidRPr="00CB3EFF">
        <w:rPr>
          <w:rFonts w:asciiTheme="minorHAnsi" w:hAnsiTheme="minorHAnsi" w:cs="Arial"/>
          <w:bCs/>
          <w:u w:val="none"/>
          <w:lang w:val="el-GR"/>
        </w:rPr>
        <w:t xml:space="preserve">τα τεχνικά χαρακτηριστικά των οποίων περιγράφονται αναλυτικά στο ΠΑΡΑΡΤΗΜΑ Α’ </w:t>
      </w:r>
      <w:r w:rsidR="00B26E94">
        <w:rPr>
          <w:rFonts w:asciiTheme="minorHAnsi" w:hAnsiTheme="minorHAnsi" w:cs="Arial"/>
          <w:bCs/>
          <w:u w:val="none"/>
          <w:lang w:val="el-GR"/>
        </w:rPr>
        <w:t>της</w:t>
      </w:r>
      <w:r w:rsidRPr="00CB3EFF">
        <w:rPr>
          <w:rFonts w:asciiTheme="minorHAnsi" w:hAnsiTheme="minorHAnsi" w:cs="Arial"/>
          <w:bCs/>
          <w:u w:val="none"/>
          <w:lang w:val="el-GR"/>
        </w:rPr>
        <w:t xml:space="preserve"> παρούσας</w:t>
      </w:r>
      <w:r w:rsidR="00B26E94">
        <w:rPr>
          <w:rFonts w:asciiTheme="minorHAnsi" w:hAnsiTheme="minorHAnsi" w:cs="Arial"/>
          <w:bCs/>
          <w:u w:val="none"/>
          <w:lang w:val="el-GR"/>
        </w:rPr>
        <w:t>,</w:t>
      </w:r>
      <w:r w:rsidRPr="00CB3EFF">
        <w:rPr>
          <w:rFonts w:asciiTheme="minorHAnsi" w:hAnsiTheme="minorHAnsi" w:cs="Arial"/>
          <w:bCs/>
          <w:u w:val="none"/>
          <w:lang w:val="el-GR"/>
        </w:rPr>
        <w:t xml:space="preserve"> το οποίο αποτελεί αναπόσπαστο μέρος </w:t>
      </w:r>
      <w:r w:rsidR="005D2A7D">
        <w:rPr>
          <w:rFonts w:asciiTheme="minorHAnsi" w:hAnsiTheme="minorHAnsi" w:cs="Arial"/>
          <w:bCs/>
          <w:u w:val="none"/>
          <w:lang w:val="el-GR"/>
        </w:rPr>
        <w:t>αυτής</w:t>
      </w:r>
      <w:r w:rsidRPr="00CB3EFF">
        <w:rPr>
          <w:rFonts w:asciiTheme="minorHAnsi" w:hAnsiTheme="minorHAnsi" w:cs="Arial"/>
          <w:bCs/>
          <w:u w:val="none"/>
          <w:lang w:val="el-GR"/>
        </w:rPr>
        <w:t>.</w:t>
      </w:r>
    </w:p>
    <w:p w:rsidR="00854D2F" w:rsidRPr="00CB3EFF" w:rsidRDefault="00854D2F" w:rsidP="00340055">
      <w:pPr>
        <w:rPr>
          <w:rFonts w:cs="Tahoma"/>
          <w:u w:val="none"/>
          <w:lang w:val="el-GR" w:eastAsia="el-GR"/>
        </w:rPr>
      </w:pPr>
    </w:p>
    <w:p w:rsidR="00340055" w:rsidRPr="005D2A7D" w:rsidRDefault="00340055" w:rsidP="00340055">
      <w:pPr>
        <w:tabs>
          <w:tab w:val="left" w:pos="9639"/>
        </w:tabs>
        <w:jc w:val="left"/>
        <w:rPr>
          <w:rFonts w:asciiTheme="minorHAnsi" w:hAnsiTheme="minorHAnsi" w:cs="Arial"/>
          <w:b/>
          <w:iCs/>
          <w:u w:val="none"/>
          <w:lang w:val="el-GR"/>
        </w:rPr>
      </w:pPr>
      <w:r w:rsidRPr="004C7340">
        <w:rPr>
          <w:rFonts w:asciiTheme="minorHAnsi" w:hAnsiTheme="minorHAnsi" w:cs="Arial"/>
          <w:b/>
          <w:iCs/>
          <w:u w:val="none"/>
          <w:lang w:val="el-GR"/>
        </w:rPr>
        <w:t>Στοιχεία των υπό προμήθεια ειδών</w:t>
      </w:r>
      <w:r w:rsidR="005D2A7D">
        <w:rPr>
          <w:rFonts w:asciiTheme="minorHAnsi" w:hAnsiTheme="minorHAnsi" w:cs="Arial"/>
          <w:b/>
          <w:iCs/>
          <w:u w:val="none"/>
          <w:lang w:val="el-GR"/>
        </w:rPr>
        <w:t>:</w:t>
      </w:r>
    </w:p>
    <w:p w:rsidR="00340055" w:rsidRPr="004C7340" w:rsidRDefault="00340055" w:rsidP="00340055">
      <w:pPr>
        <w:jc w:val="center"/>
        <w:rPr>
          <w:rFonts w:asciiTheme="minorHAnsi" w:hAnsiTheme="minorHAnsi" w:cs="Arial"/>
          <w:u w:val="none"/>
          <w:lang w:val="el-GR"/>
        </w:rPr>
      </w:pPr>
    </w:p>
    <w:tbl>
      <w:tblPr>
        <w:tblW w:w="934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53"/>
        <w:gridCol w:w="6095"/>
      </w:tblGrid>
      <w:tr w:rsidR="00340055" w:rsidRPr="00A65417" w:rsidTr="00B26E94">
        <w:trPr>
          <w:jc w:val="center"/>
        </w:trPr>
        <w:tc>
          <w:tcPr>
            <w:tcW w:w="3253" w:type="dxa"/>
            <w:tcBorders>
              <w:top w:val="single" w:sz="6" w:space="0" w:color="auto"/>
              <w:left w:val="single" w:sz="6" w:space="0" w:color="auto"/>
              <w:bottom w:val="single" w:sz="6" w:space="0" w:color="auto"/>
              <w:right w:val="single" w:sz="6" w:space="0" w:color="auto"/>
            </w:tcBorders>
          </w:tcPr>
          <w:p w:rsidR="00340055" w:rsidRPr="00CB3EFF" w:rsidRDefault="00340055" w:rsidP="00C90758">
            <w:pPr>
              <w:jc w:val="left"/>
              <w:rPr>
                <w:rFonts w:asciiTheme="minorHAnsi" w:hAnsiTheme="minorHAnsi" w:cs="Arial"/>
                <w:bCs/>
                <w:u w:val="none"/>
                <w:lang w:eastAsia="ar-SA"/>
              </w:rPr>
            </w:pPr>
            <w:r w:rsidRPr="00CB3EFF">
              <w:rPr>
                <w:rFonts w:asciiTheme="minorHAnsi" w:hAnsiTheme="minorHAnsi" w:cs="Arial"/>
                <w:bCs/>
                <w:u w:val="none"/>
              </w:rPr>
              <w:t xml:space="preserve">ΠΕΡΙΓΡΑΦΗ  </w:t>
            </w:r>
          </w:p>
          <w:p w:rsidR="00340055" w:rsidRPr="00CB3EFF" w:rsidRDefault="00340055" w:rsidP="00C90758">
            <w:pPr>
              <w:jc w:val="left"/>
              <w:rPr>
                <w:rFonts w:asciiTheme="minorHAnsi" w:hAnsiTheme="minorHAnsi" w:cs="Arial"/>
                <w:bCs/>
                <w:u w:val="none"/>
              </w:rPr>
            </w:pPr>
            <w:r w:rsidRPr="00CB3EFF">
              <w:rPr>
                <w:rFonts w:asciiTheme="minorHAnsi" w:hAnsiTheme="minorHAnsi" w:cs="Arial"/>
                <w:bCs/>
                <w:u w:val="none"/>
              </w:rPr>
              <w:t xml:space="preserve">  ΕΙΔΟΥΣ</w:t>
            </w:r>
          </w:p>
        </w:tc>
        <w:tc>
          <w:tcPr>
            <w:tcW w:w="6095" w:type="dxa"/>
            <w:tcBorders>
              <w:top w:val="single" w:sz="6" w:space="0" w:color="auto"/>
              <w:left w:val="single" w:sz="6" w:space="0" w:color="auto"/>
              <w:bottom w:val="single" w:sz="6" w:space="0" w:color="auto"/>
              <w:right w:val="single" w:sz="6" w:space="0" w:color="auto"/>
            </w:tcBorders>
          </w:tcPr>
          <w:p w:rsidR="00340055" w:rsidRPr="00CB3EFF" w:rsidRDefault="001412FD" w:rsidP="001412FD">
            <w:pPr>
              <w:rPr>
                <w:rFonts w:asciiTheme="minorHAnsi" w:hAnsiTheme="minorHAnsi" w:cs="Arial"/>
                <w:bCs/>
                <w:u w:val="none"/>
                <w:lang w:val="el-GR" w:eastAsia="ar-SA"/>
              </w:rPr>
            </w:pPr>
            <w:r w:rsidRPr="001412FD">
              <w:rPr>
                <w:rFonts w:asciiTheme="minorHAnsi" w:hAnsiTheme="minorHAnsi" w:cs="Arial"/>
                <w:bCs/>
                <w:u w:val="none"/>
                <w:lang w:val="el-GR" w:eastAsia="ar-SA"/>
              </w:rPr>
              <w:t>ΓΥΑΛΙΝ</w:t>
            </w:r>
            <w:r>
              <w:rPr>
                <w:rFonts w:asciiTheme="minorHAnsi" w:hAnsiTheme="minorHAnsi" w:cs="Arial"/>
                <w:bCs/>
                <w:u w:val="none"/>
                <w:lang w:val="el-GR" w:eastAsia="ar-SA"/>
              </w:rPr>
              <w:t>Α</w:t>
            </w:r>
            <w:r w:rsidRPr="001412FD">
              <w:rPr>
                <w:rFonts w:asciiTheme="minorHAnsi" w:hAnsiTheme="minorHAnsi" w:cs="Arial"/>
                <w:bCs/>
                <w:u w:val="none"/>
                <w:lang w:val="el-GR" w:eastAsia="ar-SA"/>
              </w:rPr>
              <w:t xml:space="preserve"> ΕΙΔ</w:t>
            </w:r>
            <w:r>
              <w:rPr>
                <w:rFonts w:asciiTheme="minorHAnsi" w:hAnsiTheme="minorHAnsi" w:cs="Arial"/>
                <w:bCs/>
                <w:u w:val="none"/>
                <w:lang w:val="el-GR" w:eastAsia="ar-SA"/>
              </w:rPr>
              <w:t>Η</w:t>
            </w:r>
            <w:r w:rsidRPr="001412FD">
              <w:rPr>
                <w:rFonts w:asciiTheme="minorHAnsi" w:hAnsiTheme="minorHAnsi" w:cs="Arial"/>
                <w:bCs/>
                <w:u w:val="none"/>
                <w:lang w:val="el-GR" w:eastAsia="ar-SA"/>
              </w:rPr>
              <w:t xml:space="preserve"> ΚΑΙ ΛΟΙΠ</w:t>
            </w:r>
            <w:r>
              <w:rPr>
                <w:rFonts w:asciiTheme="minorHAnsi" w:hAnsiTheme="minorHAnsi" w:cs="Arial"/>
                <w:bCs/>
                <w:u w:val="none"/>
                <w:lang w:val="el-GR" w:eastAsia="ar-SA"/>
              </w:rPr>
              <w:t>Α</w:t>
            </w:r>
            <w:r w:rsidRPr="001412FD">
              <w:rPr>
                <w:rFonts w:asciiTheme="minorHAnsi" w:hAnsiTheme="minorHAnsi" w:cs="Arial"/>
                <w:bCs/>
                <w:u w:val="none"/>
                <w:lang w:val="el-GR" w:eastAsia="ar-SA"/>
              </w:rPr>
              <w:t xml:space="preserve"> ΑΝΑΛΩΣΙΜ</w:t>
            </w:r>
            <w:r>
              <w:rPr>
                <w:rFonts w:asciiTheme="minorHAnsi" w:hAnsiTheme="minorHAnsi" w:cs="Arial"/>
                <w:bCs/>
                <w:u w:val="none"/>
                <w:lang w:val="el-GR" w:eastAsia="ar-SA"/>
              </w:rPr>
              <w:t>Α</w:t>
            </w:r>
            <w:r w:rsidR="00A06A21">
              <w:rPr>
                <w:rFonts w:asciiTheme="minorHAnsi" w:hAnsiTheme="minorHAnsi" w:cs="Arial"/>
                <w:bCs/>
                <w:u w:val="none"/>
                <w:lang w:val="el-GR" w:eastAsia="ar-SA"/>
              </w:rPr>
              <w:t xml:space="preserve"> ΕΙΔΗ</w:t>
            </w:r>
            <w:r w:rsidRPr="001412FD">
              <w:rPr>
                <w:rFonts w:asciiTheme="minorHAnsi" w:hAnsiTheme="minorHAnsi" w:cs="Arial"/>
                <w:bCs/>
                <w:u w:val="none"/>
                <w:lang w:val="el-GR" w:eastAsia="ar-SA"/>
              </w:rPr>
              <w:t xml:space="preserve"> ΕΡΓΑΣΤΗΡΙΟΥ</w:t>
            </w:r>
          </w:p>
        </w:tc>
      </w:tr>
      <w:tr w:rsidR="00340055" w:rsidRPr="00A65417" w:rsidTr="00B26E94">
        <w:trPr>
          <w:trHeight w:val="542"/>
          <w:jc w:val="center"/>
        </w:trPr>
        <w:tc>
          <w:tcPr>
            <w:tcW w:w="3253" w:type="dxa"/>
            <w:tcBorders>
              <w:top w:val="single" w:sz="6" w:space="0" w:color="auto"/>
              <w:left w:val="single" w:sz="6" w:space="0" w:color="auto"/>
              <w:bottom w:val="single" w:sz="6" w:space="0" w:color="auto"/>
              <w:right w:val="single" w:sz="6" w:space="0" w:color="auto"/>
            </w:tcBorders>
          </w:tcPr>
          <w:p w:rsidR="00340055" w:rsidRPr="00CB3EFF" w:rsidRDefault="00340055" w:rsidP="00A06A21">
            <w:pPr>
              <w:jc w:val="left"/>
              <w:rPr>
                <w:rFonts w:asciiTheme="minorHAnsi" w:hAnsiTheme="minorHAnsi" w:cs="Arial"/>
                <w:bCs/>
                <w:u w:val="none"/>
                <w:lang w:val="el-GR" w:eastAsia="ar-SA"/>
              </w:rPr>
            </w:pPr>
            <w:r w:rsidRPr="00CB3EFF">
              <w:rPr>
                <w:rFonts w:asciiTheme="minorHAnsi" w:hAnsiTheme="minorHAnsi" w:cs="Arial"/>
                <w:bCs/>
                <w:u w:val="none"/>
                <w:lang w:val="el-GR"/>
              </w:rPr>
              <w:t>ΚΩΔΙΚΟΣ ΑΡΙΘΜΟΣ</w:t>
            </w:r>
            <w:r w:rsidR="00A06A21">
              <w:rPr>
                <w:rFonts w:asciiTheme="minorHAnsi" w:hAnsiTheme="minorHAnsi" w:cs="Arial"/>
                <w:bCs/>
                <w:u w:val="none"/>
                <w:lang w:val="el-GR"/>
              </w:rPr>
              <w:t xml:space="preserve"> </w:t>
            </w:r>
            <w:r w:rsidRPr="00CB3EFF">
              <w:rPr>
                <w:rFonts w:asciiTheme="minorHAnsi" w:hAnsiTheme="minorHAnsi" w:cs="Arial"/>
                <w:bCs/>
                <w:u w:val="none"/>
                <w:lang w:val="el-GR"/>
              </w:rPr>
              <w:t xml:space="preserve">ΕΙΔΟΥΣ ΚΑΤΑ </w:t>
            </w:r>
            <w:r w:rsidRPr="00CB3EFF">
              <w:rPr>
                <w:rFonts w:asciiTheme="minorHAnsi" w:hAnsiTheme="minorHAnsi" w:cs="Arial"/>
                <w:bCs/>
                <w:u w:val="none"/>
                <w:lang w:val="en-US"/>
              </w:rPr>
              <w:t>CPV</w:t>
            </w:r>
          </w:p>
        </w:tc>
        <w:tc>
          <w:tcPr>
            <w:tcW w:w="6095" w:type="dxa"/>
            <w:tcBorders>
              <w:top w:val="single" w:sz="6" w:space="0" w:color="auto"/>
              <w:left w:val="single" w:sz="6" w:space="0" w:color="auto"/>
              <w:bottom w:val="single" w:sz="6" w:space="0" w:color="auto"/>
              <w:right w:val="single" w:sz="6" w:space="0" w:color="auto"/>
            </w:tcBorders>
          </w:tcPr>
          <w:p w:rsidR="001412FD" w:rsidRPr="00A65417" w:rsidRDefault="001412FD" w:rsidP="001412FD">
            <w:pPr>
              <w:tabs>
                <w:tab w:val="left" w:pos="459"/>
                <w:tab w:val="left" w:pos="742"/>
                <w:tab w:val="left" w:pos="1210"/>
              </w:tabs>
              <w:spacing w:line="276" w:lineRule="auto"/>
              <w:jc w:val="left"/>
              <w:rPr>
                <w:rFonts w:cs="Arial"/>
                <w:u w:val="none"/>
                <w:lang w:val="el-GR"/>
              </w:rPr>
            </w:pPr>
            <w:r w:rsidRPr="001412FD">
              <w:rPr>
                <w:rFonts w:cs="Arial"/>
                <w:u w:val="none"/>
                <w:lang w:val="el-GR"/>
              </w:rPr>
              <w:t>39225730-1"ΦΙΑΛΙΔΙΑ"</w:t>
            </w:r>
          </w:p>
          <w:p w:rsidR="001412FD" w:rsidRPr="00A65417" w:rsidRDefault="001412FD" w:rsidP="001412FD">
            <w:pPr>
              <w:spacing w:line="276" w:lineRule="auto"/>
              <w:jc w:val="left"/>
              <w:rPr>
                <w:rFonts w:cs="Arial"/>
                <w:u w:val="none"/>
                <w:lang w:val="el-GR"/>
              </w:rPr>
            </w:pPr>
            <w:r w:rsidRPr="00A65417">
              <w:rPr>
                <w:rFonts w:cs="Arial"/>
                <w:u w:val="none"/>
                <w:lang w:val="el-GR"/>
              </w:rPr>
              <w:t>33793</w:t>
            </w:r>
            <w:r>
              <w:rPr>
                <w:rFonts w:cs="Arial"/>
                <w:u w:val="none"/>
                <w:lang w:val="el-GR"/>
              </w:rPr>
              <w:t>000-5"ΓΥΑΛΙΝΑ ΕΙΔΗ ΕΡΓΑΣΤΗΡΙΟΥ"</w:t>
            </w:r>
          </w:p>
          <w:p w:rsidR="001412FD" w:rsidRPr="00A65417" w:rsidRDefault="001412FD" w:rsidP="001412FD">
            <w:pPr>
              <w:spacing w:line="276" w:lineRule="auto"/>
              <w:jc w:val="left"/>
              <w:rPr>
                <w:rFonts w:cs="Arial"/>
                <w:u w:val="none"/>
                <w:lang w:val="el-GR"/>
              </w:rPr>
            </w:pPr>
            <w:r w:rsidRPr="00A65417">
              <w:rPr>
                <w:rFonts w:cs="Arial"/>
                <w:u w:val="none"/>
                <w:lang w:val="el-GR"/>
              </w:rPr>
              <w:t>38437000-7"ΕΡΓΑΣΤΗΡΙΑΚΑ ΣΙΦΩΝΙΑ (ΠΙΠΕΤΕΣ) ΚΑΙ ΕΞΑΡΤΗΜΑΤΑ"</w:t>
            </w:r>
          </w:p>
          <w:p w:rsidR="001412FD" w:rsidRPr="00A65417" w:rsidRDefault="001412FD" w:rsidP="001412FD">
            <w:pPr>
              <w:spacing w:line="276" w:lineRule="auto"/>
              <w:jc w:val="left"/>
              <w:rPr>
                <w:rFonts w:cs="Arial"/>
                <w:u w:val="none"/>
                <w:lang w:val="el-GR"/>
              </w:rPr>
            </w:pPr>
            <w:r>
              <w:rPr>
                <w:rFonts w:cs="Arial"/>
                <w:u w:val="none"/>
                <w:lang w:val="el-GR"/>
              </w:rPr>
              <w:t>44425500-0"ΠΛΑΣΤΙΚΑ ΣΤΕΛΕΧΗ"</w:t>
            </w:r>
          </w:p>
          <w:p w:rsidR="001412FD" w:rsidRDefault="001412FD" w:rsidP="001412FD">
            <w:pPr>
              <w:spacing w:line="276" w:lineRule="auto"/>
              <w:jc w:val="left"/>
              <w:rPr>
                <w:rFonts w:cs="Arial"/>
                <w:u w:val="none"/>
                <w:lang w:val="el-GR"/>
              </w:rPr>
            </w:pPr>
            <w:r w:rsidRPr="00A65417">
              <w:rPr>
                <w:rFonts w:cs="Arial"/>
                <w:u w:val="none"/>
                <w:lang w:val="el-GR"/>
              </w:rPr>
              <w:t xml:space="preserve">33141310-6"ΣΥΡΙΓΓΕΣ" </w:t>
            </w:r>
          </w:p>
          <w:p w:rsidR="00340055" w:rsidRPr="00CB3EFF" w:rsidRDefault="001412FD" w:rsidP="001412FD">
            <w:pPr>
              <w:rPr>
                <w:rFonts w:asciiTheme="minorHAnsi" w:hAnsiTheme="minorHAnsi" w:cs="Arial"/>
                <w:bCs/>
                <w:u w:val="none"/>
                <w:lang w:val="el-GR" w:eastAsia="ar-SA"/>
              </w:rPr>
            </w:pPr>
            <w:r w:rsidRPr="00A65417">
              <w:rPr>
                <w:rFonts w:cs="Arial"/>
                <w:u w:val="none"/>
                <w:lang w:val="el-GR"/>
              </w:rPr>
              <w:t>44618400-9"ΜΕΤΑΛΛΙΚΑ ΔΟΧΕΙΑ"</w:t>
            </w:r>
          </w:p>
        </w:tc>
      </w:tr>
      <w:tr w:rsidR="00340055" w:rsidRPr="00A65417" w:rsidTr="00B26E94">
        <w:trPr>
          <w:trHeight w:val="542"/>
          <w:jc w:val="center"/>
        </w:trPr>
        <w:tc>
          <w:tcPr>
            <w:tcW w:w="3253" w:type="dxa"/>
            <w:tcBorders>
              <w:top w:val="single" w:sz="6" w:space="0" w:color="auto"/>
              <w:left w:val="single" w:sz="6" w:space="0" w:color="auto"/>
              <w:bottom w:val="single" w:sz="6" w:space="0" w:color="auto"/>
              <w:right w:val="single" w:sz="6" w:space="0" w:color="auto"/>
            </w:tcBorders>
          </w:tcPr>
          <w:p w:rsidR="00340055" w:rsidRPr="00CB3EFF" w:rsidRDefault="00340055" w:rsidP="00C90758">
            <w:pPr>
              <w:jc w:val="left"/>
              <w:rPr>
                <w:rFonts w:asciiTheme="minorHAnsi" w:hAnsiTheme="minorHAnsi" w:cs="Arial"/>
                <w:bCs/>
                <w:u w:val="none"/>
                <w:lang w:eastAsia="ar-SA"/>
              </w:rPr>
            </w:pPr>
            <w:r w:rsidRPr="00CB3EFF">
              <w:rPr>
                <w:rFonts w:asciiTheme="minorHAnsi" w:hAnsiTheme="minorHAnsi" w:cs="Arial"/>
                <w:bCs/>
                <w:u w:val="none"/>
              </w:rPr>
              <w:t>ΠΟΣΟΤΗΤΑ &amp; ΜΟΝΑΔΑ ΜΕΤΡΗΣΗΣ</w:t>
            </w:r>
          </w:p>
        </w:tc>
        <w:tc>
          <w:tcPr>
            <w:tcW w:w="6095" w:type="dxa"/>
            <w:tcBorders>
              <w:top w:val="single" w:sz="6" w:space="0" w:color="auto"/>
              <w:left w:val="single" w:sz="6" w:space="0" w:color="auto"/>
              <w:bottom w:val="single" w:sz="6" w:space="0" w:color="auto"/>
              <w:right w:val="single" w:sz="6" w:space="0" w:color="auto"/>
            </w:tcBorders>
          </w:tcPr>
          <w:p w:rsidR="00340055" w:rsidRPr="00294C98" w:rsidRDefault="001412FD" w:rsidP="00C90758">
            <w:pPr>
              <w:pStyle w:val="Default"/>
              <w:rPr>
                <w:rFonts w:asciiTheme="minorHAnsi" w:hAnsiTheme="minorHAnsi"/>
                <w:bCs/>
                <w:color w:val="auto"/>
                <w:sz w:val="20"/>
                <w:szCs w:val="20"/>
                <w:u w:val="none"/>
                <w:lang w:eastAsia="el-GR"/>
              </w:rPr>
            </w:pPr>
            <w:r w:rsidRPr="00294C98">
              <w:rPr>
                <w:rFonts w:asciiTheme="minorHAnsi" w:hAnsiTheme="minorHAnsi"/>
                <w:sz w:val="20"/>
                <w:szCs w:val="20"/>
                <w:u w:val="none"/>
              </w:rPr>
              <w:t>ΦΙΑΛΙΔΙΑ</w:t>
            </w:r>
            <w:r w:rsidRPr="00294C98">
              <w:rPr>
                <w:rFonts w:asciiTheme="minorHAnsi" w:hAnsiTheme="minorHAnsi"/>
                <w:bCs/>
                <w:color w:val="auto"/>
                <w:sz w:val="20"/>
                <w:szCs w:val="20"/>
                <w:u w:val="none"/>
                <w:lang w:eastAsia="el-GR"/>
              </w:rPr>
              <w:t xml:space="preserve"> </w:t>
            </w:r>
            <w:r w:rsidR="00340055" w:rsidRPr="00294C98">
              <w:rPr>
                <w:rFonts w:asciiTheme="minorHAnsi" w:hAnsiTheme="minorHAnsi"/>
                <w:bCs/>
                <w:color w:val="auto"/>
                <w:sz w:val="20"/>
                <w:szCs w:val="20"/>
                <w:u w:val="none"/>
                <w:lang w:eastAsia="el-GR"/>
              </w:rPr>
              <w:t>(</w:t>
            </w:r>
            <w:r w:rsidRPr="00294C98">
              <w:rPr>
                <w:rFonts w:asciiTheme="minorHAnsi" w:hAnsiTheme="minorHAnsi"/>
                <w:bCs/>
                <w:color w:val="auto"/>
                <w:sz w:val="20"/>
                <w:szCs w:val="20"/>
                <w:u w:val="none"/>
                <w:lang w:eastAsia="el-GR"/>
              </w:rPr>
              <w:t>24</w:t>
            </w:r>
            <w:r w:rsidR="00340055" w:rsidRPr="00294C98">
              <w:rPr>
                <w:rFonts w:asciiTheme="minorHAnsi" w:hAnsiTheme="minorHAnsi"/>
                <w:bCs/>
                <w:color w:val="auto"/>
                <w:sz w:val="20"/>
                <w:szCs w:val="20"/>
                <w:u w:val="none"/>
                <w:lang w:eastAsia="el-GR"/>
              </w:rPr>
              <w:t xml:space="preserve"> είδη) </w:t>
            </w:r>
            <w:r w:rsidR="00340055" w:rsidRPr="00294C98">
              <w:rPr>
                <w:rFonts w:asciiTheme="minorHAnsi" w:hAnsiTheme="minorHAnsi"/>
                <w:bCs/>
                <w:color w:val="auto"/>
                <w:sz w:val="20"/>
                <w:szCs w:val="20"/>
                <w:u w:val="none"/>
                <w:lang w:eastAsia="el-GR"/>
              </w:rPr>
              <w:tab/>
            </w:r>
          </w:p>
          <w:p w:rsidR="00340055" w:rsidRPr="00294C98" w:rsidRDefault="001412FD" w:rsidP="00C90758">
            <w:pPr>
              <w:pStyle w:val="Default"/>
              <w:rPr>
                <w:rFonts w:asciiTheme="minorHAnsi" w:hAnsiTheme="minorHAnsi"/>
                <w:bCs/>
                <w:color w:val="auto"/>
                <w:sz w:val="20"/>
                <w:szCs w:val="20"/>
                <w:u w:val="none"/>
                <w:lang w:eastAsia="el-GR"/>
              </w:rPr>
            </w:pPr>
            <w:r w:rsidRPr="00294C98">
              <w:rPr>
                <w:rFonts w:asciiTheme="minorHAnsi" w:hAnsiTheme="minorHAnsi"/>
                <w:sz w:val="20"/>
                <w:szCs w:val="20"/>
                <w:u w:val="none"/>
              </w:rPr>
              <w:t>ΓΥΑΛΙΝΑ ΕΙΔΗ ΕΡΓΑΣΤΗΡΙΟΥ</w:t>
            </w:r>
            <w:r w:rsidRPr="00294C98">
              <w:rPr>
                <w:rFonts w:asciiTheme="minorHAnsi" w:hAnsiTheme="minorHAnsi"/>
                <w:bCs/>
                <w:color w:val="auto"/>
                <w:sz w:val="20"/>
                <w:szCs w:val="20"/>
                <w:u w:val="none"/>
                <w:lang w:eastAsia="el-GR"/>
              </w:rPr>
              <w:t xml:space="preserve"> </w:t>
            </w:r>
            <w:r w:rsidR="00340055" w:rsidRPr="00294C98">
              <w:rPr>
                <w:rFonts w:asciiTheme="minorHAnsi" w:hAnsiTheme="minorHAnsi"/>
                <w:bCs/>
                <w:color w:val="auto"/>
                <w:sz w:val="20"/>
                <w:szCs w:val="20"/>
                <w:u w:val="none"/>
                <w:lang w:eastAsia="el-GR"/>
              </w:rPr>
              <w:t>(</w:t>
            </w:r>
            <w:r w:rsidRPr="00294C98">
              <w:rPr>
                <w:rFonts w:asciiTheme="minorHAnsi" w:hAnsiTheme="minorHAnsi"/>
                <w:bCs/>
                <w:color w:val="auto"/>
                <w:sz w:val="20"/>
                <w:szCs w:val="20"/>
                <w:u w:val="none"/>
                <w:lang w:eastAsia="el-GR"/>
              </w:rPr>
              <w:t>40</w:t>
            </w:r>
            <w:r w:rsidR="00340055" w:rsidRPr="00294C98">
              <w:rPr>
                <w:rFonts w:asciiTheme="minorHAnsi" w:hAnsiTheme="minorHAnsi"/>
                <w:bCs/>
                <w:color w:val="auto"/>
                <w:sz w:val="20"/>
                <w:szCs w:val="20"/>
                <w:u w:val="none"/>
                <w:lang w:eastAsia="el-GR"/>
              </w:rPr>
              <w:t xml:space="preserve"> είδη)  </w:t>
            </w:r>
            <w:r w:rsidR="00340055" w:rsidRPr="00294C98">
              <w:rPr>
                <w:rFonts w:asciiTheme="minorHAnsi" w:hAnsiTheme="minorHAnsi"/>
                <w:bCs/>
                <w:color w:val="auto"/>
                <w:sz w:val="20"/>
                <w:szCs w:val="20"/>
                <w:u w:val="none"/>
                <w:lang w:eastAsia="el-GR"/>
              </w:rPr>
              <w:tab/>
            </w:r>
            <w:r w:rsidR="00340055" w:rsidRPr="00294C98">
              <w:rPr>
                <w:rFonts w:asciiTheme="minorHAnsi" w:hAnsiTheme="minorHAnsi"/>
                <w:bCs/>
                <w:color w:val="auto"/>
                <w:sz w:val="20"/>
                <w:szCs w:val="20"/>
                <w:u w:val="none"/>
                <w:lang w:eastAsia="el-GR"/>
              </w:rPr>
              <w:tab/>
            </w:r>
            <w:r w:rsidR="00340055" w:rsidRPr="00294C98">
              <w:rPr>
                <w:rFonts w:asciiTheme="minorHAnsi" w:hAnsiTheme="minorHAnsi"/>
                <w:bCs/>
                <w:color w:val="auto"/>
                <w:sz w:val="20"/>
                <w:szCs w:val="20"/>
                <w:u w:val="none"/>
                <w:lang w:eastAsia="el-GR"/>
              </w:rPr>
              <w:tab/>
            </w:r>
          </w:p>
          <w:p w:rsidR="00294C98" w:rsidRPr="00294C98" w:rsidRDefault="00294C98" w:rsidP="00C90758">
            <w:pPr>
              <w:pStyle w:val="Default"/>
              <w:rPr>
                <w:rFonts w:asciiTheme="minorHAnsi" w:hAnsiTheme="minorHAnsi"/>
                <w:bCs/>
                <w:color w:val="auto"/>
                <w:sz w:val="20"/>
                <w:szCs w:val="20"/>
                <w:u w:val="none"/>
                <w:lang w:eastAsia="el-GR"/>
              </w:rPr>
            </w:pPr>
            <w:r w:rsidRPr="00294C98">
              <w:rPr>
                <w:rFonts w:asciiTheme="minorHAnsi" w:hAnsiTheme="minorHAnsi"/>
                <w:sz w:val="20"/>
                <w:szCs w:val="20"/>
                <w:u w:val="none"/>
              </w:rPr>
              <w:t>ΕΡΓΑΣΤΗΡΙΑΚΑ ΣΙΦΩΝΙΑ (ΠΙΠΕΤΕΣ) ΚΑΙ ΕΞΑΡΤΗΜΑΤΑ</w:t>
            </w:r>
            <w:r w:rsidRPr="00294C98">
              <w:rPr>
                <w:rFonts w:asciiTheme="minorHAnsi" w:hAnsiTheme="minorHAnsi"/>
                <w:bCs/>
                <w:color w:val="auto"/>
                <w:sz w:val="20"/>
                <w:szCs w:val="20"/>
                <w:u w:val="none"/>
                <w:lang w:eastAsia="el-GR"/>
              </w:rPr>
              <w:t xml:space="preserve"> </w:t>
            </w:r>
            <w:r w:rsidR="00CC3DE9" w:rsidRPr="00294C98">
              <w:rPr>
                <w:rFonts w:asciiTheme="minorHAnsi" w:hAnsiTheme="minorHAnsi"/>
                <w:bCs/>
                <w:color w:val="auto"/>
                <w:sz w:val="20"/>
                <w:szCs w:val="20"/>
                <w:u w:val="none"/>
                <w:lang w:eastAsia="el-GR"/>
              </w:rPr>
              <w:t>(</w:t>
            </w:r>
            <w:r w:rsidRPr="00294C98">
              <w:rPr>
                <w:rFonts w:asciiTheme="minorHAnsi" w:hAnsiTheme="minorHAnsi"/>
                <w:bCs/>
                <w:color w:val="auto"/>
                <w:sz w:val="20"/>
                <w:szCs w:val="20"/>
                <w:u w:val="none"/>
                <w:lang w:eastAsia="el-GR"/>
              </w:rPr>
              <w:t>41</w:t>
            </w:r>
            <w:r w:rsidR="00340055" w:rsidRPr="00294C98">
              <w:rPr>
                <w:rFonts w:asciiTheme="minorHAnsi" w:hAnsiTheme="minorHAnsi"/>
                <w:bCs/>
                <w:color w:val="auto"/>
                <w:sz w:val="20"/>
                <w:szCs w:val="20"/>
                <w:u w:val="none"/>
                <w:lang w:eastAsia="el-GR"/>
              </w:rPr>
              <w:t xml:space="preserve"> είδη)</w:t>
            </w:r>
          </w:p>
          <w:p w:rsidR="00340055" w:rsidRPr="00294C98" w:rsidRDefault="00294C98" w:rsidP="00C90758">
            <w:pPr>
              <w:pStyle w:val="Default"/>
              <w:rPr>
                <w:rFonts w:asciiTheme="minorHAnsi" w:hAnsiTheme="minorHAnsi"/>
                <w:bCs/>
                <w:color w:val="auto"/>
                <w:sz w:val="20"/>
                <w:szCs w:val="20"/>
                <w:u w:val="none"/>
                <w:lang w:eastAsia="el-GR"/>
              </w:rPr>
            </w:pPr>
            <w:r w:rsidRPr="00294C98">
              <w:rPr>
                <w:rFonts w:asciiTheme="minorHAnsi" w:hAnsiTheme="minorHAnsi"/>
                <w:sz w:val="20"/>
                <w:szCs w:val="20"/>
                <w:u w:val="none"/>
              </w:rPr>
              <w:t>ΠΛΑΣΤΙΚΑ ΣΤΕΛΕΧΗ</w:t>
            </w:r>
            <w:r w:rsidRPr="00294C98">
              <w:rPr>
                <w:rFonts w:asciiTheme="minorHAnsi" w:hAnsiTheme="minorHAnsi"/>
                <w:bCs/>
                <w:color w:val="auto"/>
                <w:sz w:val="20"/>
                <w:szCs w:val="20"/>
                <w:u w:val="none"/>
                <w:lang w:eastAsia="el-GR"/>
              </w:rPr>
              <w:t xml:space="preserve"> </w:t>
            </w:r>
            <w:r w:rsidR="00340055" w:rsidRPr="00294C98">
              <w:rPr>
                <w:rFonts w:asciiTheme="minorHAnsi" w:hAnsiTheme="minorHAnsi"/>
                <w:bCs/>
                <w:color w:val="auto"/>
                <w:sz w:val="20"/>
                <w:szCs w:val="20"/>
                <w:u w:val="none"/>
                <w:lang w:eastAsia="el-GR"/>
              </w:rPr>
              <w:t>(1</w:t>
            </w:r>
            <w:r w:rsidRPr="00294C98">
              <w:rPr>
                <w:rFonts w:asciiTheme="minorHAnsi" w:hAnsiTheme="minorHAnsi"/>
                <w:bCs/>
                <w:color w:val="auto"/>
                <w:sz w:val="20"/>
                <w:szCs w:val="20"/>
                <w:u w:val="none"/>
                <w:lang w:eastAsia="el-GR"/>
              </w:rPr>
              <w:t>8</w:t>
            </w:r>
            <w:r w:rsidR="00340055" w:rsidRPr="00294C98">
              <w:rPr>
                <w:rFonts w:asciiTheme="minorHAnsi" w:hAnsiTheme="minorHAnsi"/>
                <w:bCs/>
                <w:color w:val="auto"/>
                <w:sz w:val="20"/>
                <w:szCs w:val="20"/>
                <w:u w:val="none"/>
                <w:lang w:eastAsia="el-GR"/>
              </w:rPr>
              <w:t xml:space="preserve"> είδη)</w:t>
            </w:r>
          </w:p>
          <w:p w:rsidR="00294C98" w:rsidRPr="00294C98" w:rsidRDefault="00294C98" w:rsidP="00294C98">
            <w:pPr>
              <w:pStyle w:val="Default"/>
              <w:rPr>
                <w:rFonts w:asciiTheme="minorHAnsi" w:hAnsiTheme="minorHAnsi"/>
                <w:bCs/>
                <w:color w:val="auto"/>
                <w:sz w:val="20"/>
                <w:szCs w:val="20"/>
                <w:u w:val="none"/>
                <w:lang w:eastAsia="el-GR"/>
              </w:rPr>
            </w:pPr>
            <w:r w:rsidRPr="00294C98">
              <w:rPr>
                <w:rFonts w:asciiTheme="minorHAnsi" w:hAnsiTheme="minorHAnsi"/>
                <w:sz w:val="20"/>
                <w:szCs w:val="20"/>
                <w:u w:val="none"/>
              </w:rPr>
              <w:t>ΣΥΡΙΓΓΕΣ</w:t>
            </w:r>
            <w:r w:rsidR="00837BAD">
              <w:rPr>
                <w:rFonts w:asciiTheme="minorHAnsi" w:hAnsiTheme="minorHAnsi"/>
                <w:sz w:val="20"/>
                <w:szCs w:val="20"/>
                <w:u w:val="none"/>
              </w:rPr>
              <w:t xml:space="preserve"> </w:t>
            </w:r>
            <w:r w:rsidRPr="00294C98">
              <w:rPr>
                <w:rFonts w:asciiTheme="minorHAnsi" w:hAnsiTheme="minorHAnsi"/>
                <w:bCs/>
                <w:color w:val="auto"/>
                <w:sz w:val="20"/>
                <w:szCs w:val="20"/>
                <w:u w:val="none"/>
                <w:lang w:eastAsia="el-GR"/>
              </w:rPr>
              <w:t>(20</w:t>
            </w:r>
            <w:r w:rsidR="00B26E94">
              <w:rPr>
                <w:rFonts w:asciiTheme="minorHAnsi" w:hAnsiTheme="minorHAnsi"/>
                <w:bCs/>
                <w:color w:val="auto"/>
                <w:sz w:val="20"/>
                <w:szCs w:val="20"/>
                <w:u w:val="none"/>
                <w:lang w:eastAsia="el-GR"/>
              </w:rPr>
              <w:t xml:space="preserve"> </w:t>
            </w:r>
            <w:r w:rsidRPr="00294C98">
              <w:rPr>
                <w:rFonts w:asciiTheme="minorHAnsi" w:hAnsiTheme="minorHAnsi"/>
                <w:bCs/>
                <w:color w:val="auto"/>
                <w:sz w:val="20"/>
                <w:szCs w:val="20"/>
                <w:u w:val="none"/>
                <w:lang w:eastAsia="el-GR"/>
              </w:rPr>
              <w:t>είδη)</w:t>
            </w:r>
          </w:p>
          <w:p w:rsidR="00340055" w:rsidRPr="00CB3EFF" w:rsidRDefault="00294C98" w:rsidP="00166F0C">
            <w:pPr>
              <w:pStyle w:val="Default"/>
              <w:rPr>
                <w:rFonts w:asciiTheme="minorHAnsi" w:hAnsiTheme="minorHAnsi" w:cs="Tahoma"/>
                <w:color w:val="auto"/>
                <w:sz w:val="20"/>
                <w:szCs w:val="20"/>
                <w:u w:val="none"/>
              </w:rPr>
            </w:pPr>
            <w:r w:rsidRPr="00294C98">
              <w:rPr>
                <w:rFonts w:asciiTheme="minorHAnsi" w:hAnsiTheme="minorHAnsi"/>
                <w:sz w:val="20"/>
                <w:szCs w:val="20"/>
                <w:u w:val="none"/>
              </w:rPr>
              <w:t>ΜΕΤΑΛΛΙΚΑ ΔΟΧΕΙΑ</w:t>
            </w:r>
            <w:r w:rsidR="00340055" w:rsidRPr="00294C98">
              <w:rPr>
                <w:rFonts w:asciiTheme="minorHAnsi" w:hAnsiTheme="minorHAnsi"/>
                <w:bCs/>
                <w:color w:val="auto"/>
                <w:sz w:val="20"/>
                <w:szCs w:val="20"/>
                <w:u w:val="none"/>
                <w:lang w:eastAsia="el-GR"/>
              </w:rPr>
              <w:t xml:space="preserve"> (</w:t>
            </w:r>
            <w:r w:rsidR="00166F0C">
              <w:rPr>
                <w:rFonts w:asciiTheme="minorHAnsi" w:hAnsiTheme="minorHAnsi"/>
                <w:bCs/>
                <w:color w:val="auto"/>
                <w:sz w:val="20"/>
                <w:szCs w:val="20"/>
                <w:u w:val="none"/>
                <w:lang w:eastAsia="el-GR"/>
              </w:rPr>
              <w:t>5</w:t>
            </w:r>
            <w:r w:rsidR="00340055" w:rsidRPr="00294C98">
              <w:rPr>
                <w:rFonts w:asciiTheme="minorHAnsi" w:hAnsiTheme="minorHAnsi"/>
                <w:bCs/>
                <w:color w:val="auto"/>
                <w:sz w:val="20"/>
                <w:szCs w:val="20"/>
                <w:u w:val="none"/>
                <w:lang w:eastAsia="el-GR"/>
              </w:rPr>
              <w:t xml:space="preserve"> είδη)</w:t>
            </w:r>
          </w:p>
        </w:tc>
      </w:tr>
      <w:tr w:rsidR="00340055" w:rsidRPr="00CB3EFF" w:rsidTr="00B26E94">
        <w:trPr>
          <w:jc w:val="center"/>
        </w:trPr>
        <w:tc>
          <w:tcPr>
            <w:tcW w:w="3253" w:type="dxa"/>
            <w:tcBorders>
              <w:top w:val="single" w:sz="6" w:space="0" w:color="auto"/>
              <w:left w:val="single" w:sz="6" w:space="0" w:color="auto"/>
              <w:bottom w:val="single" w:sz="6" w:space="0" w:color="auto"/>
              <w:right w:val="single" w:sz="6" w:space="0" w:color="auto"/>
            </w:tcBorders>
          </w:tcPr>
          <w:p w:rsidR="00340055" w:rsidRPr="00CB3EFF" w:rsidRDefault="00340055" w:rsidP="00C90758">
            <w:pPr>
              <w:jc w:val="left"/>
              <w:rPr>
                <w:rFonts w:asciiTheme="minorHAnsi" w:hAnsiTheme="minorHAnsi" w:cs="Arial"/>
                <w:bCs/>
                <w:u w:val="none"/>
                <w:lang w:val="el-GR" w:eastAsia="ar-SA"/>
              </w:rPr>
            </w:pPr>
            <w:r w:rsidRPr="00CB3EFF">
              <w:rPr>
                <w:rFonts w:asciiTheme="minorHAnsi" w:hAnsiTheme="minorHAnsi" w:cs="Arial"/>
                <w:bCs/>
                <w:u w:val="none"/>
                <w:lang w:val="el-GR"/>
              </w:rPr>
              <w:t xml:space="preserve">ΧΗΜΙΚΗ ΥΠΗΡΕΣΙΑ ΓΙΑ ΤΗΝ ΟΠΟΙΑ ΠΡΟΟΡΙΖΟΝΤΑΙ ΤΑ ΕΙΔΗ </w:t>
            </w:r>
          </w:p>
        </w:tc>
        <w:tc>
          <w:tcPr>
            <w:tcW w:w="6095" w:type="dxa"/>
            <w:tcBorders>
              <w:top w:val="single" w:sz="6" w:space="0" w:color="auto"/>
              <w:left w:val="single" w:sz="6" w:space="0" w:color="auto"/>
              <w:bottom w:val="single" w:sz="6" w:space="0" w:color="auto"/>
              <w:right w:val="single" w:sz="6" w:space="0" w:color="auto"/>
            </w:tcBorders>
          </w:tcPr>
          <w:p w:rsidR="00340055" w:rsidRPr="00CB3EFF" w:rsidRDefault="00340055" w:rsidP="00C90758">
            <w:pPr>
              <w:rPr>
                <w:rFonts w:asciiTheme="minorHAnsi" w:hAnsiTheme="minorHAnsi" w:cs="Tahoma"/>
                <w:u w:val="none"/>
              </w:rPr>
            </w:pPr>
            <w:r w:rsidRPr="00CB3EFF">
              <w:rPr>
                <w:rFonts w:asciiTheme="minorHAnsi" w:hAnsiTheme="minorHAnsi" w:cs="Tahoma"/>
                <w:u w:val="none"/>
              </w:rPr>
              <w:t>Βλέπε πίνακα που ακολουθεί</w:t>
            </w:r>
          </w:p>
        </w:tc>
      </w:tr>
      <w:tr w:rsidR="00340055" w:rsidRPr="00A65417" w:rsidTr="00B26E94">
        <w:trPr>
          <w:jc w:val="center"/>
        </w:trPr>
        <w:tc>
          <w:tcPr>
            <w:tcW w:w="3253" w:type="dxa"/>
            <w:tcBorders>
              <w:top w:val="single" w:sz="6" w:space="0" w:color="auto"/>
              <w:left w:val="single" w:sz="6" w:space="0" w:color="auto"/>
              <w:bottom w:val="single" w:sz="6" w:space="0" w:color="auto"/>
              <w:right w:val="single" w:sz="6" w:space="0" w:color="auto"/>
            </w:tcBorders>
          </w:tcPr>
          <w:p w:rsidR="00340055" w:rsidRPr="00CB3EFF" w:rsidRDefault="00340055" w:rsidP="00C90758">
            <w:pPr>
              <w:jc w:val="left"/>
              <w:rPr>
                <w:rFonts w:asciiTheme="minorHAnsi" w:hAnsiTheme="minorHAnsi" w:cs="Arial"/>
                <w:bCs/>
                <w:u w:val="none"/>
                <w:lang w:val="el-GR" w:eastAsia="ar-SA"/>
              </w:rPr>
            </w:pPr>
            <w:r w:rsidRPr="00CB3EFF">
              <w:rPr>
                <w:rFonts w:asciiTheme="minorHAnsi" w:hAnsiTheme="minorHAnsi" w:cs="Arial"/>
                <w:bCs/>
                <w:u w:val="none"/>
                <w:lang w:val="el-GR"/>
              </w:rPr>
              <w:t>ΠΡΟΫΠ/ΣΑ ΔΑΠΑΝΗ (με ΦΠΑ 24%)</w:t>
            </w:r>
          </w:p>
        </w:tc>
        <w:tc>
          <w:tcPr>
            <w:tcW w:w="6095" w:type="dxa"/>
            <w:tcBorders>
              <w:top w:val="single" w:sz="6" w:space="0" w:color="auto"/>
              <w:left w:val="single" w:sz="6" w:space="0" w:color="auto"/>
              <w:bottom w:val="single" w:sz="6" w:space="0" w:color="auto"/>
              <w:right w:val="single" w:sz="6" w:space="0" w:color="auto"/>
            </w:tcBorders>
          </w:tcPr>
          <w:p w:rsidR="00340055" w:rsidRPr="007F543C" w:rsidRDefault="00BF284E" w:rsidP="00BF284E">
            <w:pPr>
              <w:pStyle w:val="Default"/>
              <w:rPr>
                <w:rFonts w:asciiTheme="minorHAnsi" w:hAnsiTheme="minorHAnsi"/>
                <w:bCs/>
                <w:sz w:val="20"/>
                <w:szCs w:val="20"/>
                <w:u w:val="none"/>
                <w:lang w:eastAsia="el-GR"/>
              </w:rPr>
            </w:pPr>
            <w:r>
              <w:rPr>
                <w:rFonts w:asciiTheme="minorHAnsi" w:hAnsiTheme="minorHAnsi"/>
                <w:bCs/>
                <w:sz w:val="20"/>
                <w:szCs w:val="20"/>
                <w:u w:val="none"/>
                <w:lang w:eastAsia="el-GR"/>
              </w:rPr>
              <w:t>86</w:t>
            </w:r>
            <w:r w:rsidR="00340055" w:rsidRPr="007F543C">
              <w:rPr>
                <w:rFonts w:asciiTheme="minorHAnsi" w:hAnsiTheme="minorHAnsi"/>
                <w:bCs/>
                <w:sz w:val="20"/>
                <w:szCs w:val="20"/>
                <w:u w:val="none"/>
                <w:lang w:eastAsia="el-GR"/>
              </w:rPr>
              <w:t>.</w:t>
            </w:r>
            <w:r>
              <w:rPr>
                <w:rFonts w:asciiTheme="minorHAnsi" w:hAnsiTheme="minorHAnsi"/>
                <w:bCs/>
                <w:sz w:val="20"/>
                <w:szCs w:val="20"/>
                <w:u w:val="none"/>
                <w:lang w:eastAsia="el-GR"/>
              </w:rPr>
              <w:t>8</w:t>
            </w:r>
            <w:r w:rsidR="00340055" w:rsidRPr="007F543C">
              <w:rPr>
                <w:rFonts w:asciiTheme="minorHAnsi" w:hAnsiTheme="minorHAnsi"/>
                <w:bCs/>
                <w:sz w:val="20"/>
                <w:szCs w:val="20"/>
                <w:u w:val="none"/>
                <w:lang w:eastAsia="el-GR"/>
              </w:rPr>
              <w:t>00,00€ (</w:t>
            </w:r>
            <w:r>
              <w:rPr>
                <w:rFonts w:asciiTheme="minorHAnsi" w:hAnsiTheme="minorHAnsi"/>
                <w:bCs/>
                <w:sz w:val="20"/>
                <w:szCs w:val="20"/>
                <w:u w:val="none"/>
                <w:lang w:eastAsia="el-GR"/>
              </w:rPr>
              <w:t>7</w:t>
            </w:r>
            <w:r w:rsidR="00340055" w:rsidRPr="007F543C">
              <w:rPr>
                <w:rFonts w:asciiTheme="minorHAnsi" w:hAnsiTheme="minorHAnsi"/>
                <w:bCs/>
                <w:sz w:val="20"/>
                <w:szCs w:val="20"/>
                <w:u w:val="none"/>
                <w:lang w:eastAsia="el-GR"/>
              </w:rPr>
              <w:t xml:space="preserve">0.000,00€ συν </w:t>
            </w:r>
            <w:r>
              <w:rPr>
                <w:rFonts w:asciiTheme="minorHAnsi" w:hAnsiTheme="minorHAnsi"/>
                <w:bCs/>
                <w:sz w:val="20"/>
                <w:szCs w:val="20"/>
                <w:u w:val="none"/>
                <w:lang w:eastAsia="el-GR"/>
              </w:rPr>
              <w:t>16</w:t>
            </w:r>
            <w:r w:rsidR="00340055" w:rsidRPr="007F543C">
              <w:rPr>
                <w:rFonts w:asciiTheme="minorHAnsi" w:hAnsiTheme="minorHAnsi"/>
                <w:bCs/>
                <w:sz w:val="20"/>
                <w:szCs w:val="20"/>
                <w:u w:val="none"/>
                <w:lang w:eastAsia="el-GR"/>
              </w:rPr>
              <w:t>.</w:t>
            </w:r>
            <w:r>
              <w:rPr>
                <w:rFonts w:asciiTheme="minorHAnsi" w:hAnsiTheme="minorHAnsi"/>
                <w:bCs/>
                <w:sz w:val="20"/>
                <w:szCs w:val="20"/>
                <w:u w:val="none"/>
                <w:lang w:eastAsia="el-GR"/>
              </w:rPr>
              <w:t>8</w:t>
            </w:r>
            <w:r w:rsidR="00340055" w:rsidRPr="007F543C">
              <w:rPr>
                <w:rFonts w:asciiTheme="minorHAnsi" w:hAnsiTheme="minorHAnsi"/>
                <w:bCs/>
                <w:sz w:val="20"/>
                <w:szCs w:val="20"/>
                <w:u w:val="none"/>
                <w:lang w:eastAsia="el-GR"/>
              </w:rPr>
              <w:t>00,00€ ΦΠΑ)</w:t>
            </w:r>
          </w:p>
        </w:tc>
      </w:tr>
    </w:tbl>
    <w:p w:rsidR="00340055" w:rsidRPr="00CB3EFF" w:rsidRDefault="00340055" w:rsidP="00340055">
      <w:pPr>
        <w:rPr>
          <w:rFonts w:asciiTheme="minorHAnsi" w:hAnsiTheme="minorHAnsi" w:cs="Arial"/>
          <w:bCs/>
          <w:u w:val="none"/>
          <w:lang w:val="el-GR"/>
        </w:rPr>
      </w:pPr>
    </w:p>
    <w:p w:rsidR="00854D2F" w:rsidRPr="00AB37E0" w:rsidRDefault="00854D2F" w:rsidP="00340055">
      <w:pPr>
        <w:rPr>
          <w:rFonts w:asciiTheme="minorHAnsi" w:hAnsiTheme="minorHAnsi" w:cs="Arial"/>
          <w:b/>
          <w:bCs/>
          <w:u w:val="none"/>
          <w:lang w:val="el-GR"/>
        </w:rPr>
      </w:pPr>
    </w:p>
    <w:p w:rsidR="00340055" w:rsidRDefault="00340055" w:rsidP="00340055">
      <w:pPr>
        <w:rPr>
          <w:rFonts w:asciiTheme="minorHAnsi" w:hAnsiTheme="minorHAnsi" w:cs="Arial"/>
          <w:b/>
          <w:bCs/>
          <w:u w:val="none"/>
          <w:lang w:eastAsia="ar-SA"/>
        </w:rPr>
      </w:pPr>
      <w:r w:rsidRPr="005D2A7D">
        <w:rPr>
          <w:rFonts w:asciiTheme="minorHAnsi" w:hAnsiTheme="minorHAnsi" w:cs="Arial"/>
          <w:b/>
          <w:bCs/>
          <w:u w:val="none"/>
        </w:rPr>
        <w:t>Διευθύνσεις Χημικών Υπηρεσιών – Ε</w:t>
      </w:r>
      <w:r w:rsidRPr="005D2A7D">
        <w:rPr>
          <w:rFonts w:asciiTheme="minorHAnsi" w:hAnsiTheme="minorHAnsi" w:cs="Arial"/>
          <w:b/>
          <w:bCs/>
          <w:u w:val="none"/>
          <w:lang w:eastAsia="ar-SA"/>
        </w:rPr>
        <w:t>πικοινωνία</w:t>
      </w:r>
    </w:p>
    <w:p w:rsidR="00B310E9" w:rsidRPr="005D2A7D" w:rsidRDefault="00B310E9" w:rsidP="00340055">
      <w:pPr>
        <w:rPr>
          <w:rFonts w:asciiTheme="minorHAnsi" w:hAnsiTheme="minorHAnsi" w:cs="Arial"/>
          <w:b/>
          <w:bCs/>
          <w:u w:val="none"/>
          <w:lang w:eastAsia="ar-SA"/>
        </w:rPr>
      </w:pPr>
    </w:p>
    <w:p w:rsidR="00340055" w:rsidRPr="00CB3EFF" w:rsidRDefault="00340055" w:rsidP="00340055">
      <w:pPr>
        <w:rPr>
          <w:u w:val="none"/>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552"/>
        <w:gridCol w:w="1842"/>
        <w:gridCol w:w="1560"/>
        <w:gridCol w:w="2126"/>
      </w:tblGrid>
      <w:tr w:rsidR="00340055" w:rsidRPr="00CB3EFF" w:rsidTr="00C90758">
        <w:trPr>
          <w:jc w:val="center"/>
        </w:trPr>
        <w:tc>
          <w:tcPr>
            <w:tcW w:w="2581" w:type="dxa"/>
            <w:vAlign w:val="center"/>
          </w:tcPr>
          <w:p w:rsidR="00340055" w:rsidRPr="00CB3EFF" w:rsidRDefault="00340055" w:rsidP="00C90758">
            <w:pPr>
              <w:suppressAutoHyphens w:val="0"/>
              <w:jc w:val="center"/>
              <w:rPr>
                <w:rFonts w:asciiTheme="minorHAnsi" w:hAnsiTheme="minorHAnsi" w:cstheme="minorHAnsi"/>
                <w:b/>
                <w:sz w:val="18"/>
                <w:szCs w:val="18"/>
                <w:u w:val="none"/>
                <w:lang w:eastAsia="el-GR"/>
              </w:rPr>
            </w:pPr>
            <w:r w:rsidRPr="00CB3EFF">
              <w:rPr>
                <w:rFonts w:asciiTheme="minorHAnsi" w:hAnsiTheme="minorHAnsi" w:cstheme="minorHAnsi"/>
                <w:b/>
                <w:sz w:val="18"/>
                <w:szCs w:val="18"/>
                <w:u w:val="none"/>
                <w:lang w:eastAsia="el-GR"/>
              </w:rPr>
              <w:t>Χημική Υπηρεσία/Τόπος παράδοσης</w:t>
            </w:r>
          </w:p>
        </w:tc>
        <w:tc>
          <w:tcPr>
            <w:tcW w:w="2552" w:type="dxa"/>
            <w:vAlign w:val="center"/>
          </w:tcPr>
          <w:p w:rsidR="00340055" w:rsidRPr="00CB3EFF" w:rsidRDefault="00340055" w:rsidP="00C90758">
            <w:pPr>
              <w:suppressAutoHyphens w:val="0"/>
              <w:jc w:val="center"/>
              <w:rPr>
                <w:rFonts w:asciiTheme="minorHAnsi" w:hAnsiTheme="minorHAnsi" w:cstheme="minorHAnsi"/>
                <w:b/>
                <w:sz w:val="18"/>
                <w:szCs w:val="18"/>
                <w:u w:val="none"/>
                <w:lang w:eastAsia="el-GR"/>
              </w:rPr>
            </w:pPr>
            <w:r w:rsidRPr="00CB3EFF">
              <w:rPr>
                <w:rFonts w:asciiTheme="minorHAnsi" w:hAnsiTheme="minorHAnsi" w:cstheme="minorHAnsi"/>
                <w:b/>
                <w:sz w:val="18"/>
                <w:szCs w:val="18"/>
                <w:u w:val="none"/>
                <w:lang w:eastAsia="el-GR"/>
              </w:rPr>
              <w:t>Διεύθυνση</w:t>
            </w:r>
          </w:p>
        </w:tc>
        <w:tc>
          <w:tcPr>
            <w:tcW w:w="1842" w:type="dxa"/>
            <w:vAlign w:val="center"/>
          </w:tcPr>
          <w:p w:rsidR="00340055" w:rsidRPr="00CB3EFF" w:rsidRDefault="00340055" w:rsidP="00C90758">
            <w:pPr>
              <w:suppressAutoHyphens w:val="0"/>
              <w:jc w:val="center"/>
              <w:rPr>
                <w:rFonts w:asciiTheme="minorHAnsi" w:hAnsiTheme="minorHAnsi" w:cstheme="minorHAnsi"/>
                <w:b/>
                <w:sz w:val="18"/>
                <w:szCs w:val="18"/>
                <w:u w:val="none"/>
                <w:lang w:eastAsia="el-GR"/>
              </w:rPr>
            </w:pPr>
            <w:r w:rsidRPr="00CB3EFF">
              <w:rPr>
                <w:rFonts w:asciiTheme="minorHAnsi" w:hAnsiTheme="minorHAnsi" w:cstheme="minorHAnsi"/>
                <w:b/>
                <w:sz w:val="18"/>
                <w:szCs w:val="18"/>
                <w:u w:val="none"/>
                <w:lang w:eastAsia="el-GR"/>
              </w:rPr>
              <w:t>Υπεύθυνος επικοινωνίας</w:t>
            </w:r>
          </w:p>
        </w:tc>
        <w:tc>
          <w:tcPr>
            <w:tcW w:w="1560" w:type="dxa"/>
            <w:vAlign w:val="center"/>
          </w:tcPr>
          <w:p w:rsidR="00340055" w:rsidRPr="00CB3EFF" w:rsidRDefault="00340055" w:rsidP="00C90758">
            <w:pPr>
              <w:suppressAutoHyphens w:val="0"/>
              <w:jc w:val="center"/>
              <w:rPr>
                <w:rFonts w:asciiTheme="minorHAnsi" w:hAnsiTheme="minorHAnsi" w:cstheme="minorHAnsi"/>
                <w:b/>
                <w:sz w:val="18"/>
                <w:szCs w:val="18"/>
                <w:u w:val="none"/>
                <w:lang w:eastAsia="el-GR"/>
              </w:rPr>
            </w:pPr>
            <w:r w:rsidRPr="00CB3EFF">
              <w:rPr>
                <w:rFonts w:asciiTheme="minorHAnsi" w:hAnsiTheme="minorHAnsi" w:cstheme="minorHAnsi"/>
                <w:b/>
                <w:sz w:val="18"/>
                <w:szCs w:val="18"/>
                <w:u w:val="none"/>
                <w:lang w:eastAsia="el-GR"/>
              </w:rPr>
              <w:t>Τηλέφωνο</w:t>
            </w:r>
          </w:p>
        </w:tc>
        <w:tc>
          <w:tcPr>
            <w:tcW w:w="2126" w:type="dxa"/>
            <w:vAlign w:val="center"/>
          </w:tcPr>
          <w:p w:rsidR="00340055" w:rsidRPr="00CB3EFF" w:rsidRDefault="00340055" w:rsidP="00C90758">
            <w:pPr>
              <w:suppressAutoHyphens w:val="0"/>
              <w:jc w:val="center"/>
              <w:rPr>
                <w:rFonts w:asciiTheme="minorHAnsi" w:hAnsiTheme="minorHAnsi" w:cstheme="minorHAnsi"/>
                <w:b/>
                <w:sz w:val="18"/>
                <w:szCs w:val="18"/>
                <w:u w:val="none"/>
                <w:lang w:eastAsia="el-GR"/>
              </w:rPr>
            </w:pPr>
            <w:r w:rsidRPr="00CB3EFF">
              <w:rPr>
                <w:rFonts w:asciiTheme="minorHAnsi" w:hAnsiTheme="minorHAnsi" w:cstheme="minorHAnsi"/>
                <w:b/>
                <w:sz w:val="18"/>
                <w:szCs w:val="18"/>
                <w:u w:val="none"/>
                <w:lang w:eastAsia="el-GR"/>
              </w:rPr>
              <w:t>E-mail</w:t>
            </w:r>
          </w:p>
        </w:tc>
      </w:tr>
      <w:tr w:rsidR="00BD6444" w:rsidRPr="00BD6444" w:rsidTr="00C90758">
        <w:trPr>
          <w:jc w:val="center"/>
        </w:trPr>
        <w:tc>
          <w:tcPr>
            <w:tcW w:w="2581" w:type="dxa"/>
            <w:vAlign w:val="center"/>
          </w:tcPr>
          <w:p w:rsidR="00BD6444" w:rsidRDefault="00BD6444"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rPr>
              <w:t>Κεντρική Αποθήκη ΓΧΚ</w:t>
            </w:r>
          </w:p>
          <w:p w:rsidR="00871C96" w:rsidRPr="004934CD" w:rsidRDefault="00871C96"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val="el-GR" w:eastAsia="el-GR"/>
              </w:rPr>
              <w:t>(</w:t>
            </w:r>
            <w:r w:rsidRPr="004934CD">
              <w:rPr>
                <w:rFonts w:asciiTheme="minorHAnsi" w:hAnsiTheme="minorHAnsi" w:cstheme="minorHAnsi"/>
                <w:sz w:val="18"/>
                <w:szCs w:val="18"/>
                <w:u w:val="none"/>
                <w:lang w:val="en-US" w:eastAsia="el-GR"/>
              </w:rPr>
              <w:t>NUTS</w:t>
            </w:r>
            <w:r w:rsidRPr="004934CD">
              <w:rPr>
                <w:rFonts w:asciiTheme="minorHAnsi" w:hAnsiTheme="minorHAnsi" w:cstheme="minorHAnsi"/>
                <w:sz w:val="18"/>
                <w:szCs w:val="18"/>
                <w:u w:val="none"/>
                <w:lang w:val="el-GR" w:eastAsia="el-GR"/>
              </w:rPr>
              <w:t xml:space="preserve">: </w:t>
            </w:r>
            <w:r w:rsidRPr="004934CD">
              <w:rPr>
                <w:rFonts w:asciiTheme="minorHAnsi" w:hAnsiTheme="minorHAnsi" w:cstheme="minorHAnsi"/>
                <w:sz w:val="18"/>
                <w:szCs w:val="18"/>
                <w:u w:val="none"/>
                <w:lang w:val="en-US" w:eastAsia="el-GR"/>
              </w:rPr>
              <w:t>EL</w:t>
            </w:r>
            <w:r w:rsidRPr="004934CD">
              <w:rPr>
                <w:rFonts w:asciiTheme="minorHAnsi" w:hAnsiTheme="minorHAnsi" w:cstheme="minorHAnsi"/>
                <w:sz w:val="18"/>
                <w:szCs w:val="18"/>
                <w:u w:val="none"/>
                <w:lang w:val="el-GR" w:eastAsia="el-GR"/>
              </w:rPr>
              <w:t>303)</w:t>
            </w:r>
          </w:p>
        </w:tc>
        <w:tc>
          <w:tcPr>
            <w:tcW w:w="2552" w:type="dxa"/>
            <w:vAlign w:val="center"/>
          </w:tcPr>
          <w:p w:rsidR="00BD6444" w:rsidRDefault="00BD6444" w:rsidP="00BD6444">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Αν. Τσόχα 16</w:t>
            </w:r>
          </w:p>
          <w:p w:rsidR="00BD6444" w:rsidRDefault="00BD6444" w:rsidP="00BD6444">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ΤΚ 11521, Αθήνα</w:t>
            </w:r>
          </w:p>
        </w:tc>
        <w:tc>
          <w:tcPr>
            <w:tcW w:w="1842" w:type="dxa"/>
            <w:vAlign w:val="center"/>
          </w:tcPr>
          <w:p w:rsidR="00BD6444" w:rsidRPr="00BD6444" w:rsidRDefault="00BD6444" w:rsidP="00C90758">
            <w:pPr>
              <w:suppressAutoHyphens w:val="0"/>
              <w:jc w:val="center"/>
              <w:rPr>
                <w:rFonts w:asciiTheme="minorHAnsi" w:hAnsiTheme="minorHAnsi" w:cstheme="minorHAnsi"/>
                <w:sz w:val="18"/>
                <w:szCs w:val="18"/>
                <w:u w:val="none"/>
                <w:lang w:val="el-GR"/>
              </w:rPr>
            </w:pPr>
            <w:r>
              <w:rPr>
                <w:rFonts w:asciiTheme="minorHAnsi" w:hAnsiTheme="minorHAnsi" w:cstheme="minorHAnsi"/>
                <w:sz w:val="18"/>
                <w:szCs w:val="18"/>
                <w:u w:val="none"/>
                <w:lang w:val="el-GR"/>
              </w:rPr>
              <w:t>Κ. Κιούσης</w:t>
            </w:r>
          </w:p>
        </w:tc>
        <w:tc>
          <w:tcPr>
            <w:tcW w:w="1560" w:type="dxa"/>
            <w:vAlign w:val="center"/>
          </w:tcPr>
          <w:p w:rsidR="00BD6444" w:rsidRPr="00BD6444" w:rsidRDefault="00BD6444" w:rsidP="00C90758">
            <w:pPr>
              <w:suppressAutoHyphens w:val="0"/>
              <w:jc w:val="center"/>
              <w:rPr>
                <w:rFonts w:asciiTheme="minorHAnsi" w:hAnsiTheme="minorHAnsi" w:cstheme="minorHAnsi"/>
                <w:sz w:val="18"/>
                <w:szCs w:val="18"/>
                <w:u w:val="none"/>
                <w:lang w:val="el-GR"/>
              </w:rPr>
            </w:pPr>
            <w:r>
              <w:rPr>
                <w:rFonts w:asciiTheme="minorHAnsi" w:hAnsiTheme="minorHAnsi" w:cstheme="minorHAnsi"/>
                <w:sz w:val="18"/>
                <w:szCs w:val="18"/>
                <w:u w:val="none"/>
                <w:lang w:val="el-GR"/>
              </w:rPr>
              <w:t>2106479131</w:t>
            </w:r>
          </w:p>
        </w:tc>
        <w:tc>
          <w:tcPr>
            <w:tcW w:w="2126" w:type="dxa"/>
            <w:vAlign w:val="center"/>
          </w:tcPr>
          <w:p w:rsidR="00BD6444" w:rsidRPr="00BD6444" w:rsidRDefault="00BD6444" w:rsidP="00C90758">
            <w:pPr>
              <w:suppressAutoHyphens w:val="0"/>
              <w:jc w:val="center"/>
              <w:rPr>
                <w:u w:val="none"/>
                <w:lang w:val="en-US"/>
              </w:rPr>
            </w:pPr>
            <w:r w:rsidRPr="00BD6444">
              <w:rPr>
                <w:u w:val="none"/>
                <w:lang w:val="en-US"/>
              </w:rPr>
              <w:t>support@gcsl.gr</w:t>
            </w:r>
          </w:p>
        </w:tc>
      </w:tr>
      <w:tr w:rsidR="00340055" w:rsidRPr="00CB3EFF" w:rsidTr="00C90758">
        <w:trPr>
          <w:jc w:val="center"/>
        </w:trPr>
        <w:tc>
          <w:tcPr>
            <w:tcW w:w="2581" w:type="dxa"/>
            <w:vAlign w:val="center"/>
          </w:tcPr>
          <w:p w:rsidR="00340055" w:rsidRPr="004934CD" w:rsidRDefault="00340055"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 xml:space="preserve">Α' Χ.Υ. Αθηνών </w:t>
            </w:r>
          </w:p>
          <w:p w:rsidR="00340055" w:rsidRPr="004934CD" w:rsidRDefault="00340055"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eastAsia="el-GR"/>
              </w:rPr>
              <w:t>(</w:t>
            </w:r>
            <w:r w:rsidRPr="004934CD">
              <w:rPr>
                <w:rFonts w:asciiTheme="minorHAnsi" w:hAnsiTheme="minorHAnsi" w:cstheme="minorHAnsi"/>
                <w:sz w:val="18"/>
                <w:szCs w:val="18"/>
                <w:u w:val="none"/>
                <w:lang w:val="en-US" w:eastAsia="el-GR"/>
              </w:rPr>
              <w:t>NUTS</w:t>
            </w:r>
            <w:r w:rsidRPr="004934CD">
              <w:rPr>
                <w:rFonts w:asciiTheme="minorHAnsi" w:hAnsiTheme="minorHAnsi" w:cstheme="minorHAnsi"/>
                <w:sz w:val="18"/>
                <w:szCs w:val="18"/>
                <w:u w:val="none"/>
                <w:lang w:val="el-GR" w:eastAsia="el-GR"/>
              </w:rPr>
              <w:t xml:space="preserve">: </w:t>
            </w:r>
            <w:r w:rsidRPr="004934CD">
              <w:rPr>
                <w:rFonts w:asciiTheme="minorHAnsi" w:hAnsiTheme="minorHAnsi" w:cstheme="minorHAnsi"/>
                <w:sz w:val="18"/>
                <w:szCs w:val="18"/>
                <w:u w:val="none"/>
                <w:lang w:val="en-US" w:eastAsia="el-GR"/>
              </w:rPr>
              <w:t>EL</w:t>
            </w:r>
            <w:r w:rsidRPr="004934CD">
              <w:rPr>
                <w:rFonts w:asciiTheme="minorHAnsi" w:hAnsiTheme="minorHAnsi" w:cstheme="minorHAnsi"/>
                <w:sz w:val="18"/>
                <w:szCs w:val="18"/>
                <w:u w:val="none"/>
                <w:lang w:val="el-GR" w:eastAsia="el-GR"/>
              </w:rPr>
              <w:t>303)</w:t>
            </w:r>
          </w:p>
        </w:tc>
        <w:tc>
          <w:tcPr>
            <w:tcW w:w="2552" w:type="dxa"/>
            <w:vAlign w:val="center"/>
          </w:tcPr>
          <w:p w:rsidR="00B41837" w:rsidRPr="00BD6444" w:rsidRDefault="00B41837" w:rsidP="00C90758">
            <w:pPr>
              <w:suppressAutoHyphens w:val="0"/>
              <w:jc w:val="center"/>
              <w:rPr>
                <w:rFonts w:asciiTheme="minorHAnsi" w:hAnsiTheme="minorHAnsi" w:cstheme="minorHAnsi"/>
                <w:sz w:val="18"/>
                <w:szCs w:val="18"/>
                <w:u w:val="none"/>
                <w:lang w:val="el-GR"/>
              </w:rPr>
            </w:pPr>
            <w:r w:rsidRPr="00BD6444">
              <w:rPr>
                <w:rFonts w:asciiTheme="minorHAnsi" w:hAnsiTheme="minorHAnsi" w:cstheme="minorHAnsi"/>
                <w:sz w:val="18"/>
                <w:szCs w:val="18"/>
                <w:u w:val="none"/>
                <w:lang w:val="el-GR"/>
              </w:rPr>
              <w:t>Αν. Τσόχα 16</w:t>
            </w:r>
          </w:p>
          <w:p w:rsidR="00340055" w:rsidRPr="00BD6444" w:rsidRDefault="00340055" w:rsidP="00C90758">
            <w:pPr>
              <w:suppressAutoHyphens w:val="0"/>
              <w:jc w:val="center"/>
              <w:rPr>
                <w:rFonts w:asciiTheme="minorHAnsi" w:hAnsiTheme="minorHAnsi" w:cstheme="minorHAnsi"/>
                <w:sz w:val="18"/>
                <w:szCs w:val="18"/>
                <w:u w:val="none"/>
                <w:lang w:val="el-GR"/>
              </w:rPr>
            </w:pPr>
            <w:r w:rsidRPr="00BD6444">
              <w:rPr>
                <w:rFonts w:asciiTheme="minorHAnsi" w:hAnsiTheme="minorHAnsi" w:cstheme="minorHAnsi"/>
                <w:sz w:val="18"/>
                <w:szCs w:val="18"/>
                <w:u w:val="none"/>
                <w:lang w:val="el-GR"/>
              </w:rPr>
              <w:t>ΤΚ 11521, Αθήνα</w:t>
            </w:r>
          </w:p>
        </w:tc>
        <w:tc>
          <w:tcPr>
            <w:tcW w:w="1842" w:type="dxa"/>
            <w:vAlign w:val="center"/>
          </w:tcPr>
          <w:p w:rsidR="00340055" w:rsidRPr="00BD6444" w:rsidRDefault="00340055" w:rsidP="00C90758">
            <w:pPr>
              <w:suppressAutoHyphens w:val="0"/>
              <w:jc w:val="center"/>
              <w:rPr>
                <w:rFonts w:asciiTheme="minorHAnsi" w:hAnsiTheme="minorHAnsi" w:cstheme="minorHAnsi"/>
                <w:sz w:val="18"/>
                <w:szCs w:val="18"/>
                <w:u w:val="none"/>
                <w:lang w:val="el-GR"/>
              </w:rPr>
            </w:pPr>
            <w:r w:rsidRPr="00BD6444">
              <w:rPr>
                <w:rFonts w:asciiTheme="minorHAnsi" w:hAnsiTheme="minorHAnsi" w:cstheme="minorHAnsi"/>
                <w:sz w:val="18"/>
                <w:szCs w:val="18"/>
                <w:u w:val="none"/>
                <w:lang w:val="el-GR"/>
              </w:rPr>
              <w:t>Θ. Κλαδά</w:t>
            </w:r>
          </w:p>
        </w:tc>
        <w:tc>
          <w:tcPr>
            <w:tcW w:w="1560" w:type="dxa"/>
            <w:vAlign w:val="center"/>
          </w:tcPr>
          <w:p w:rsidR="00340055" w:rsidRPr="00BD6444" w:rsidRDefault="00340055" w:rsidP="00C90758">
            <w:pPr>
              <w:suppressAutoHyphens w:val="0"/>
              <w:jc w:val="center"/>
              <w:rPr>
                <w:rFonts w:asciiTheme="minorHAnsi" w:hAnsiTheme="minorHAnsi" w:cstheme="minorHAnsi"/>
                <w:sz w:val="18"/>
                <w:szCs w:val="18"/>
                <w:u w:val="none"/>
                <w:lang w:val="el-GR"/>
              </w:rPr>
            </w:pPr>
            <w:r w:rsidRPr="00BD6444">
              <w:rPr>
                <w:rFonts w:asciiTheme="minorHAnsi" w:hAnsiTheme="minorHAnsi" w:cstheme="minorHAnsi"/>
                <w:sz w:val="18"/>
                <w:szCs w:val="18"/>
                <w:u w:val="none"/>
                <w:lang w:val="el-GR"/>
              </w:rPr>
              <w:t>2106479341</w:t>
            </w:r>
          </w:p>
        </w:tc>
        <w:tc>
          <w:tcPr>
            <w:tcW w:w="2126" w:type="dxa"/>
            <w:vAlign w:val="center"/>
          </w:tcPr>
          <w:p w:rsidR="00340055" w:rsidRPr="00CB3EFF" w:rsidRDefault="006959CA" w:rsidP="00C90758">
            <w:pPr>
              <w:suppressAutoHyphens w:val="0"/>
              <w:jc w:val="center"/>
              <w:rPr>
                <w:rFonts w:asciiTheme="minorHAnsi" w:hAnsiTheme="minorHAnsi" w:cstheme="minorHAnsi"/>
                <w:sz w:val="18"/>
                <w:szCs w:val="18"/>
                <w:u w:val="none"/>
              </w:rPr>
            </w:pPr>
            <w:hyperlink r:id="rId14" w:history="1">
              <w:r w:rsidR="00340055" w:rsidRPr="00CB3EFF">
                <w:rPr>
                  <w:rFonts w:asciiTheme="minorHAnsi" w:hAnsiTheme="minorHAnsi" w:cstheme="minorHAnsi"/>
                  <w:sz w:val="18"/>
                  <w:szCs w:val="18"/>
                  <w:u w:val="none"/>
                </w:rPr>
                <w:t>a</w:t>
              </w:r>
              <w:r w:rsidR="00340055" w:rsidRPr="00BD6444">
                <w:rPr>
                  <w:rFonts w:asciiTheme="minorHAnsi" w:hAnsiTheme="minorHAnsi" w:cstheme="minorHAnsi"/>
                  <w:sz w:val="18"/>
                  <w:szCs w:val="18"/>
                  <w:u w:val="none"/>
                  <w:lang w:val="el-GR"/>
                </w:rPr>
                <w:t>_</w:t>
              </w:r>
              <w:r w:rsidR="00340055" w:rsidRPr="00CB3EFF">
                <w:rPr>
                  <w:rFonts w:asciiTheme="minorHAnsi" w:hAnsiTheme="minorHAnsi" w:cstheme="minorHAnsi"/>
                  <w:sz w:val="18"/>
                  <w:szCs w:val="18"/>
                  <w:u w:val="none"/>
                </w:rPr>
                <w:t>athens@gcsl.gr</w:t>
              </w:r>
            </w:hyperlink>
          </w:p>
        </w:tc>
      </w:tr>
      <w:tr w:rsidR="00340055" w:rsidRPr="00CB3EFF" w:rsidTr="00C90758">
        <w:trPr>
          <w:jc w:val="center"/>
        </w:trPr>
        <w:tc>
          <w:tcPr>
            <w:tcW w:w="2581" w:type="dxa"/>
            <w:vAlign w:val="center"/>
          </w:tcPr>
          <w:p w:rsidR="00340055" w:rsidRPr="004934CD" w:rsidRDefault="00340055"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rPr>
              <w:t>Β' Χ.Υ. Αθηνών</w:t>
            </w:r>
          </w:p>
          <w:p w:rsidR="00340055" w:rsidRPr="004934CD" w:rsidRDefault="00340055"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w:t>
            </w:r>
            <w:r w:rsidRPr="004934CD">
              <w:rPr>
                <w:rFonts w:asciiTheme="minorHAnsi" w:hAnsiTheme="minorHAnsi" w:cstheme="minorHAnsi"/>
                <w:sz w:val="18"/>
                <w:szCs w:val="18"/>
                <w:u w:val="none"/>
                <w:lang w:eastAsia="el-GR"/>
              </w:rPr>
              <w:t xml:space="preserve">: </w:t>
            </w:r>
            <w:r w:rsidRPr="004934CD">
              <w:rPr>
                <w:rFonts w:asciiTheme="minorHAnsi" w:hAnsiTheme="minorHAnsi" w:cstheme="minorHAnsi"/>
                <w:sz w:val="18"/>
                <w:szCs w:val="18"/>
                <w:u w:val="none"/>
                <w:lang w:val="en-US" w:eastAsia="el-GR"/>
              </w:rPr>
              <w:t>EL</w:t>
            </w:r>
            <w:r w:rsidRPr="004934CD">
              <w:rPr>
                <w:rFonts w:asciiTheme="minorHAnsi" w:hAnsiTheme="minorHAnsi" w:cstheme="minorHAnsi"/>
                <w:sz w:val="18"/>
                <w:szCs w:val="18"/>
                <w:u w:val="none"/>
                <w:lang w:eastAsia="el-GR"/>
              </w:rPr>
              <w:t>303)</w:t>
            </w:r>
          </w:p>
        </w:tc>
        <w:tc>
          <w:tcPr>
            <w:tcW w:w="2552" w:type="dxa"/>
            <w:vAlign w:val="center"/>
          </w:tcPr>
          <w:p w:rsidR="00B41837" w:rsidRDefault="00B41837"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Αν. Τσόχα 16</w:t>
            </w:r>
          </w:p>
          <w:p w:rsidR="00340055" w:rsidRPr="00CB3EFF" w:rsidRDefault="00340055"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ΤΚ 11521, Αθήνα</w:t>
            </w:r>
          </w:p>
        </w:tc>
        <w:tc>
          <w:tcPr>
            <w:tcW w:w="1842" w:type="dxa"/>
            <w:vAlign w:val="center"/>
          </w:tcPr>
          <w:p w:rsidR="00340055" w:rsidRPr="00CB3EFF" w:rsidRDefault="00340055"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Ε. Λαμπή</w:t>
            </w:r>
          </w:p>
        </w:tc>
        <w:tc>
          <w:tcPr>
            <w:tcW w:w="1560" w:type="dxa"/>
            <w:vAlign w:val="center"/>
          </w:tcPr>
          <w:p w:rsidR="00340055" w:rsidRPr="00CB3EFF" w:rsidRDefault="00340055"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2106479261</w:t>
            </w:r>
          </w:p>
        </w:tc>
        <w:tc>
          <w:tcPr>
            <w:tcW w:w="2126" w:type="dxa"/>
            <w:vAlign w:val="center"/>
          </w:tcPr>
          <w:p w:rsidR="00340055" w:rsidRPr="00CB3EFF" w:rsidRDefault="00340055"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b_athens@gcsl.gr</w:t>
            </w:r>
          </w:p>
        </w:tc>
      </w:tr>
      <w:tr w:rsidR="00340055" w:rsidRPr="00CB3EFF" w:rsidTr="00C90758">
        <w:trPr>
          <w:jc w:val="center"/>
        </w:trPr>
        <w:tc>
          <w:tcPr>
            <w:tcW w:w="2581" w:type="dxa"/>
            <w:vAlign w:val="center"/>
          </w:tcPr>
          <w:p w:rsidR="00340055" w:rsidRPr="004934CD" w:rsidRDefault="00340055"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Μετρολογίας</w:t>
            </w:r>
          </w:p>
          <w:p w:rsidR="00340055" w:rsidRPr="004934CD" w:rsidRDefault="00340055"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eastAsia="el-GR"/>
              </w:rPr>
              <w:t>(</w:t>
            </w:r>
            <w:r w:rsidRPr="004934CD">
              <w:rPr>
                <w:rFonts w:asciiTheme="minorHAnsi" w:hAnsiTheme="minorHAnsi" w:cstheme="minorHAnsi"/>
                <w:sz w:val="18"/>
                <w:szCs w:val="18"/>
                <w:u w:val="none"/>
                <w:lang w:val="en-US" w:eastAsia="el-GR"/>
              </w:rPr>
              <w:t>NUTS</w:t>
            </w:r>
            <w:r w:rsidRPr="004934CD">
              <w:rPr>
                <w:rFonts w:asciiTheme="minorHAnsi" w:hAnsiTheme="minorHAnsi" w:cstheme="minorHAnsi"/>
                <w:sz w:val="18"/>
                <w:szCs w:val="18"/>
                <w:u w:val="none"/>
                <w:lang w:val="el-GR" w:eastAsia="el-GR"/>
              </w:rPr>
              <w:t xml:space="preserve">: </w:t>
            </w:r>
            <w:r w:rsidRPr="004934CD">
              <w:rPr>
                <w:rFonts w:asciiTheme="minorHAnsi" w:hAnsiTheme="minorHAnsi" w:cstheme="minorHAnsi"/>
                <w:sz w:val="18"/>
                <w:szCs w:val="18"/>
                <w:u w:val="none"/>
                <w:lang w:val="en-US" w:eastAsia="el-GR"/>
              </w:rPr>
              <w:t>EL</w:t>
            </w:r>
            <w:r w:rsidRPr="004934CD">
              <w:rPr>
                <w:rFonts w:asciiTheme="minorHAnsi" w:hAnsiTheme="minorHAnsi" w:cstheme="minorHAnsi"/>
                <w:sz w:val="18"/>
                <w:szCs w:val="18"/>
                <w:u w:val="none"/>
                <w:lang w:val="el-GR" w:eastAsia="el-GR"/>
              </w:rPr>
              <w:t>303)</w:t>
            </w:r>
          </w:p>
        </w:tc>
        <w:tc>
          <w:tcPr>
            <w:tcW w:w="2552" w:type="dxa"/>
            <w:vAlign w:val="center"/>
          </w:tcPr>
          <w:p w:rsidR="00B41837" w:rsidRDefault="00B41837"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Αν. Τσόχα 16</w:t>
            </w:r>
          </w:p>
          <w:p w:rsidR="00340055" w:rsidRPr="00CB3EFF" w:rsidRDefault="00340055"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ΤΚ 11521, Αθήνα</w:t>
            </w:r>
          </w:p>
        </w:tc>
        <w:tc>
          <w:tcPr>
            <w:tcW w:w="1842" w:type="dxa"/>
            <w:vAlign w:val="center"/>
          </w:tcPr>
          <w:p w:rsidR="00340055" w:rsidRPr="00CB3EFF" w:rsidRDefault="00340055"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Η. Κακουλίδης</w:t>
            </w:r>
          </w:p>
        </w:tc>
        <w:tc>
          <w:tcPr>
            <w:tcW w:w="1560" w:type="dxa"/>
            <w:vAlign w:val="center"/>
          </w:tcPr>
          <w:p w:rsidR="00340055" w:rsidRPr="00CB3EFF" w:rsidRDefault="00340055"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210 6479136</w:t>
            </w:r>
          </w:p>
        </w:tc>
        <w:tc>
          <w:tcPr>
            <w:tcW w:w="2126" w:type="dxa"/>
            <w:vAlign w:val="center"/>
          </w:tcPr>
          <w:p w:rsidR="00340055" w:rsidRPr="00CB3EFF" w:rsidRDefault="006959CA" w:rsidP="00C90758">
            <w:pPr>
              <w:suppressAutoHyphens w:val="0"/>
              <w:jc w:val="center"/>
              <w:rPr>
                <w:rFonts w:asciiTheme="minorHAnsi" w:hAnsiTheme="minorHAnsi" w:cstheme="minorHAnsi"/>
                <w:sz w:val="18"/>
                <w:szCs w:val="18"/>
                <w:u w:val="none"/>
              </w:rPr>
            </w:pPr>
            <w:hyperlink r:id="rId15" w:history="1">
              <w:r w:rsidR="00340055" w:rsidRPr="00CB3EFF">
                <w:rPr>
                  <w:rFonts w:asciiTheme="minorHAnsi" w:hAnsiTheme="minorHAnsi" w:cstheme="minorHAnsi"/>
                  <w:sz w:val="18"/>
                  <w:szCs w:val="18"/>
                  <w:u w:val="none"/>
                </w:rPr>
                <w:t>cms@gcsl.gr</w:t>
              </w:r>
            </w:hyperlink>
          </w:p>
        </w:tc>
      </w:tr>
      <w:tr w:rsidR="00BD6444" w:rsidRPr="00CB3EFF" w:rsidTr="00C90758">
        <w:trPr>
          <w:jc w:val="center"/>
        </w:trPr>
        <w:tc>
          <w:tcPr>
            <w:tcW w:w="2581" w:type="dxa"/>
            <w:vAlign w:val="center"/>
          </w:tcPr>
          <w:p w:rsidR="00BD6444" w:rsidRPr="004934CD" w:rsidRDefault="00BD6444" w:rsidP="005806DD">
            <w:pPr>
              <w:rPr>
                <w:rFonts w:cs="Calibri"/>
                <w:sz w:val="18"/>
                <w:u w:val="none"/>
                <w:lang w:val="el-GR"/>
              </w:rPr>
            </w:pPr>
            <w:r w:rsidRPr="004934CD">
              <w:rPr>
                <w:rFonts w:cs="Calibri"/>
                <w:sz w:val="18"/>
                <w:u w:val="none"/>
              </w:rPr>
              <w:t>Χ.Υ. Ελευσίνας</w:t>
            </w:r>
          </w:p>
          <w:p w:rsidR="004934CD" w:rsidRPr="003F0B71" w:rsidRDefault="003F0B71" w:rsidP="005806DD">
            <w:pPr>
              <w:rPr>
                <w:rFonts w:cs="Calibri"/>
                <w:sz w:val="18"/>
                <w:u w:val="none"/>
                <w:lang w:val="el-GR"/>
              </w:rPr>
            </w:pPr>
            <w:r w:rsidRPr="003F0B71">
              <w:rPr>
                <w:rFonts w:cs="Calibri"/>
                <w:sz w:val="18"/>
                <w:szCs w:val="18"/>
                <w:u w:val="none"/>
              </w:rPr>
              <w:t>(NUTS: EL306)</w:t>
            </w:r>
          </w:p>
        </w:tc>
        <w:tc>
          <w:tcPr>
            <w:tcW w:w="2552" w:type="dxa"/>
            <w:vAlign w:val="center"/>
          </w:tcPr>
          <w:p w:rsidR="00BD6444" w:rsidRPr="00BD6444" w:rsidRDefault="00BD6444" w:rsidP="005806DD">
            <w:pPr>
              <w:spacing w:line="276" w:lineRule="auto"/>
              <w:jc w:val="center"/>
              <w:rPr>
                <w:rFonts w:cs="Calibri"/>
                <w:sz w:val="18"/>
                <w:u w:val="none"/>
              </w:rPr>
            </w:pPr>
            <w:r w:rsidRPr="00BD6444">
              <w:rPr>
                <w:rStyle w:val="afe"/>
                <w:rFonts w:cs="Arial"/>
                <w:b w:val="0"/>
                <w:sz w:val="18"/>
                <w:u w:val="none"/>
                <w:shd w:val="clear" w:color="auto" w:fill="FFFFFF"/>
              </w:rPr>
              <w:t>Κανελλοπούλου 4, 192 00, Ελευσίνα</w:t>
            </w:r>
          </w:p>
        </w:tc>
        <w:tc>
          <w:tcPr>
            <w:tcW w:w="1842" w:type="dxa"/>
            <w:vAlign w:val="center"/>
          </w:tcPr>
          <w:p w:rsidR="00BD6444" w:rsidRPr="00BD6444" w:rsidRDefault="00BD6444" w:rsidP="005806DD">
            <w:pPr>
              <w:jc w:val="center"/>
              <w:rPr>
                <w:rFonts w:cs="Calibri"/>
                <w:sz w:val="18"/>
                <w:szCs w:val="18"/>
                <w:u w:val="none"/>
              </w:rPr>
            </w:pPr>
            <w:r w:rsidRPr="00BD6444">
              <w:rPr>
                <w:rFonts w:cs="Calibri"/>
                <w:sz w:val="18"/>
                <w:szCs w:val="18"/>
                <w:u w:val="none"/>
              </w:rPr>
              <w:t>Θ. Σαββίδης</w:t>
            </w:r>
          </w:p>
        </w:tc>
        <w:tc>
          <w:tcPr>
            <w:tcW w:w="1560" w:type="dxa"/>
            <w:vAlign w:val="center"/>
          </w:tcPr>
          <w:p w:rsidR="00BD6444" w:rsidRPr="00BD6444" w:rsidRDefault="00BD6444" w:rsidP="005806DD">
            <w:pPr>
              <w:jc w:val="center"/>
              <w:rPr>
                <w:rFonts w:cs="Calibri"/>
                <w:sz w:val="18"/>
                <w:szCs w:val="18"/>
                <w:u w:val="none"/>
                <w:lang w:eastAsia="zh-CN"/>
              </w:rPr>
            </w:pPr>
            <w:r w:rsidRPr="00BD6444">
              <w:rPr>
                <w:rFonts w:cs="Calibri"/>
                <w:sz w:val="18"/>
                <w:szCs w:val="18"/>
                <w:u w:val="none"/>
                <w:lang w:eastAsia="zh-CN"/>
              </w:rPr>
              <w:t>210 5546692</w:t>
            </w:r>
          </w:p>
        </w:tc>
        <w:tc>
          <w:tcPr>
            <w:tcW w:w="2126" w:type="dxa"/>
            <w:vAlign w:val="center"/>
          </w:tcPr>
          <w:p w:rsidR="00BD6444" w:rsidRPr="00BD6444" w:rsidRDefault="006959CA" w:rsidP="005806DD">
            <w:pPr>
              <w:jc w:val="center"/>
              <w:rPr>
                <w:u w:val="none"/>
              </w:rPr>
            </w:pPr>
            <w:hyperlink r:id="rId16" w:history="1">
              <w:r w:rsidR="00BD6444" w:rsidRPr="00BD6444">
                <w:rPr>
                  <w:rFonts w:cs="Calibri"/>
                  <w:sz w:val="18"/>
                  <w:szCs w:val="18"/>
                  <w:u w:val="none"/>
                  <w:lang w:eastAsia="zh-CN"/>
                </w:rPr>
                <w:t>elefsina@gcsl.gr</w:t>
              </w:r>
            </w:hyperlink>
          </w:p>
        </w:tc>
      </w:tr>
      <w:tr w:rsidR="003F0B71" w:rsidRPr="00CB3EFF" w:rsidTr="00C90758">
        <w:trPr>
          <w:jc w:val="center"/>
        </w:trPr>
        <w:tc>
          <w:tcPr>
            <w:tcW w:w="2581" w:type="dxa"/>
            <w:vAlign w:val="center"/>
          </w:tcPr>
          <w:p w:rsidR="003F0B71" w:rsidRPr="003F0B71" w:rsidRDefault="003F0B71" w:rsidP="003F0B71">
            <w:pPr>
              <w:jc w:val="left"/>
              <w:rPr>
                <w:rFonts w:cs="Calibri"/>
                <w:sz w:val="18"/>
                <w:szCs w:val="18"/>
                <w:u w:val="none"/>
                <w:lang w:val="el-GR"/>
              </w:rPr>
            </w:pPr>
            <w:r w:rsidRPr="003F0B71">
              <w:rPr>
                <w:rFonts w:cs="Calibri"/>
                <w:sz w:val="18"/>
                <w:szCs w:val="18"/>
                <w:u w:val="none"/>
                <w:lang w:val="el-GR"/>
              </w:rPr>
              <w:t xml:space="preserve">Χ.Υ. Λιβαδειάς </w:t>
            </w:r>
          </w:p>
          <w:p w:rsidR="003F0B71" w:rsidRPr="003F0B71" w:rsidRDefault="003F0B71" w:rsidP="003F0B71">
            <w:pPr>
              <w:jc w:val="left"/>
              <w:rPr>
                <w:rFonts w:cs="Calibri"/>
                <w:sz w:val="18"/>
                <w:szCs w:val="18"/>
                <w:u w:val="none"/>
                <w:lang w:val="el-GR"/>
              </w:rPr>
            </w:pPr>
            <w:r w:rsidRPr="003F0B71">
              <w:rPr>
                <w:rFonts w:cs="Calibri"/>
                <w:sz w:val="18"/>
                <w:szCs w:val="18"/>
                <w:u w:val="none"/>
                <w:lang w:val="el-GR"/>
              </w:rPr>
              <w:t>Γραφείο Χ.Υ. Χαλκίδας</w:t>
            </w:r>
          </w:p>
          <w:p w:rsidR="003F0B71" w:rsidRPr="003F0B71" w:rsidRDefault="003F0B71" w:rsidP="003F0B71">
            <w:pPr>
              <w:jc w:val="left"/>
              <w:rPr>
                <w:rFonts w:cs="Calibri"/>
                <w:sz w:val="18"/>
                <w:szCs w:val="18"/>
                <w:u w:val="none"/>
              </w:rPr>
            </w:pPr>
            <w:r w:rsidRPr="003F0B71">
              <w:rPr>
                <w:rFonts w:cs="Calibri"/>
                <w:sz w:val="18"/>
                <w:szCs w:val="18"/>
                <w:u w:val="none"/>
              </w:rPr>
              <w:t>(NUTS: EL642)</w:t>
            </w:r>
          </w:p>
        </w:tc>
        <w:tc>
          <w:tcPr>
            <w:tcW w:w="2552" w:type="dxa"/>
            <w:vAlign w:val="center"/>
          </w:tcPr>
          <w:p w:rsidR="003F0B71" w:rsidRPr="003F0B71" w:rsidRDefault="003F0B71" w:rsidP="003F0B71">
            <w:pPr>
              <w:jc w:val="center"/>
              <w:rPr>
                <w:rFonts w:cs="Calibri"/>
                <w:sz w:val="18"/>
                <w:szCs w:val="18"/>
                <w:u w:val="none"/>
              </w:rPr>
            </w:pPr>
            <w:r w:rsidRPr="003F0B71">
              <w:rPr>
                <w:rFonts w:cs="Calibri"/>
                <w:sz w:val="18"/>
                <w:szCs w:val="18"/>
                <w:u w:val="none"/>
              </w:rPr>
              <w:t>Νεοφύτου 74</w:t>
            </w:r>
          </w:p>
          <w:p w:rsidR="003F0B71" w:rsidRPr="003F0B71" w:rsidRDefault="003F0B71" w:rsidP="003F0B71">
            <w:pPr>
              <w:jc w:val="center"/>
              <w:rPr>
                <w:rFonts w:cs="Calibri"/>
                <w:sz w:val="18"/>
                <w:szCs w:val="18"/>
                <w:u w:val="none"/>
              </w:rPr>
            </w:pPr>
            <w:r w:rsidRPr="003F0B71">
              <w:rPr>
                <w:rFonts w:cs="Calibri"/>
                <w:sz w:val="18"/>
                <w:szCs w:val="18"/>
                <w:u w:val="none"/>
              </w:rPr>
              <w:t>ΤΚ 341 00</w:t>
            </w:r>
          </w:p>
        </w:tc>
        <w:tc>
          <w:tcPr>
            <w:tcW w:w="1842" w:type="dxa"/>
            <w:vAlign w:val="center"/>
          </w:tcPr>
          <w:p w:rsidR="003F0B71" w:rsidRPr="003F0B71" w:rsidRDefault="003F0B71" w:rsidP="003F0B71">
            <w:pPr>
              <w:jc w:val="center"/>
              <w:rPr>
                <w:rFonts w:cs="Calibri"/>
                <w:sz w:val="18"/>
                <w:szCs w:val="18"/>
                <w:u w:val="none"/>
              </w:rPr>
            </w:pPr>
            <w:r w:rsidRPr="003F0B71">
              <w:rPr>
                <w:rFonts w:cs="Calibri"/>
                <w:sz w:val="18"/>
                <w:szCs w:val="18"/>
                <w:u w:val="none"/>
              </w:rPr>
              <w:t>Α. Γαλάνη</w:t>
            </w:r>
          </w:p>
        </w:tc>
        <w:tc>
          <w:tcPr>
            <w:tcW w:w="1560" w:type="dxa"/>
            <w:vAlign w:val="center"/>
          </w:tcPr>
          <w:p w:rsidR="003F0B71" w:rsidRPr="003F0B71" w:rsidRDefault="003F0B71" w:rsidP="003F0B71">
            <w:pPr>
              <w:jc w:val="center"/>
              <w:rPr>
                <w:rFonts w:cs="Calibri"/>
                <w:sz w:val="18"/>
                <w:szCs w:val="18"/>
                <w:u w:val="none"/>
              </w:rPr>
            </w:pPr>
            <w:r w:rsidRPr="003F0B71">
              <w:rPr>
                <w:rFonts w:cs="Calibri"/>
                <w:sz w:val="18"/>
                <w:szCs w:val="18"/>
                <w:u w:val="none"/>
              </w:rPr>
              <w:t>22213 54502</w:t>
            </w:r>
          </w:p>
        </w:tc>
        <w:tc>
          <w:tcPr>
            <w:tcW w:w="2126" w:type="dxa"/>
            <w:vAlign w:val="center"/>
          </w:tcPr>
          <w:p w:rsidR="003F0B71" w:rsidRPr="003F0B71" w:rsidRDefault="006959CA" w:rsidP="003F0B71">
            <w:pPr>
              <w:jc w:val="center"/>
              <w:rPr>
                <w:rFonts w:cs="Calibri"/>
                <w:sz w:val="18"/>
                <w:szCs w:val="18"/>
                <w:u w:val="none"/>
              </w:rPr>
            </w:pPr>
            <w:hyperlink r:id="rId17" w:history="1">
              <w:r w:rsidR="003F0B71" w:rsidRPr="003F0B71">
                <w:rPr>
                  <w:rFonts w:cs="Calibri"/>
                  <w:sz w:val="18"/>
                  <w:szCs w:val="18"/>
                  <w:u w:val="none"/>
                </w:rPr>
                <w:t>chalkida@gcsl.gr</w:t>
              </w:r>
            </w:hyperlink>
          </w:p>
        </w:tc>
      </w:tr>
      <w:tr w:rsidR="00993001" w:rsidRPr="00CB3EFF" w:rsidTr="00C90758">
        <w:trPr>
          <w:jc w:val="center"/>
        </w:trPr>
        <w:tc>
          <w:tcPr>
            <w:tcW w:w="2581" w:type="dxa"/>
            <w:vAlign w:val="center"/>
          </w:tcPr>
          <w:p w:rsidR="00993001" w:rsidRPr="00993001" w:rsidRDefault="00993001" w:rsidP="00993001">
            <w:pPr>
              <w:jc w:val="left"/>
              <w:rPr>
                <w:rFonts w:cs="Calibri"/>
                <w:sz w:val="18"/>
                <w:szCs w:val="18"/>
                <w:u w:val="none"/>
                <w:lang w:val="el-GR"/>
              </w:rPr>
            </w:pPr>
            <w:r w:rsidRPr="00993001">
              <w:rPr>
                <w:rFonts w:cs="Calibri"/>
                <w:sz w:val="18"/>
                <w:szCs w:val="18"/>
                <w:u w:val="none"/>
                <w:lang w:val="el-GR"/>
              </w:rPr>
              <w:t xml:space="preserve">Χ.Υ. Πελοποννήσου, Δυτικής Ελλάδας και Ιονίου </w:t>
            </w:r>
          </w:p>
          <w:p w:rsidR="00993001" w:rsidRPr="00993001" w:rsidRDefault="00993001" w:rsidP="00993001">
            <w:pPr>
              <w:jc w:val="left"/>
              <w:rPr>
                <w:rFonts w:cs="Calibri"/>
                <w:sz w:val="18"/>
                <w:szCs w:val="18"/>
                <w:u w:val="none"/>
                <w:lang w:val="el-GR"/>
              </w:rPr>
            </w:pPr>
            <w:r w:rsidRPr="00993001">
              <w:rPr>
                <w:rFonts w:cs="Calibri"/>
                <w:sz w:val="18"/>
                <w:szCs w:val="18"/>
                <w:u w:val="none"/>
                <w:lang w:val="el-GR"/>
              </w:rPr>
              <w:t>Τμήμα Χ.Υ. Κορίνθου</w:t>
            </w:r>
          </w:p>
          <w:p w:rsidR="00993001" w:rsidRPr="00993001" w:rsidRDefault="00993001" w:rsidP="00993001">
            <w:pPr>
              <w:jc w:val="left"/>
              <w:rPr>
                <w:rFonts w:cs="Calibri"/>
                <w:sz w:val="18"/>
                <w:szCs w:val="18"/>
                <w:u w:val="none"/>
                <w:lang w:val="el-GR"/>
              </w:rPr>
            </w:pPr>
            <w:r w:rsidRPr="00993001">
              <w:rPr>
                <w:rFonts w:cs="Calibri"/>
                <w:sz w:val="18"/>
                <w:szCs w:val="18"/>
                <w:u w:val="none"/>
                <w:lang w:val="el-GR"/>
              </w:rPr>
              <w:t>(</w:t>
            </w:r>
            <w:r w:rsidRPr="00993001">
              <w:rPr>
                <w:rFonts w:cs="Calibri"/>
                <w:sz w:val="18"/>
                <w:szCs w:val="18"/>
                <w:u w:val="none"/>
              </w:rPr>
              <w:t>NUTS</w:t>
            </w:r>
            <w:r w:rsidRPr="00993001">
              <w:rPr>
                <w:rFonts w:cs="Calibri"/>
                <w:sz w:val="18"/>
                <w:szCs w:val="18"/>
                <w:u w:val="none"/>
                <w:lang w:val="el-GR"/>
              </w:rPr>
              <w:t xml:space="preserve">: </w:t>
            </w:r>
            <w:r w:rsidRPr="00993001">
              <w:rPr>
                <w:rFonts w:cs="Calibri"/>
                <w:sz w:val="18"/>
                <w:szCs w:val="18"/>
                <w:u w:val="none"/>
              </w:rPr>
              <w:t>EL</w:t>
            </w:r>
            <w:r w:rsidRPr="00993001">
              <w:rPr>
                <w:rFonts w:cs="Calibri"/>
                <w:sz w:val="18"/>
                <w:szCs w:val="18"/>
                <w:u w:val="none"/>
                <w:lang w:val="el-GR"/>
              </w:rPr>
              <w:t>652)</w:t>
            </w:r>
          </w:p>
        </w:tc>
        <w:tc>
          <w:tcPr>
            <w:tcW w:w="2552"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Αγ. Παύλου 23, ΤΚ 201 00</w:t>
            </w:r>
          </w:p>
        </w:tc>
        <w:tc>
          <w:tcPr>
            <w:tcW w:w="1842"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Δ. Δανιήλ</w:t>
            </w:r>
          </w:p>
        </w:tc>
        <w:tc>
          <w:tcPr>
            <w:tcW w:w="1560"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27410 24739</w:t>
            </w:r>
          </w:p>
        </w:tc>
        <w:tc>
          <w:tcPr>
            <w:tcW w:w="2126" w:type="dxa"/>
            <w:vAlign w:val="center"/>
          </w:tcPr>
          <w:p w:rsidR="00993001" w:rsidRPr="00993001" w:rsidRDefault="006959CA" w:rsidP="004A1BEB">
            <w:pPr>
              <w:jc w:val="center"/>
              <w:rPr>
                <w:rFonts w:cs="Calibri"/>
                <w:sz w:val="18"/>
                <w:szCs w:val="18"/>
                <w:u w:val="none"/>
              </w:rPr>
            </w:pPr>
            <w:hyperlink r:id="rId18" w:history="1">
              <w:r w:rsidR="00993001" w:rsidRPr="00993001">
                <w:rPr>
                  <w:rFonts w:cs="Calibri"/>
                  <w:sz w:val="18"/>
                  <w:szCs w:val="18"/>
                  <w:u w:val="none"/>
                </w:rPr>
                <w:t>korinthos@gcsl.gr</w:t>
              </w:r>
            </w:hyperlink>
          </w:p>
        </w:tc>
      </w:tr>
      <w:tr w:rsidR="00993001" w:rsidRPr="00CB3EFF" w:rsidTr="00C90758">
        <w:trPr>
          <w:jc w:val="center"/>
        </w:trPr>
        <w:tc>
          <w:tcPr>
            <w:tcW w:w="2581" w:type="dxa"/>
            <w:vAlign w:val="center"/>
          </w:tcPr>
          <w:p w:rsidR="00993001" w:rsidRPr="00993001" w:rsidRDefault="00993001" w:rsidP="00094D78">
            <w:pPr>
              <w:jc w:val="left"/>
              <w:rPr>
                <w:rFonts w:cs="Calibri"/>
                <w:sz w:val="18"/>
                <w:szCs w:val="18"/>
                <w:u w:val="none"/>
                <w:lang w:val="el-GR"/>
              </w:rPr>
            </w:pPr>
            <w:r w:rsidRPr="00993001">
              <w:rPr>
                <w:rFonts w:cs="Calibri"/>
                <w:sz w:val="18"/>
                <w:szCs w:val="18"/>
                <w:u w:val="none"/>
              </w:rPr>
              <w:t>X</w:t>
            </w:r>
            <w:r w:rsidRPr="00993001">
              <w:rPr>
                <w:rFonts w:cs="Calibri"/>
                <w:sz w:val="18"/>
                <w:szCs w:val="18"/>
                <w:u w:val="none"/>
                <w:lang w:val="el-GR"/>
              </w:rPr>
              <w:t xml:space="preserve">.Υ. Πελοποννήσου, Δυτικής Ελλάδας και Ιονίου, </w:t>
            </w:r>
          </w:p>
          <w:p w:rsidR="00993001" w:rsidRPr="00993001" w:rsidRDefault="00993001" w:rsidP="00094D78">
            <w:pPr>
              <w:jc w:val="left"/>
              <w:rPr>
                <w:rFonts w:cs="Calibri"/>
                <w:sz w:val="18"/>
                <w:szCs w:val="18"/>
                <w:u w:val="none"/>
                <w:lang w:val="el-GR"/>
              </w:rPr>
            </w:pPr>
            <w:r w:rsidRPr="00993001">
              <w:rPr>
                <w:rFonts w:cs="Calibri"/>
                <w:sz w:val="18"/>
                <w:szCs w:val="18"/>
                <w:u w:val="none"/>
                <w:lang w:val="el-GR"/>
              </w:rPr>
              <w:t>Αυτ. Γραφείο Χ.Υ. Τρίπολης</w:t>
            </w:r>
          </w:p>
          <w:p w:rsidR="00993001" w:rsidRPr="00993001" w:rsidRDefault="00993001" w:rsidP="00094D78">
            <w:pPr>
              <w:jc w:val="left"/>
              <w:rPr>
                <w:rFonts w:cs="Calibri"/>
                <w:sz w:val="18"/>
                <w:szCs w:val="18"/>
                <w:u w:val="none"/>
                <w:lang w:val="el-GR"/>
              </w:rPr>
            </w:pPr>
            <w:r w:rsidRPr="00993001">
              <w:rPr>
                <w:rFonts w:cs="Calibri"/>
                <w:sz w:val="18"/>
                <w:szCs w:val="18"/>
                <w:u w:val="none"/>
                <w:lang w:val="el-GR"/>
              </w:rPr>
              <w:t>(</w:t>
            </w:r>
            <w:r w:rsidRPr="00993001">
              <w:rPr>
                <w:rFonts w:cs="Calibri"/>
                <w:sz w:val="18"/>
                <w:szCs w:val="18"/>
                <w:u w:val="none"/>
              </w:rPr>
              <w:t>NUTS</w:t>
            </w:r>
            <w:r w:rsidRPr="00993001">
              <w:rPr>
                <w:rFonts w:cs="Calibri"/>
                <w:sz w:val="18"/>
                <w:szCs w:val="18"/>
                <w:u w:val="none"/>
                <w:lang w:val="el-GR"/>
              </w:rPr>
              <w:t xml:space="preserve">: </w:t>
            </w:r>
            <w:r w:rsidRPr="00993001">
              <w:rPr>
                <w:rFonts w:cs="Calibri"/>
                <w:sz w:val="18"/>
                <w:szCs w:val="18"/>
                <w:u w:val="none"/>
              </w:rPr>
              <w:t>EL</w:t>
            </w:r>
            <w:r w:rsidRPr="00993001">
              <w:rPr>
                <w:rFonts w:cs="Calibri"/>
                <w:sz w:val="18"/>
                <w:szCs w:val="18"/>
                <w:u w:val="none"/>
                <w:lang w:val="el-GR"/>
              </w:rPr>
              <w:t>651)</w:t>
            </w:r>
          </w:p>
        </w:tc>
        <w:tc>
          <w:tcPr>
            <w:tcW w:w="2552"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 xml:space="preserve">Πλ. Κολοκοτρώνη, </w:t>
            </w:r>
          </w:p>
          <w:p w:rsidR="00993001" w:rsidRPr="00993001" w:rsidRDefault="00993001" w:rsidP="004A1BEB">
            <w:pPr>
              <w:jc w:val="center"/>
              <w:rPr>
                <w:rFonts w:cs="Calibri"/>
                <w:sz w:val="18"/>
                <w:szCs w:val="18"/>
                <w:u w:val="none"/>
              </w:rPr>
            </w:pPr>
            <w:r w:rsidRPr="00993001">
              <w:rPr>
                <w:rFonts w:cs="Calibri"/>
                <w:sz w:val="18"/>
                <w:szCs w:val="18"/>
                <w:u w:val="none"/>
              </w:rPr>
              <w:t>22100</w:t>
            </w:r>
          </w:p>
        </w:tc>
        <w:tc>
          <w:tcPr>
            <w:tcW w:w="1842"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B. Tζάθα</w:t>
            </w:r>
          </w:p>
        </w:tc>
        <w:tc>
          <w:tcPr>
            <w:tcW w:w="1560"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2710222506</w:t>
            </w:r>
          </w:p>
        </w:tc>
        <w:tc>
          <w:tcPr>
            <w:tcW w:w="2126"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tripoli@gcsl.gr</w:t>
            </w:r>
          </w:p>
        </w:tc>
      </w:tr>
      <w:tr w:rsidR="00993001" w:rsidRPr="00CB3EFF" w:rsidTr="00C90758">
        <w:trPr>
          <w:jc w:val="center"/>
        </w:trPr>
        <w:tc>
          <w:tcPr>
            <w:tcW w:w="2581" w:type="dxa"/>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lastRenderedPageBreak/>
              <w:t>Χ.Υ. Κεντρικής Μακεδονίας,  Θεσσαλονίκη</w:t>
            </w:r>
          </w:p>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eastAsia="el-GR"/>
              </w:rPr>
              <w:t>(</w:t>
            </w:r>
            <w:r w:rsidRPr="004934CD">
              <w:rPr>
                <w:rFonts w:asciiTheme="minorHAnsi" w:hAnsiTheme="minorHAnsi" w:cstheme="minorHAnsi"/>
                <w:sz w:val="18"/>
                <w:szCs w:val="18"/>
                <w:u w:val="none"/>
                <w:lang w:val="en-US" w:eastAsia="el-GR"/>
              </w:rPr>
              <w:t>NUTS</w:t>
            </w:r>
            <w:r w:rsidRPr="004934CD">
              <w:rPr>
                <w:rFonts w:asciiTheme="minorHAnsi" w:hAnsiTheme="minorHAnsi" w:cstheme="minorHAnsi"/>
                <w:sz w:val="18"/>
                <w:szCs w:val="18"/>
                <w:u w:val="none"/>
                <w:lang w:val="el-GR" w:eastAsia="el-GR"/>
              </w:rPr>
              <w:t xml:space="preserve">: </w:t>
            </w:r>
            <w:r w:rsidRPr="004934CD">
              <w:rPr>
                <w:rFonts w:asciiTheme="minorHAnsi" w:hAnsiTheme="minorHAnsi" w:cstheme="minorHAnsi"/>
                <w:sz w:val="18"/>
                <w:szCs w:val="18"/>
                <w:u w:val="none"/>
                <w:lang w:val="en-US" w:eastAsia="el-GR"/>
              </w:rPr>
              <w:t>EL</w:t>
            </w:r>
            <w:r w:rsidRPr="004934CD">
              <w:rPr>
                <w:rFonts w:asciiTheme="minorHAnsi" w:hAnsiTheme="minorHAnsi" w:cstheme="minorHAnsi"/>
                <w:sz w:val="18"/>
                <w:szCs w:val="18"/>
                <w:u w:val="none"/>
                <w:lang w:val="el-GR" w:eastAsia="el-GR"/>
              </w:rPr>
              <w:t>522)</w:t>
            </w:r>
          </w:p>
        </w:tc>
        <w:tc>
          <w:tcPr>
            <w:tcW w:w="2552" w:type="dxa"/>
            <w:vAlign w:val="center"/>
          </w:tcPr>
          <w:p w:rsidR="00993001"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Ν. Βότση 1</w:t>
            </w:r>
          </w:p>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ΤΚ 54625</w:t>
            </w:r>
          </w:p>
        </w:tc>
        <w:tc>
          <w:tcPr>
            <w:tcW w:w="1842"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Π. Ταραντίλη</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2313336661</w:t>
            </w:r>
          </w:p>
        </w:tc>
        <w:tc>
          <w:tcPr>
            <w:tcW w:w="2126" w:type="dxa"/>
            <w:vAlign w:val="center"/>
          </w:tcPr>
          <w:p w:rsidR="00993001" w:rsidRPr="00CB3EFF" w:rsidRDefault="006959CA" w:rsidP="00C90758">
            <w:pPr>
              <w:suppressAutoHyphens w:val="0"/>
              <w:jc w:val="center"/>
              <w:rPr>
                <w:rFonts w:asciiTheme="minorHAnsi" w:hAnsiTheme="minorHAnsi" w:cstheme="minorHAnsi"/>
                <w:sz w:val="18"/>
                <w:szCs w:val="18"/>
                <w:u w:val="none"/>
              </w:rPr>
            </w:pPr>
            <w:hyperlink r:id="rId19" w:history="1">
              <w:r w:rsidR="00993001" w:rsidRPr="00CB3EFF">
                <w:rPr>
                  <w:rFonts w:asciiTheme="minorHAnsi" w:hAnsiTheme="minorHAnsi" w:cstheme="minorHAnsi"/>
                  <w:sz w:val="18"/>
                  <w:szCs w:val="18"/>
                  <w:u w:val="none"/>
                </w:rPr>
                <w:t>thessaloniki@gcsl.gr</w:t>
              </w:r>
            </w:hyperlink>
          </w:p>
        </w:tc>
      </w:tr>
      <w:tr w:rsidR="00993001" w:rsidRPr="00CB3EFF" w:rsidTr="00C90758">
        <w:trPr>
          <w:jc w:val="center"/>
        </w:trPr>
        <w:tc>
          <w:tcPr>
            <w:tcW w:w="2581" w:type="dxa"/>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 xml:space="preserve">Χ.Υ. Αν. Μακεδονίας -Θράκης </w:t>
            </w:r>
          </w:p>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Τμήμα Χ.Υ. Αλεξανδρούπολης</w:t>
            </w:r>
            <w:r w:rsidRPr="004934CD">
              <w:rPr>
                <w:rFonts w:asciiTheme="minorHAnsi" w:hAnsiTheme="minorHAnsi" w:cstheme="minorHAnsi"/>
                <w:sz w:val="18"/>
                <w:szCs w:val="18"/>
                <w:u w:val="none"/>
              </w:rPr>
              <w:t> </w:t>
            </w:r>
          </w:p>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 EL511)</w:t>
            </w:r>
          </w:p>
        </w:tc>
        <w:tc>
          <w:tcPr>
            <w:tcW w:w="2552" w:type="dxa"/>
            <w:vAlign w:val="center"/>
          </w:tcPr>
          <w:p w:rsidR="00993001"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 xml:space="preserve">Λιμάνι </w:t>
            </w:r>
          </w:p>
          <w:p w:rsidR="00993001" w:rsidRPr="00CB3EFF"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 xml:space="preserve">ΤΚ </w:t>
            </w:r>
            <w:r w:rsidRPr="00CB3EFF">
              <w:rPr>
                <w:rFonts w:asciiTheme="minorHAnsi" w:hAnsiTheme="minorHAnsi" w:cstheme="minorHAnsi"/>
                <w:sz w:val="18"/>
                <w:szCs w:val="18"/>
                <w:u w:val="none"/>
              </w:rPr>
              <w:t xml:space="preserve">681 00 </w:t>
            </w:r>
          </w:p>
        </w:tc>
        <w:tc>
          <w:tcPr>
            <w:tcW w:w="1842"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 xml:space="preserve">Ι. Γκέργκη </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25510 84660</w:t>
            </w:r>
            <w:r w:rsidRPr="00CB3EFF">
              <w:rPr>
                <w:rFonts w:asciiTheme="minorHAnsi" w:hAnsiTheme="minorHAnsi" w:cstheme="minorHAnsi"/>
                <w:sz w:val="18"/>
                <w:szCs w:val="18"/>
                <w:u w:val="none"/>
              </w:rPr>
              <w:br/>
            </w:r>
          </w:p>
        </w:tc>
        <w:tc>
          <w:tcPr>
            <w:tcW w:w="2126" w:type="dxa"/>
            <w:vAlign w:val="center"/>
          </w:tcPr>
          <w:p w:rsidR="00993001" w:rsidRPr="00CB3EFF" w:rsidRDefault="006959CA" w:rsidP="00C90758">
            <w:pPr>
              <w:suppressAutoHyphens w:val="0"/>
              <w:jc w:val="center"/>
              <w:rPr>
                <w:rFonts w:asciiTheme="minorHAnsi" w:hAnsiTheme="minorHAnsi" w:cstheme="minorHAnsi"/>
                <w:sz w:val="18"/>
                <w:szCs w:val="18"/>
                <w:u w:val="none"/>
              </w:rPr>
            </w:pPr>
            <w:hyperlink r:id="rId20" w:history="1">
              <w:r w:rsidR="00993001" w:rsidRPr="00CB3EFF">
                <w:rPr>
                  <w:rFonts w:asciiTheme="minorHAnsi" w:hAnsiTheme="minorHAnsi" w:cstheme="minorHAnsi"/>
                  <w:sz w:val="18"/>
                  <w:szCs w:val="18"/>
                  <w:u w:val="none"/>
                </w:rPr>
                <w:t>alexandroupoli@gcsl.gr</w:t>
              </w:r>
            </w:hyperlink>
          </w:p>
        </w:tc>
      </w:tr>
      <w:tr w:rsidR="00993001" w:rsidRPr="00CB3EFF" w:rsidTr="00C90758">
        <w:trPr>
          <w:jc w:val="center"/>
        </w:trPr>
        <w:tc>
          <w:tcPr>
            <w:tcW w:w="2581" w:type="dxa"/>
            <w:tcBorders>
              <w:top w:val="nil"/>
              <w:left w:val="single" w:sz="4" w:space="0" w:color="000000"/>
              <w:bottom w:val="single" w:sz="4" w:space="0" w:color="auto"/>
              <w:right w:val="single" w:sz="4" w:space="0" w:color="000000"/>
            </w:tcBorders>
            <w:shd w:val="clear" w:color="000000" w:fill="FFFFFF"/>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Αν. Μακεδονίας – Θράκης</w:t>
            </w:r>
          </w:p>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Τμήμα Χ.Υ. Σερρών</w:t>
            </w:r>
          </w:p>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 EL526)</w:t>
            </w:r>
          </w:p>
        </w:tc>
        <w:tc>
          <w:tcPr>
            <w:tcW w:w="2552" w:type="dxa"/>
            <w:tcBorders>
              <w:top w:val="nil"/>
              <w:left w:val="nil"/>
              <w:bottom w:val="single" w:sz="4" w:space="0" w:color="auto"/>
              <w:right w:val="single" w:sz="4" w:space="0" w:color="000000"/>
            </w:tcBorders>
            <w:shd w:val="clear" w:color="000000" w:fill="FFFFFF"/>
            <w:vAlign w:val="center"/>
          </w:tcPr>
          <w:p w:rsidR="00993001"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Τέρμα Άνδρου</w:t>
            </w:r>
          </w:p>
          <w:p w:rsidR="00993001" w:rsidRPr="00CB3EFF" w:rsidRDefault="00993001" w:rsidP="00B41837">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ΤΚ</w:t>
            </w:r>
            <w:r w:rsidRPr="00CB3EFF">
              <w:rPr>
                <w:rFonts w:asciiTheme="minorHAnsi" w:hAnsiTheme="minorHAnsi" w:cstheme="minorHAnsi"/>
                <w:sz w:val="18"/>
                <w:szCs w:val="18"/>
                <w:u w:val="none"/>
              </w:rPr>
              <w:t> 621 00</w:t>
            </w:r>
          </w:p>
        </w:tc>
        <w:tc>
          <w:tcPr>
            <w:tcW w:w="1842" w:type="dxa"/>
            <w:tcBorders>
              <w:top w:val="nil"/>
              <w:left w:val="nil"/>
              <w:bottom w:val="single" w:sz="4" w:space="0" w:color="auto"/>
              <w:right w:val="single" w:sz="4" w:space="0" w:color="000000"/>
            </w:tcBorders>
            <w:shd w:val="clear" w:color="000000" w:fill="FFFFFF"/>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Κ. Κύδρος</w:t>
            </w:r>
          </w:p>
        </w:tc>
        <w:tc>
          <w:tcPr>
            <w:tcW w:w="1560" w:type="dxa"/>
            <w:tcBorders>
              <w:bottom w:val="single" w:sz="4" w:space="0" w:color="auto"/>
            </w:tcBorders>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2321045367</w:t>
            </w:r>
          </w:p>
        </w:tc>
        <w:tc>
          <w:tcPr>
            <w:tcW w:w="2126" w:type="dxa"/>
            <w:tcBorders>
              <w:bottom w:val="single" w:sz="4" w:space="0" w:color="auto"/>
            </w:tcBorders>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serres@gcsl.gr</w:t>
            </w:r>
          </w:p>
        </w:tc>
      </w:tr>
      <w:tr w:rsidR="00993001" w:rsidRPr="00CB3EFF" w:rsidTr="00C90758">
        <w:trPr>
          <w:jc w:val="center"/>
        </w:trPr>
        <w:tc>
          <w:tcPr>
            <w:tcW w:w="2581" w:type="dxa"/>
            <w:tcBorders>
              <w:top w:val="single" w:sz="4" w:space="0" w:color="auto"/>
              <w:left w:val="single" w:sz="4" w:space="0" w:color="auto"/>
              <w:bottom w:val="single" w:sz="4" w:space="0" w:color="auto"/>
              <w:right w:val="single" w:sz="4" w:space="0" w:color="auto"/>
            </w:tcBorders>
            <w:shd w:val="clear" w:color="000000" w:fill="FFFFFF"/>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Αν. Μακεδονίας – Θράκης</w:t>
            </w:r>
          </w:p>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Τμήμα Χ.Υ. Καβάλας</w:t>
            </w:r>
          </w:p>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 EL515)</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rsidR="00993001"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Πλ. Καραολή</w:t>
            </w:r>
          </w:p>
          <w:p w:rsidR="00993001" w:rsidRPr="00CB3EFF"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 xml:space="preserve">ΤΚ </w:t>
            </w:r>
            <w:r w:rsidRPr="00CB3EFF">
              <w:rPr>
                <w:rFonts w:asciiTheme="minorHAnsi" w:hAnsiTheme="minorHAnsi" w:cstheme="minorHAnsi"/>
                <w:sz w:val="18"/>
                <w:szCs w:val="18"/>
                <w:u w:val="none"/>
              </w:rPr>
              <w:t>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Μ. Καλαϊτζόγλου</w:t>
            </w:r>
          </w:p>
        </w:tc>
        <w:tc>
          <w:tcPr>
            <w:tcW w:w="1560" w:type="dxa"/>
            <w:tcBorders>
              <w:top w:val="single" w:sz="4" w:space="0" w:color="auto"/>
              <w:left w:val="single" w:sz="4" w:space="0" w:color="auto"/>
              <w:bottom w:val="single" w:sz="4" w:space="0" w:color="auto"/>
              <w:right w:val="single" w:sz="4" w:space="0" w:color="auto"/>
            </w:tcBorders>
            <w:vAlign w:val="center"/>
          </w:tcPr>
          <w:p w:rsidR="00993001" w:rsidRPr="00CB3EFF" w:rsidRDefault="00993001" w:rsidP="008C24ED">
            <w:pPr>
              <w:suppressAutoHyphens w:val="0"/>
              <w:jc w:val="center"/>
              <w:rPr>
                <w:rFonts w:asciiTheme="minorHAnsi" w:hAnsiTheme="minorHAnsi" w:cstheme="minorHAnsi"/>
                <w:sz w:val="18"/>
                <w:szCs w:val="18"/>
                <w:u w:val="none"/>
              </w:rPr>
            </w:pPr>
            <w:r w:rsidRPr="008C24ED">
              <w:rPr>
                <w:rFonts w:asciiTheme="minorHAnsi" w:hAnsiTheme="minorHAnsi" w:cstheme="minorHAnsi"/>
                <w:sz w:val="18"/>
                <w:szCs w:val="18"/>
                <w:u w:val="none"/>
              </w:rPr>
              <w:t>2513 510700</w:t>
            </w:r>
          </w:p>
        </w:tc>
        <w:tc>
          <w:tcPr>
            <w:tcW w:w="2126" w:type="dxa"/>
            <w:tcBorders>
              <w:top w:val="single" w:sz="4" w:space="0" w:color="auto"/>
              <w:left w:val="single" w:sz="4" w:space="0" w:color="auto"/>
              <w:bottom w:val="single" w:sz="4" w:space="0" w:color="auto"/>
            </w:tcBorders>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kavala@gcsl.gr</w:t>
            </w:r>
          </w:p>
        </w:tc>
      </w:tr>
      <w:tr w:rsidR="00993001" w:rsidRPr="00CB3EFF" w:rsidTr="00C90758">
        <w:trPr>
          <w:jc w:val="center"/>
        </w:trPr>
        <w:tc>
          <w:tcPr>
            <w:tcW w:w="2581" w:type="dxa"/>
            <w:tcBorders>
              <w:top w:val="nil"/>
              <w:left w:val="single" w:sz="4" w:space="0" w:color="000000"/>
              <w:bottom w:val="single" w:sz="4" w:space="0" w:color="000000"/>
              <w:right w:val="single" w:sz="4" w:space="0" w:color="000000"/>
            </w:tcBorders>
            <w:shd w:val="clear" w:color="000000" w:fill="FFFFFF"/>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Ηπείρου – Δυτικής Μακεδονίας, Ιωάννινα</w:t>
            </w:r>
          </w:p>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 EL543)</w:t>
            </w:r>
          </w:p>
        </w:tc>
        <w:tc>
          <w:tcPr>
            <w:tcW w:w="2552" w:type="dxa"/>
            <w:tcBorders>
              <w:top w:val="nil"/>
              <w:left w:val="nil"/>
              <w:bottom w:val="single" w:sz="4" w:space="0" w:color="000000"/>
              <w:right w:val="single" w:sz="4" w:space="0" w:color="auto"/>
            </w:tcBorders>
            <w:shd w:val="clear" w:color="000000" w:fill="FFFFFF"/>
            <w:vAlign w:val="center"/>
          </w:tcPr>
          <w:p w:rsidR="00993001"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Δομπόλη 30</w:t>
            </w:r>
          </w:p>
          <w:p w:rsidR="00993001" w:rsidRPr="00CB3EFF" w:rsidRDefault="00993001" w:rsidP="00B41837">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 xml:space="preserve">ΤΚ </w:t>
            </w:r>
            <w:r w:rsidRPr="00CB3EFF">
              <w:rPr>
                <w:rFonts w:asciiTheme="minorHAnsi" w:hAnsiTheme="minorHAnsi" w:cstheme="minorHAnsi"/>
                <w:sz w:val="18"/>
                <w:szCs w:val="18"/>
                <w:u w:val="none"/>
              </w:rPr>
              <w:t>451 10</w:t>
            </w:r>
          </w:p>
        </w:tc>
        <w:tc>
          <w:tcPr>
            <w:tcW w:w="1842" w:type="dxa"/>
            <w:tcBorders>
              <w:top w:val="nil"/>
              <w:left w:val="nil"/>
              <w:bottom w:val="single" w:sz="4" w:space="0" w:color="000000"/>
              <w:right w:val="single" w:sz="4" w:space="0" w:color="auto"/>
            </w:tcBorders>
            <w:shd w:val="clear" w:color="000000" w:fill="FFFFFF"/>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Α. Τσόγκας</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2651085002</w:t>
            </w:r>
          </w:p>
        </w:tc>
        <w:tc>
          <w:tcPr>
            <w:tcW w:w="2126"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epirus@gcsl.gr</w:t>
            </w:r>
          </w:p>
        </w:tc>
      </w:tr>
      <w:tr w:rsidR="00993001" w:rsidRPr="00CB3EFF" w:rsidTr="00C90758">
        <w:trPr>
          <w:jc w:val="center"/>
        </w:trPr>
        <w:tc>
          <w:tcPr>
            <w:tcW w:w="2581" w:type="dxa"/>
            <w:tcBorders>
              <w:top w:val="nil"/>
              <w:left w:val="single" w:sz="4" w:space="0" w:color="000000"/>
              <w:bottom w:val="single" w:sz="4" w:space="0" w:color="000000"/>
              <w:right w:val="single" w:sz="4" w:space="0" w:color="000000"/>
            </w:tcBorders>
            <w:shd w:val="clear" w:color="000000" w:fill="FFFFFF"/>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Πελοποννήσου, Δυτικής Ελλάδας και Ιονίου, Πάτρα</w:t>
            </w:r>
          </w:p>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 EL632)</w:t>
            </w:r>
          </w:p>
        </w:tc>
        <w:tc>
          <w:tcPr>
            <w:tcW w:w="2552" w:type="dxa"/>
            <w:tcBorders>
              <w:top w:val="nil"/>
              <w:left w:val="nil"/>
              <w:bottom w:val="single" w:sz="4" w:space="0" w:color="000000"/>
              <w:right w:val="single" w:sz="4" w:space="0" w:color="000000"/>
            </w:tcBorders>
            <w:shd w:val="clear" w:color="000000" w:fill="FFFFFF"/>
            <w:vAlign w:val="center"/>
          </w:tcPr>
          <w:p w:rsidR="00993001"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Παπ</w:t>
            </w:r>
            <w:r>
              <w:rPr>
                <w:rFonts w:asciiTheme="minorHAnsi" w:hAnsiTheme="minorHAnsi" w:cstheme="minorHAnsi"/>
                <w:sz w:val="18"/>
                <w:szCs w:val="18"/>
                <w:u w:val="none"/>
              </w:rPr>
              <w:t>αδιαμάντη Αλεξάνδρου 14 &amp; Αρέθα</w:t>
            </w:r>
          </w:p>
          <w:p w:rsidR="00993001" w:rsidRPr="00CB3EFF"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 xml:space="preserve">ΤΚ </w:t>
            </w:r>
            <w:r w:rsidRPr="00CB3EFF">
              <w:rPr>
                <w:rFonts w:asciiTheme="minorHAnsi" w:hAnsiTheme="minorHAnsi" w:cstheme="minorHAnsi"/>
                <w:sz w:val="18"/>
                <w:szCs w:val="18"/>
                <w:u w:val="none"/>
              </w:rPr>
              <w:t>26443</w:t>
            </w:r>
          </w:p>
        </w:tc>
        <w:tc>
          <w:tcPr>
            <w:tcW w:w="1842" w:type="dxa"/>
            <w:tcBorders>
              <w:top w:val="nil"/>
              <w:left w:val="nil"/>
              <w:bottom w:val="single" w:sz="4" w:space="0" w:color="000000"/>
              <w:right w:val="single" w:sz="4" w:space="0" w:color="000000"/>
            </w:tcBorders>
            <w:shd w:val="clear" w:color="000000" w:fill="FFFFFF"/>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Α. Κούτρα</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2610336786</w:t>
            </w:r>
          </w:p>
        </w:tc>
        <w:tc>
          <w:tcPr>
            <w:tcW w:w="2126"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peloponnese@gcsl.gr</w:t>
            </w:r>
          </w:p>
        </w:tc>
      </w:tr>
      <w:tr w:rsidR="00993001" w:rsidRPr="00CB3EFF" w:rsidTr="00C90758">
        <w:trPr>
          <w:jc w:val="center"/>
        </w:trPr>
        <w:tc>
          <w:tcPr>
            <w:tcW w:w="2581" w:type="dxa"/>
            <w:tcBorders>
              <w:top w:val="nil"/>
              <w:left w:val="single" w:sz="4" w:space="0" w:color="000000"/>
              <w:bottom w:val="single" w:sz="4" w:space="0" w:color="000000"/>
              <w:right w:val="single" w:sz="4" w:space="0" w:color="000000"/>
            </w:tcBorders>
            <w:shd w:val="clear" w:color="000000" w:fill="FFFFFF"/>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 xml:space="preserve">Χ.Υ. Πελοποννήσου, Δυτικής Ελλάδας και Ιονίου </w:t>
            </w:r>
          </w:p>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Τμήμα Χ.Υ. Κέρκυρας</w:t>
            </w:r>
          </w:p>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eastAsia="el-GR"/>
              </w:rPr>
              <w:t>(</w:t>
            </w:r>
            <w:r w:rsidRPr="004934CD">
              <w:rPr>
                <w:rFonts w:asciiTheme="minorHAnsi" w:hAnsiTheme="minorHAnsi" w:cstheme="minorHAnsi"/>
                <w:sz w:val="18"/>
                <w:szCs w:val="18"/>
                <w:u w:val="none"/>
                <w:lang w:val="en-US" w:eastAsia="el-GR"/>
              </w:rPr>
              <w:t>NUTS</w:t>
            </w:r>
            <w:r w:rsidRPr="004934CD">
              <w:rPr>
                <w:rFonts w:asciiTheme="minorHAnsi" w:hAnsiTheme="minorHAnsi" w:cstheme="minorHAnsi"/>
                <w:sz w:val="18"/>
                <w:szCs w:val="18"/>
                <w:u w:val="none"/>
                <w:lang w:val="el-GR" w:eastAsia="el-GR"/>
              </w:rPr>
              <w:t xml:space="preserve">: </w:t>
            </w:r>
            <w:r w:rsidRPr="004934CD">
              <w:rPr>
                <w:rFonts w:asciiTheme="minorHAnsi" w:hAnsiTheme="minorHAnsi" w:cstheme="minorHAnsi"/>
                <w:sz w:val="18"/>
                <w:szCs w:val="18"/>
                <w:u w:val="none"/>
                <w:lang w:val="en-US" w:eastAsia="el-GR"/>
              </w:rPr>
              <w:t>EL</w:t>
            </w:r>
            <w:r w:rsidRPr="004934CD">
              <w:rPr>
                <w:rFonts w:asciiTheme="minorHAnsi" w:hAnsiTheme="minorHAnsi" w:cstheme="minorHAnsi"/>
                <w:sz w:val="18"/>
                <w:szCs w:val="18"/>
                <w:u w:val="none"/>
                <w:lang w:val="el-GR" w:eastAsia="el-GR"/>
              </w:rPr>
              <w:t>622)</w:t>
            </w:r>
          </w:p>
        </w:tc>
        <w:tc>
          <w:tcPr>
            <w:tcW w:w="2552" w:type="dxa"/>
            <w:tcBorders>
              <w:top w:val="nil"/>
              <w:left w:val="nil"/>
              <w:bottom w:val="single" w:sz="4" w:space="0" w:color="000000"/>
              <w:right w:val="single" w:sz="4" w:space="0" w:color="000000"/>
            </w:tcBorders>
            <w:shd w:val="clear" w:color="000000" w:fill="FFFFFF"/>
            <w:vAlign w:val="center"/>
          </w:tcPr>
          <w:p w:rsidR="00993001"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Εθν. Αντίστασης 1</w:t>
            </w:r>
          </w:p>
          <w:p w:rsidR="00993001" w:rsidRPr="00CB3EFF"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 xml:space="preserve">ΤΚ </w:t>
            </w:r>
            <w:r w:rsidRPr="00CB3EFF">
              <w:rPr>
                <w:rFonts w:asciiTheme="minorHAnsi" w:hAnsiTheme="minorHAnsi" w:cstheme="minorHAnsi"/>
                <w:sz w:val="18"/>
                <w:szCs w:val="18"/>
                <w:u w:val="none"/>
              </w:rPr>
              <w:t>491 00</w:t>
            </w:r>
          </w:p>
        </w:tc>
        <w:tc>
          <w:tcPr>
            <w:tcW w:w="1842" w:type="dxa"/>
            <w:tcBorders>
              <w:top w:val="nil"/>
              <w:left w:val="nil"/>
              <w:bottom w:val="single" w:sz="4" w:space="0" w:color="000000"/>
              <w:right w:val="single" w:sz="4" w:space="0" w:color="000000"/>
            </w:tcBorders>
            <w:shd w:val="clear" w:color="000000" w:fill="FFFFFF"/>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Ε. Σταυρακάκη</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2661039909</w:t>
            </w:r>
          </w:p>
        </w:tc>
        <w:tc>
          <w:tcPr>
            <w:tcW w:w="2126"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corfu@gcsl.gr</w:t>
            </w:r>
          </w:p>
        </w:tc>
      </w:tr>
      <w:tr w:rsidR="00993001" w:rsidRPr="00CB3EFF" w:rsidTr="00C90758">
        <w:trPr>
          <w:jc w:val="center"/>
        </w:trPr>
        <w:tc>
          <w:tcPr>
            <w:tcW w:w="2581" w:type="dxa"/>
            <w:vAlign w:val="center"/>
          </w:tcPr>
          <w:p w:rsidR="00993001" w:rsidRPr="00993001" w:rsidRDefault="00993001" w:rsidP="00993001">
            <w:pPr>
              <w:jc w:val="left"/>
              <w:rPr>
                <w:rFonts w:cs="Calibri"/>
                <w:sz w:val="18"/>
                <w:szCs w:val="18"/>
                <w:u w:val="none"/>
                <w:lang w:val="el-GR"/>
              </w:rPr>
            </w:pPr>
            <w:r w:rsidRPr="00993001">
              <w:rPr>
                <w:rFonts w:cs="Calibri"/>
                <w:sz w:val="18"/>
                <w:szCs w:val="18"/>
                <w:u w:val="none"/>
                <w:lang w:val="el-GR"/>
              </w:rPr>
              <w:t>Χ.Υ. Αν. Μακεδονίας – Θράκης</w:t>
            </w:r>
          </w:p>
          <w:p w:rsidR="00993001" w:rsidRPr="00993001" w:rsidRDefault="00993001" w:rsidP="00993001">
            <w:pPr>
              <w:jc w:val="left"/>
              <w:rPr>
                <w:rFonts w:cs="Calibri"/>
                <w:sz w:val="18"/>
                <w:szCs w:val="18"/>
                <w:u w:val="none"/>
                <w:lang w:val="el-GR"/>
              </w:rPr>
            </w:pPr>
            <w:r w:rsidRPr="00993001">
              <w:rPr>
                <w:rFonts w:cs="Calibri"/>
                <w:sz w:val="18"/>
                <w:szCs w:val="18"/>
                <w:u w:val="none"/>
                <w:lang w:val="el-GR"/>
              </w:rPr>
              <w:t>Αυτ. Γραφείο Χ.Υ. Ξάνθης</w:t>
            </w:r>
          </w:p>
          <w:p w:rsidR="00993001" w:rsidRPr="00993001" w:rsidRDefault="00993001" w:rsidP="00993001">
            <w:pPr>
              <w:jc w:val="left"/>
              <w:rPr>
                <w:rFonts w:cs="Calibri"/>
                <w:sz w:val="18"/>
                <w:szCs w:val="18"/>
                <w:u w:val="none"/>
              </w:rPr>
            </w:pPr>
            <w:r w:rsidRPr="00993001">
              <w:rPr>
                <w:rFonts w:cs="Calibri"/>
                <w:sz w:val="18"/>
                <w:szCs w:val="18"/>
                <w:u w:val="none"/>
              </w:rPr>
              <w:t>(NUTS: EL512)</w:t>
            </w:r>
          </w:p>
        </w:tc>
        <w:tc>
          <w:tcPr>
            <w:tcW w:w="2552"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Μεσολογγίου 13</w:t>
            </w:r>
          </w:p>
          <w:p w:rsidR="00993001" w:rsidRPr="00993001" w:rsidRDefault="00993001" w:rsidP="004A1BEB">
            <w:pPr>
              <w:jc w:val="center"/>
              <w:rPr>
                <w:rFonts w:cs="Calibri"/>
                <w:sz w:val="18"/>
                <w:szCs w:val="18"/>
                <w:u w:val="none"/>
              </w:rPr>
            </w:pPr>
            <w:r w:rsidRPr="00993001">
              <w:rPr>
                <w:rFonts w:cs="Calibri"/>
                <w:sz w:val="18"/>
                <w:szCs w:val="18"/>
                <w:u w:val="none"/>
              </w:rPr>
              <w:t>ΤΚ 671 32</w:t>
            </w:r>
          </w:p>
        </w:tc>
        <w:tc>
          <w:tcPr>
            <w:tcW w:w="1842"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Αικ. Παπαδοπούλου</w:t>
            </w:r>
          </w:p>
        </w:tc>
        <w:tc>
          <w:tcPr>
            <w:tcW w:w="1560"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2541027393</w:t>
            </w:r>
          </w:p>
        </w:tc>
        <w:tc>
          <w:tcPr>
            <w:tcW w:w="2126" w:type="dxa"/>
            <w:vAlign w:val="center"/>
          </w:tcPr>
          <w:p w:rsidR="00993001" w:rsidRPr="00993001" w:rsidRDefault="00993001" w:rsidP="004A1BEB">
            <w:pPr>
              <w:jc w:val="center"/>
              <w:rPr>
                <w:rFonts w:cs="Calibri"/>
                <w:sz w:val="18"/>
                <w:szCs w:val="18"/>
                <w:u w:val="none"/>
              </w:rPr>
            </w:pPr>
            <w:r w:rsidRPr="00993001">
              <w:rPr>
                <w:rFonts w:cs="Calibri"/>
                <w:sz w:val="18"/>
                <w:szCs w:val="18"/>
                <w:u w:val="none"/>
              </w:rPr>
              <w:t>xanthi@gcsl.gr</w:t>
            </w:r>
          </w:p>
        </w:tc>
      </w:tr>
      <w:tr w:rsidR="00993001" w:rsidRPr="00CB3EFF" w:rsidTr="00C90758">
        <w:trPr>
          <w:jc w:val="center"/>
        </w:trPr>
        <w:tc>
          <w:tcPr>
            <w:tcW w:w="2581" w:type="dxa"/>
            <w:vAlign w:val="center"/>
          </w:tcPr>
          <w:p w:rsidR="00993001" w:rsidRPr="004934CD" w:rsidRDefault="00993001" w:rsidP="00C90758">
            <w:pPr>
              <w:suppressAutoHyphens w:val="0"/>
              <w:jc w:val="left"/>
              <w:rPr>
                <w:rFonts w:asciiTheme="minorHAnsi" w:hAnsiTheme="minorHAnsi" w:cstheme="minorHAnsi"/>
                <w:sz w:val="18"/>
                <w:szCs w:val="18"/>
                <w:u w:val="none"/>
                <w:lang w:val="en-US"/>
              </w:rPr>
            </w:pPr>
            <w:r w:rsidRPr="004934CD">
              <w:rPr>
                <w:rFonts w:asciiTheme="minorHAnsi" w:hAnsiTheme="minorHAnsi" w:cstheme="minorHAnsi"/>
                <w:sz w:val="18"/>
                <w:szCs w:val="18"/>
                <w:u w:val="none"/>
              </w:rPr>
              <w:t>Χ</w:t>
            </w:r>
            <w:r w:rsidRPr="004934CD">
              <w:rPr>
                <w:rFonts w:asciiTheme="minorHAnsi" w:hAnsiTheme="minorHAnsi" w:cstheme="minorHAnsi"/>
                <w:sz w:val="18"/>
                <w:szCs w:val="18"/>
                <w:u w:val="none"/>
                <w:lang w:val="en-US"/>
              </w:rPr>
              <w:t>.</w:t>
            </w:r>
            <w:r w:rsidRPr="004934CD">
              <w:rPr>
                <w:rFonts w:asciiTheme="minorHAnsi" w:hAnsiTheme="minorHAnsi" w:cstheme="minorHAnsi"/>
                <w:sz w:val="18"/>
                <w:szCs w:val="18"/>
                <w:u w:val="none"/>
              </w:rPr>
              <w:t>Υ</w:t>
            </w:r>
            <w:r w:rsidRPr="004934CD">
              <w:rPr>
                <w:rFonts w:asciiTheme="minorHAnsi" w:hAnsiTheme="minorHAnsi" w:cstheme="minorHAnsi"/>
                <w:sz w:val="18"/>
                <w:szCs w:val="18"/>
                <w:u w:val="none"/>
                <w:lang w:val="en-US"/>
              </w:rPr>
              <w:t xml:space="preserve">. </w:t>
            </w:r>
            <w:r w:rsidRPr="004934CD">
              <w:rPr>
                <w:rFonts w:asciiTheme="minorHAnsi" w:hAnsiTheme="minorHAnsi" w:cstheme="minorHAnsi"/>
                <w:sz w:val="18"/>
                <w:szCs w:val="18"/>
                <w:u w:val="none"/>
              </w:rPr>
              <w:t>Πειραιά</w:t>
            </w:r>
          </w:p>
          <w:p w:rsidR="00993001" w:rsidRPr="004934CD" w:rsidRDefault="00993001" w:rsidP="00C90758">
            <w:pPr>
              <w:suppressAutoHyphens w:val="0"/>
              <w:jc w:val="left"/>
              <w:rPr>
                <w:rFonts w:asciiTheme="minorHAnsi" w:hAnsiTheme="minorHAnsi" w:cstheme="minorHAnsi"/>
                <w:sz w:val="18"/>
                <w:szCs w:val="18"/>
                <w:u w:val="none"/>
                <w:lang w:val="en-US"/>
              </w:rPr>
            </w:pPr>
            <w:r w:rsidRPr="004934CD">
              <w:rPr>
                <w:rFonts w:asciiTheme="minorHAnsi" w:hAnsiTheme="minorHAnsi" w:cstheme="minorHAnsi"/>
                <w:sz w:val="18"/>
                <w:szCs w:val="18"/>
                <w:u w:val="none"/>
                <w:lang w:val="en-US" w:eastAsia="el-GR"/>
              </w:rPr>
              <w:t>(NUTS: EL307)</w:t>
            </w:r>
          </w:p>
        </w:tc>
        <w:tc>
          <w:tcPr>
            <w:tcW w:w="2552" w:type="dxa"/>
            <w:vAlign w:val="center"/>
          </w:tcPr>
          <w:p w:rsidR="00993001"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Ακτή Κονδύλη 32, </w:t>
            </w:r>
          </w:p>
          <w:p w:rsidR="00993001" w:rsidRPr="00CB3EFF" w:rsidRDefault="00993001" w:rsidP="00B41837">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ΤΚ  185 10</w:t>
            </w:r>
          </w:p>
        </w:tc>
        <w:tc>
          <w:tcPr>
            <w:tcW w:w="1842"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Κ. Παπαδοπούλου</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2104613991</w:t>
            </w:r>
          </w:p>
        </w:tc>
        <w:tc>
          <w:tcPr>
            <w:tcW w:w="2126" w:type="dxa"/>
            <w:vAlign w:val="center"/>
          </w:tcPr>
          <w:p w:rsidR="00993001" w:rsidRPr="00CB3EFF" w:rsidRDefault="006959CA" w:rsidP="00C90758">
            <w:pPr>
              <w:suppressAutoHyphens w:val="0"/>
              <w:jc w:val="center"/>
              <w:rPr>
                <w:rFonts w:asciiTheme="minorHAnsi" w:hAnsiTheme="minorHAnsi" w:cstheme="minorHAnsi"/>
                <w:sz w:val="18"/>
                <w:szCs w:val="18"/>
                <w:u w:val="none"/>
              </w:rPr>
            </w:pPr>
            <w:hyperlink r:id="rId21" w:history="1">
              <w:r w:rsidR="00993001" w:rsidRPr="00CB3EFF">
                <w:rPr>
                  <w:rFonts w:asciiTheme="minorHAnsi" w:hAnsiTheme="minorHAnsi" w:cstheme="minorHAnsi"/>
                  <w:sz w:val="18"/>
                  <w:szCs w:val="18"/>
                  <w:u w:val="none"/>
                </w:rPr>
                <w:t>piraeus@gcsl.g</w:t>
              </w:r>
            </w:hyperlink>
            <w:r w:rsidR="00993001" w:rsidRPr="00CB3EFF">
              <w:rPr>
                <w:rFonts w:asciiTheme="minorHAnsi" w:hAnsiTheme="minorHAnsi" w:cstheme="minorHAnsi"/>
                <w:sz w:val="18"/>
                <w:szCs w:val="18"/>
                <w:u w:val="none"/>
              </w:rPr>
              <w:t>r</w:t>
            </w:r>
          </w:p>
        </w:tc>
      </w:tr>
      <w:tr w:rsidR="00993001" w:rsidRPr="000A44F3" w:rsidTr="007E47FA">
        <w:trPr>
          <w:jc w:val="center"/>
        </w:trPr>
        <w:tc>
          <w:tcPr>
            <w:tcW w:w="2581" w:type="dxa"/>
            <w:tcBorders>
              <w:top w:val="nil"/>
              <w:left w:val="single" w:sz="4" w:space="0" w:color="000000"/>
              <w:bottom w:val="single" w:sz="4" w:space="0" w:color="000000"/>
              <w:right w:val="single" w:sz="4" w:space="0" w:color="000000"/>
            </w:tcBorders>
            <w:shd w:val="clear" w:color="000000" w:fill="FFFFFF"/>
            <w:vAlign w:val="center"/>
          </w:tcPr>
          <w:p w:rsidR="00993001" w:rsidRPr="004934CD" w:rsidRDefault="00993001" w:rsidP="007E47FA">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Ηπείρου – Δυτικής Μακεδονίας, Αυτ. Γραφείο Χ.Υ. Κοζάνης</w:t>
            </w:r>
          </w:p>
          <w:p w:rsidR="00993001" w:rsidRPr="004934CD" w:rsidRDefault="00993001" w:rsidP="007E47FA">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w:t>
            </w:r>
            <w:r w:rsidRPr="004934CD">
              <w:rPr>
                <w:rFonts w:asciiTheme="minorHAnsi" w:hAnsiTheme="minorHAnsi" w:cstheme="minorHAnsi"/>
                <w:sz w:val="18"/>
                <w:szCs w:val="18"/>
                <w:u w:val="none"/>
                <w:lang w:val="en-US"/>
              </w:rPr>
              <w:t>NUTS</w:t>
            </w:r>
            <w:r w:rsidRPr="004934CD">
              <w:rPr>
                <w:rFonts w:asciiTheme="minorHAnsi" w:hAnsiTheme="minorHAnsi" w:cstheme="minorHAnsi"/>
                <w:sz w:val="18"/>
                <w:szCs w:val="18"/>
                <w:u w:val="none"/>
                <w:lang w:val="el-GR"/>
              </w:rPr>
              <w:t xml:space="preserve">: </w:t>
            </w:r>
            <w:r w:rsidRPr="004934CD">
              <w:rPr>
                <w:rFonts w:asciiTheme="minorHAnsi" w:hAnsiTheme="minorHAnsi" w:cstheme="minorHAnsi"/>
                <w:sz w:val="18"/>
                <w:szCs w:val="18"/>
                <w:u w:val="none"/>
                <w:lang w:val="en-US"/>
              </w:rPr>
              <w:t>EL</w:t>
            </w:r>
            <w:r w:rsidRPr="004934CD">
              <w:rPr>
                <w:rFonts w:asciiTheme="minorHAnsi" w:hAnsiTheme="minorHAnsi" w:cstheme="minorHAnsi"/>
                <w:sz w:val="18"/>
                <w:szCs w:val="18"/>
                <w:u w:val="none"/>
                <w:lang w:val="el-GR"/>
              </w:rPr>
              <w:t>531)</w:t>
            </w:r>
          </w:p>
        </w:tc>
        <w:tc>
          <w:tcPr>
            <w:tcW w:w="2552" w:type="dxa"/>
            <w:tcBorders>
              <w:top w:val="nil"/>
              <w:left w:val="nil"/>
              <w:bottom w:val="single" w:sz="4" w:space="0" w:color="000000"/>
              <w:right w:val="single" w:sz="4" w:space="0" w:color="auto"/>
            </w:tcBorders>
            <w:shd w:val="clear" w:color="000000" w:fill="FFFFFF"/>
            <w:vAlign w:val="center"/>
          </w:tcPr>
          <w:p w:rsidR="00993001" w:rsidRDefault="00993001" w:rsidP="007E47FA">
            <w:pPr>
              <w:suppressAutoHyphens w:val="0"/>
              <w:jc w:val="center"/>
              <w:rPr>
                <w:rFonts w:asciiTheme="minorHAnsi" w:hAnsiTheme="minorHAnsi" w:cstheme="minorHAnsi"/>
                <w:sz w:val="18"/>
                <w:szCs w:val="18"/>
                <w:u w:val="none"/>
                <w:lang w:val="el-GR"/>
              </w:rPr>
            </w:pPr>
            <w:r>
              <w:rPr>
                <w:rFonts w:asciiTheme="minorHAnsi" w:hAnsiTheme="minorHAnsi" w:cstheme="minorHAnsi"/>
                <w:sz w:val="18"/>
                <w:szCs w:val="18"/>
                <w:u w:val="none"/>
                <w:lang w:val="el-GR"/>
              </w:rPr>
              <w:t>Φαρμάκη 11-13</w:t>
            </w:r>
          </w:p>
          <w:p w:rsidR="00993001" w:rsidRPr="000A44F3" w:rsidRDefault="00993001" w:rsidP="007E47FA">
            <w:pPr>
              <w:suppressAutoHyphens w:val="0"/>
              <w:jc w:val="center"/>
              <w:rPr>
                <w:rFonts w:asciiTheme="minorHAnsi" w:hAnsiTheme="minorHAnsi" w:cstheme="minorHAnsi"/>
                <w:sz w:val="18"/>
                <w:szCs w:val="18"/>
                <w:u w:val="none"/>
                <w:lang w:val="el-GR"/>
              </w:rPr>
            </w:pPr>
            <w:r>
              <w:rPr>
                <w:rFonts w:asciiTheme="minorHAnsi" w:hAnsiTheme="minorHAnsi" w:cstheme="minorHAnsi"/>
                <w:sz w:val="18"/>
                <w:szCs w:val="18"/>
                <w:u w:val="none"/>
                <w:lang w:val="el-GR"/>
              </w:rPr>
              <w:t xml:space="preserve">ΤΚ </w:t>
            </w:r>
            <w:r w:rsidRPr="000A44F3">
              <w:rPr>
                <w:rFonts w:asciiTheme="minorHAnsi" w:hAnsiTheme="minorHAnsi" w:cstheme="minorHAnsi"/>
                <w:sz w:val="18"/>
                <w:szCs w:val="18"/>
                <w:u w:val="none"/>
                <w:lang w:val="el-GR"/>
              </w:rPr>
              <w:t>501 00</w:t>
            </w:r>
          </w:p>
        </w:tc>
        <w:tc>
          <w:tcPr>
            <w:tcW w:w="1842" w:type="dxa"/>
            <w:tcBorders>
              <w:top w:val="nil"/>
              <w:left w:val="nil"/>
              <w:bottom w:val="single" w:sz="4" w:space="0" w:color="000000"/>
              <w:right w:val="single" w:sz="4" w:space="0" w:color="auto"/>
            </w:tcBorders>
            <w:shd w:val="clear" w:color="000000" w:fill="FFFFFF"/>
            <w:vAlign w:val="center"/>
          </w:tcPr>
          <w:p w:rsidR="00993001" w:rsidRPr="000A44F3" w:rsidRDefault="00993001" w:rsidP="007E47FA">
            <w:pPr>
              <w:suppressAutoHyphens w:val="0"/>
              <w:jc w:val="center"/>
              <w:rPr>
                <w:rFonts w:asciiTheme="minorHAnsi" w:hAnsiTheme="minorHAnsi" w:cstheme="minorHAnsi"/>
                <w:sz w:val="18"/>
                <w:szCs w:val="18"/>
                <w:u w:val="none"/>
                <w:lang w:val="el-GR"/>
              </w:rPr>
            </w:pPr>
            <w:r>
              <w:rPr>
                <w:rFonts w:asciiTheme="minorHAnsi" w:hAnsiTheme="minorHAnsi" w:cstheme="minorHAnsi"/>
                <w:sz w:val="18"/>
                <w:szCs w:val="18"/>
                <w:u w:val="none"/>
                <w:lang w:val="el-GR"/>
              </w:rPr>
              <w:t>Δ. Βέρος</w:t>
            </w:r>
          </w:p>
        </w:tc>
        <w:tc>
          <w:tcPr>
            <w:tcW w:w="1560" w:type="dxa"/>
            <w:vAlign w:val="center"/>
          </w:tcPr>
          <w:p w:rsidR="00993001" w:rsidRPr="000A44F3" w:rsidRDefault="00993001" w:rsidP="007E47FA">
            <w:pPr>
              <w:suppressAutoHyphens w:val="0"/>
              <w:jc w:val="center"/>
              <w:rPr>
                <w:rFonts w:asciiTheme="minorHAnsi" w:hAnsiTheme="minorHAnsi" w:cstheme="minorHAnsi"/>
                <w:sz w:val="18"/>
                <w:szCs w:val="18"/>
                <w:u w:val="none"/>
                <w:lang w:val="el-GR"/>
              </w:rPr>
            </w:pPr>
            <w:r w:rsidRPr="000A44F3">
              <w:rPr>
                <w:rFonts w:asciiTheme="minorHAnsi" w:hAnsiTheme="minorHAnsi" w:cstheme="minorHAnsi"/>
                <w:sz w:val="18"/>
                <w:szCs w:val="18"/>
                <w:u w:val="none"/>
                <w:lang w:val="el-GR"/>
              </w:rPr>
              <w:t>24610 26773</w:t>
            </w:r>
          </w:p>
        </w:tc>
        <w:tc>
          <w:tcPr>
            <w:tcW w:w="2126" w:type="dxa"/>
            <w:vAlign w:val="center"/>
          </w:tcPr>
          <w:p w:rsidR="00993001" w:rsidRPr="000A44F3" w:rsidRDefault="00993001" w:rsidP="007E47FA">
            <w:pPr>
              <w:suppressAutoHyphens w:val="0"/>
              <w:jc w:val="center"/>
              <w:rPr>
                <w:rFonts w:asciiTheme="minorHAnsi" w:hAnsiTheme="minorHAnsi" w:cstheme="minorHAnsi"/>
                <w:sz w:val="18"/>
                <w:szCs w:val="18"/>
                <w:u w:val="none"/>
                <w:lang w:val="el-GR"/>
              </w:rPr>
            </w:pPr>
            <w:r w:rsidRPr="000A44F3">
              <w:rPr>
                <w:rFonts w:asciiTheme="minorHAnsi" w:hAnsiTheme="minorHAnsi" w:cstheme="minorHAnsi"/>
                <w:sz w:val="18"/>
                <w:szCs w:val="18"/>
                <w:u w:val="none"/>
                <w:lang w:val="el-GR"/>
              </w:rPr>
              <w:t>kozani@gcsl.gr</w:t>
            </w:r>
          </w:p>
        </w:tc>
      </w:tr>
      <w:tr w:rsidR="00993001" w:rsidRPr="004934CD" w:rsidTr="00C90758">
        <w:trPr>
          <w:jc w:val="center"/>
        </w:trPr>
        <w:tc>
          <w:tcPr>
            <w:tcW w:w="2581" w:type="dxa"/>
            <w:vAlign w:val="center"/>
          </w:tcPr>
          <w:p w:rsidR="00993001" w:rsidRPr="004934CD" w:rsidRDefault="00993001" w:rsidP="004934CD">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Ηπείρου – Δυτικής Μακεδονίας, Αυτ. Γραφείο Χ.Υ. Φλώρινας</w:t>
            </w:r>
          </w:p>
          <w:p w:rsidR="00993001" w:rsidRPr="003F0B71" w:rsidRDefault="00993001" w:rsidP="004934CD">
            <w:pPr>
              <w:suppressAutoHyphens w:val="0"/>
              <w:jc w:val="left"/>
              <w:rPr>
                <w:rFonts w:asciiTheme="minorHAnsi" w:hAnsiTheme="minorHAnsi" w:cstheme="minorHAnsi"/>
                <w:sz w:val="18"/>
                <w:szCs w:val="18"/>
                <w:u w:val="none"/>
                <w:lang w:val="el-GR"/>
              </w:rPr>
            </w:pPr>
            <w:r w:rsidRPr="003F0B71">
              <w:rPr>
                <w:rFonts w:cs="Calibri"/>
                <w:sz w:val="18"/>
                <w:szCs w:val="18"/>
                <w:u w:val="none"/>
              </w:rPr>
              <w:t>(NUTS: EL533)</w:t>
            </w:r>
          </w:p>
        </w:tc>
        <w:tc>
          <w:tcPr>
            <w:tcW w:w="2552" w:type="dxa"/>
            <w:vAlign w:val="center"/>
          </w:tcPr>
          <w:p w:rsidR="00993001" w:rsidRPr="004934CD" w:rsidRDefault="00993001" w:rsidP="005806DD">
            <w:pPr>
              <w:jc w:val="center"/>
              <w:rPr>
                <w:rFonts w:cs="Calibri"/>
                <w:sz w:val="18"/>
                <w:szCs w:val="18"/>
                <w:u w:val="none"/>
              </w:rPr>
            </w:pPr>
            <w:r w:rsidRPr="004934CD">
              <w:rPr>
                <w:rFonts w:cs="Calibri"/>
                <w:sz w:val="18"/>
                <w:szCs w:val="18"/>
                <w:u w:val="none"/>
              </w:rPr>
              <w:t>Πτολεμαίων 1 - Διοικητήριο, 531 00</w:t>
            </w:r>
          </w:p>
        </w:tc>
        <w:tc>
          <w:tcPr>
            <w:tcW w:w="1842" w:type="dxa"/>
            <w:vAlign w:val="center"/>
          </w:tcPr>
          <w:p w:rsidR="00993001" w:rsidRPr="004934CD" w:rsidRDefault="00993001" w:rsidP="005806DD">
            <w:pPr>
              <w:jc w:val="center"/>
              <w:rPr>
                <w:rFonts w:cs="Calibri"/>
                <w:sz w:val="18"/>
                <w:szCs w:val="18"/>
                <w:u w:val="none"/>
              </w:rPr>
            </w:pPr>
            <w:r w:rsidRPr="004934CD">
              <w:rPr>
                <w:rFonts w:cs="Calibri"/>
                <w:sz w:val="18"/>
                <w:szCs w:val="18"/>
                <w:u w:val="none"/>
              </w:rPr>
              <w:t>Π. Καλαούζης</w:t>
            </w:r>
          </w:p>
        </w:tc>
        <w:tc>
          <w:tcPr>
            <w:tcW w:w="1560" w:type="dxa"/>
            <w:vAlign w:val="center"/>
          </w:tcPr>
          <w:p w:rsidR="00993001" w:rsidRPr="004934CD" w:rsidRDefault="00993001" w:rsidP="005806DD">
            <w:pPr>
              <w:jc w:val="center"/>
              <w:rPr>
                <w:rFonts w:cs="Calibri"/>
                <w:sz w:val="18"/>
                <w:szCs w:val="18"/>
                <w:u w:val="none"/>
              </w:rPr>
            </w:pPr>
            <w:r w:rsidRPr="004934CD">
              <w:rPr>
                <w:rFonts w:cs="Calibri"/>
                <w:sz w:val="18"/>
                <w:szCs w:val="18"/>
                <w:u w:val="none"/>
              </w:rPr>
              <w:t>23850 23950</w:t>
            </w:r>
          </w:p>
        </w:tc>
        <w:tc>
          <w:tcPr>
            <w:tcW w:w="2126" w:type="dxa"/>
            <w:vAlign w:val="center"/>
          </w:tcPr>
          <w:p w:rsidR="00993001" w:rsidRPr="004934CD" w:rsidRDefault="00993001" w:rsidP="005806DD">
            <w:pPr>
              <w:jc w:val="center"/>
              <w:rPr>
                <w:color w:val="000000"/>
                <w:u w:val="none"/>
              </w:rPr>
            </w:pPr>
            <w:r w:rsidRPr="004934CD">
              <w:rPr>
                <w:rFonts w:cs="Calibri"/>
                <w:sz w:val="18"/>
                <w:szCs w:val="18"/>
                <w:u w:val="none"/>
              </w:rPr>
              <w:t>florina@gcsl.gr</w:t>
            </w:r>
          </w:p>
        </w:tc>
      </w:tr>
      <w:tr w:rsidR="00993001" w:rsidRPr="00CB3EFF" w:rsidTr="00C90758">
        <w:trPr>
          <w:jc w:val="center"/>
        </w:trPr>
        <w:tc>
          <w:tcPr>
            <w:tcW w:w="2581" w:type="dxa"/>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Αιγαίου - Τμήμα Χ.Υ. Ρόδου</w:t>
            </w:r>
          </w:p>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 EL421)</w:t>
            </w:r>
          </w:p>
        </w:tc>
        <w:tc>
          <w:tcPr>
            <w:tcW w:w="2552" w:type="dxa"/>
            <w:vAlign w:val="center"/>
          </w:tcPr>
          <w:p w:rsidR="00993001"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Πλ. Χαρίτου 17</w:t>
            </w:r>
          </w:p>
          <w:p w:rsidR="00993001" w:rsidRPr="00CB3EFF"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 xml:space="preserve">ΤΚ </w:t>
            </w:r>
            <w:r w:rsidRPr="00CB3EFF">
              <w:rPr>
                <w:rFonts w:asciiTheme="minorHAnsi" w:hAnsiTheme="minorHAnsi" w:cstheme="minorHAnsi"/>
                <w:sz w:val="18"/>
                <w:szCs w:val="18"/>
                <w:u w:val="none"/>
              </w:rPr>
              <w:t>851 00</w:t>
            </w:r>
          </w:p>
        </w:tc>
        <w:tc>
          <w:tcPr>
            <w:tcW w:w="1842"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Β. Μάτσης</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2241077933</w:t>
            </w:r>
          </w:p>
        </w:tc>
        <w:tc>
          <w:tcPr>
            <w:tcW w:w="2126"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rhodes@gcsl.gr</w:t>
            </w:r>
          </w:p>
        </w:tc>
      </w:tr>
      <w:tr w:rsidR="00993001" w:rsidRPr="00CB3EFF" w:rsidTr="00C90758">
        <w:trPr>
          <w:jc w:val="center"/>
        </w:trPr>
        <w:tc>
          <w:tcPr>
            <w:tcW w:w="2581" w:type="dxa"/>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Αιγαίου</w:t>
            </w:r>
          </w:p>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Τμήμα Χ.Υ. Μυτιλήνης</w:t>
            </w:r>
          </w:p>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 EL411)</w:t>
            </w:r>
          </w:p>
        </w:tc>
        <w:tc>
          <w:tcPr>
            <w:tcW w:w="2552" w:type="dxa"/>
            <w:vAlign w:val="center"/>
          </w:tcPr>
          <w:p w:rsidR="00993001"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 xml:space="preserve">Πλατεία Τελωνείου </w:t>
            </w:r>
          </w:p>
          <w:p w:rsidR="00993001" w:rsidRPr="00CB3EFF"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 xml:space="preserve">ΤΚ </w:t>
            </w:r>
            <w:r w:rsidRPr="00CB3EFF">
              <w:rPr>
                <w:rFonts w:asciiTheme="minorHAnsi" w:hAnsiTheme="minorHAnsi" w:cstheme="minorHAnsi"/>
                <w:sz w:val="18"/>
                <w:szCs w:val="18"/>
                <w:u w:val="none"/>
              </w:rPr>
              <w:t>811 00</w:t>
            </w:r>
          </w:p>
        </w:tc>
        <w:tc>
          <w:tcPr>
            <w:tcW w:w="1842"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Α. Γαβριήλ</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22510 28615</w:t>
            </w:r>
            <w:r w:rsidRPr="00CB3EFF">
              <w:rPr>
                <w:rFonts w:asciiTheme="minorHAnsi" w:hAnsiTheme="minorHAnsi" w:cstheme="minorHAnsi"/>
                <w:sz w:val="18"/>
                <w:szCs w:val="18"/>
                <w:u w:val="none"/>
              </w:rPr>
              <w:br/>
            </w:r>
          </w:p>
        </w:tc>
        <w:tc>
          <w:tcPr>
            <w:tcW w:w="2126" w:type="dxa"/>
            <w:vAlign w:val="center"/>
          </w:tcPr>
          <w:p w:rsidR="00993001" w:rsidRPr="00CB3EFF" w:rsidRDefault="006959CA" w:rsidP="00C90758">
            <w:pPr>
              <w:suppressAutoHyphens w:val="0"/>
              <w:jc w:val="center"/>
              <w:rPr>
                <w:rFonts w:asciiTheme="minorHAnsi" w:hAnsiTheme="minorHAnsi" w:cstheme="minorHAnsi"/>
                <w:sz w:val="18"/>
                <w:szCs w:val="18"/>
                <w:u w:val="none"/>
              </w:rPr>
            </w:pPr>
            <w:hyperlink r:id="rId22" w:history="1">
              <w:r w:rsidR="00993001" w:rsidRPr="00CB3EFF">
                <w:rPr>
                  <w:rFonts w:asciiTheme="minorHAnsi" w:hAnsiTheme="minorHAnsi" w:cstheme="minorHAnsi"/>
                  <w:sz w:val="18"/>
                  <w:szCs w:val="18"/>
                  <w:u w:val="none"/>
                </w:rPr>
                <w:t>mytilene@gcsl.gr</w:t>
              </w:r>
            </w:hyperlink>
          </w:p>
        </w:tc>
      </w:tr>
      <w:tr w:rsidR="00993001" w:rsidRPr="00CB3EFF" w:rsidTr="00C90758">
        <w:trPr>
          <w:jc w:val="center"/>
        </w:trPr>
        <w:tc>
          <w:tcPr>
            <w:tcW w:w="2581" w:type="dxa"/>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Αιγαίου</w:t>
            </w:r>
          </w:p>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Αυτοτελές Γραφείο Χ.Υ. Σάμου</w:t>
            </w:r>
          </w:p>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 EL412)</w:t>
            </w:r>
          </w:p>
        </w:tc>
        <w:tc>
          <w:tcPr>
            <w:tcW w:w="2552" w:type="dxa"/>
            <w:vAlign w:val="center"/>
          </w:tcPr>
          <w:p w:rsidR="00993001"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Παύλου Κουντουριώτη</w:t>
            </w:r>
          </w:p>
          <w:p w:rsidR="00993001" w:rsidRPr="00CB3EFF"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 xml:space="preserve">ΤΚ </w:t>
            </w:r>
            <w:r w:rsidRPr="00CB3EFF">
              <w:rPr>
                <w:rFonts w:asciiTheme="minorHAnsi" w:hAnsiTheme="minorHAnsi" w:cstheme="minorHAnsi"/>
                <w:sz w:val="18"/>
                <w:szCs w:val="18"/>
                <w:u w:val="none"/>
              </w:rPr>
              <w:t>83 100</w:t>
            </w:r>
          </w:p>
        </w:tc>
        <w:tc>
          <w:tcPr>
            <w:tcW w:w="1842"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Φ. Σαμίου</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27530 27590</w:t>
            </w:r>
          </w:p>
        </w:tc>
        <w:tc>
          <w:tcPr>
            <w:tcW w:w="2126" w:type="dxa"/>
            <w:vAlign w:val="center"/>
          </w:tcPr>
          <w:p w:rsidR="00993001" w:rsidRPr="00CB3EFF" w:rsidRDefault="006959CA" w:rsidP="00C90758">
            <w:pPr>
              <w:suppressAutoHyphens w:val="0"/>
              <w:jc w:val="center"/>
              <w:rPr>
                <w:rFonts w:asciiTheme="minorHAnsi" w:hAnsiTheme="minorHAnsi" w:cstheme="minorHAnsi"/>
                <w:sz w:val="18"/>
                <w:szCs w:val="18"/>
                <w:u w:val="none"/>
              </w:rPr>
            </w:pPr>
            <w:hyperlink r:id="rId23" w:history="1">
              <w:r w:rsidR="00993001" w:rsidRPr="00CB3EFF">
                <w:rPr>
                  <w:rFonts w:asciiTheme="minorHAnsi" w:hAnsiTheme="minorHAnsi" w:cstheme="minorHAnsi"/>
                  <w:sz w:val="18"/>
                  <w:szCs w:val="18"/>
                  <w:u w:val="none"/>
                </w:rPr>
                <w:t>samos@gcsl.gr</w:t>
              </w:r>
            </w:hyperlink>
          </w:p>
        </w:tc>
      </w:tr>
      <w:tr w:rsidR="00993001" w:rsidRPr="00CB3EFF" w:rsidTr="00C90758">
        <w:trPr>
          <w:jc w:val="center"/>
        </w:trPr>
        <w:tc>
          <w:tcPr>
            <w:tcW w:w="2581" w:type="dxa"/>
            <w:vAlign w:val="center"/>
          </w:tcPr>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Χ.Υ. Αιγαίου</w:t>
            </w:r>
          </w:p>
          <w:p w:rsidR="00993001" w:rsidRPr="004934CD" w:rsidRDefault="00993001" w:rsidP="00C90758">
            <w:pPr>
              <w:suppressAutoHyphens w:val="0"/>
              <w:jc w:val="left"/>
              <w:rPr>
                <w:rFonts w:asciiTheme="minorHAnsi" w:hAnsiTheme="minorHAnsi" w:cstheme="minorHAnsi"/>
                <w:sz w:val="18"/>
                <w:szCs w:val="18"/>
                <w:u w:val="none"/>
                <w:lang w:val="el-GR"/>
              </w:rPr>
            </w:pPr>
            <w:r w:rsidRPr="004934CD">
              <w:rPr>
                <w:rFonts w:asciiTheme="minorHAnsi" w:hAnsiTheme="minorHAnsi" w:cstheme="minorHAnsi"/>
                <w:sz w:val="18"/>
                <w:szCs w:val="18"/>
                <w:u w:val="none"/>
                <w:lang w:val="el-GR"/>
              </w:rPr>
              <w:t>Αυτοτελές Γραφείο Χ.Υ. Χίου</w:t>
            </w:r>
          </w:p>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 EL413)</w:t>
            </w:r>
          </w:p>
        </w:tc>
        <w:tc>
          <w:tcPr>
            <w:tcW w:w="2552" w:type="dxa"/>
            <w:vAlign w:val="center"/>
          </w:tcPr>
          <w:p w:rsidR="00993001"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Προκυμαία</w:t>
            </w:r>
          </w:p>
          <w:p w:rsidR="00993001" w:rsidRPr="00CB3EFF"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 xml:space="preserve">ΤΚ </w:t>
            </w:r>
            <w:r w:rsidRPr="00CB3EFF">
              <w:rPr>
                <w:rFonts w:asciiTheme="minorHAnsi" w:hAnsiTheme="minorHAnsi" w:cstheme="minorHAnsi"/>
                <w:sz w:val="18"/>
                <w:szCs w:val="18"/>
                <w:u w:val="none"/>
              </w:rPr>
              <w:t>821 00</w:t>
            </w:r>
          </w:p>
        </w:tc>
        <w:tc>
          <w:tcPr>
            <w:tcW w:w="1842"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Α. Κάργα</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22710 44218</w:t>
            </w:r>
          </w:p>
        </w:tc>
        <w:tc>
          <w:tcPr>
            <w:tcW w:w="2126" w:type="dxa"/>
            <w:vAlign w:val="center"/>
          </w:tcPr>
          <w:p w:rsidR="00993001" w:rsidRPr="00CB3EFF" w:rsidRDefault="006959CA" w:rsidP="00C90758">
            <w:pPr>
              <w:suppressAutoHyphens w:val="0"/>
              <w:jc w:val="center"/>
              <w:rPr>
                <w:rFonts w:asciiTheme="minorHAnsi" w:hAnsiTheme="minorHAnsi" w:cstheme="minorHAnsi"/>
                <w:sz w:val="18"/>
                <w:szCs w:val="18"/>
                <w:u w:val="none"/>
              </w:rPr>
            </w:pPr>
            <w:hyperlink r:id="rId24" w:history="1">
              <w:r w:rsidR="00993001" w:rsidRPr="00CB3EFF">
                <w:rPr>
                  <w:rFonts w:asciiTheme="minorHAnsi" w:hAnsiTheme="minorHAnsi" w:cstheme="minorHAnsi"/>
                  <w:sz w:val="18"/>
                  <w:szCs w:val="18"/>
                  <w:u w:val="none"/>
                </w:rPr>
                <w:t>chios@gcsl.gr</w:t>
              </w:r>
            </w:hyperlink>
          </w:p>
        </w:tc>
      </w:tr>
      <w:tr w:rsidR="00993001" w:rsidRPr="00CB3EFF" w:rsidTr="00C90758">
        <w:trPr>
          <w:jc w:val="center"/>
        </w:trPr>
        <w:tc>
          <w:tcPr>
            <w:tcW w:w="2581" w:type="dxa"/>
            <w:vAlign w:val="center"/>
          </w:tcPr>
          <w:p w:rsidR="00993001" w:rsidRPr="004934CD" w:rsidRDefault="00993001" w:rsidP="00C90758">
            <w:pPr>
              <w:suppressAutoHyphens w:val="0"/>
              <w:jc w:val="left"/>
              <w:rPr>
                <w:rFonts w:asciiTheme="minorHAnsi" w:hAnsiTheme="minorHAnsi" w:cstheme="minorHAnsi"/>
                <w:sz w:val="18"/>
                <w:szCs w:val="18"/>
                <w:u w:val="none"/>
                <w:lang w:val="en-US"/>
              </w:rPr>
            </w:pPr>
            <w:r w:rsidRPr="004934CD">
              <w:rPr>
                <w:rFonts w:asciiTheme="minorHAnsi" w:hAnsiTheme="minorHAnsi" w:cstheme="minorHAnsi"/>
                <w:sz w:val="18"/>
                <w:szCs w:val="18"/>
                <w:u w:val="none"/>
              </w:rPr>
              <w:t>Χ</w:t>
            </w:r>
            <w:r w:rsidRPr="004934CD">
              <w:rPr>
                <w:rFonts w:asciiTheme="minorHAnsi" w:hAnsiTheme="minorHAnsi" w:cstheme="minorHAnsi"/>
                <w:sz w:val="18"/>
                <w:szCs w:val="18"/>
                <w:u w:val="none"/>
                <w:lang w:val="en-US"/>
              </w:rPr>
              <w:t>.</w:t>
            </w:r>
            <w:r w:rsidRPr="004934CD">
              <w:rPr>
                <w:rFonts w:asciiTheme="minorHAnsi" w:hAnsiTheme="minorHAnsi" w:cstheme="minorHAnsi"/>
                <w:sz w:val="18"/>
                <w:szCs w:val="18"/>
                <w:u w:val="none"/>
              </w:rPr>
              <w:t>Υ</w:t>
            </w:r>
            <w:r w:rsidRPr="004934CD">
              <w:rPr>
                <w:rFonts w:asciiTheme="minorHAnsi" w:hAnsiTheme="minorHAnsi" w:cstheme="minorHAnsi"/>
                <w:sz w:val="18"/>
                <w:szCs w:val="18"/>
                <w:u w:val="none"/>
                <w:lang w:val="en-US"/>
              </w:rPr>
              <w:t xml:space="preserve">. </w:t>
            </w:r>
            <w:r w:rsidRPr="004934CD">
              <w:rPr>
                <w:rFonts w:asciiTheme="minorHAnsi" w:hAnsiTheme="minorHAnsi" w:cstheme="minorHAnsi"/>
                <w:sz w:val="18"/>
                <w:szCs w:val="18"/>
                <w:u w:val="none"/>
              </w:rPr>
              <w:t>Βόλου</w:t>
            </w:r>
          </w:p>
          <w:p w:rsidR="00993001" w:rsidRPr="004934CD" w:rsidRDefault="00993001" w:rsidP="00C90758">
            <w:pPr>
              <w:suppressAutoHyphens w:val="0"/>
              <w:jc w:val="left"/>
              <w:rPr>
                <w:rFonts w:asciiTheme="minorHAnsi" w:hAnsiTheme="minorHAnsi" w:cstheme="minorHAnsi"/>
                <w:sz w:val="18"/>
                <w:szCs w:val="18"/>
                <w:u w:val="none"/>
                <w:lang w:val="en-US"/>
              </w:rPr>
            </w:pPr>
            <w:r w:rsidRPr="004934CD">
              <w:rPr>
                <w:rFonts w:asciiTheme="minorHAnsi" w:hAnsiTheme="minorHAnsi" w:cstheme="minorHAnsi"/>
                <w:sz w:val="18"/>
                <w:szCs w:val="18"/>
                <w:u w:val="none"/>
                <w:lang w:val="en-US" w:eastAsia="el-GR"/>
              </w:rPr>
              <w:t>(NUTS: EL613)</w:t>
            </w:r>
          </w:p>
        </w:tc>
        <w:tc>
          <w:tcPr>
            <w:tcW w:w="2552" w:type="dxa"/>
            <w:vAlign w:val="center"/>
          </w:tcPr>
          <w:p w:rsidR="00993001"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Δημητριάδος 182</w:t>
            </w:r>
          </w:p>
          <w:p w:rsidR="00993001" w:rsidRPr="00CB3EFF"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ΤΚ</w:t>
            </w:r>
            <w:r w:rsidRPr="00CB3EFF">
              <w:rPr>
                <w:rFonts w:asciiTheme="minorHAnsi" w:hAnsiTheme="minorHAnsi" w:cstheme="minorHAnsi"/>
                <w:sz w:val="18"/>
                <w:szCs w:val="18"/>
                <w:u w:val="none"/>
              </w:rPr>
              <w:t xml:space="preserve"> 380 01</w:t>
            </w:r>
          </w:p>
        </w:tc>
        <w:tc>
          <w:tcPr>
            <w:tcW w:w="1842"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Μ. Γεωργιάδου</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2421356409</w:t>
            </w:r>
          </w:p>
        </w:tc>
        <w:tc>
          <w:tcPr>
            <w:tcW w:w="2126"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volos@gcsl.gr</w:t>
            </w:r>
          </w:p>
        </w:tc>
      </w:tr>
      <w:tr w:rsidR="00993001" w:rsidRPr="00CB3EFF" w:rsidTr="00C90758">
        <w:trPr>
          <w:jc w:val="center"/>
        </w:trPr>
        <w:tc>
          <w:tcPr>
            <w:tcW w:w="2581" w:type="dxa"/>
            <w:vAlign w:val="center"/>
          </w:tcPr>
          <w:p w:rsidR="00993001" w:rsidRPr="00993001" w:rsidRDefault="00993001" w:rsidP="00993001">
            <w:pPr>
              <w:jc w:val="left"/>
              <w:rPr>
                <w:rFonts w:cs="Calibri"/>
                <w:sz w:val="18"/>
                <w:szCs w:val="18"/>
                <w:u w:val="none"/>
              </w:rPr>
            </w:pPr>
            <w:r w:rsidRPr="00993001">
              <w:rPr>
                <w:rFonts w:cs="Calibri"/>
                <w:sz w:val="18"/>
                <w:szCs w:val="18"/>
                <w:u w:val="none"/>
              </w:rPr>
              <w:t>Χ.Υ. Λάρισας</w:t>
            </w:r>
          </w:p>
          <w:p w:rsidR="00993001" w:rsidRPr="00993001" w:rsidRDefault="00993001" w:rsidP="00993001">
            <w:pPr>
              <w:jc w:val="left"/>
              <w:rPr>
                <w:rFonts w:cs="Calibri"/>
                <w:sz w:val="18"/>
                <w:szCs w:val="18"/>
                <w:u w:val="none"/>
              </w:rPr>
            </w:pPr>
            <w:r w:rsidRPr="00993001">
              <w:rPr>
                <w:rFonts w:cs="Calibri"/>
                <w:sz w:val="18"/>
                <w:szCs w:val="18"/>
                <w:u w:val="none"/>
              </w:rPr>
              <w:t>(NUTS: EL612)</w:t>
            </w:r>
          </w:p>
        </w:tc>
        <w:tc>
          <w:tcPr>
            <w:tcW w:w="2552" w:type="dxa"/>
            <w:vAlign w:val="center"/>
          </w:tcPr>
          <w:p w:rsidR="00993001" w:rsidRPr="00993001" w:rsidRDefault="00993001" w:rsidP="00993001">
            <w:pPr>
              <w:jc w:val="center"/>
              <w:rPr>
                <w:rFonts w:cs="Calibri"/>
                <w:sz w:val="18"/>
                <w:szCs w:val="18"/>
                <w:u w:val="none"/>
              </w:rPr>
            </w:pPr>
            <w:r w:rsidRPr="00993001">
              <w:rPr>
                <w:rFonts w:cs="Calibri"/>
                <w:sz w:val="18"/>
                <w:szCs w:val="18"/>
                <w:u w:val="none"/>
              </w:rPr>
              <w:t>Φαρσάλων 21</w:t>
            </w:r>
          </w:p>
          <w:p w:rsidR="00993001" w:rsidRPr="00993001" w:rsidRDefault="00993001" w:rsidP="00993001">
            <w:pPr>
              <w:jc w:val="center"/>
              <w:rPr>
                <w:rFonts w:cs="Calibri"/>
                <w:sz w:val="18"/>
                <w:szCs w:val="18"/>
                <w:u w:val="none"/>
              </w:rPr>
            </w:pPr>
            <w:r w:rsidRPr="00993001">
              <w:rPr>
                <w:rFonts w:cs="Calibri"/>
                <w:sz w:val="18"/>
                <w:szCs w:val="18"/>
                <w:u w:val="none"/>
              </w:rPr>
              <w:t>ΤΚ 413 35</w:t>
            </w:r>
          </w:p>
        </w:tc>
        <w:tc>
          <w:tcPr>
            <w:tcW w:w="1842" w:type="dxa"/>
            <w:vAlign w:val="center"/>
          </w:tcPr>
          <w:p w:rsidR="00993001" w:rsidRPr="00993001" w:rsidRDefault="00993001" w:rsidP="00993001">
            <w:pPr>
              <w:jc w:val="center"/>
              <w:rPr>
                <w:rFonts w:cs="Calibri"/>
                <w:sz w:val="18"/>
                <w:szCs w:val="18"/>
                <w:u w:val="none"/>
              </w:rPr>
            </w:pPr>
            <w:r w:rsidRPr="00993001">
              <w:rPr>
                <w:rFonts w:cs="Calibri"/>
                <w:sz w:val="18"/>
                <w:szCs w:val="18"/>
                <w:u w:val="none"/>
              </w:rPr>
              <w:t>Μ. Μπακαγιάννης</w:t>
            </w:r>
          </w:p>
        </w:tc>
        <w:tc>
          <w:tcPr>
            <w:tcW w:w="1560" w:type="dxa"/>
            <w:vAlign w:val="center"/>
          </w:tcPr>
          <w:p w:rsidR="00993001" w:rsidRPr="00993001" w:rsidRDefault="00993001" w:rsidP="00993001">
            <w:pPr>
              <w:jc w:val="center"/>
              <w:rPr>
                <w:rFonts w:cs="Calibri"/>
                <w:sz w:val="18"/>
                <w:szCs w:val="18"/>
                <w:u w:val="none"/>
              </w:rPr>
            </w:pPr>
            <w:r w:rsidRPr="00993001">
              <w:rPr>
                <w:rFonts w:cs="Calibri"/>
                <w:sz w:val="18"/>
                <w:szCs w:val="18"/>
                <w:u w:val="none"/>
              </w:rPr>
              <w:t>2410 555972</w:t>
            </w:r>
          </w:p>
        </w:tc>
        <w:tc>
          <w:tcPr>
            <w:tcW w:w="2126" w:type="dxa"/>
            <w:vAlign w:val="center"/>
          </w:tcPr>
          <w:p w:rsidR="00993001" w:rsidRPr="00993001" w:rsidRDefault="006959CA" w:rsidP="00993001">
            <w:pPr>
              <w:jc w:val="center"/>
              <w:rPr>
                <w:rFonts w:cs="Calibri"/>
                <w:sz w:val="18"/>
                <w:szCs w:val="18"/>
                <w:u w:val="none"/>
              </w:rPr>
            </w:pPr>
            <w:hyperlink r:id="rId25" w:history="1">
              <w:r w:rsidR="00993001" w:rsidRPr="00993001">
                <w:rPr>
                  <w:rFonts w:cs="Calibri"/>
                  <w:sz w:val="18"/>
                  <w:szCs w:val="18"/>
                  <w:u w:val="none"/>
                </w:rPr>
                <w:t>larisa@gcsl.gr</w:t>
              </w:r>
            </w:hyperlink>
          </w:p>
        </w:tc>
      </w:tr>
      <w:tr w:rsidR="00993001" w:rsidRPr="00CB3EFF" w:rsidTr="00C90758">
        <w:trPr>
          <w:jc w:val="center"/>
        </w:trPr>
        <w:tc>
          <w:tcPr>
            <w:tcW w:w="2581" w:type="dxa"/>
            <w:vAlign w:val="center"/>
          </w:tcPr>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rPr>
              <w:t>Χ.Υ. Λιβαδειάς</w:t>
            </w:r>
          </w:p>
          <w:p w:rsidR="00993001" w:rsidRPr="004934CD" w:rsidRDefault="00993001" w:rsidP="00C90758">
            <w:pPr>
              <w:suppressAutoHyphens w:val="0"/>
              <w:jc w:val="left"/>
              <w:rPr>
                <w:rFonts w:asciiTheme="minorHAnsi" w:hAnsiTheme="minorHAnsi" w:cstheme="minorHAnsi"/>
                <w:sz w:val="18"/>
                <w:szCs w:val="18"/>
                <w:u w:val="none"/>
              </w:rPr>
            </w:pPr>
            <w:r w:rsidRPr="004934CD">
              <w:rPr>
                <w:rFonts w:asciiTheme="minorHAnsi" w:hAnsiTheme="minorHAnsi" w:cstheme="minorHAnsi"/>
                <w:sz w:val="18"/>
                <w:szCs w:val="18"/>
                <w:u w:val="none"/>
                <w:lang w:eastAsia="el-GR"/>
              </w:rPr>
              <w:t>(</w:t>
            </w:r>
            <w:r w:rsidRPr="004934CD">
              <w:rPr>
                <w:rFonts w:asciiTheme="minorHAnsi" w:hAnsiTheme="minorHAnsi" w:cstheme="minorHAnsi"/>
                <w:sz w:val="18"/>
                <w:szCs w:val="18"/>
                <w:u w:val="none"/>
                <w:lang w:val="en-US" w:eastAsia="el-GR"/>
              </w:rPr>
              <w:t>NUTS</w:t>
            </w:r>
            <w:r w:rsidRPr="004934CD">
              <w:rPr>
                <w:rFonts w:asciiTheme="minorHAnsi" w:hAnsiTheme="minorHAnsi" w:cstheme="minorHAnsi"/>
                <w:sz w:val="18"/>
                <w:szCs w:val="18"/>
                <w:u w:val="none"/>
                <w:lang w:eastAsia="el-GR"/>
              </w:rPr>
              <w:t xml:space="preserve">: </w:t>
            </w:r>
            <w:r w:rsidRPr="004934CD">
              <w:rPr>
                <w:rFonts w:asciiTheme="minorHAnsi" w:hAnsiTheme="minorHAnsi" w:cstheme="minorHAnsi"/>
                <w:sz w:val="18"/>
                <w:szCs w:val="18"/>
                <w:u w:val="none"/>
                <w:lang w:val="en-US" w:eastAsia="el-GR"/>
              </w:rPr>
              <w:t>EL</w:t>
            </w:r>
            <w:r w:rsidRPr="004934CD">
              <w:rPr>
                <w:rFonts w:asciiTheme="minorHAnsi" w:hAnsiTheme="minorHAnsi" w:cstheme="minorHAnsi"/>
                <w:sz w:val="18"/>
                <w:szCs w:val="18"/>
                <w:u w:val="none"/>
                <w:lang w:eastAsia="el-GR"/>
              </w:rPr>
              <w:t>641)</w:t>
            </w:r>
          </w:p>
        </w:tc>
        <w:tc>
          <w:tcPr>
            <w:tcW w:w="2552" w:type="dxa"/>
            <w:vAlign w:val="center"/>
          </w:tcPr>
          <w:p w:rsidR="00993001"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rPr>
              <w:t>Φιλολάου 2</w:t>
            </w:r>
          </w:p>
          <w:p w:rsidR="00993001" w:rsidRPr="00CB3EFF" w:rsidRDefault="00993001" w:rsidP="00C90758">
            <w:pPr>
              <w:suppressAutoHyphens w:val="0"/>
              <w:jc w:val="center"/>
              <w:rPr>
                <w:rFonts w:asciiTheme="minorHAnsi" w:hAnsiTheme="minorHAnsi" w:cstheme="minorHAnsi"/>
                <w:sz w:val="18"/>
                <w:szCs w:val="18"/>
                <w:u w:val="none"/>
              </w:rPr>
            </w:pPr>
            <w:r>
              <w:rPr>
                <w:rFonts w:asciiTheme="minorHAnsi" w:hAnsiTheme="minorHAnsi" w:cstheme="minorHAnsi"/>
                <w:sz w:val="18"/>
                <w:szCs w:val="18"/>
                <w:u w:val="none"/>
                <w:lang w:val="el-GR"/>
              </w:rPr>
              <w:t>ΤΚ</w:t>
            </w:r>
            <w:r w:rsidRPr="00CB3EFF">
              <w:rPr>
                <w:rFonts w:asciiTheme="minorHAnsi" w:hAnsiTheme="minorHAnsi" w:cstheme="minorHAnsi"/>
                <w:sz w:val="18"/>
                <w:szCs w:val="18"/>
                <w:u w:val="none"/>
              </w:rPr>
              <w:t xml:space="preserve"> 321 00</w:t>
            </w:r>
          </w:p>
        </w:tc>
        <w:tc>
          <w:tcPr>
            <w:tcW w:w="1842"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 xml:space="preserve">Α. Χατζηπαναγιώτου </w:t>
            </w:r>
          </w:p>
        </w:tc>
        <w:tc>
          <w:tcPr>
            <w:tcW w:w="1560" w:type="dxa"/>
            <w:vAlign w:val="center"/>
          </w:tcPr>
          <w:p w:rsidR="00993001" w:rsidRPr="00CB3EFF" w:rsidRDefault="00993001" w:rsidP="00C90758">
            <w:pPr>
              <w:suppressAutoHyphens w:val="0"/>
              <w:jc w:val="center"/>
              <w:rPr>
                <w:rFonts w:asciiTheme="minorHAnsi" w:hAnsiTheme="minorHAnsi" w:cstheme="minorHAnsi"/>
                <w:sz w:val="18"/>
                <w:szCs w:val="18"/>
                <w:u w:val="none"/>
              </w:rPr>
            </w:pPr>
            <w:r w:rsidRPr="00CB3EFF">
              <w:rPr>
                <w:rFonts w:asciiTheme="minorHAnsi" w:hAnsiTheme="minorHAnsi" w:cstheme="minorHAnsi"/>
                <w:sz w:val="18"/>
                <w:szCs w:val="18"/>
                <w:u w:val="none"/>
              </w:rPr>
              <w:t>22610 22651</w:t>
            </w:r>
          </w:p>
        </w:tc>
        <w:tc>
          <w:tcPr>
            <w:tcW w:w="2126" w:type="dxa"/>
            <w:vAlign w:val="center"/>
          </w:tcPr>
          <w:p w:rsidR="00993001" w:rsidRPr="00CB3EFF" w:rsidRDefault="006959CA" w:rsidP="00C90758">
            <w:pPr>
              <w:suppressAutoHyphens w:val="0"/>
              <w:jc w:val="center"/>
              <w:rPr>
                <w:rFonts w:asciiTheme="minorHAnsi" w:hAnsiTheme="minorHAnsi" w:cstheme="minorHAnsi"/>
                <w:sz w:val="18"/>
                <w:szCs w:val="18"/>
                <w:u w:val="none"/>
              </w:rPr>
            </w:pPr>
            <w:hyperlink r:id="rId26" w:history="1">
              <w:r w:rsidR="00993001" w:rsidRPr="00CB3EFF">
                <w:rPr>
                  <w:rFonts w:asciiTheme="minorHAnsi" w:hAnsiTheme="minorHAnsi" w:cstheme="minorHAnsi"/>
                  <w:sz w:val="18"/>
                  <w:szCs w:val="18"/>
                  <w:u w:val="none"/>
                </w:rPr>
                <w:t>livadeia@gcsl.gr</w:t>
              </w:r>
            </w:hyperlink>
          </w:p>
        </w:tc>
      </w:tr>
    </w:tbl>
    <w:p w:rsidR="00340055" w:rsidRDefault="00340055" w:rsidP="00340055">
      <w:pPr>
        <w:pStyle w:val="Default"/>
        <w:tabs>
          <w:tab w:val="left" w:pos="540"/>
          <w:tab w:val="left" w:pos="7230"/>
        </w:tabs>
        <w:suppressAutoHyphens w:val="0"/>
        <w:autoSpaceDN w:val="0"/>
        <w:adjustRightInd w:val="0"/>
        <w:rPr>
          <w:rFonts w:asciiTheme="minorHAnsi" w:hAnsiTheme="minorHAnsi" w:cs="Times New Roman"/>
          <w:color w:val="auto"/>
          <w:sz w:val="20"/>
          <w:szCs w:val="20"/>
          <w:u w:val="none"/>
        </w:rPr>
      </w:pPr>
    </w:p>
    <w:p w:rsidR="00854D2F" w:rsidRPr="00CB3EFF" w:rsidRDefault="00854D2F" w:rsidP="00340055">
      <w:pPr>
        <w:pStyle w:val="Default"/>
        <w:tabs>
          <w:tab w:val="left" w:pos="540"/>
          <w:tab w:val="left" w:pos="7230"/>
        </w:tabs>
        <w:suppressAutoHyphens w:val="0"/>
        <w:autoSpaceDN w:val="0"/>
        <w:adjustRightInd w:val="0"/>
        <w:rPr>
          <w:rFonts w:asciiTheme="minorHAnsi" w:hAnsiTheme="minorHAnsi" w:cs="Times New Roman"/>
          <w:color w:val="auto"/>
          <w:sz w:val="20"/>
          <w:szCs w:val="20"/>
          <w:u w:val="none"/>
        </w:rPr>
      </w:pPr>
    </w:p>
    <w:p w:rsidR="00340055" w:rsidRPr="00CB3EFF" w:rsidRDefault="00340055" w:rsidP="00340055">
      <w:pPr>
        <w:pStyle w:val="Default"/>
        <w:tabs>
          <w:tab w:val="left" w:pos="540"/>
          <w:tab w:val="left" w:pos="7230"/>
        </w:tabs>
        <w:suppressAutoHyphens w:val="0"/>
        <w:autoSpaceDN w:val="0"/>
        <w:adjustRightInd w:val="0"/>
        <w:rPr>
          <w:rFonts w:asciiTheme="minorHAnsi" w:hAnsiTheme="minorHAnsi" w:cs="Times New Roman"/>
          <w:color w:val="auto"/>
          <w:sz w:val="20"/>
          <w:szCs w:val="20"/>
          <w:u w:val="none"/>
        </w:rPr>
      </w:pPr>
      <w:r w:rsidRPr="00CB3EFF">
        <w:rPr>
          <w:rFonts w:asciiTheme="minorHAnsi" w:hAnsiTheme="minorHAnsi" w:cs="Times New Roman"/>
          <w:color w:val="auto"/>
          <w:sz w:val="20"/>
          <w:szCs w:val="20"/>
          <w:u w:val="none"/>
        </w:rPr>
        <w:t xml:space="preserve">Προσφορές υποβάλλονται για ένα, για περισσότερα από ένα ή για όλα τα ζητούμενα είδη, όπως αυτά περιγράφονται στο Παράρτημα Α΄. Σημειώνεται ότι κάθε προσφορά πρέπει να αφορά ολόκληρη την ποσότητα κάθε υπό προμήθεια είδους. </w:t>
      </w:r>
    </w:p>
    <w:p w:rsidR="00340055" w:rsidRPr="00CB3EFF" w:rsidRDefault="00340055" w:rsidP="00340055">
      <w:pPr>
        <w:pStyle w:val="normalwithoutspacing"/>
        <w:rPr>
          <w:rFonts w:asciiTheme="minorHAnsi" w:hAnsiTheme="minorHAnsi" w:cs="Times New Roman"/>
          <w:sz w:val="20"/>
          <w:u w:val="none"/>
          <w:lang w:val="el-GR"/>
        </w:rPr>
      </w:pPr>
      <w:r w:rsidRPr="00CB3EFF">
        <w:rPr>
          <w:rFonts w:asciiTheme="minorHAnsi" w:hAnsiTheme="minorHAnsi" w:cs="Times New Roman"/>
          <w:sz w:val="20"/>
          <w:u w:val="none"/>
          <w:lang w:val="el-GR"/>
        </w:rPr>
        <w:t xml:space="preserve">Η εκτιμώμενη αξία της σύμβασης ανέρχεται στο ποσό των </w:t>
      </w:r>
      <w:r w:rsidR="00864B0D">
        <w:rPr>
          <w:rFonts w:cs="Arial"/>
          <w:bCs/>
          <w:sz w:val="20"/>
          <w:u w:val="none"/>
          <w:lang w:val="el-GR" w:eastAsia="el-GR"/>
        </w:rPr>
        <w:t>86</w:t>
      </w:r>
      <w:r w:rsidRPr="00CB3EFF">
        <w:rPr>
          <w:rFonts w:cs="Arial"/>
          <w:bCs/>
          <w:sz w:val="20"/>
          <w:u w:val="none"/>
          <w:lang w:val="el-GR" w:eastAsia="el-GR"/>
        </w:rPr>
        <w:t>.</w:t>
      </w:r>
      <w:r w:rsidR="00864B0D">
        <w:rPr>
          <w:rFonts w:cs="Arial"/>
          <w:bCs/>
          <w:sz w:val="20"/>
          <w:u w:val="none"/>
          <w:lang w:val="el-GR" w:eastAsia="el-GR"/>
        </w:rPr>
        <w:t>8</w:t>
      </w:r>
      <w:r w:rsidRPr="00CB3EFF">
        <w:rPr>
          <w:rFonts w:cs="Arial"/>
          <w:bCs/>
          <w:sz w:val="20"/>
          <w:u w:val="none"/>
          <w:lang w:val="el-GR" w:eastAsia="el-GR"/>
        </w:rPr>
        <w:t xml:space="preserve">00,00€ </w:t>
      </w:r>
      <w:r w:rsidRPr="00CB3EFF">
        <w:rPr>
          <w:rFonts w:asciiTheme="minorHAnsi" w:hAnsiTheme="minorHAnsi" w:cs="Times New Roman"/>
          <w:sz w:val="20"/>
          <w:u w:val="none"/>
          <w:lang w:val="el-GR"/>
        </w:rPr>
        <w:t xml:space="preserve">συμπεριλαμβανομένου Φ.Π.Α. 24% (προϋπολογισμός χωρίς Φ.Π.Α.: € </w:t>
      </w:r>
      <w:r w:rsidR="00864B0D">
        <w:rPr>
          <w:rFonts w:cs="Arial"/>
          <w:bCs/>
          <w:sz w:val="20"/>
          <w:u w:val="none"/>
          <w:lang w:val="el-GR" w:eastAsia="el-GR"/>
        </w:rPr>
        <w:t>7</w:t>
      </w:r>
      <w:r w:rsidRPr="00CB3EFF">
        <w:rPr>
          <w:rFonts w:cs="Arial"/>
          <w:bCs/>
          <w:sz w:val="20"/>
          <w:u w:val="none"/>
          <w:lang w:val="el-GR" w:eastAsia="el-GR"/>
        </w:rPr>
        <w:t xml:space="preserve">0.000,00€, </w:t>
      </w:r>
      <w:r w:rsidRPr="00CB3EFF">
        <w:rPr>
          <w:rFonts w:asciiTheme="minorHAnsi" w:hAnsiTheme="minorHAnsi" w:cs="Times New Roman"/>
          <w:sz w:val="20"/>
          <w:u w:val="none"/>
          <w:lang w:val="el-GR"/>
        </w:rPr>
        <w:t xml:space="preserve"> Φ.Π.Α. </w:t>
      </w:r>
      <w:r w:rsidR="00864B0D">
        <w:rPr>
          <w:rFonts w:cs="Arial"/>
          <w:bCs/>
          <w:sz w:val="20"/>
          <w:u w:val="none"/>
          <w:lang w:val="el-GR" w:eastAsia="el-GR"/>
        </w:rPr>
        <w:t>16</w:t>
      </w:r>
      <w:r w:rsidRPr="00CB3EFF">
        <w:rPr>
          <w:rFonts w:cs="Arial"/>
          <w:bCs/>
          <w:sz w:val="20"/>
          <w:u w:val="none"/>
          <w:lang w:val="el-GR" w:eastAsia="el-GR"/>
        </w:rPr>
        <w:t>.</w:t>
      </w:r>
      <w:r w:rsidR="00864B0D">
        <w:rPr>
          <w:rFonts w:cs="Arial"/>
          <w:bCs/>
          <w:sz w:val="20"/>
          <w:u w:val="none"/>
          <w:lang w:val="el-GR" w:eastAsia="el-GR"/>
        </w:rPr>
        <w:t>8</w:t>
      </w:r>
      <w:r w:rsidRPr="00CB3EFF">
        <w:rPr>
          <w:rFonts w:cs="Arial"/>
          <w:bCs/>
          <w:sz w:val="20"/>
          <w:u w:val="none"/>
          <w:lang w:val="el-GR" w:eastAsia="el-GR"/>
        </w:rPr>
        <w:t>00,00€).</w:t>
      </w:r>
    </w:p>
    <w:p w:rsidR="00340055" w:rsidRPr="00CB3EFF" w:rsidRDefault="00340055" w:rsidP="00340055">
      <w:pPr>
        <w:pStyle w:val="normalwithoutspacing"/>
        <w:spacing w:after="0"/>
        <w:rPr>
          <w:rFonts w:asciiTheme="minorHAnsi" w:hAnsiTheme="minorHAnsi" w:cs="Times New Roman"/>
          <w:sz w:val="20"/>
          <w:u w:val="none"/>
          <w:lang w:val="el-GR"/>
        </w:rPr>
      </w:pPr>
      <w:r w:rsidRPr="00CB3EFF">
        <w:rPr>
          <w:rFonts w:asciiTheme="minorHAnsi" w:hAnsiTheme="minorHAnsi" w:cs="Times New Roman"/>
          <w:sz w:val="20"/>
          <w:u w:val="none"/>
          <w:lang w:val="el-GR"/>
        </w:rPr>
        <w:t>Η σύμβαση θα ανατεθεί με το κριτήριο της πλέον συμφέρουσας από οικονομική άποψη προσφοράς, βάσει της τιμής.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Η διάρκεια (χρόνος υλοποίησης - συμβατικός χρόνος) της σύμβασης ορίζεται  σε </w:t>
      </w:r>
      <w:r w:rsidR="00094D78">
        <w:rPr>
          <w:rFonts w:asciiTheme="minorHAnsi" w:hAnsiTheme="minorHAnsi"/>
          <w:u w:val="none"/>
          <w:lang w:val="el-GR"/>
        </w:rPr>
        <w:t>ενενήντα (90)</w:t>
      </w:r>
      <w:r w:rsidR="00F7273D" w:rsidRPr="00CB3EFF">
        <w:rPr>
          <w:rFonts w:asciiTheme="minorHAnsi" w:hAnsiTheme="minorHAnsi"/>
          <w:u w:val="none"/>
          <w:lang w:val="el-GR"/>
        </w:rPr>
        <w:t xml:space="preserve"> </w:t>
      </w:r>
      <w:r w:rsidR="00F04D42" w:rsidRPr="00CB3EFF">
        <w:rPr>
          <w:rFonts w:asciiTheme="minorHAnsi" w:hAnsiTheme="minorHAnsi"/>
          <w:u w:val="none"/>
          <w:lang w:val="el-GR"/>
        </w:rPr>
        <w:t>η</w:t>
      </w:r>
      <w:r w:rsidR="00F7273D" w:rsidRPr="00CB3EFF">
        <w:rPr>
          <w:rFonts w:asciiTheme="minorHAnsi" w:hAnsiTheme="minorHAnsi"/>
          <w:u w:val="none"/>
          <w:lang w:val="el-GR"/>
        </w:rPr>
        <w:t>μέρες</w:t>
      </w:r>
      <w:r w:rsidRPr="00CB3EFF">
        <w:rPr>
          <w:rFonts w:asciiTheme="minorHAnsi" w:hAnsiTheme="minorHAnsi"/>
          <w:u w:val="none"/>
          <w:lang w:val="el-GR"/>
        </w:rPr>
        <w:t xml:space="preserve"> από την επόμενη της ημερομηνίας υπογραφής της.</w:t>
      </w:r>
    </w:p>
    <w:p w:rsidR="00340055" w:rsidRPr="00CB3EFF" w:rsidRDefault="00340055" w:rsidP="00340055">
      <w:pPr>
        <w:ind w:left="645"/>
        <w:rPr>
          <w:rFonts w:asciiTheme="minorHAnsi" w:hAnsiTheme="minorHAnsi"/>
          <w:u w:val="none"/>
          <w:lang w:val="el-GR"/>
        </w:rPr>
      </w:pPr>
    </w:p>
    <w:p w:rsidR="00340055" w:rsidRDefault="00340055" w:rsidP="00340055">
      <w:pPr>
        <w:rPr>
          <w:rFonts w:asciiTheme="minorHAnsi" w:hAnsiTheme="minorHAnsi"/>
          <w:u w:val="none"/>
          <w:lang w:val="el-GR"/>
        </w:rPr>
      </w:pPr>
    </w:p>
    <w:p w:rsidR="00340055" w:rsidRPr="00F97A78" w:rsidRDefault="00340055" w:rsidP="007D2076">
      <w:pPr>
        <w:pStyle w:val="2"/>
        <w:rPr>
          <w:rFonts w:asciiTheme="minorHAnsi" w:hAnsiTheme="minorHAnsi"/>
          <w:sz w:val="20"/>
          <w:lang w:val="el-GR"/>
        </w:rPr>
      </w:pPr>
      <w:bookmarkStart w:id="4" w:name="_Toc496259854"/>
      <w:r w:rsidRPr="00F97A78">
        <w:rPr>
          <w:rFonts w:asciiTheme="minorHAnsi" w:hAnsiTheme="minorHAnsi"/>
          <w:sz w:val="20"/>
          <w:lang w:val="el-GR"/>
        </w:rPr>
        <w:t>1.4 Θεσμικό πλαίσιο</w:t>
      </w:r>
      <w:bookmarkEnd w:id="4"/>
    </w:p>
    <w:p w:rsidR="00340055" w:rsidRPr="00CB3EFF" w:rsidRDefault="00340055" w:rsidP="00340055">
      <w:pPr>
        <w:rPr>
          <w:rFonts w:asciiTheme="minorHAnsi" w:hAnsiTheme="minorHAnsi" w:cs="Tahoma"/>
          <w:u w:val="none"/>
          <w:lang w:val="el-GR"/>
        </w:rPr>
      </w:pPr>
      <w:r w:rsidRPr="00CB3EFF">
        <w:rPr>
          <w:rFonts w:asciiTheme="minorHAnsi" w:hAnsiTheme="minorHAnsi" w:cs="Tahoma"/>
          <w:u w:val="none"/>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340055" w:rsidRPr="00CB3EFF" w:rsidRDefault="00340055" w:rsidP="00340055">
      <w:pPr>
        <w:pStyle w:val="20"/>
        <w:tabs>
          <w:tab w:val="left" w:pos="2694"/>
        </w:tabs>
        <w:spacing w:after="0" w:line="240" w:lineRule="auto"/>
        <w:rPr>
          <w:rFonts w:asciiTheme="minorHAnsi" w:hAnsiTheme="minorHAnsi"/>
          <w:b/>
          <w:u w:val="none"/>
          <w:lang w:val="el-GR"/>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8930"/>
      </w:tblGrid>
      <w:tr w:rsidR="00340055" w:rsidRPr="00A65417" w:rsidTr="00C90758">
        <w:tc>
          <w:tcPr>
            <w:tcW w:w="279" w:type="dxa"/>
          </w:tcPr>
          <w:p w:rsidR="00340055" w:rsidRPr="00CB3EFF" w:rsidRDefault="00340055" w:rsidP="00C90758">
            <w:pPr>
              <w:spacing w:line="264" w:lineRule="auto"/>
              <w:ind w:right="-204"/>
              <w:rPr>
                <w:rFonts w:asciiTheme="minorHAnsi" w:hAnsiTheme="minorHAnsi" w:cs="Tahoma"/>
                <w:b/>
                <w:sz w:val="20"/>
                <w:szCs w:val="20"/>
                <w:u w:val="none"/>
              </w:rPr>
            </w:pPr>
            <w:r w:rsidRPr="00CB3EFF">
              <w:rPr>
                <w:rFonts w:asciiTheme="minorHAnsi" w:hAnsiTheme="minorHAnsi" w:cs="Tahoma"/>
                <w:b/>
                <w:sz w:val="20"/>
                <w:szCs w:val="20"/>
                <w:u w:val="none"/>
              </w:rPr>
              <w:t>1.</w:t>
            </w:r>
          </w:p>
        </w:tc>
        <w:tc>
          <w:tcPr>
            <w:tcW w:w="425" w:type="dxa"/>
          </w:tcPr>
          <w:p w:rsidR="00340055" w:rsidRPr="00CB3EFF" w:rsidRDefault="00340055" w:rsidP="00C90758">
            <w:pPr>
              <w:spacing w:line="264" w:lineRule="auto"/>
              <w:ind w:right="-204"/>
              <w:rPr>
                <w:rFonts w:asciiTheme="minorHAnsi" w:hAnsiTheme="minorHAnsi" w:cs="Tahoma"/>
                <w:b/>
                <w:sz w:val="20"/>
                <w:szCs w:val="20"/>
                <w:u w:val="none"/>
              </w:rPr>
            </w:pPr>
            <w:r w:rsidRPr="00CB3EFF">
              <w:rPr>
                <w:rFonts w:asciiTheme="minorHAnsi" w:hAnsiTheme="minorHAnsi" w:cs="Tahoma"/>
                <w:b/>
                <w:sz w:val="20"/>
                <w:szCs w:val="20"/>
                <w:u w:val="none"/>
              </w:rPr>
              <w:t>α.</w:t>
            </w:r>
          </w:p>
        </w:tc>
        <w:tc>
          <w:tcPr>
            <w:tcW w:w="8930" w:type="dxa"/>
          </w:tcPr>
          <w:p w:rsidR="00340055" w:rsidRPr="00CB3EFF" w:rsidRDefault="00340055" w:rsidP="00C90758">
            <w:pPr>
              <w:spacing w:line="264" w:lineRule="auto"/>
              <w:ind w:right="-204"/>
              <w:jc w:val="left"/>
              <w:rPr>
                <w:rFonts w:asciiTheme="minorHAnsi" w:hAnsiTheme="minorHAnsi" w:cs="Tahoma"/>
                <w:sz w:val="20"/>
                <w:szCs w:val="20"/>
                <w:u w:val="none"/>
                <w:lang w:val="el-GR"/>
              </w:rPr>
            </w:pPr>
            <w:r w:rsidRPr="00CB3EFF">
              <w:rPr>
                <w:rFonts w:cs="Tahoma"/>
                <w:sz w:val="20"/>
                <w:szCs w:val="20"/>
                <w:u w:val="none"/>
                <w:lang w:val="el-GR"/>
              </w:rPr>
              <w:t>του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asciiTheme="minorHAnsi" w:hAnsiTheme="minorHAnsi" w:cs="Tahoma"/>
                <w:b/>
                <w:sz w:val="20"/>
                <w:szCs w:val="20"/>
                <w:u w:val="none"/>
              </w:rPr>
            </w:pPr>
            <w:r w:rsidRPr="00CB3EFF">
              <w:rPr>
                <w:rFonts w:cs="Tahoma"/>
                <w:b/>
                <w:sz w:val="20"/>
                <w:szCs w:val="20"/>
                <w:u w:val="none"/>
              </w:rPr>
              <w:t>β.</w:t>
            </w:r>
          </w:p>
        </w:tc>
        <w:tc>
          <w:tcPr>
            <w:tcW w:w="8930" w:type="dxa"/>
          </w:tcPr>
          <w:p w:rsidR="00340055" w:rsidRPr="00CB3EFF" w:rsidRDefault="00340055" w:rsidP="00C90758">
            <w:pPr>
              <w:pStyle w:val="aff0"/>
              <w:ind w:left="0"/>
              <w:contextualSpacing/>
              <w:jc w:val="both"/>
              <w:rPr>
                <w:rFonts w:cs="Tahoma"/>
                <w:sz w:val="20"/>
                <w:szCs w:val="20"/>
                <w:u w:val="none"/>
                <w:lang w:val="el-GR"/>
              </w:rPr>
            </w:pPr>
            <w:r w:rsidRPr="00CB3EFF">
              <w:rPr>
                <w:rFonts w:cs="Tahoma"/>
                <w:sz w:val="20"/>
                <w:szCs w:val="20"/>
                <w:u w:val="none"/>
                <w:lang w:val="el-GR"/>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asciiTheme="minorHAnsi" w:hAnsiTheme="minorHAnsi" w:cs="Tahoma"/>
                <w:b/>
                <w:sz w:val="20"/>
                <w:szCs w:val="20"/>
                <w:u w:val="none"/>
              </w:rPr>
            </w:pPr>
            <w:r w:rsidRPr="00CB3EFF">
              <w:rPr>
                <w:rFonts w:cs="Tahoma"/>
                <w:b/>
                <w:sz w:val="20"/>
                <w:szCs w:val="20"/>
                <w:u w:val="none"/>
              </w:rPr>
              <w:t>γ.</w:t>
            </w:r>
          </w:p>
        </w:tc>
        <w:tc>
          <w:tcPr>
            <w:tcW w:w="8930" w:type="dxa"/>
          </w:tcPr>
          <w:p w:rsidR="00340055" w:rsidRPr="00CB3EFF" w:rsidRDefault="00340055" w:rsidP="00C90758">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του ν. 2859/2000 (ΦΕΚ 248/Α) «Κύρωση Κώδικα Φόρου Προστιθέμενης Αξίας», όπως έχει τροποποιηθεί και ισχύει.</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asciiTheme="minorHAnsi" w:hAnsiTheme="minorHAnsi" w:cs="Tahoma"/>
                <w:b/>
                <w:sz w:val="20"/>
                <w:szCs w:val="20"/>
                <w:u w:val="none"/>
              </w:rPr>
            </w:pPr>
            <w:r w:rsidRPr="00CB3EFF">
              <w:rPr>
                <w:rFonts w:cs="Tahoma"/>
                <w:b/>
                <w:sz w:val="20"/>
                <w:szCs w:val="20"/>
                <w:u w:val="none"/>
              </w:rPr>
              <w:t>δ.</w:t>
            </w:r>
          </w:p>
        </w:tc>
        <w:tc>
          <w:tcPr>
            <w:tcW w:w="8930" w:type="dxa"/>
          </w:tcPr>
          <w:p w:rsidR="00340055" w:rsidRPr="00CB3EFF" w:rsidRDefault="00340055" w:rsidP="00C90758">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asciiTheme="minorHAnsi" w:hAnsiTheme="minorHAnsi" w:cs="Tahoma"/>
                <w:b/>
                <w:sz w:val="20"/>
                <w:szCs w:val="20"/>
                <w:u w:val="none"/>
              </w:rPr>
            </w:pPr>
            <w:r w:rsidRPr="00CB3EFF">
              <w:rPr>
                <w:rFonts w:cs="Tahoma"/>
                <w:b/>
                <w:sz w:val="20"/>
                <w:szCs w:val="20"/>
                <w:u w:val="none"/>
              </w:rPr>
              <w:t>ε.</w:t>
            </w:r>
          </w:p>
        </w:tc>
        <w:tc>
          <w:tcPr>
            <w:tcW w:w="8930" w:type="dxa"/>
          </w:tcPr>
          <w:p w:rsidR="00340055" w:rsidRPr="00CB3EFF" w:rsidRDefault="00340055" w:rsidP="00C90758">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του ν. 4013/2011 (ΦΕΚ 204/Α) «Σύσταση Ενιαίας Ανεξάρτητης Αρχής Δημοσίων Συμβάσεων και Κεντρικού Ηλεκτρονικού Μητρώου Δημοσίων Συμβάσεων – Αντικατ</w:t>
            </w:r>
            <w:r w:rsidR="0088286D">
              <w:rPr>
                <w:rFonts w:cs="Tahoma"/>
                <w:sz w:val="20"/>
                <w:szCs w:val="20"/>
                <w:u w:val="none"/>
                <w:lang w:val="el-GR"/>
              </w:rPr>
              <w:t>άσταση του έκτου κεφαλαίου του ν</w:t>
            </w:r>
            <w:r w:rsidRPr="00CB3EFF">
              <w:rPr>
                <w:rFonts w:cs="Tahoma"/>
                <w:sz w:val="20"/>
                <w:szCs w:val="20"/>
                <w:u w:val="none"/>
                <w:lang w:val="el-GR"/>
              </w:rPr>
              <w:t>. 3588/2007 (πτωχευτικός κώδικας) – Προπτωχευτική διαδικασία εξυγίανσης και άλλες διατάξεις»,  όπως έχει τροποποιηθεί και ισχύει.</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asciiTheme="minorHAnsi" w:hAnsiTheme="minorHAnsi" w:cs="Tahoma"/>
                <w:b/>
                <w:sz w:val="20"/>
                <w:szCs w:val="20"/>
                <w:u w:val="none"/>
              </w:rPr>
            </w:pPr>
            <w:r w:rsidRPr="00CB3EFF">
              <w:rPr>
                <w:rFonts w:cs="Tahoma"/>
                <w:b/>
                <w:sz w:val="20"/>
                <w:szCs w:val="20"/>
                <w:u w:val="none"/>
              </w:rPr>
              <w:t>στ.</w:t>
            </w:r>
          </w:p>
        </w:tc>
        <w:tc>
          <w:tcPr>
            <w:tcW w:w="8930" w:type="dxa"/>
          </w:tcPr>
          <w:p w:rsidR="00340055" w:rsidRPr="00CB3EFF" w:rsidRDefault="00340055" w:rsidP="00C90758">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 xml:space="preserve">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asciiTheme="minorHAnsi" w:hAnsiTheme="minorHAnsi" w:cs="Tahoma"/>
                <w:b/>
                <w:sz w:val="20"/>
                <w:szCs w:val="20"/>
                <w:u w:val="none"/>
              </w:rPr>
            </w:pPr>
            <w:r w:rsidRPr="00CB3EFF">
              <w:rPr>
                <w:rFonts w:cs="Tahoma"/>
                <w:b/>
                <w:sz w:val="20"/>
                <w:szCs w:val="20"/>
                <w:u w:val="none"/>
              </w:rPr>
              <w:t>ζ.</w:t>
            </w:r>
          </w:p>
        </w:tc>
        <w:tc>
          <w:tcPr>
            <w:tcW w:w="8930" w:type="dxa"/>
          </w:tcPr>
          <w:p w:rsidR="00340055" w:rsidRPr="00CB3EFF" w:rsidRDefault="00340055" w:rsidP="00C90758">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του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asciiTheme="minorHAnsi" w:hAnsiTheme="minorHAnsi" w:cs="Tahoma"/>
                <w:b/>
                <w:sz w:val="20"/>
                <w:szCs w:val="20"/>
                <w:u w:val="none"/>
              </w:rPr>
            </w:pPr>
            <w:r w:rsidRPr="00CB3EFF">
              <w:rPr>
                <w:rFonts w:cs="Tahoma"/>
                <w:b/>
                <w:sz w:val="20"/>
                <w:szCs w:val="20"/>
                <w:u w:val="none"/>
              </w:rPr>
              <w:t>η.</w:t>
            </w:r>
          </w:p>
        </w:tc>
        <w:tc>
          <w:tcPr>
            <w:tcW w:w="8930" w:type="dxa"/>
          </w:tcPr>
          <w:p w:rsidR="00340055" w:rsidRPr="00CB3EFF" w:rsidRDefault="00340055" w:rsidP="00C90758">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του ν. 4254/2014 (ΦΕΚ 85/Α) «Μέτρα στήριξης και ανάπτυξης της ελληνικής οικονομίας στο πλαίσιο εφαρμογής του ν. 4046/2012 και άλλες διατάξεις».</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cs="Tahoma"/>
                <w:b/>
                <w:sz w:val="20"/>
                <w:szCs w:val="20"/>
                <w:u w:val="none"/>
              </w:rPr>
            </w:pPr>
            <w:r w:rsidRPr="00CB3EFF">
              <w:rPr>
                <w:rFonts w:cs="Tahoma"/>
                <w:b/>
                <w:sz w:val="20"/>
                <w:szCs w:val="20"/>
                <w:u w:val="none"/>
              </w:rPr>
              <w:t>θ.</w:t>
            </w:r>
          </w:p>
        </w:tc>
        <w:tc>
          <w:tcPr>
            <w:tcW w:w="8930" w:type="dxa"/>
          </w:tcPr>
          <w:p w:rsidR="00340055" w:rsidRPr="00CB3EFF" w:rsidRDefault="00340055" w:rsidP="00C90758">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του ν. 4270/2014 (ΦΕΚ 143/Α) «Αρχές Δημοσιονομικής Διαχείρισης και Εποπτείας-Δημόσιο Λογιστικό», όπως έχει τροποποιηθεί και ισχύει.</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cs="Tahoma"/>
                <w:b/>
                <w:sz w:val="20"/>
                <w:szCs w:val="20"/>
                <w:u w:val="none"/>
              </w:rPr>
            </w:pPr>
            <w:r w:rsidRPr="00CB3EFF">
              <w:rPr>
                <w:rFonts w:cs="Tahoma"/>
                <w:b/>
                <w:sz w:val="20"/>
                <w:szCs w:val="20"/>
                <w:u w:val="none"/>
              </w:rPr>
              <w:t>ι.</w:t>
            </w:r>
          </w:p>
        </w:tc>
        <w:tc>
          <w:tcPr>
            <w:tcW w:w="8930" w:type="dxa"/>
          </w:tcPr>
          <w:p w:rsidR="00340055" w:rsidRPr="00CB3EFF" w:rsidRDefault="00340055" w:rsidP="00C90758">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w:t>
            </w:r>
            <w:r w:rsidRPr="00CB3EFF">
              <w:rPr>
                <w:rFonts w:cs="Tahoma"/>
                <w:sz w:val="20"/>
                <w:szCs w:val="20"/>
                <w:u w:val="none"/>
              </w:rPr>
              <w:t> </w:t>
            </w:r>
            <w:r w:rsidRPr="00CB3EFF">
              <w:rPr>
                <w:rFonts w:cs="Tahoma"/>
                <w:sz w:val="20"/>
                <w:szCs w:val="20"/>
                <w:u w:val="none"/>
                <w:lang w:val="el-GR"/>
              </w:rPr>
              <w:t>4270/2014 και λοιπές διατάξεις».</w:t>
            </w:r>
          </w:p>
        </w:tc>
      </w:tr>
      <w:tr w:rsidR="00340055" w:rsidRPr="00A65417" w:rsidTr="00C90758">
        <w:trPr>
          <w:trHeight w:val="350"/>
        </w:trPr>
        <w:tc>
          <w:tcPr>
            <w:tcW w:w="279" w:type="dxa"/>
          </w:tcPr>
          <w:p w:rsidR="00340055" w:rsidRPr="00CB3EFF" w:rsidRDefault="00340055" w:rsidP="00C90758">
            <w:pPr>
              <w:spacing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line="264" w:lineRule="auto"/>
              <w:ind w:right="-203"/>
              <w:rPr>
                <w:rFonts w:cs="Tahoma"/>
                <w:b/>
                <w:sz w:val="20"/>
                <w:szCs w:val="20"/>
                <w:u w:val="none"/>
              </w:rPr>
            </w:pPr>
            <w:r w:rsidRPr="00CB3EFF">
              <w:rPr>
                <w:rFonts w:cs="Tahoma"/>
                <w:b/>
                <w:sz w:val="20"/>
                <w:szCs w:val="20"/>
                <w:u w:val="none"/>
              </w:rPr>
              <w:t xml:space="preserve">ια. </w:t>
            </w:r>
          </w:p>
        </w:tc>
        <w:tc>
          <w:tcPr>
            <w:tcW w:w="8930" w:type="dxa"/>
          </w:tcPr>
          <w:p w:rsidR="00340055" w:rsidRPr="00CB3EFF" w:rsidRDefault="00340055" w:rsidP="00C90758">
            <w:pPr>
              <w:pStyle w:val="aff0"/>
              <w:tabs>
                <w:tab w:val="left" w:pos="426"/>
              </w:tabs>
              <w:ind w:left="0"/>
              <w:jc w:val="both"/>
              <w:rPr>
                <w:rFonts w:cs="Tahoma"/>
                <w:sz w:val="20"/>
                <w:szCs w:val="20"/>
                <w:u w:val="none"/>
                <w:lang w:val="el-GR"/>
              </w:rPr>
            </w:pPr>
            <w:r w:rsidRPr="00CB3EFF">
              <w:rPr>
                <w:rFonts w:cs="Tahoma"/>
                <w:sz w:val="20"/>
                <w:szCs w:val="20"/>
                <w:u w:val="none"/>
                <w:lang w:val="el-GR"/>
              </w:rPr>
              <w:t>του π.δ. 80/2016 (ΦΕΚ 145/Α) «Ανάληψη υποχρεώσεων από τους διατάκτες».</w:t>
            </w:r>
          </w:p>
        </w:tc>
      </w:tr>
      <w:tr w:rsidR="00340055" w:rsidRPr="00A65417" w:rsidTr="00C90758">
        <w:tc>
          <w:tcPr>
            <w:tcW w:w="279" w:type="dxa"/>
          </w:tcPr>
          <w:p w:rsidR="00340055" w:rsidRPr="00CB3EFF" w:rsidRDefault="00340055" w:rsidP="00C90758">
            <w:pPr>
              <w:spacing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line="264" w:lineRule="auto"/>
              <w:ind w:right="-203"/>
              <w:rPr>
                <w:rFonts w:cs="Tahoma"/>
                <w:b/>
                <w:sz w:val="20"/>
                <w:szCs w:val="20"/>
                <w:u w:val="none"/>
              </w:rPr>
            </w:pPr>
            <w:r w:rsidRPr="00CB3EFF">
              <w:rPr>
                <w:rFonts w:cs="Tahoma"/>
                <w:b/>
                <w:sz w:val="20"/>
                <w:szCs w:val="20"/>
                <w:u w:val="none"/>
              </w:rPr>
              <w:t>ιβ.</w:t>
            </w:r>
          </w:p>
        </w:tc>
        <w:tc>
          <w:tcPr>
            <w:tcW w:w="8930" w:type="dxa"/>
          </w:tcPr>
          <w:p w:rsidR="00340055" w:rsidRPr="00CB3EFF" w:rsidRDefault="00340055" w:rsidP="00C90758">
            <w:pPr>
              <w:pStyle w:val="aff0"/>
              <w:tabs>
                <w:tab w:val="left" w:pos="426"/>
              </w:tabs>
              <w:ind w:left="0"/>
              <w:contextualSpacing/>
              <w:jc w:val="both"/>
              <w:rPr>
                <w:rFonts w:cs="Tahoma"/>
                <w:b/>
                <w:sz w:val="20"/>
                <w:szCs w:val="20"/>
                <w:u w:val="none"/>
                <w:lang w:val="el-GR"/>
              </w:rPr>
            </w:pPr>
            <w:r w:rsidRPr="00CB3EFF">
              <w:rPr>
                <w:rFonts w:cs="Tahoma"/>
                <w:sz w:val="20"/>
                <w:szCs w:val="20"/>
                <w:u w:val="none"/>
                <w:lang w:val="el-GR"/>
              </w:rPr>
              <w:t>του π.δ. 39/2017 (ΦΕΚ 64/Α) «Κανονισμός εξέτασης Προδικαστικών Προσφυγών ενώπιον της Αρχής Εξέτασης Προδικαστικών Προσφυγών».</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cs="Tahoma"/>
                <w:b/>
                <w:sz w:val="20"/>
                <w:szCs w:val="20"/>
                <w:u w:val="none"/>
              </w:rPr>
            </w:pPr>
            <w:r w:rsidRPr="00CB3EFF">
              <w:rPr>
                <w:rFonts w:cs="Tahoma"/>
                <w:b/>
                <w:sz w:val="20"/>
                <w:szCs w:val="20"/>
                <w:u w:val="none"/>
              </w:rPr>
              <w:t>ιγ.</w:t>
            </w:r>
          </w:p>
        </w:tc>
        <w:tc>
          <w:tcPr>
            <w:tcW w:w="8930" w:type="dxa"/>
          </w:tcPr>
          <w:p w:rsidR="00340055" w:rsidRPr="00CB3EFF" w:rsidRDefault="00340055" w:rsidP="00C90758">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του α.ν. 407/1936 (ΦΕΚ 564/Α), του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του α.ν. 1957/1939 (ΦΕΚ 380/Α), του άρθρου 4§1 του ν.δ. 2401/1953 (ΦΕΚ 119/Α) και του άρθρου 1 του ν.δ. 433/1974 (ΦΕΚ 153/Α).</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cs="Tahoma"/>
                <w:b/>
                <w:sz w:val="20"/>
                <w:szCs w:val="20"/>
                <w:u w:val="none"/>
              </w:rPr>
            </w:pPr>
            <w:r w:rsidRPr="00CB3EFF">
              <w:rPr>
                <w:rFonts w:cs="Tahoma"/>
                <w:b/>
                <w:sz w:val="20"/>
                <w:szCs w:val="20"/>
                <w:u w:val="none"/>
              </w:rPr>
              <w:t>ιδ.</w:t>
            </w:r>
          </w:p>
        </w:tc>
        <w:tc>
          <w:tcPr>
            <w:tcW w:w="8930" w:type="dxa"/>
          </w:tcPr>
          <w:p w:rsidR="00340055" w:rsidRPr="00CB3EFF" w:rsidRDefault="00340055" w:rsidP="00C90758">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της υπ΄ αριθμ. 2024709</w:t>
            </w:r>
            <w:r w:rsidR="003C404D">
              <w:rPr>
                <w:rFonts w:cs="Tahoma"/>
                <w:sz w:val="20"/>
                <w:szCs w:val="20"/>
                <w:u w:val="none"/>
                <w:lang w:val="el-GR"/>
              </w:rPr>
              <w:t>/601/0026/8-4-1998 (ΦΕΚ 431/Β) Α</w:t>
            </w:r>
            <w:r w:rsidRPr="00CB3EFF">
              <w:rPr>
                <w:rFonts w:cs="Tahoma"/>
                <w:sz w:val="20"/>
                <w:szCs w:val="20"/>
                <w:u w:val="none"/>
                <w:lang w:val="el-GR"/>
              </w:rPr>
              <w:t>πόφαση</w:t>
            </w:r>
            <w:r w:rsidR="003C404D">
              <w:rPr>
                <w:rFonts w:cs="Tahoma"/>
                <w:sz w:val="20"/>
                <w:szCs w:val="20"/>
                <w:u w:val="none"/>
                <w:lang w:val="el-GR"/>
              </w:rPr>
              <w:t>ς</w:t>
            </w:r>
            <w:r w:rsidRPr="00CB3EFF">
              <w:rPr>
                <w:rFonts w:cs="Tahoma"/>
                <w:sz w:val="20"/>
                <w:szCs w:val="20"/>
                <w:u w:val="none"/>
                <w:lang w:val="el-GR"/>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cs="Tahoma"/>
                <w:b/>
                <w:sz w:val="20"/>
                <w:szCs w:val="20"/>
                <w:u w:val="none"/>
              </w:rPr>
            </w:pPr>
            <w:r w:rsidRPr="00CB3EFF">
              <w:rPr>
                <w:rFonts w:cs="Tahoma"/>
                <w:b/>
                <w:sz w:val="20"/>
                <w:szCs w:val="20"/>
                <w:u w:val="none"/>
              </w:rPr>
              <w:t>ιε.</w:t>
            </w:r>
          </w:p>
        </w:tc>
        <w:tc>
          <w:tcPr>
            <w:tcW w:w="8930" w:type="dxa"/>
          </w:tcPr>
          <w:p w:rsidR="00340055" w:rsidRPr="00CB3EFF" w:rsidRDefault="00340055" w:rsidP="003C404D">
            <w:pPr>
              <w:pStyle w:val="aff0"/>
              <w:tabs>
                <w:tab w:val="left" w:pos="426"/>
              </w:tabs>
              <w:ind w:left="0"/>
              <w:contextualSpacing/>
              <w:jc w:val="both"/>
              <w:rPr>
                <w:rFonts w:cs="Tahoma"/>
                <w:sz w:val="20"/>
                <w:szCs w:val="20"/>
                <w:u w:val="none"/>
                <w:lang w:val="el-GR"/>
              </w:rPr>
            </w:pPr>
            <w:r w:rsidRPr="00CB3EFF">
              <w:rPr>
                <w:rFonts w:cs="Tahoma"/>
                <w:sz w:val="20"/>
                <w:szCs w:val="20"/>
                <w:u w:val="none"/>
                <w:lang w:val="el-GR"/>
              </w:rPr>
              <w:t xml:space="preserve">της υπ’ αριθμ. Δ. ΟΡΓ. Α 1036960/10-03-2017 (ΦΕΚ 968/Β) </w:t>
            </w:r>
            <w:r w:rsidR="003C404D">
              <w:rPr>
                <w:rFonts w:cs="Tahoma"/>
                <w:sz w:val="20"/>
                <w:szCs w:val="20"/>
                <w:u w:val="none"/>
                <w:lang w:val="el-GR"/>
              </w:rPr>
              <w:t>Α</w:t>
            </w:r>
            <w:r w:rsidRPr="00CB3EFF">
              <w:rPr>
                <w:rFonts w:cs="Tahoma"/>
                <w:sz w:val="20"/>
                <w:szCs w:val="20"/>
                <w:u w:val="none"/>
                <w:lang w:val="el-GR"/>
              </w:rPr>
              <w:t>πόφαση</w:t>
            </w:r>
            <w:r w:rsidR="003C404D">
              <w:rPr>
                <w:rFonts w:cs="Tahoma"/>
                <w:sz w:val="20"/>
                <w:szCs w:val="20"/>
                <w:u w:val="none"/>
                <w:lang w:val="el-GR"/>
              </w:rPr>
              <w:t>ς</w:t>
            </w:r>
            <w:r w:rsidRPr="00CB3EFF">
              <w:rPr>
                <w:rFonts w:cs="Tahoma"/>
                <w:sz w:val="20"/>
                <w:szCs w:val="20"/>
                <w:u w:val="none"/>
                <w:lang w:val="el-GR"/>
              </w:rPr>
              <w:t xml:space="preserve"> του Διοικητή της Ανεξάρτητης Αρχής Δημοσίων Εσόδων «Οργανισμός της Ανεξάρτητης Αρχής Δημοσίων Εσόδων (Α.Α.Δ.Ε.)».</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cs="Tahoma"/>
                <w:b/>
                <w:sz w:val="20"/>
                <w:szCs w:val="20"/>
                <w:u w:val="none"/>
              </w:rPr>
            </w:pPr>
            <w:r w:rsidRPr="00CB3EFF">
              <w:rPr>
                <w:rFonts w:cs="Tahoma"/>
                <w:b/>
                <w:sz w:val="20"/>
                <w:szCs w:val="20"/>
                <w:u w:val="none"/>
              </w:rPr>
              <w:t>ιστ.</w:t>
            </w:r>
          </w:p>
        </w:tc>
        <w:tc>
          <w:tcPr>
            <w:tcW w:w="8930" w:type="dxa"/>
          </w:tcPr>
          <w:p w:rsidR="00340055" w:rsidRPr="00CB3EFF" w:rsidRDefault="00340055" w:rsidP="00C90758">
            <w:pPr>
              <w:pStyle w:val="aff0"/>
              <w:tabs>
                <w:tab w:val="left" w:pos="426"/>
              </w:tabs>
              <w:ind w:left="0"/>
              <w:contextualSpacing/>
              <w:jc w:val="both"/>
              <w:rPr>
                <w:rFonts w:cs="Calibri"/>
                <w:sz w:val="20"/>
                <w:szCs w:val="20"/>
                <w:u w:val="none"/>
                <w:lang w:val="el-GR"/>
              </w:rPr>
            </w:pPr>
            <w:r w:rsidRPr="00CB3EFF">
              <w:rPr>
                <w:rFonts w:cs="Calibri"/>
                <w:sz w:val="20"/>
                <w:szCs w:val="20"/>
                <w:u w:val="none"/>
                <w:lang w:val="el-GR"/>
              </w:rPr>
              <w:t>της υπ΄ αριθμ</w:t>
            </w:r>
            <w:r w:rsidR="003C404D">
              <w:rPr>
                <w:rFonts w:cs="Calibri"/>
                <w:sz w:val="20"/>
                <w:szCs w:val="20"/>
                <w:u w:val="none"/>
                <w:lang w:val="el-GR"/>
              </w:rPr>
              <w:t>. 57654/23-5-2017 (ΦΕΚ 1781/Β) Α</w:t>
            </w:r>
            <w:r w:rsidRPr="00CB3EFF">
              <w:rPr>
                <w:rFonts w:cs="Calibri"/>
                <w:sz w:val="20"/>
                <w:szCs w:val="20"/>
                <w:u w:val="none"/>
                <w:lang w:val="el-GR"/>
              </w:rPr>
              <w:t>πόφαση</w:t>
            </w:r>
            <w:r w:rsidR="003C404D">
              <w:rPr>
                <w:rFonts w:cs="Calibri"/>
                <w:sz w:val="20"/>
                <w:szCs w:val="20"/>
                <w:u w:val="none"/>
                <w:lang w:val="el-GR"/>
              </w:rPr>
              <w:t>ς</w:t>
            </w:r>
            <w:r w:rsidRPr="00CB3EFF">
              <w:rPr>
                <w:rFonts w:cs="Calibri"/>
                <w:sz w:val="20"/>
                <w:szCs w:val="20"/>
                <w:u w:val="none"/>
                <w:lang w:val="el-GR"/>
              </w:rPr>
              <w:t xml:space="preserve">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cs="Tahoma"/>
                <w:b/>
                <w:sz w:val="20"/>
                <w:szCs w:val="20"/>
                <w:u w:val="none"/>
              </w:rPr>
            </w:pPr>
            <w:r w:rsidRPr="00CB3EFF">
              <w:rPr>
                <w:rFonts w:cs="Tahoma"/>
                <w:b/>
                <w:sz w:val="20"/>
                <w:szCs w:val="20"/>
                <w:u w:val="none"/>
              </w:rPr>
              <w:t>ιζ.</w:t>
            </w:r>
          </w:p>
        </w:tc>
        <w:tc>
          <w:tcPr>
            <w:tcW w:w="8930" w:type="dxa"/>
          </w:tcPr>
          <w:p w:rsidR="00340055" w:rsidRPr="00CB3EFF" w:rsidRDefault="00340055" w:rsidP="00C90758">
            <w:pPr>
              <w:pStyle w:val="aff0"/>
              <w:tabs>
                <w:tab w:val="left" w:pos="426"/>
              </w:tabs>
              <w:ind w:left="0"/>
              <w:contextualSpacing/>
              <w:jc w:val="both"/>
              <w:rPr>
                <w:rFonts w:cs="Calibri"/>
                <w:sz w:val="20"/>
                <w:szCs w:val="20"/>
                <w:u w:val="none"/>
                <w:lang w:val="el-GR"/>
              </w:rPr>
            </w:pPr>
            <w:r w:rsidRPr="00CB3EFF">
              <w:rPr>
                <w:rFonts w:cs="Calibri"/>
                <w:sz w:val="20"/>
                <w:szCs w:val="20"/>
                <w:u w:val="none"/>
                <w:lang w:val="el-GR"/>
              </w:rPr>
              <w:t>της υπ΄ αριθμ. 5</w:t>
            </w:r>
            <w:r w:rsidR="003C404D">
              <w:rPr>
                <w:rFonts w:cs="Calibri"/>
                <w:sz w:val="20"/>
                <w:szCs w:val="20"/>
                <w:u w:val="none"/>
                <w:lang w:val="el-GR"/>
              </w:rPr>
              <w:t>6902/215/2-6-2017 (ΦΕΚ 1924/Β) Α</w:t>
            </w:r>
            <w:r w:rsidRPr="00CB3EFF">
              <w:rPr>
                <w:rFonts w:cs="Calibri"/>
                <w:sz w:val="20"/>
                <w:szCs w:val="20"/>
                <w:u w:val="none"/>
                <w:lang w:val="el-GR"/>
              </w:rPr>
              <w:t>πόφαση</w:t>
            </w:r>
            <w:r w:rsidR="003C404D">
              <w:rPr>
                <w:rFonts w:cs="Calibri"/>
                <w:sz w:val="20"/>
                <w:szCs w:val="20"/>
                <w:u w:val="none"/>
                <w:lang w:val="el-GR"/>
              </w:rPr>
              <w:t>ς</w:t>
            </w:r>
            <w:r w:rsidRPr="00CB3EFF">
              <w:rPr>
                <w:rFonts w:cs="Calibri"/>
                <w:sz w:val="20"/>
                <w:szCs w:val="20"/>
                <w:u w:val="none"/>
                <w:lang w:val="el-GR"/>
              </w:rPr>
              <w:t xml:space="preserve">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cs="Tahoma"/>
                <w:b/>
                <w:sz w:val="20"/>
                <w:szCs w:val="20"/>
                <w:u w:val="none"/>
              </w:rPr>
            </w:pPr>
            <w:r w:rsidRPr="00CB3EFF">
              <w:rPr>
                <w:rFonts w:cs="Calibri"/>
                <w:b/>
                <w:sz w:val="20"/>
                <w:szCs w:val="20"/>
                <w:u w:val="none"/>
              </w:rPr>
              <w:t>ιη.</w:t>
            </w:r>
          </w:p>
        </w:tc>
        <w:tc>
          <w:tcPr>
            <w:tcW w:w="8930" w:type="dxa"/>
          </w:tcPr>
          <w:p w:rsidR="00340055" w:rsidRPr="00CB3EFF" w:rsidRDefault="00340055" w:rsidP="00C90758">
            <w:pPr>
              <w:pStyle w:val="aff0"/>
              <w:tabs>
                <w:tab w:val="left" w:pos="426"/>
              </w:tabs>
              <w:ind w:left="0"/>
              <w:contextualSpacing/>
              <w:jc w:val="both"/>
              <w:rPr>
                <w:rFonts w:cs="Calibri"/>
                <w:sz w:val="20"/>
                <w:szCs w:val="20"/>
                <w:u w:val="none"/>
                <w:lang w:val="el-GR"/>
              </w:rPr>
            </w:pPr>
            <w:r w:rsidRPr="00CB3EFF">
              <w:rPr>
                <w:rFonts w:cs="Calibri"/>
                <w:sz w:val="20"/>
                <w:szCs w:val="20"/>
                <w:u w:val="none"/>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rPr>
            </w:pPr>
            <w:r w:rsidRPr="00CB3EFF">
              <w:rPr>
                <w:rFonts w:asciiTheme="minorHAnsi" w:hAnsiTheme="minorHAnsi" w:cs="Tahoma"/>
                <w:b/>
                <w:sz w:val="20"/>
                <w:szCs w:val="20"/>
                <w:u w:val="none"/>
              </w:rPr>
              <w:lastRenderedPageBreak/>
              <w:t>2.</w:t>
            </w:r>
          </w:p>
        </w:tc>
        <w:tc>
          <w:tcPr>
            <w:tcW w:w="425" w:type="dxa"/>
          </w:tcPr>
          <w:p w:rsidR="00340055" w:rsidRPr="00CB3EFF" w:rsidRDefault="00340055" w:rsidP="00C90758">
            <w:pPr>
              <w:spacing w:after="200" w:line="264" w:lineRule="auto"/>
              <w:ind w:right="-203"/>
              <w:rPr>
                <w:rFonts w:cs="Calibri"/>
                <w:b/>
                <w:sz w:val="20"/>
                <w:szCs w:val="20"/>
                <w:u w:val="none"/>
              </w:rPr>
            </w:pPr>
          </w:p>
        </w:tc>
        <w:tc>
          <w:tcPr>
            <w:tcW w:w="8930" w:type="dxa"/>
          </w:tcPr>
          <w:p w:rsidR="00340055" w:rsidRPr="00CB3EFF" w:rsidRDefault="00340055" w:rsidP="00C90758">
            <w:pPr>
              <w:pStyle w:val="aff0"/>
              <w:tabs>
                <w:tab w:val="left" w:pos="426"/>
              </w:tabs>
              <w:ind w:left="0"/>
              <w:contextualSpacing/>
              <w:jc w:val="both"/>
              <w:rPr>
                <w:rFonts w:cs="Calibri"/>
                <w:sz w:val="20"/>
                <w:szCs w:val="20"/>
                <w:u w:val="none"/>
                <w:lang w:val="el-GR"/>
              </w:rPr>
            </w:pPr>
            <w:r w:rsidRPr="00CB3EFF">
              <w:rPr>
                <w:rFonts w:cs="Calibri"/>
                <w:sz w:val="20"/>
                <w:szCs w:val="20"/>
                <w:u w:val="none"/>
                <w:lang w:val="el-GR"/>
              </w:rPr>
              <w:t>της υπ΄ αριθμ. 1 της 20.01.2016 (Υ.Ο.Δ.Δ. 18) πράξη</w:t>
            </w:r>
            <w:r w:rsidR="0014499B">
              <w:rPr>
                <w:rFonts w:cs="Calibri"/>
                <w:sz w:val="20"/>
                <w:szCs w:val="20"/>
                <w:u w:val="none"/>
                <w:lang w:val="el-GR"/>
              </w:rPr>
              <w:t>ς</w:t>
            </w:r>
            <w:r w:rsidRPr="00CB3EFF">
              <w:rPr>
                <w:rFonts w:cs="Calibri"/>
                <w:sz w:val="20"/>
                <w:szCs w:val="20"/>
                <w:u w:val="none"/>
                <w:lang w:val="el-GR"/>
              </w:rPr>
              <w:t xml:space="preserve">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w:t>
            </w:r>
            <w:r w:rsidR="0014499B">
              <w:rPr>
                <w:rFonts w:cs="Calibri"/>
                <w:sz w:val="20"/>
                <w:szCs w:val="20"/>
                <w:u w:val="none"/>
                <w:lang w:val="el-GR"/>
              </w:rPr>
              <w:t>ραγράφου 10 του άρθρου 41  του ν</w:t>
            </w:r>
            <w:r w:rsidRPr="00CB3EFF">
              <w:rPr>
                <w:rFonts w:cs="Calibri"/>
                <w:sz w:val="20"/>
                <w:szCs w:val="20"/>
                <w:u w:val="none"/>
                <w:lang w:val="el-GR"/>
              </w:rPr>
              <w:t>. 4389/2016.</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rPr>
            </w:pPr>
            <w:r w:rsidRPr="00CB3EFF">
              <w:rPr>
                <w:rFonts w:asciiTheme="minorHAnsi" w:hAnsiTheme="minorHAnsi" w:cs="Tahoma"/>
                <w:b/>
                <w:sz w:val="20"/>
                <w:szCs w:val="20"/>
                <w:u w:val="none"/>
              </w:rPr>
              <w:t>3.</w:t>
            </w:r>
          </w:p>
        </w:tc>
        <w:tc>
          <w:tcPr>
            <w:tcW w:w="425" w:type="dxa"/>
          </w:tcPr>
          <w:p w:rsidR="00340055" w:rsidRPr="00CB3EFF" w:rsidRDefault="00340055" w:rsidP="00C90758">
            <w:pPr>
              <w:spacing w:after="200" w:line="264" w:lineRule="auto"/>
              <w:ind w:right="-203"/>
              <w:rPr>
                <w:rFonts w:cs="Calibri"/>
                <w:b/>
                <w:sz w:val="20"/>
                <w:szCs w:val="20"/>
                <w:u w:val="none"/>
              </w:rPr>
            </w:pPr>
            <w:r w:rsidRPr="00CB3EFF">
              <w:rPr>
                <w:rFonts w:cs="Tahoma"/>
                <w:b/>
                <w:sz w:val="20"/>
                <w:szCs w:val="20"/>
                <w:u w:val="none"/>
              </w:rPr>
              <w:t>α.</w:t>
            </w:r>
          </w:p>
        </w:tc>
        <w:tc>
          <w:tcPr>
            <w:tcW w:w="8930" w:type="dxa"/>
          </w:tcPr>
          <w:p w:rsidR="00340055" w:rsidRPr="00D2046F" w:rsidRDefault="00340055" w:rsidP="00D2046F">
            <w:pPr>
              <w:pStyle w:val="aff0"/>
              <w:tabs>
                <w:tab w:val="left" w:pos="426"/>
              </w:tabs>
              <w:ind w:left="0"/>
              <w:contextualSpacing/>
              <w:jc w:val="both"/>
              <w:rPr>
                <w:rFonts w:cs="Tahoma"/>
                <w:sz w:val="20"/>
                <w:szCs w:val="20"/>
                <w:u w:val="none"/>
                <w:lang w:val="el-GR"/>
              </w:rPr>
            </w:pPr>
            <w:r w:rsidRPr="00D2046F">
              <w:rPr>
                <w:rFonts w:cs="Tahoma"/>
                <w:sz w:val="20"/>
                <w:szCs w:val="20"/>
                <w:u w:val="none"/>
                <w:lang w:val="el-GR"/>
              </w:rPr>
              <w:t xml:space="preserve">του Ενημερωτικού Σημειώματος του τμήματος Β΄ της Δ/νσης Σχεδιασμού και Υποστήριξης Εργαστηρίων με αρ. πρωτ. </w:t>
            </w:r>
            <w:r w:rsidR="00D2046F" w:rsidRPr="00D2046F">
              <w:rPr>
                <w:sz w:val="20"/>
                <w:szCs w:val="20"/>
                <w:u w:val="none"/>
                <w:lang w:val="el-GR"/>
              </w:rPr>
              <w:t>30/002/000/5406</w:t>
            </w:r>
            <w:r w:rsidRPr="00D2046F">
              <w:rPr>
                <w:rFonts w:cs="Tahoma"/>
                <w:sz w:val="20"/>
                <w:szCs w:val="20"/>
                <w:u w:val="none"/>
                <w:lang w:val="el-GR"/>
              </w:rPr>
              <w:t xml:space="preserve">/2017, με συνημμένες τις τεχνικές προδιαγραφές για την προμήθεια </w:t>
            </w:r>
            <w:r w:rsidR="00D2046F" w:rsidRPr="00D2046F">
              <w:rPr>
                <w:rFonts w:cs="Arial"/>
                <w:sz w:val="20"/>
                <w:szCs w:val="20"/>
                <w:u w:val="none"/>
                <w:lang w:val="el-GR"/>
              </w:rPr>
              <w:t>γυάλινων ειδών και λοιπών αναλωσίμων ειδών εργαστηρίου για τις ανάγκες των εργαστηρίων του ΓΧΚ</w:t>
            </w:r>
            <w:r w:rsidRPr="00D2046F">
              <w:rPr>
                <w:rFonts w:cs="Tahoma"/>
                <w:sz w:val="20"/>
                <w:szCs w:val="20"/>
                <w:u w:val="none"/>
                <w:lang w:val="el-GR"/>
              </w:rPr>
              <w:t>.</w:t>
            </w:r>
          </w:p>
        </w:tc>
      </w:tr>
      <w:tr w:rsidR="00340055" w:rsidRPr="00A65417" w:rsidTr="00C90758">
        <w:tc>
          <w:tcPr>
            <w:tcW w:w="279" w:type="dxa"/>
          </w:tcPr>
          <w:p w:rsidR="00340055" w:rsidRPr="00CB3EFF" w:rsidRDefault="00340055" w:rsidP="00C90758">
            <w:pPr>
              <w:spacing w:after="200" w:line="264" w:lineRule="auto"/>
              <w:ind w:right="-203"/>
              <w:rPr>
                <w:rFonts w:asciiTheme="minorHAnsi" w:hAnsiTheme="minorHAnsi" w:cs="Tahoma"/>
                <w:b/>
                <w:sz w:val="20"/>
                <w:szCs w:val="20"/>
                <w:u w:val="none"/>
                <w:lang w:val="el-GR"/>
              </w:rPr>
            </w:pPr>
          </w:p>
        </w:tc>
        <w:tc>
          <w:tcPr>
            <w:tcW w:w="425" w:type="dxa"/>
          </w:tcPr>
          <w:p w:rsidR="00340055" w:rsidRPr="00CB3EFF" w:rsidRDefault="00340055" w:rsidP="00C90758">
            <w:pPr>
              <w:spacing w:after="200" w:line="264" w:lineRule="auto"/>
              <w:ind w:right="-203"/>
              <w:rPr>
                <w:rFonts w:cs="Tahoma"/>
                <w:b/>
                <w:sz w:val="20"/>
                <w:szCs w:val="20"/>
                <w:u w:val="none"/>
              </w:rPr>
            </w:pPr>
            <w:r w:rsidRPr="00CB3EFF">
              <w:rPr>
                <w:rFonts w:cs="Tahoma"/>
                <w:b/>
                <w:sz w:val="20"/>
                <w:szCs w:val="20"/>
                <w:u w:val="none"/>
              </w:rPr>
              <w:t>β.</w:t>
            </w:r>
          </w:p>
        </w:tc>
        <w:tc>
          <w:tcPr>
            <w:tcW w:w="8930" w:type="dxa"/>
          </w:tcPr>
          <w:p w:rsidR="00D2046F" w:rsidRPr="00CB3EFF" w:rsidRDefault="00340055" w:rsidP="00D2046F">
            <w:pPr>
              <w:pStyle w:val="normalwithoutspacing"/>
              <w:rPr>
                <w:sz w:val="20"/>
                <w:u w:val="none"/>
                <w:lang w:val="el-GR"/>
              </w:rPr>
            </w:pPr>
            <w:r w:rsidRPr="00CB3EFF">
              <w:rPr>
                <w:rFonts w:cs="Tahoma"/>
                <w:sz w:val="20"/>
                <w:szCs w:val="20"/>
                <w:u w:val="none"/>
                <w:lang w:val="el-GR"/>
              </w:rPr>
              <w:t xml:space="preserve">της υπ΄ αριθμ. </w:t>
            </w:r>
            <w:r w:rsidR="00D2046F" w:rsidRPr="00CB3EFF">
              <w:rPr>
                <w:sz w:val="20"/>
                <w:u w:val="none"/>
                <w:lang w:val="el-GR"/>
              </w:rPr>
              <w:t>30/002/000/</w:t>
            </w:r>
            <w:r w:rsidR="00D2046F">
              <w:rPr>
                <w:sz w:val="20"/>
                <w:u w:val="none"/>
                <w:lang w:val="el-GR"/>
              </w:rPr>
              <w:t>6145</w:t>
            </w:r>
            <w:r w:rsidR="00D2046F" w:rsidRPr="00CB3EFF">
              <w:rPr>
                <w:sz w:val="20"/>
                <w:u w:val="none"/>
                <w:lang w:val="el-GR"/>
              </w:rPr>
              <w:t>/2017 (</w:t>
            </w:r>
            <w:r w:rsidR="00D2046F" w:rsidRPr="00CB3EFF">
              <w:rPr>
                <w:sz w:val="20"/>
                <w:u w:val="none"/>
              </w:rPr>
              <w:t>A</w:t>
            </w:r>
            <w:r w:rsidR="00D2046F" w:rsidRPr="00CB3EFF">
              <w:rPr>
                <w:sz w:val="20"/>
                <w:u w:val="none"/>
                <w:lang w:val="el-GR"/>
              </w:rPr>
              <w:t>ΔΑ:</w:t>
            </w:r>
            <w:r w:rsidR="00D2046F">
              <w:rPr>
                <w:sz w:val="20"/>
                <w:u w:val="none"/>
                <w:lang w:val="el-GR"/>
              </w:rPr>
              <w:t>Ω0Δ3Η-Ζ47</w:t>
            </w:r>
            <w:r w:rsidR="00D2046F" w:rsidRPr="00CB3EFF">
              <w:rPr>
                <w:sz w:val="20"/>
                <w:u w:val="none"/>
                <w:lang w:val="el-GR"/>
              </w:rPr>
              <w:t xml:space="preserve">) απόφαση του Διοικητή </w:t>
            </w:r>
            <w:r w:rsidR="00D2046F">
              <w:rPr>
                <w:sz w:val="20"/>
                <w:u w:val="none"/>
                <w:lang w:val="el-GR"/>
              </w:rPr>
              <w:t>της</w:t>
            </w:r>
            <w:r w:rsidR="00D2046F" w:rsidRPr="00CB3EFF">
              <w:rPr>
                <w:sz w:val="20"/>
                <w:u w:val="none"/>
                <w:lang w:val="el-GR"/>
              </w:rPr>
              <w:t xml:space="preserve"> Ανεξάρτητης Αρχής Δημοσίων Εσόδων, σχετικά με την έγκριση ανάληψης υποχρέωσης ποσού </w:t>
            </w:r>
            <w:r w:rsidR="00D2046F">
              <w:rPr>
                <w:sz w:val="20"/>
                <w:u w:val="none"/>
                <w:lang w:val="el-GR"/>
              </w:rPr>
              <w:t>86</w:t>
            </w:r>
            <w:r w:rsidR="00D2046F" w:rsidRPr="00CB3EFF">
              <w:rPr>
                <w:sz w:val="20"/>
                <w:u w:val="none"/>
                <w:lang w:val="el-GR"/>
              </w:rPr>
              <w:t>.</w:t>
            </w:r>
            <w:r w:rsidR="00D2046F">
              <w:rPr>
                <w:sz w:val="20"/>
                <w:u w:val="none"/>
                <w:lang w:val="el-GR"/>
              </w:rPr>
              <w:t>8</w:t>
            </w:r>
            <w:r w:rsidR="00D2046F" w:rsidRPr="00CB3EFF">
              <w:rPr>
                <w:sz w:val="20"/>
                <w:u w:val="none"/>
                <w:lang w:val="el-GR"/>
              </w:rPr>
              <w:t>00,00 Ευρώ του Κ.Α.Ε. 1</w:t>
            </w:r>
            <w:r w:rsidR="00D2046F">
              <w:rPr>
                <w:sz w:val="20"/>
                <w:u w:val="none"/>
                <w:lang w:val="el-GR"/>
              </w:rPr>
              <w:t>229</w:t>
            </w:r>
            <w:r w:rsidR="00D2046F" w:rsidRPr="00CB3EFF">
              <w:rPr>
                <w:sz w:val="20"/>
                <w:u w:val="none"/>
                <w:lang w:val="el-GR"/>
              </w:rPr>
              <w:t xml:space="preserve"> «</w:t>
            </w:r>
            <w:r w:rsidR="00D2046F" w:rsidRPr="000C2534">
              <w:rPr>
                <w:rFonts w:cs="Arial"/>
                <w:sz w:val="20"/>
                <w:u w:val="none"/>
                <w:lang w:val="el-GR"/>
              </w:rPr>
              <w:t>ΠΡΟΜΗΘΕΙΑ ΜΕΣΩΝ ΕΠΙΣΤΗΜΟΝΙΚΩΝ ΕΡΓΑΣΙΩΝ ΠΟΥ ΔΕΝ ΚΑΤΟΝΟΜΑΖΟΝΤΑΙ ΕΙΔΙΚΑ</w:t>
            </w:r>
            <w:r w:rsidR="00D2046F" w:rsidRPr="00CB3EFF">
              <w:rPr>
                <w:sz w:val="20"/>
                <w:u w:val="none"/>
                <w:lang w:val="el-GR"/>
              </w:rPr>
              <w:t xml:space="preserve">», σε βάρος του Προϋπολογισμού εξόδων του Ε.Τ.Ε.Π.Π.Α.Α. οικονομικού έτους 2017, για την προμήθεια </w:t>
            </w:r>
            <w:r w:rsidR="00D2046F" w:rsidRPr="000C2534">
              <w:rPr>
                <w:rFonts w:cs="Arial"/>
                <w:sz w:val="20"/>
                <w:u w:val="none"/>
                <w:lang w:val="el-GR"/>
              </w:rPr>
              <w:t>γυάλινων ειδών και λοιπών αναλωσίμων ειδών εργαστηρίου για τις ανάγκες των εργαστηρίων του ΓΧΚ</w:t>
            </w:r>
            <w:r w:rsidR="00D2046F" w:rsidRPr="00CB3EFF">
              <w:rPr>
                <w:sz w:val="20"/>
                <w:u w:val="none"/>
                <w:lang w:val="el-GR"/>
              </w:rPr>
              <w:t>, με τη διαδικασία του ανοικτού διαγωνισμού.</w:t>
            </w:r>
          </w:p>
          <w:p w:rsidR="00340055" w:rsidRPr="00CB3EFF" w:rsidRDefault="00340055" w:rsidP="00C90758">
            <w:pPr>
              <w:pStyle w:val="aff0"/>
              <w:tabs>
                <w:tab w:val="left" w:pos="426"/>
              </w:tabs>
              <w:ind w:left="0"/>
              <w:contextualSpacing/>
              <w:jc w:val="both"/>
              <w:rPr>
                <w:rFonts w:cs="Tahoma"/>
                <w:sz w:val="20"/>
                <w:szCs w:val="20"/>
                <w:u w:val="none"/>
                <w:lang w:val="el-GR"/>
              </w:rPr>
            </w:pPr>
          </w:p>
        </w:tc>
      </w:tr>
    </w:tbl>
    <w:p w:rsidR="00340055" w:rsidRPr="00F97A78" w:rsidRDefault="00340055" w:rsidP="007D2076">
      <w:pPr>
        <w:pStyle w:val="2"/>
        <w:rPr>
          <w:rFonts w:asciiTheme="minorHAnsi" w:hAnsiTheme="minorHAnsi"/>
          <w:sz w:val="20"/>
          <w:lang w:val="el-GR"/>
        </w:rPr>
      </w:pPr>
      <w:bookmarkStart w:id="5" w:name="_Toc496259855"/>
      <w:r w:rsidRPr="00F97A78">
        <w:rPr>
          <w:rFonts w:asciiTheme="minorHAnsi" w:hAnsiTheme="minorHAnsi"/>
          <w:sz w:val="20"/>
          <w:lang w:val="el-GR"/>
        </w:rPr>
        <w:t>1.5 Προθεσμία παραλαβής προσφορών και διενέργεια διαγωνισμού</w:t>
      </w:r>
      <w:bookmarkEnd w:id="5"/>
    </w:p>
    <w:p w:rsidR="00340055" w:rsidRPr="00CB3EFF" w:rsidRDefault="00340055" w:rsidP="00340055">
      <w:pPr>
        <w:pStyle w:val="20"/>
        <w:tabs>
          <w:tab w:val="left" w:pos="2694"/>
        </w:tabs>
        <w:spacing w:after="0" w:line="240" w:lineRule="auto"/>
        <w:rPr>
          <w:rFonts w:asciiTheme="minorHAnsi" w:hAnsiTheme="minorHAnsi"/>
          <w:strike/>
          <w:u w:val="none"/>
          <w:lang w:val="el-GR"/>
        </w:rPr>
      </w:pPr>
      <w:r w:rsidRPr="00CB3EFF">
        <w:rPr>
          <w:rFonts w:asciiTheme="minorHAnsi" w:hAnsiTheme="minorHAnsi"/>
          <w:u w:val="none"/>
          <w:lang w:val="el-GR"/>
        </w:rPr>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r w:rsidRPr="00CB3EFF">
        <w:rPr>
          <w:rFonts w:asciiTheme="minorHAnsi" w:hAnsiTheme="minorHAnsi"/>
          <w:u w:val="none"/>
        </w:rPr>
        <w:t>www</w:t>
      </w:r>
      <w:r w:rsidRPr="00CB3EFF">
        <w:rPr>
          <w:rFonts w:asciiTheme="minorHAnsi" w:hAnsiTheme="minorHAnsi"/>
          <w:u w:val="none"/>
          <w:lang w:val="el-GR"/>
        </w:rPr>
        <w:t>.</w:t>
      </w:r>
      <w:r w:rsidRPr="00CB3EFF">
        <w:rPr>
          <w:rFonts w:asciiTheme="minorHAnsi" w:hAnsiTheme="minorHAnsi"/>
          <w:u w:val="none"/>
        </w:rPr>
        <w:t>promitheus</w:t>
      </w:r>
      <w:r w:rsidRPr="00CB3EFF">
        <w:rPr>
          <w:rFonts w:asciiTheme="minorHAnsi" w:hAnsiTheme="minorHAnsi"/>
          <w:u w:val="none"/>
          <w:lang w:val="el-GR"/>
        </w:rPr>
        <w:t>.</w:t>
      </w:r>
      <w:r w:rsidRPr="00CB3EFF">
        <w:rPr>
          <w:rFonts w:asciiTheme="minorHAnsi" w:hAnsiTheme="minorHAnsi"/>
          <w:u w:val="none"/>
        </w:rPr>
        <w:t>gov</w:t>
      </w:r>
      <w:r w:rsidRPr="00CB3EFF">
        <w:rPr>
          <w:rFonts w:asciiTheme="minorHAnsi" w:hAnsiTheme="minorHAnsi"/>
          <w:u w:val="none"/>
          <w:lang w:val="el-GR"/>
        </w:rPr>
        <w:t>.</w:t>
      </w:r>
      <w:r w:rsidRPr="00CB3EFF">
        <w:rPr>
          <w:rFonts w:asciiTheme="minorHAnsi" w:hAnsiTheme="minorHAnsi"/>
          <w:u w:val="none"/>
        </w:rPr>
        <w:t>gr</w:t>
      </w:r>
      <w:r w:rsidRPr="00CB3EFF">
        <w:rPr>
          <w:rFonts w:asciiTheme="minorHAnsi" w:hAnsiTheme="minorHAnsi"/>
          <w:u w:val="none"/>
          <w:lang w:val="el-GR"/>
        </w:rPr>
        <w:t xml:space="preserve"> του συστήματος, ύστερα από κανονική προθεσμία τουλάχιστον </w:t>
      </w:r>
      <w:r w:rsidRPr="00094D78">
        <w:rPr>
          <w:rFonts w:asciiTheme="minorHAnsi" w:hAnsiTheme="minorHAnsi"/>
          <w:u w:val="none"/>
          <w:lang w:val="el-GR"/>
        </w:rPr>
        <w:t>είκοσι δύο (22) ημερών</w:t>
      </w:r>
      <w:r w:rsidRPr="00CB3EFF">
        <w:rPr>
          <w:rFonts w:asciiTheme="minorHAnsi" w:hAnsiTheme="minorHAnsi"/>
          <w:u w:val="none"/>
          <w:lang w:val="el-GR"/>
        </w:rPr>
        <w:t>, από την ημερομηνία της δημοσίευσης της προκήρυξης της σύμβασης στο Κ.Η.Μ.ΔΗ.Σ..</w:t>
      </w:r>
    </w:p>
    <w:p w:rsidR="00340055" w:rsidRPr="00CB3EFF" w:rsidRDefault="00340055" w:rsidP="00340055">
      <w:pPr>
        <w:rPr>
          <w:rFonts w:asciiTheme="minorHAnsi" w:hAnsiTheme="minorHAnsi" w:cs="Arial"/>
          <w:b/>
          <w:u w:val="none"/>
          <w:lang w:val="el-GR"/>
        </w:rPr>
      </w:pPr>
    </w:p>
    <w:tbl>
      <w:tblPr>
        <w:tblpPr w:leftFromText="180" w:rightFromText="180" w:vertAnchor="text" w:horzAnchor="margin" w:tblpXSpec="center" w:tblpY="17"/>
        <w:tblW w:w="10627" w:type="dxa"/>
        <w:tblBorders>
          <w:top w:val="nil"/>
          <w:left w:val="nil"/>
          <w:bottom w:val="nil"/>
          <w:right w:val="nil"/>
        </w:tblBorders>
        <w:tblLayout w:type="fixed"/>
        <w:tblLook w:val="0000" w:firstRow="0" w:lastRow="0" w:firstColumn="0" w:lastColumn="0" w:noHBand="0" w:noVBand="0"/>
      </w:tblPr>
      <w:tblGrid>
        <w:gridCol w:w="2357"/>
        <w:gridCol w:w="2123"/>
        <w:gridCol w:w="2255"/>
        <w:gridCol w:w="1857"/>
        <w:gridCol w:w="2035"/>
      </w:tblGrid>
      <w:tr w:rsidR="00340055" w:rsidRPr="00A65417" w:rsidTr="004A58DA">
        <w:trPr>
          <w:trHeight w:val="385"/>
        </w:trPr>
        <w:tc>
          <w:tcPr>
            <w:tcW w:w="2357" w:type="dxa"/>
            <w:tcBorders>
              <w:top w:val="single" w:sz="6" w:space="0" w:color="000000"/>
              <w:left w:val="single" w:sz="4" w:space="0" w:color="000000"/>
              <w:bottom w:val="single" w:sz="6" w:space="0" w:color="000000"/>
              <w:right w:val="single" w:sz="4" w:space="0" w:color="000000"/>
            </w:tcBorders>
            <w:vAlign w:val="center"/>
          </w:tcPr>
          <w:p w:rsidR="00340055" w:rsidRPr="00CB3EFF" w:rsidRDefault="00340055" w:rsidP="00C90758">
            <w:pPr>
              <w:pStyle w:val="Default"/>
              <w:jc w:val="center"/>
              <w:rPr>
                <w:rFonts w:asciiTheme="minorHAnsi" w:hAnsiTheme="minorHAnsi" w:cs="Times New Roman"/>
                <w:color w:val="auto"/>
                <w:sz w:val="20"/>
                <w:szCs w:val="20"/>
                <w:u w:val="none"/>
              </w:rPr>
            </w:pPr>
          </w:p>
          <w:p w:rsidR="00340055" w:rsidRPr="00CB3EFF" w:rsidRDefault="00340055" w:rsidP="00C90758">
            <w:pPr>
              <w:pStyle w:val="Default"/>
              <w:jc w:val="left"/>
              <w:rPr>
                <w:rFonts w:asciiTheme="minorHAnsi" w:hAnsiTheme="minorHAnsi" w:cs="Calibri"/>
                <w:sz w:val="20"/>
                <w:szCs w:val="20"/>
                <w:u w:val="none"/>
              </w:rPr>
            </w:pPr>
            <w:r w:rsidRPr="00CB3EFF">
              <w:rPr>
                <w:rFonts w:asciiTheme="minorHAnsi" w:hAnsiTheme="minorHAnsi" w:cs="Calibri"/>
                <w:sz w:val="20"/>
                <w:szCs w:val="20"/>
                <w:u w:val="none"/>
              </w:rPr>
              <w:t xml:space="preserve">ΔΙΑΔΙΚΤΥΑΚΟΣ ΤΟΠΟΣ ΥΠΟΒΟΛΗΣ ΠΡΟΣΦΟΡΑΣ </w:t>
            </w:r>
          </w:p>
        </w:tc>
        <w:tc>
          <w:tcPr>
            <w:tcW w:w="2123" w:type="dxa"/>
            <w:tcBorders>
              <w:top w:val="single" w:sz="6" w:space="0" w:color="000000"/>
              <w:left w:val="single" w:sz="4" w:space="0" w:color="000000"/>
              <w:bottom w:val="single" w:sz="6" w:space="0" w:color="000000"/>
              <w:right w:val="single" w:sz="4" w:space="0" w:color="000000"/>
            </w:tcBorders>
          </w:tcPr>
          <w:p w:rsidR="00340055" w:rsidRPr="00CB3EFF" w:rsidRDefault="00340055" w:rsidP="00C90758">
            <w:pPr>
              <w:pStyle w:val="Default"/>
              <w:jc w:val="center"/>
              <w:rPr>
                <w:rFonts w:asciiTheme="minorHAnsi" w:hAnsiTheme="minorHAnsi" w:cs="Calibri"/>
                <w:sz w:val="20"/>
                <w:szCs w:val="20"/>
                <w:u w:val="none"/>
              </w:rPr>
            </w:pPr>
            <w:r w:rsidRPr="00CB3EFF">
              <w:rPr>
                <w:rFonts w:asciiTheme="minorHAnsi" w:hAnsiTheme="minorHAnsi" w:cs="Calibri"/>
                <w:sz w:val="20"/>
                <w:szCs w:val="20"/>
                <w:u w:val="none"/>
              </w:rPr>
              <w:t>ΗΜΕΡΟΜΗΝΙΑ ΑΝΑΡΤΗΣΗΣ ΤΗΣ ΔΙΑΚΗΡΥΞΗΣ ΣΤΗ ΔΙΑΔΙΚΤΥΑΚΗ ΠΥΛΗ ΤΟΥ ΕΣΗΔΗΣ 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rsidR="00340055" w:rsidRPr="00CB3EFF" w:rsidRDefault="00340055" w:rsidP="00C90758">
            <w:pPr>
              <w:pStyle w:val="Default"/>
              <w:jc w:val="center"/>
              <w:rPr>
                <w:rFonts w:asciiTheme="minorHAnsi" w:hAnsiTheme="minorHAnsi" w:cs="Calibri"/>
                <w:sz w:val="20"/>
                <w:szCs w:val="20"/>
                <w:u w:val="none"/>
              </w:rPr>
            </w:pPr>
            <w:r w:rsidRPr="00CB3EFF">
              <w:rPr>
                <w:rFonts w:asciiTheme="minorHAnsi" w:hAnsiTheme="minorHAnsi" w:cs="Calibri"/>
                <w:sz w:val="20"/>
                <w:szCs w:val="20"/>
                <w:u w:val="none"/>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rsidR="00340055" w:rsidRPr="00CB3EFF" w:rsidRDefault="00340055" w:rsidP="00C90758">
            <w:pPr>
              <w:pStyle w:val="Default"/>
              <w:jc w:val="center"/>
              <w:rPr>
                <w:rFonts w:asciiTheme="minorHAnsi" w:hAnsiTheme="minorHAnsi" w:cs="Calibri"/>
                <w:sz w:val="20"/>
                <w:szCs w:val="20"/>
                <w:u w:val="none"/>
              </w:rPr>
            </w:pPr>
            <w:r w:rsidRPr="00CB3EFF">
              <w:rPr>
                <w:rFonts w:asciiTheme="minorHAnsi" w:hAnsiTheme="minorHAnsi" w:cs="Calibri"/>
                <w:sz w:val="20"/>
                <w:szCs w:val="20"/>
                <w:u w:val="none"/>
              </w:rPr>
              <w:t>ΤΟΠΟΣ                                      ΥΠΟΒΟΛΗΣ ΦΥΣΙΚΩΝ ΔΙΚΑΙΟΛΟΓΗΤΙΚΩΝ</w:t>
            </w:r>
          </w:p>
        </w:tc>
        <w:tc>
          <w:tcPr>
            <w:tcW w:w="2035" w:type="dxa"/>
            <w:tcBorders>
              <w:top w:val="single" w:sz="6" w:space="0" w:color="000000"/>
              <w:left w:val="single" w:sz="4" w:space="0" w:color="000000"/>
              <w:bottom w:val="single" w:sz="6" w:space="0" w:color="000000"/>
              <w:right w:val="single" w:sz="4" w:space="0" w:color="000000"/>
            </w:tcBorders>
          </w:tcPr>
          <w:p w:rsidR="00340055" w:rsidRPr="00CB3EFF" w:rsidRDefault="00340055" w:rsidP="00C90758">
            <w:pPr>
              <w:jc w:val="center"/>
              <w:rPr>
                <w:rFonts w:asciiTheme="minorHAnsi" w:hAnsiTheme="minorHAnsi" w:cs="Calibri"/>
                <w:color w:val="000000"/>
                <w:u w:val="none"/>
                <w:lang w:val="el-GR" w:eastAsia="en-US"/>
              </w:rPr>
            </w:pPr>
            <w:r w:rsidRPr="00CB3EFF">
              <w:rPr>
                <w:rFonts w:asciiTheme="minorHAnsi" w:hAnsiTheme="minorHAnsi" w:cs="Calibri"/>
                <w:color w:val="000000"/>
                <w:u w:val="none"/>
                <w:lang w:val="el-GR" w:eastAsia="en-US"/>
              </w:rPr>
              <w:t>ΗΜΕΡΟΜΗΝΙΑ, ΗΜΕΡΑ, ΩΡΑ ΔΙΕΝΕΡΓΕΙΑΣ</w:t>
            </w:r>
          </w:p>
          <w:p w:rsidR="00340055" w:rsidRPr="00CB3EFF" w:rsidRDefault="00340055" w:rsidP="00C90758">
            <w:pPr>
              <w:pStyle w:val="Default"/>
              <w:jc w:val="center"/>
              <w:rPr>
                <w:rFonts w:asciiTheme="minorHAnsi" w:hAnsiTheme="minorHAnsi" w:cs="Calibri"/>
                <w:sz w:val="20"/>
                <w:szCs w:val="20"/>
                <w:u w:val="none"/>
              </w:rPr>
            </w:pPr>
            <w:r w:rsidRPr="00CB3EFF">
              <w:rPr>
                <w:rFonts w:asciiTheme="minorHAnsi" w:hAnsiTheme="minorHAnsi" w:cs="Calibri"/>
                <w:sz w:val="20"/>
                <w:szCs w:val="20"/>
                <w:u w:val="none"/>
              </w:rPr>
              <w:t>ΔΙΑΓΩΝΙΣΜΟΥ-ΑΠΟΣΦΡΑΓΙΣΗΣ ΠΡΟΣΦΟΡΩΝ</w:t>
            </w:r>
          </w:p>
        </w:tc>
      </w:tr>
      <w:tr w:rsidR="00340055" w:rsidRPr="00807B89" w:rsidTr="004A58DA">
        <w:trPr>
          <w:trHeight w:val="765"/>
        </w:trPr>
        <w:tc>
          <w:tcPr>
            <w:tcW w:w="2357" w:type="dxa"/>
            <w:tcBorders>
              <w:top w:val="single" w:sz="6" w:space="0" w:color="000000"/>
              <w:left w:val="single" w:sz="4" w:space="0" w:color="000000"/>
              <w:bottom w:val="single" w:sz="6" w:space="0" w:color="000000"/>
              <w:right w:val="single" w:sz="4" w:space="0" w:color="000000"/>
            </w:tcBorders>
            <w:vAlign w:val="center"/>
          </w:tcPr>
          <w:p w:rsidR="00340055" w:rsidRPr="00CB3EFF" w:rsidRDefault="00340055" w:rsidP="00C90758">
            <w:pPr>
              <w:pStyle w:val="Default"/>
              <w:jc w:val="left"/>
              <w:rPr>
                <w:rFonts w:asciiTheme="minorHAnsi" w:hAnsiTheme="minorHAnsi" w:cs="Calibri"/>
                <w:color w:val="auto"/>
                <w:sz w:val="20"/>
                <w:szCs w:val="20"/>
                <w:u w:val="none"/>
              </w:rPr>
            </w:pPr>
            <w:r w:rsidRPr="00CB3EFF">
              <w:rPr>
                <w:rFonts w:asciiTheme="minorHAnsi" w:hAnsiTheme="minorHAnsi" w:cs="Calibri"/>
                <w:color w:val="auto"/>
                <w:sz w:val="20"/>
                <w:szCs w:val="20"/>
                <w:u w:val="none"/>
              </w:rPr>
              <w:t xml:space="preserve">Διαδικτυακή πύλη www.promitheus.gov.gr του Ε.Σ.Η.ΔΗ.Σ. </w:t>
            </w:r>
          </w:p>
        </w:tc>
        <w:tc>
          <w:tcPr>
            <w:tcW w:w="2123" w:type="dxa"/>
            <w:tcBorders>
              <w:top w:val="single" w:sz="6" w:space="0" w:color="000000"/>
              <w:left w:val="single" w:sz="4" w:space="0" w:color="000000"/>
              <w:bottom w:val="single" w:sz="6" w:space="0" w:color="000000"/>
              <w:right w:val="single" w:sz="4" w:space="0" w:color="000000"/>
            </w:tcBorders>
            <w:vAlign w:val="center"/>
          </w:tcPr>
          <w:p w:rsidR="00340055" w:rsidRPr="00D2046F" w:rsidRDefault="00CB4337" w:rsidP="00CB4337">
            <w:pPr>
              <w:pStyle w:val="Default"/>
              <w:jc w:val="center"/>
              <w:rPr>
                <w:rFonts w:asciiTheme="minorHAnsi" w:hAnsiTheme="minorHAnsi"/>
                <w:sz w:val="20"/>
                <w:szCs w:val="20"/>
                <w:highlight w:val="yellow"/>
                <w:u w:val="none"/>
              </w:rPr>
            </w:pPr>
            <w:r w:rsidRPr="00CB4337">
              <w:rPr>
                <w:rFonts w:asciiTheme="minorHAnsi" w:hAnsiTheme="minorHAnsi"/>
                <w:sz w:val="20"/>
                <w:szCs w:val="20"/>
                <w:u w:val="none"/>
              </w:rPr>
              <w:t>29/12</w:t>
            </w:r>
            <w:r w:rsidR="00D2046F" w:rsidRPr="00CB4337">
              <w:rPr>
                <w:rFonts w:asciiTheme="minorHAnsi" w:hAnsiTheme="minorHAnsi"/>
                <w:sz w:val="20"/>
                <w:szCs w:val="20"/>
                <w:u w:val="none"/>
              </w:rPr>
              <w:t>/</w:t>
            </w:r>
            <w:r w:rsidRPr="00CB4337">
              <w:rPr>
                <w:rFonts w:asciiTheme="minorHAnsi" w:hAnsiTheme="minorHAnsi"/>
                <w:sz w:val="20"/>
                <w:szCs w:val="20"/>
                <w:u w:val="none"/>
              </w:rPr>
              <w:t>2017</w:t>
            </w:r>
          </w:p>
        </w:tc>
        <w:tc>
          <w:tcPr>
            <w:tcW w:w="2255" w:type="dxa"/>
            <w:tcBorders>
              <w:top w:val="single" w:sz="6" w:space="0" w:color="000000"/>
              <w:left w:val="single" w:sz="4" w:space="0" w:color="000000"/>
              <w:bottom w:val="single" w:sz="6" w:space="0" w:color="000000"/>
              <w:right w:val="single" w:sz="4" w:space="0" w:color="000000"/>
            </w:tcBorders>
            <w:vAlign w:val="center"/>
          </w:tcPr>
          <w:p w:rsidR="004A58DA" w:rsidRPr="00CB4337" w:rsidRDefault="00CB4337" w:rsidP="004A58DA">
            <w:pPr>
              <w:pStyle w:val="Default"/>
              <w:jc w:val="center"/>
              <w:rPr>
                <w:rFonts w:asciiTheme="minorHAnsi" w:hAnsiTheme="minorHAnsi" w:cs="Calibri"/>
                <w:sz w:val="20"/>
                <w:szCs w:val="20"/>
                <w:u w:val="none"/>
              </w:rPr>
            </w:pPr>
            <w:r w:rsidRPr="00CB4337">
              <w:rPr>
                <w:rFonts w:asciiTheme="minorHAnsi" w:hAnsiTheme="minorHAnsi" w:cs="Calibri"/>
                <w:sz w:val="20"/>
                <w:szCs w:val="20"/>
                <w:u w:val="none"/>
              </w:rPr>
              <w:t>07</w:t>
            </w:r>
            <w:r w:rsidR="004A58DA" w:rsidRPr="00CB4337">
              <w:rPr>
                <w:rFonts w:asciiTheme="minorHAnsi" w:hAnsiTheme="minorHAnsi" w:cs="Calibri"/>
                <w:sz w:val="20"/>
                <w:szCs w:val="20"/>
                <w:u w:val="none"/>
                <w:lang w:val="en-US"/>
              </w:rPr>
              <w:t>/</w:t>
            </w:r>
            <w:r w:rsidRPr="00CB4337">
              <w:rPr>
                <w:rFonts w:asciiTheme="minorHAnsi" w:hAnsiTheme="minorHAnsi" w:cs="Calibri"/>
                <w:sz w:val="20"/>
                <w:szCs w:val="20"/>
                <w:u w:val="none"/>
              </w:rPr>
              <w:t>02</w:t>
            </w:r>
            <w:r w:rsidR="004A58DA" w:rsidRPr="00CB4337">
              <w:rPr>
                <w:rFonts w:asciiTheme="minorHAnsi" w:hAnsiTheme="minorHAnsi" w:cs="Calibri"/>
                <w:sz w:val="20"/>
                <w:szCs w:val="20"/>
                <w:u w:val="none"/>
                <w:lang w:val="en-US"/>
              </w:rPr>
              <w:t>/201</w:t>
            </w:r>
            <w:r w:rsidRPr="00CB4337">
              <w:rPr>
                <w:rFonts w:asciiTheme="minorHAnsi" w:hAnsiTheme="minorHAnsi" w:cs="Calibri"/>
                <w:sz w:val="20"/>
                <w:szCs w:val="20"/>
                <w:u w:val="none"/>
              </w:rPr>
              <w:t>8</w:t>
            </w:r>
          </w:p>
          <w:p w:rsidR="004A58DA" w:rsidRDefault="00340055" w:rsidP="004A58DA">
            <w:pPr>
              <w:pStyle w:val="Default"/>
              <w:jc w:val="center"/>
              <w:rPr>
                <w:rFonts w:asciiTheme="minorHAnsi" w:hAnsiTheme="minorHAnsi" w:cs="Calibri"/>
                <w:sz w:val="20"/>
                <w:szCs w:val="20"/>
                <w:u w:val="none"/>
              </w:rPr>
            </w:pPr>
            <w:r w:rsidRPr="00CB3EFF">
              <w:rPr>
                <w:rFonts w:asciiTheme="minorHAnsi" w:hAnsiTheme="minorHAnsi" w:cs="Calibri"/>
                <w:sz w:val="20"/>
                <w:szCs w:val="20"/>
                <w:u w:val="none"/>
              </w:rPr>
              <w:t xml:space="preserve">ΗΜΕΡΑ </w:t>
            </w:r>
            <w:r w:rsidR="00CB4337">
              <w:rPr>
                <w:rFonts w:asciiTheme="minorHAnsi" w:hAnsiTheme="minorHAnsi" w:cs="Calibri"/>
                <w:sz w:val="20"/>
                <w:szCs w:val="20"/>
                <w:u w:val="none"/>
              </w:rPr>
              <w:t>ΤΕΤΑΡΤΗ</w:t>
            </w:r>
          </w:p>
          <w:p w:rsidR="00340055" w:rsidRPr="00CB3EFF" w:rsidRDefault="00340055" w:rsidP="004A58DA">
            <w:pPr>
              <w:pStyle w:val="Default"/>
              <w:jc w:val="center"/>
              <w:rPr>
                <w:rFonts w:asciiTheme="minorHAnsi" w:hAnsiTheme="minorHAnsi" w:cs="Calibri"/>
                <w:sz w:val="20"/>
                <w:szCs w:val="20"/>
                <w:u w:val="none"/>
              </w:rPr>
            </w:pPr>
            <w:r w:rsidRPr="004A58DA">
              <w:rPr>
                <w:rFonts w:asciiTheme="minorHAnsi" w:hAnsiTheme="minorHAnsi" w:cs="Calibri"/>
                <w:sz w:val="20"/>
                <w:szCs w:val="20"/>
                <w:u w:val="none"/>
              </w:rPr>
              <w:t>ΚΑ</w:t>
            </w:r>
            <w:r w:rsidRPr="00CB3EFF">
              <w:rPr>
                <w:rFonts w:asciiTheme="minorHAnsi" w:hAnsiTheme="minorHAnsi" w:cs="Calibri"/>
                <w:sz w:val="20"/>
                <w:szCs w:val="20"/>
                <w:u w:val="none"/>
              </w:rPr>
              <w:t>Ι ΩΡΑ 23:30</w:t>
            </w:r>
          </w:p>
        </w:tc>
        <w:tc>
          <w:tcPr>
            <w:tcW w:w="1857" w:type="dxa"/>
            <w:tcBorders>
              <w:top w:val="single" w:sz="6" w:space="0" w:color="000000"/>
              <w:left w:val="single" w:sz="4" w:space="0" w:color="000000"/>
              <w:bottom w:val="single" w:sz="6" w:space="0" w:color="000000"/>
              <w:right w:val="single" w:sz="4" w:space="0" w:color="000000"/>
            </w:tcBorders>
          </w:tcPr>
          <w:p w:rsidR="00340055" w:rsidRPr="00CB3EFF" w:rsidRDefault="00340055" w:rsidP="00C90758">
            <w:pPr>
              <w:pStyle w:val="Default"/>
              <w:jc w:val="center"/>
              <w:rPr>
                <w:rFonts w:asciiTheme="minorHAnsi" w:hAnsiTheme="minorHAnsi" w:cs="Calibri"/>
                <w:sz w:val="20"/>
                <w:szCs w:val="20"/>
                <w:u w:val="none"/>
              </w:rPr>
            </w:pPr>
            <w:r w:rsidRPr="00CB3EFF">
              <w:rPr>
                <w:rFonts w:asciiTheme="minorHAnsi" w:hAnsiTheme="minorHAnsi" w:cs="Calibri"/>
                <w:sz w:val="20"/>
                <w:szCs w:val="20"/>
                <w:u w:val="none"/>
              </w:rPr>
              <w:t>ΓΕΝΙΚΟ ΧΗΜΕΙΟ ΤΟΥ ΚΡΑΤΟΥΣ, Αν. Τσόχα 16, Τ.Κ. 115 21, ΑΘΗΝΑ</w:t>
            </w:r>
          </w:p>
        </w:tc>
        <w:tc>
          <w:tcPr>
            <w:tcW w:w="2035" w:type="dxa"/>
            <w:tcBorders>
              <w:top w:val="single" w:sz="6" w:space="0" w:color="000000"/>
              <w:left w:val="single" w:sz="4" w:space="0" w:color="000000"/>
              <w:bottom w:val="single" w:sz="6" w:space="0" w:color="000000"/>
              <w:right w:val="single" w:sz="4" w:space="0" w:color="000000"/>
            </w:tcBorders>
          </w:tcPr>
          <w:p w:rsidR="004A58DA" w:rsidRPr="00CB4337" w:rsidRDefault="00CB4337" w:rsidP="004A58DA">
            <w:pPr>
              <w:pStyle w:val="Default"/>
              <w:jc w:val="center"/>
              <w:rPr>
                <w:rFonts w:asciiTheme="minorHAnsi" w:hAnsiTheme="minorHAnsi" w:cs="Calibri"/>
                <w:strike/>
                <w:sz w:val="20"/>
                <w:szCs w:val="20"/>
                <w:u w:val="none"/>
              </w:rPr>
            </w:pPr>
            <w:r w:rsidRPr="00CB4337">
              <w:rPr>
                <w:rFonts w:asciiTheme="minorHAnsi" w:hAnsiTheme="minorHAnsi" w:cs="Calibri"/>
                <w:sz w:val="20"/>
                <w:szCs w:val="20"/>
                <w:u w:val="none"/>
              </w:rPr>
              <w:t>14</w:t>
            </w:r>
            <w:r w:rsidR="004A58DA" w:rsidRPr="00CB4337">
              <w:rPr>
                <w:rFonts w:asciiTheme="minorHAnsi" w:hAnsiTheme="minorHAnsi" w:cs="Calibri"/>
                <w:sz w:val="20"/>
                <w:szCs w:val="20"/>
                <w:u w:val="none"/>
              </w:rPr>
              <w:t>/</w:t>
            </w:r>
            <w:r w:rsidRPr="00CB4337">
              <w:rPr>
                <w:rFonts w:asciiTheme="minorHAnsi" w:hAnsiTheme="minorHAnsi" w:cs="Calibri"/>
                <w:sz w:val="20"/>
                <w:szCs w:val="20"/>
                <w:u w:val="none"/>
              </w:rPr>
              <w:t>02</w:t>
            </w:r>
            <w:r w:rsidR="004A58DA" w:rsidRPr="00CB4337">
              <w:rPr>
                <w:rFonts w:asciiTheme="minorHAnsi" w:hAnsiTheme="minorHAnsi" w:cs="Calibri"/>
                <w:sz w:val="20"/>
                <w:szCs w:val="20"/>
                <w:u w:val="none"/>
              </w:rPr>
              <w:t>/201</w:t>
            </w:r>
            <w:r w:rsidRPr="00CB4337">
              <w:rPr>
                <w:rFonts w:asciiTheme="minorHAnsi" w:hAnsiTheme="minorHAnsi" w:cs="Calibri"/>
                <w:sz w:val="20"/>
                <w:szCs w:val="20"/>
                <w:u w:val="none"/>
              </w:rPr>
              <w:t>8</w:t>
            </w:r>
          </w:p>
          <w:p w:rsidR="004A58DA" w:rsidRDefault="00CB4337" w:rsidP="004A58DA">
            <w:pPr>
              <w:pStyle w:val="Default"/>
              <w:jc w:val="center"/>
              <w:rPr>
                <w:rFonts w:asciiTheme="minorHAnsi" w:hAnsiTheme="minorHAnsi" w:cs="Calibri"/>
                <w:sz w:val="20"/>
                <w:szCs w:val="20"/>
                <w:u w:val="none"/>
              </w:rPr>
            </w:pPr>
            <w:r w:rsidRPr="00CB4337">
              <w:rPr>
                <w:rFonts w:asciiTheme="minorHAnsi" w:hAnsiTheme="minorHAnsi" w:cs="Calibri"/>
                <w:sz w:val="20"/>
                <w:szCs w:val="20"/>
                <w:u w:val="none"/>
              </w:rPr>
              <w:t>ΗΜΕΡΑ ΤΕΤΑΡΤΗ</w:t>
            </w:r>
          </w:p>
          <w:p w:rsidR="00340055" w:rsidRPr="00CB3EFF" w:rsidRDefault="00807B89" w:rsidP="004A58DA">
            <w:pPr>
              <w:pStyle w:val="Default"/>
              <w:jc w:val="center"/>
              <w:rPr>
                <w:rFonts w:asciiTheme="minorHAnsi" w:hAnsiTheme="minorHAnsi" w:cs="Calibri"/>
                <w:sz w:val="20"/>
                <w:szCs w:val="20"/>
                <w:u w:val="none"/>
              </w:rPr>
            </w:pPr>
            <w:r>
              <w:rPr>
                <w:rFonts w:asciiTheme="minorHAnsi" w:hAnsiTheme="minorHAnsi" w:cs="Calibri"/>
                <w:sz w:val="20"/>
                <w:szCs w:val="20"/>
                <w:u w:val="none"/>
              </w:rPr>
              <w:t xml:space="preserve">ΚΑΙ ΩΡΑ 10:00 </w:t>
            </w:r>
          </w:p>
        </w:tc>
      </w:tr>
    </w:tbl>
    <w:p w:rsidR="00340055" w:rsidRPr="00CB3EFF" w:rsidRDefault="00340055" w:rsidP="00340055">
      <w:pPr>
        <w:rPr>
          <w:rFonts w:asciiTheme="minorHAnsi" w:hAnsiTheme="minorHAnsi" w:cs="Arial"/>
          <w:highlight w:val="cyan"/>
          <w:u w:val="none"/>
          <w:lang w:val="el-GR"/>
        </w:rPr>
      </w:pPr>
    </w:p>
    <w:p w:rsidR="00340055" w:rsidRPr="00CB3EFF" w:rsidRDefault="00340055" w:rsidP="00340055">
      <w:pPr>
        <w:ind w:left="1260" w:hanging="1260"/>
        <w:rPr>
          <w:rFonts w:asciiTheme="minorHAnsi" w:hAnsiTheme="minorHAnsi" w:cs="Arial"/>
          <w:b/>
          <w:u w:val="none"/>
          <w:lang w:val="el-GR"/>
        </w:rPr>
      </w:pPr>
    </w:p>
    <w:p w:rsidR="00340055" w:rsidRPr="00F97A78" w:rsidRDefault="00340055" w:rsidP="007D2076">
      <w:pPr>
        <w:pStyle w:val="2"/>
        <w:rPr>
          <w:rFonts w:asciiTheme="minorHAnsi" w:hAnsiTheme="minorHAnsi"/>
          <w:sz w:val="20"/>
          <w:lang w:val="el-GR"/>
        </w:rPr>
      </w:pPr>
      <w:bookmarkStart w:id="6" w:name="_Toc496259856"/>
      <w:r w:rsidRPr="00F97A78">
        <w:rPr>
          <w:rFonts w:asciiTheme="minorHAnsi" w:hAnsiTheme="minorHAnsi"/>
          <w:sz w:val="20"/>
          <w:lang w:val="el-GR"/>
        </w:rPr>
        <w:t>1.6 Δημοσιότητα</w:t>
      </w:r>
      <w:bookmarkEnd w:id="6"/>
    </w:p>
    <w:p w:rsidR="00340055" w:rsidRPr="00CB3EFF" w:rsidRDefault="00340055" w:rsidP="00340055">
      <w:pPr>
        <w:rPr>
          <w:rFonts w:asciiTheme="minorHAnsi" w:hAnsiTheme="minorHAnsi"/>
          <w:b/>
          <w:u w:val="none"/>
          <w:lang w:val="el-GR"/>
        </w:rPr>
      </w:pPr>
      <w:r w:rsidRPr="00CB3EFF">
        <w:rPr>
          <w:rFonts w:asciiTheme="minorHAnsi" w:hAnsiTheme="minorHAnsi"/>
          <w:b/>
          <w:u w:val="none"/>
          <w:lang w:val="el-GR"/>
        </w:rPr>
        <w:t>Α. Δημοσίευση σε εθνικό επίπεδο</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340055" w:rsidRPr="00CB3EFF" w:rsidRDefault="00340055" w:rsidP="00340055">
      <w:pPr>
        <w:rPr>
          <w:rFonts w:asciiTheme="minorHAnsi" w:hAnsiTheme="minorHAnsi"/>
          <w:b/>
          <w:u w:val="none"/>
          <w:lang w:val="el-GR"/>
        </w:rPr>
      </w:pPr>
      <w:r w:rsidRPr="00CB3EFF">
        <w:rPr>
          <w:rFonts w:asciiTheme="minorHAnsi" w:hAnsiTheme="minorHAnsi"/>
          <w:u w:val="none"/>
          <w:lang w:val="el-GR"/>
        </w:rPr>
        <w:t xml:space="preserve">Το πλήρες κείμενο της παρούσας Διακήρυξης καταχωρήθηκε ακόμη και στη διαδικτυακή πύλη του Ε.Σ.Η.ΔΗ.Σ.:  </w:t>
      </w:r>
      <w:hyperlink r:id="rId27" w:history="1">
        <w:r w:rsidRPr="00CB3EFF">
          <w:rPr>
            <w:rStyle w:val="-"/>
            <w:rFonts w:asciiTheme="minorHAnsi" w:hAnsiTheme="minorHAnsi"/>
            <w:u w:val="none"/>
          </w:rPr>
          <w:t>http</w:t>
        </w:r>
        <w:r w:rsidRPr="00CB3EFF">
          <w:rPr>
            <w:rStyle w:val="-"/>
            <w:rFonts w:asciiTheme="minorHAnsi" w:hAnsiTheme="minorHAnsi"/>
            <w:u w:val="none"/>
            <w:lang w:val="el-GR"/>
          </w:rPr>
          <w:t>://</w:t>
        </w:r>
        <w:r w:rsidRPr="00CB3EFF">
          <w:rPr>
            <w:rStyle w:val="-"/>
            <w:rFonts w:asciiTheme="minorHAnsi" w:hAnsiTheme="minorHAnsi"/>
            <w:u w:val="none"/>
          </w:rPr>
          <w:t>www</w:t>
        </w:r>
        <w:r w:rsidRPr="00CB3EFF">
          <w:rPr>
            <w:rStyle w:val="-"/>
            <w:rFonts w:asciiTheme="minorHAnsi" w:hAnsiTheme="minorHAnsi"/>
            <w:u w:val="none"/>
            <w:lang w:val="el-GR"/>
          </w:rPr>
          <w:t>.</w:t>
        </w:r>
        <w:r w:rsidRPr="00CB3EFF">
          <w:rPr>
            <w:rStyle w:val="-"/>
            <w:rFonts w:asciiTheme="minorHAnsi" w:hAnsiTheme="minorHAnsi"/>
            <w:u w:val="none"/>
          </w:rPr>
          <w:t>promitheus</w:t>
        </w:r>
        <w:r w:rsidRPr="00CB3EFF">
          <w:rPr>
            <w:rStyle w:val="-"/>
            <w:rFonts w:asciiTheme="minorHAnsi" w:hAnsiTheme="minorHAnsi"/>
            <w:u w:val="none"/>
            <w:lang w:val="el-GR"/>
          </w:rPr>
          <w:t>.</w:t>
        </w:r>
        <w:r w:rsidRPr="00CB3EFF">
          <w:rPr>
            <w:rStyle w:val="-"/>
            <w:rFonts w:asciiTheme="minorHAnsi" w:hAnsiTheme="minorHAnsi"/>
            <w:u w:val="none"/>
          </w:rPr>
          <w:t>gov</w:t>
        </w:r>
        <w:r w:rsidRPr="00CB3EFF">
          <w:rPr>
            <w:rStyle w:val="-"/>
            <w:rFonts w:asciiTheme="minorHAnsi" w:hAnsiTheme="minorHAnsi"/>
            <w:u w:val="none"/>
            <w:lang w:val="el-GR"/>
          </w:rPr>
          <w:t>.</w:t>
        </w:r>
        <w:r w:rsidRPr="00CB3EFF">
          <w:rPr>
            <w:rStyle w:val="-"/>
            <w:rFonts w:asciiTheme="minorHAnsi" w:hAnsiTheme="minorHAnsi"/>
            <w:u w:val="none"/>
          </w:rPr>
          <w:t>gr</w:t>
        </w:r>
      </w:hyperlink>
      <w:r w:rsidRPr="00CB3EFF">
        <w:rPr>
          <w:rFonts w:asciiTheme="minorHAnsi" w:hAnsiTheme="minorHAnsi" w:cs="Arial"/>
          <w:u w:val="none"/>
          <w:lang w:val="el-GR"/>
        </w:rPr>
        <w:t xml:space="preserve">, </w:t>
      </w:r>
      <w:r w:rsidRPr="00CB3EFF">
        <w:rPr>
          <w:rFonts w:asciiTheme="minorHAnsi" w:hAnsiTheme="minorHAnsi"/>
          <w:u w:val="none"/>
          <w:lang w:val="el-GR"/>
        </w:rPr>
        <w:t>όπου έλαβε Συστημικό Αριθμό :</w:t>
      </w:r>
      <w:r w:rsidR="00D2046F">
        <w:rPr>
          <w:rFonts w:asciiTheme="minorHAnsi" w:hAnsiTheme="minorHAnsi"/>
          <w:u w:val="none"/>
          <w:lang w:val="el-GR"/>
        </w:rPr>
        <w:t xml:space="preserve">  </w:t>
      </w:r>
      <w:r w:rsidR="00CB4337">
        <w:rPr>
          <w:rFonts w:asciiTheme="minorHAnsi" w:hAnsiTheme="minorHAnsi"/>
          <w:u w:val="none"/>
          <w:lang w:val="el-GR"/>
        </w:rPr>
        <w:t>51308</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Προκήρυξη </w:t>
      </w:r>
      <w:r w:rsidR="00094D78">
        <w:rPr>
          <w:rFonts w:asciiTheme="minorHAnsi" w:hAnsiTheme="minorHAnsi"/>
          <w:u w:val="none"/>
          <w:lang w:val="el-GR"/>
        </w:rPr>
        <w:t xml:space="preserve">(περίληψη της παρούσας διακήρυξης) </w:t>
      </w:r>
      <w:r w:rsidRPr="00CB3EFF">
        <w:rPr>
          <w:rFonts w:asciiTheme="minorHAnsi" w:hAnsiTheme="minorHAnsi"/>
          <w:u w:val="none"/>
          <w:lang w:val="el-GR"/>
        </w:rPr>
        <w:t>δημοσιεύεται και στον Ελληνικό Τύπο, σύμφωνα μ</w:t>
      </w:r>
      <w:r w:rsidR="0014499B">
        <w:rPr>
          <w:rFonts w:asciiTheme="minorHAnsi" w:hAnsiTheme="minorHAnsi"/>
          <w:u w:val="none"/>
          <w:lang w:val="el-GR"/>
        </w:rPr>
        <w:t>ε το άρθρο 66 του ν. 4412/2016.</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Η προκήρυξη </w:t>
      </w:r>
      <w:r w:rsidRPr="00CB3EFF">
        <w:rPr>
          <w:rFonts w:asciiTheme="minorHAnsi" w:hAnsiTheme="minorHAnsi"/>
          <w:u w:val="none"/>
          <w:lang w:val="el-GR" w:eastAsia="el-GR"/>
        </w:rPr>
        <w:t>όπως προβλέπεται στην περίπτωση 16 της</w:t>
      </w:r>
      <w:r w:rsidR="0014499B">
        <w:rPr>
          <w:rFonts w:asciiTheme="minorHAnsi" w:hAnsiTheme="minorHAnsi"/>
          <w:u w:val="none"/>
          <w:lang w:val="el-GR" w:eastAsia="el-GR"/>
        </w:rPr>
        <w:t xml:space="preserve"> παραγράφου 4 του άρθρου 2 του ν</w:t>
      </w:r>
      <w:r w:rsidRPr="00CB3EFF">
        <w:rPr>
          <w:rFonts w:asciiTheme="minorHAnsi" w:hAnsiTheme="minorHAnsi"/>
          <w:u w:val="none"/>
          <w:lang w:val="el-GR" w:eastAsia="el-GR"/>
        </w:rPr>
        <w:t xml:space="preserve">. 3861/2010, αναρτήθηκε στο διαδίκτυο, στον ιστότοπο </w:t>
      </w:r>
      <w:hyperlink r:id="rId28" w:history="1">
        <w:r w:rsidRPr="00CB3EFF">
          <w:rPr>
            <w:rStyle w:val="-"/>
            <w:rFonts w:asciiTheme="minorHAnsi" w:hAnsiTheme="minorHAnsi"/>
            <w:color w:val="000000"/>
            <w:u w:val="none"/>
            <w:lang w:eastAsia="el-GR"/>
          </w:rPr>
          <w:t>http</w:t>
        </w:r>
        <w:r w:rsidRPr="00CB3EFF">
          <w:rPr>
            <w:rStyle w:val="-"/>
            <w:rFonts w:asciiTheme="minorHAnsi" w:hAnsiTheme="minorHAnsi"/>
            <w:color w:val="000000"/>
            <w:u w:val="none"/>
            <w:lang w:val="el-GR" w:eastAsia="el-GR"/>
          </w:rPr>
          <w:t>://</w:t>
        </w:r>
        <w:r w:rsidRPr="00CB3EFF">
          <w:rPr>
            <w:rStyle w:val="-"/>
            <w:rFonts w:asciiTheme="minorHAnsi" w:hAnsiTheme="minorHAnsi"/>
            <w:color w:val="000000"/>
            <w:u w:val="none"/>
            <w:lang w:eastAsia="el-GR"/>
          </w:rPr>
          <w:t>et</w:t>
        </w:r>
        <w:r w:rsidRPr="00CB3EFF">
          <w:rPr>
            <w:rStyle w:val="-"/>
            <w:rFonts w:asciiTheme="minorHAnsi" w:hAnsiTheme="minorHAnsi"/>
            <w:color w:val="000000"/>
            <w:u w:val="none"/>
            <w:lang w:val="el-GR" w:eastAsia="el-GR"/>
          </w:rPr>
          <w:t>.</w:t>
        </w:r>
        <w:r w:rsidRPr="00CB3EFF">
          <w:rPr>
            <w:rStyle w:val="-"/>
            <w:rFonts w:asciiTheme="minorHAnsi" w:hAnsiTheme="minorHAnsi"/>
            <w:color w:val="000000"/>
            <w:u w:val="none"/>
            <w:lang w:eastAsia="el-GR"/>
          </w:rPr>
          <w:t>diavgeia</w:t>
        </w:r>
        <w:r w:rsidRPr="00CB3EFF">
          <w:rPr>
            <w:rStyle w:val="-"/>
            <w:rFonts w:asciiTheme="minorHAnsi" w:hAnsiTheme="minorHAnsi"/>
            <w:color w:val="000000"/>
            <w:u w:val="none"/>
            <w:lang w:val="el-GR" w:eastAsia="el-GR"/>
          </w:rPr>
          <w:t>.</w:t>
        </w:r>
        <w:r w:rsidRPr="00CB3EFF">
          <w:rPr>
            <w:rStyle w:val="-"/>
            <w:rFonts w:asciiTheme="minorHAnsi" w:hAnsiTheme="minorHAnsi"/>
            <w:color w:val="000000"/>
            <w:u w:val="none"/>
            <w:lang w:eastAsia="el-GR"/>
          </w:rPr>
          <w:t>gov</w:t>
        </w:r>
        <w:r w:rsidRPr="00CB3EFF">
          <w:rPr>
            <w:rStyle w:val="-"/>
            <w:rFonts w:asciiTheme="minorHAnsi" w:hAnsiTheme="minorHAnsi"/>
            <w:color w:val="000000"/>
            <w:u w:val="none"/>
            <w:lang w:val="el-GR" w:eastAsia="el-GR"/>
          </w:rPr>
          <w:t>.</w:t>
        </w:r>
        <w:r w:rsidRPr="00CB3EFF">
          <w:rPr>
            <w:rStyle w:val="-"/>
            <w:rFonts w:asciiTheme="minorHAnsi" w:hAnsiTheme="minorHAnsi"/>
            <w:color w:val="000000"/>
            <w:u w:val="none"/>
            <w:lang w:eastAsia="el-GR"/>
          </w:rPr>
          <w:t>gr</w:t>
        </w:r>
        <w:r w:rsidRPr="00CB3EFF">
          <w:rPr>
            <w:rStyle w:val="-"/>
            <w:rFonts w:asciiTheme="minorHAnsi" w:hAnsiTheme="minorHAnsi"/>
            <w:color w:val="000000"/>
            <w:u w:val="none"/>
            <w:lang w:val="el-GR" w:eastAsia="el-GR"/>
          </w:rPr>
          <w:t>/</w:t>
        </w:r>
      </w:hyperlink>
      <w:r w:rsidRPr="00CB3EFF">
        <w:rPr>
          <w:rFonts w:asciiTheme="minorHAnsi" w:hAnsiTheme="minorHAnsi"/>
          <w:u w:val="none"/>
          <w:lang w:val="el-GR" w:eastAsia="el-GR"/>
        </w:rPr>
        <w:t xml:space="preserve"> (ΠΡΟΓΡΑΜΜΑ ΔΙΑΥΓΕΙΑ)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Διακήρυξη και η προκήρυξη καταχωρήθηκαν στο διαδίκτυο, στην ιστοσελίδα του Γ.Χ.Κ., στη διεύθυνση (</w:t>
      </w:r>
      <w:r w:rsidRPr="00CB3EFF">
        <w:rPr>
          <w:rFonts w:asciiTheme="minorHAnsi" w:hAnsiTheme="minorHAnsi"/>
          <w:u w:val="none"/>
        </w:rPr>
        <w:t>URL</w:t>
      </w:r>
      <w:r w:rsidRPr="00CB3EFF">
        <w:rPr>
          <w:rFonts w:asciiTheme="minorHAnsi" w:hAnsiTheme="minorHAnsi"/>
          <w:u w:val="none"/>
          <w:lang w:val="el-GR"/>
        </w:rPr>
        <w:t xml:space="preserve">) </w:t>
      </w:r>
      <w:r w:rsidRPr="00CB3EFF">
        <w:rPr>
          <w:rFonts w:asciiTheme="minorHAnsi" w:hAnsiTheme="minorHAnsi"/>
          <w:u w:val="none"/>
        </w:rPr>
        <w:t>http</w:t>
      </w:r>
      <w:r w:rsidRPr="00CB3EFF">
        <w:rPr>
          <w:rFonts w:asciiTheme="minorHAnsi" w:hAnsiTheme="minorHAnsi"/>
          <w:u w:val="none"/>
          <w:lang w:val="el-GR"/>
        </w:rPr>
        <w:t>://</w:t>
      </w:r>
      <w:r w:rsidRPr="00CB3EFF">
        <w:rPr>
          <w:rFonts w:asciiTheme="minorHAnsi" w:hAnsiTheme="minorHAnsi"/>
          <w:u w:val="none"/>
        </w:rPr>
        <w:t>www</w:t>
      </w:r>
      <w:r w:rsidRPr="00CB3EFF">
        <w:rPr>
          <w:rFonts w:asciiTheme="minorHAnsi" w:hAnsiTheme="minorHAnsi"/>
          <w:u w:val="none"/>
          <w:lang w:val="el-GR"/>
        </w:rPr>
        <w:t>.</w:t>
      </w:r>
      <w:r w:rsidRPr="00CB3EFF">
        <w:rPr>
          <w:rFonts w:asciiTheme="minorHAnsi" w:hAnsiTheme="minorHAnsi"/>
          <w:u w:val="none"/>
        </w:rPr>
        <w:t>gcsl</w:t>
      </w:r>
      <w:r w:rsidRPr="00CB3EFF">
        <w:rPr>
          <w:rFonts w:asciiTheme="minorHAnsi" w:hAnsiTheme="minorHAnsi"/>
          <w:u w:val="none"/>
          <w:lang w:val="el-GR"/>
        </w:rPr>
        <w:t>.</w:t>
      </w:r>
      <w:r w:rsidRPr="00CB3EFF">
        <w:rPr>
          <w:rFonts w:asciiTheme="minorHAnsi" w:hAnsiTheme="minorHAnsi"/>
          <w:u w:val="none"/>
        </w:rPr>
        <w:t>gr</w:t>
      </w:r>
      <w:r w:rsidR="006F5483">
        <w:rPr>
          <w:rFonts w:asciiTheme="minorHAnsi" w:hAnsiTheme="minorHAnsi"/>
          <w:u w:val="none"/>
          <w:lang w:val="el-GR"/>
        </w:rPr>
        <w:t>,  στην διαδρομή</w:t>
      </w:r>
      <w:r w:rsidRPr="00CB3EFF">
        <w:rPr>
          <w:rFonts w:asciiTheme="minorHAnsi" w:hAnsiTheme="minorHAnsi"/>
          <w:u w:val="none"/>
          <w:lang w:val="el-GR"/>
        </w:rPr>
        <w:t xml:space="preserve">: Αρχική  </w:t>
      </w:r>
      <w:r w:rsidRPr="00CB3EFF">
        <w:rPr>
          <w:rFonts w:ascii="Arial" w:hAnsi="Arial" w:cs="Arial"/>
          <w:u w:val="none"/>
          <w:lang w:val="el-GR"/>
        </w:rPr>
        <w:t>►</w:t>
      </w:r>
      <w:r w:rsidRPr="00CB3EFF">
        <w:rPr>
          <w:rFonts w:asciiTheme="minorHAnsi" w:hAnsiTheme="minorHAnsi"/>
          <w:u w:val="none"/>
          <w:lang w:val="el-GR"/>
        </w:rPr>
        <w:t xml:space="preserve"> Νέα </w:t>
      </w:r>
      <w:r w:rsidR="001045B8">
        <w:rPr>
          <w:rFonts w:asciiTheme="minorHAnsi" w:hAnsiTheme="minorHAnsi"/>
          <w:u w:val="none"/>
          <w:lang w:val="el-GR"/>
        </w:rPr>
        <w:t>και στην ιστοσελίδα της Α.Α.Δ.Ε.,</w:t>
      </w:r>
      <w:r w:rsidR="001045B8" w:rsidRPr="001045B8">
        <w:rPr>
          <w:rFonts w:asciiTheme="minorHAnsi" w:hAnsiTheme="minorHAnsi"/>
          <w:u w:val="none"/>
          <w:lang w:val="el-GR"/>
        </w:rPr>
        <w:t xml:space="preserve"> </w:t>
      </w:r>
      <w:r w:rsidR="001045B8" w:rsidRPr="00CB3EFF">
        <w:rPr>
          <w:rFonts w:asciiTheme="minorHAnsi" w:hAnsiTheme="minorHAnsi"/>
          <w:u w:val="none"/>
          <w:lang w:val="el-GR"/>
        </w:rPr>
        <w:t>στη διεύθυνση (</w:t>
      </w:r>
      <w:r w:rsidR="001045B8" w:rsidRPr="00CB3EFF">
        <w:rPr>
          <w:rFonts w:asciiTheme="minorHAnsi" w:hAnsiTheme="minorHAnsi"/>
          <w:u w:val="none"/>
        </w:rPr>
        <w:t>URL</w:t>
      </w:r>
      <w:r w:rsidR="001045B8" w:rsidRPr="00CB3EFF">
        <w:rPr>
          <w:rFonts w:asciiTheme="minorHAnsi" w:hAnsiTheme="minorHAnsi"/>
          <w:u w:val="none"/>
          <w:lang w:val="el-GR"/>
        </w:rPr>
        <w:t xml:space="preserve">) </w:t>
      </w:r>
      <w:r w:rsidR="001045B8" w:rsidRPr="001045B8">
        <w:rPr>
          <w:rFonts w:eastAsia="Tahoma" w:cs="Tahoma"/>
          <w:u w:val="none"/>
          <w:lang w:eastAsia="en-US"/>
        </w:rPr>
        <w:t>http://www.aade.gr/prokeryxeis-diagonismoi</w:t>
      </w:r>
      <w:r w:rsidR="001045B8">
        <w:rPr>
          <w:rFonts w:eastAsia="Tahoma" w:cs="Tahoma"/>
          <w:u w:val="none"/>
          <w:lang w:eastAsia="en-US"/>
        </w:rPr>
        <w:t>.</w:t>
      </w:r>
    </w:p>
    <w:p w:rsidR="00340055" w:rsidRPr="00CB3EFF" w:rsidRDefault="00340055" w:rsidP="00340055">
      <w:pPr>
        <w:rPr>
          <w:rFonts w:asciiTheme="minorHAnsi" w:hAnsiTheme="minorHAnsi" w:cs="Arial"/>
          <w:b/>
          <w:u w:val="none"/>
          <w:lang w:val="el-GR"/>
        </w:rPr>
      </w:pPr>
    </w:p>
    <w:p w:rsidR="00340055" w:rsidRPr="00CB3EFF" w:rsidRDefault="00340055" w:rsidP="00340055">
      <w:pPr>
        <w:rPr>
          <w:rFonts w:asciiTheme="minorHAnsi" w:hAnsiTheme="minorHAnsi"/>
          <w:b/>
          <w:u w:val="none"/>
          <w:lang w:val="el-GR"/>
        </w:rPr>
      </w:pPr>
      <w:r w:rsidRPr="00CB3EFF">
        <w:rPr>
          <w:rFonts w:asciiTheme="minorHAnsi" w:hAnsiTheme="minorHAnsi"/>
          <w:b/>
          <w:u w:val="none"/>
          <w:lang w:val="el-GR"/>
        </w:rPr>
        <w:t>Β .Έξοδα δημοσιεύσεων</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Τα έξοδα δημοσίευσης των ανακοινώσεων στον Ελληνικό Τύπο βαρύνουν το Ε.Τ.Ε.Π.Π.Α.Α..</w:t>
      </w:r>
    </w:p>
    <w:p w:rsidR="00340055" w:rsidRPr="00CB3EFF" w:rsidRDefault="00340055" w:rsidP="00340055">
      <w:pPr>
        <w:rPr>
          <w:rFonts w:asciiTheme="minorHAnsi" w:hAnsiTheme="minorHAnsi"/>
          <w:u w:val="none"/>
          <w:lang w:val="el-GR"/>
        </w:rPr>
      </w:pPr>
    </w:p>
    <w:p w:rsidR="00340055" w:rsidRPr="00F97A78" w:rsidRDefault="00340055" w:rsidP="007D2076">
      <w:pPr>
        <w:pStyle w:val="2"/>
        <w:rPr>
          <w:rFonts w:asciiTheme="minorHAnsi" w:hAnsiTheme="minorHAnsi"/>
          <w:sz w:val="20"/>
          <w:lang w:val="el-GR"/>
        </w:rPr>
      </w:pPr>
      <w:bookmarkStart w:id="7" w:name="_Toc496259857"/>
      <w:r w:rsidRPr="00F97A78">
        <w:rPr>
          <w:rFonts w:asciiTheme="minorHAnsi" w:hAnsiTheme="minorHAnsi"/>
          <w:sz w:val="20"/>
          <w:lang w:val="el-GR"/>
        </w:rPr>
        <w:t>1.7 Αρχές εφαρμοζόμενες στη διαδικασία σύναψης</w:t>
      </w:r>
      <w:bookmarkEnd w:id="7"/>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Οι οικονομικοί φορείς δεσμεύονται ότι:</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w:t>
      </w:r>
      <w:r w:rsidRPr="00CB3EFF">
        <w:rPr>
          <w:rFonts w:asciiTheme="minorHAnsi" w:hAnsiTheme="minorHAnsi"/>
          <w:u w:val="none"/>
          <w:lang w:val="el-GR"/>
        </w:rPr>
        <w:lastRenderedPageBreak/>
        <w:t xml:space="preserve">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γ) λαμβάνουν τα κατάλληλα μέτρα για να διαφυλάξουν την εμπιστευτικότητα των πληροφοριών που έχουν χαρακτηρισθεί ως τέτοιες.</w:t>
      </w:r>
    </w:p>
    <w:p w:rsidR="00340055" w:rsidRPr="00CB3EFF" w:rsidRDefault="00340055" w:rsidP="00340055">
      <w:pPr>
        <w:rPr>
          <w:rFonts w:asciiTheme="minorHAnsi" w:hAnsiTheme="minorHAnsi"/>
          <w:u w:val="none"/>
          <w:lang w:val="el-GR"/>
        </w:rPr>
      </w:pPr>
    </w:p>
    <w:p w:rsidR="00340055" w:rsidRPr="00F97A78" w:rsidRDefault="00340055" w:rsidP="007D2076">
      <w:pPr>
        <w:pStyle w:val="1"/>
        <w:tabs>
          <w:tab w:val="left" w:pos="567"/>
        </w:tabs>
        <w:ind w:left="567" w:hanging="567"/>
        <w:jc w:val="both"/>
        <w:rPr>
          <w:rFonts w:asciiTheme="minorHAnsi" w:hAnsiTheme="minorHAnsi"/>
          <w:lang w:val="el-GR"/>
        </w:rPr>
      </w:pPr>
      <w:bookmarkStart w:id="8" w:name="_Toc496259858"/>
      <w:r w:rsidRPr="00F97A78">
        <w:rPr>
          <w:rFonts w:asciiTheme="minorHAnsi" w:hAnsiTheme="minorHAnsi"/>
          <w:lang w:val="el-GR"/>
        </w:rPr>
        <w:t>2. ΓΕΝΙΚOΙ ΚΑΙ ΕΙΔΙΚΟΙ ΟΡΟΙ ΣΥΜΜΕΤΟΧΗΣ</w:t>
      </w:r>
      <w:bookmarkEnd w:id="8"/>
    </w:p>
    <w:p w:rsidR="00340055" w:rsidRPr="00CB3EFF" w:rsidRDefault="00340055" w:rsidP="00340055">
      <w:pPr>
        <w:rPr>
          <w:rFonts w:asciiTheme="minorHAnsi" w:hAnsiTheme="minorHAnsi"/>
          <w:b/>
          <w:u w:val="none"/>
          <w:lang w:val="el-GR"/>
        </w:rPr>
      </w:pPr>
    </w:p>
    <w:p w:rsidR="00340055" w:rsidRPr="00F97A78" w:rsidRDefault="00340055" w:rsidP="007D2076">
      <w:pPr>
        <w:pStyle w:val="2"/>
        <w:rPr>
          <w:rFonts w:asciiTheme="minorHAnsi" w:hAnsiTheme="minorHAnsi"/>
          <w:sz w:val="20"/>
          <w:lang w:val="el-GR"/>
        </w:rPr>
      </w:pPr>
      <w:bookmarkStart w:id="9" w:name="_Toc496259859"/>
      <w:r w:rsidRPr="00F97A78">
        <w:rPr>
          <w:rFonts w:asciiTheme="minorHAnsi" w:hAnsiTheme="minorHAnsi"/>
          <w:sz w:val="20"/>
          <w:lang w:val="el-GR"/>
        </w:rPr>
        <w:t>2.1. Γενικές Πληροφορίες</w:t>
      </w:r>
      <w:bookmarkEnd w:id="9"/>
    </w:p>
    <w:p w:rsidR="00340055" w:rsidRPr="00CB3EFF" w:rsidRDefault="00340055" w:rsidP="007D2076">
      <w:pPr>
        <w:pStyle w:val="3"/>
        <w:rPr>
          <w:rFonts w:asciiTheme="minorHAnsi" w:hAnsiTheme="minorHAnsi"/>
          <w:u w:val="none"/>
          <w:lang w:val="el-GR"/>
        </w:rPr>
      </w:pPr>
      <w:bookmarkStart w:id="10" w:name="_Toc496259860"/>
      <w:r w:rsidRPr="00CB3EFF">
        <w:rPr>
          <w:rFonts w:asciiTheme="minorHAnsi" w:hAnsiTheme="minorHAnsi"/>
          <w:u w:val="none"/>
          <w:lang w:val="el-GR"/>
        </w:rPr>
        <w:t>2.1.1 Έγγραφα της σύμβασης</w:t>
      </w:r>
      <w:bookmarkEnd w:id="10"/>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Τα έγγραφα της παρούσας διαδικασίας σύναψης της σύμβασης είναι τα ακόλουθα:</w:t>
      </w:r>
    </w:p>
    <w:p w:rsidR="00340055" w:rsidRPr="00CB3EFF" w:rsidRDefault="007754F8" w:rsidP="005B2D0A">
      <w:pPr>
        <w:pStyle w:val="aff0"/>
        <w:numPr>
          <w:ilvl w:val="0"/>
          <w:numId w:val="6"/>
        </w:numPr>
        <w:ind w:left="284" w:hanging="284"/>
        <w:rPr>
          <w:rFonts w:asciiTheme="minorHAnsi" w:hAnsiTheme="minorHAnsi"/>
          <w:u w:val="none"/>
        </w:rPr>
      </w:pPr>
      <w:r>
        <w:rPr>
          <w:rFonts w:asciiTheme="minorHAnsi" w:hAnsiTheme="minorHAnsi"/>
          <w:u w:val="none"/>
        </w:rPr>
        <w:t xml:space="preserve">η προκήρυξη (ΑΔΑΜ </w:t>
      </w:r>
      <w:r w:rsidR="00D3451F" w:rsidRPr="00D3451F">
        <w:rPr>
          <w:u w:val="none"/>
        </w:rPr>
        <w:t>17PROC002500035</w:t>
      </w:r>
      <w:r w:rsidR="00340055" w:rsidRPr="00D3451F">
        <w:rPr>
          <w:rFonts w:asciiTheme="minorHAnsi" w:hAnsiTheme="minorHAnsi"/>
          <w:u w:val="none"/>
        </w:rPr>
        <w:t>)</w:t>
      </w:r>
    </w:p>
    <w:p w:rsidR="00340055" w:rsidRPr="00CB3EFF" w:rsidRDefault="00340055" w:rsidP="00F701BD">
      <w:pPr>
        <w:pStyle w:val="aff0"/>
        <w:numPr>
          <w:ilvl w:val="0"/>
          <w:numId w:val="6"/>
        </w:numPr>
        <w:ind w:left="284" w:hanging="284"/>
        <w:jc w:val="both"/>
        <w:rPr>
          <w:rFonts w:asciiTheme="minorHAnsi" w:hAnsiTheme="minorHAnsi"/>
          <w:u w:val="none"/>
          <w:lang w:val="el-GR"/>
        </w:rPr>
      </w:pPr>
      <w:r w:rsidRPr="00CB3EFF">
        <w:rPr>
          <w:rFonts w:asciiTheme="minorHAnsi" w:hAnsiTheme="minorHAnsi"/>
          <w:u w:val="none"/>
          <w:lang w:val="el-GR"/>
        </w:rPr>
        <w:t xml:space="preserve">η παρούσα Διακήρυξη </w:t>
      </w:r>
      <w:r w:rsidRPr="00E75667">
        <w:rPr>
          <w:rFonts w:asciiTheme="minorHAnsi" w:hAnsiTheme="minorHAnsi"/>
          <w:u w:val="none"/>
          <w:lang w:val="el-GR"/>
        </w:rPr>
        <w:t xml:space="preserve">(ΑΔΑΜ </w:t>
      </w:r>
      <w:r w:rsidR="00E75667" w:rsidRPr="00E75667">
        <w:rPr>
          <w:u w:val="none"/>
        </w:rPr>
        <w:t>17PROC002500446</w:t>
      </w:r>
      <w:r w:rsidRPr="00E75667">
        <w:rPr>
          <w:rFonts w:asciiTheme="minorHAnsi" w:hAnsiTheme="minorHAnsi"/>
          <w:u w:val="none"/>
          <w:lang w:val="el-GR"/>
        </w:rPr>
        <w:t>),</w:t>
      </w:r>
      <w:r w:rsidRPr="00CB3EFF">
        <w:rPr>
          <w:rFonts w:asciiTheme="minorHAnsi" w:hAnsiTheme="minorHAnsi"/>
          <w:u w:val="none"/>
          <w:lang w:val="el-GR"/>
        </w:rPr>
        <w:t xml:space="preserve"> (η οπο</w:t>
      </w:r>
      <w:r w:rsidR="003F638C">
        <w:rPr>
          <w:rFonts w:asciiTheme="minorHAnsi" w:hAnsiTheme="minorHAnsi"/>
          <w:u w:val="none"/>
          <w:lang w:val="el-GR"/>
        </w:rPr>
        <w:t>ία έχει συνταχθεί σύμφωνα με το</w:t>
      </w:r>
      <w:r w:rsidRPr="00CB3EFF">
        <w:rPr>
          <w:rFonts w:asciiTheme="minorHAnsi" w:hAnsiTheme="minorHAnsi"/>
          <w:u w:val="none"/>
          <w:lang w:val="el-GR"/>
        </w:rPr>
        <w:t xml:space="preserve"> Υπόδειγμα Διακήρυξης για Συμβάσεις Προμηθειών με Ανοικτή Διαδικασία μέσω ΕΣΗΔΗΣ με εκτιμώμενη αξία ανώτερη των 60.000 Ευρώ χωρίς ΦΠΑ-</w:t>
      </w:r>
      <w:r w:rsidRPr="00CB3EFF">
        <w:rPr>
          <w:rFonts w:asciiTheme="minorHAnsi" w:hAnsiTheme="minorHAnsi"/>
          <w:u w:val="none"/>
        </w:rPr>
        <w:t>v</w:t>
      </w:r>
      <w:r w:rsidRPr="00CB3EFF">
        <w:rPr>
          <w:rFonts w:asciiTheme="minorHAnsi" w:hAnsiTheme="minorHAnsi"/>
          <w:u w:val="none"/>
          <w:lang w:val="el-GR"/>
        </w:rPr>
        <w:t xml:space="preserve">.2 2017 αναρτημένο στην ιστοσελίδα της ΕΑΑΔΗΣΥ </w:t>
      </w:r>
      <w:r w:rsidRPr="00F701BD">
        <w:rPr>
          <w:rFonts w:asciiTheme="minorHAnsi" w:hAnsiTheme="minorHAnsi"/>
          <w:u w:val="none"/>
          <w:lang w:val="el-GR"/>
        </w:rPr>
        <w:t>την</w:t>
      </w:r>
      <w:r w:rsidR="00F701BD" w:rsidRPr="00F701BD">
        <w:rPr>
          <w:rFonts w:asciiTheme="minorHAnsi" w:hAnsiTheme="minorHAnsi"/>
          <w:u w:val="none"/>
          <w:lang w:val="el-GR"/>
        </w:rPr>
        <w:t xml:space="preserve"> 1/9/</w:t>
      </w:r>
      <w:r w:rsidRPr="00F701BD">
        <w:rPr>
          <w:rFonts w:asciiTheme="minorHAnsi" w:hAnsiTheme="minorHAnsi"/>
          <w:u w:val="none"/>
          <w:lang w:val="el-GR"/>
        </w:rPr>
        <w:t>201</w:t>
      </w:r>
      <w:r w:rsidR="00F701BD" w:rsidRPr="00F701BD">
        <w:rPr>
          <w:rFonts w:asciiTheme="minorHAnsi" w:hAnsiTheme="minorHAnsi"/>
          <w:u w:val="none"/>
          <w:lang w:val="el-GR"/>
        </w:rPr>
        <w:t>7</w:t>
      </w:r>
      <w:r w:rsidRPr="00CB3EFF">
        <w:rPr>
          <w:rFonts w:asciiTheme="minorHAnsi" w:hAnsiTheme="minorHAnsi"/>
          <w:u w:val="none"/>
          <w:lang w:val="el-GR"/>
        </w:rPr>
        <w:t>)  με τα  Παραρτήματα που επισυνάπτονται και αποτελούν αναπόσπαστο μέρος αυτής, τα οποία  είναι:</w:t>
      </w:r>
    </w:p>
    <w:p w:rsidR="00340055" w:rsidRPr="00CB3EFF" w:rsidRDefault="00340055" w:rsidP="00F701BD">
      <w:pPr>
        <w:pStyle w:val="aff0"/>
        <w:ind w:left="284"/>
        <w:jc w:val="both"/>
        <w:rPr>
          <w:rFonts w:asciiTheme="minorHAnsi" w:hAnsiTheme="minorHAnsi"/>
          <w:u w:val="none"/>
          <w:lang w:val="el-GR"/>
        </w:rPr>
      </w:pPr>
      <w:r w:rsidRPr="00CB3EFF">
        <w:rPr>
          <w:rFonts w:asciiTheme="minorHAnsi" w:hAnsiTheme="minorHAnsi"/>
          <w:u w:val="none"/>
          <w:lang w:val="el-GR"/>
        </w:rPr>
        <w:t xml:space="preserve">ΠΑΡΑΡΤΗΜΑ </w:t>
      </w:r>
      <w:r w:rsidRPr="00CB3EFF">
        <w:rPr>
          <w:rFonts w:asciiTheme="minorHAnsi" w:hAnsiTheme="minorHAnsi"/>
          <w:u w:val="none"/>
        </w:rPr>
        <w:t>A</w:t>
      </w:r>
      <w:r w:rsidRPr="00CB3EFF">
        <w:rPr>
          <w:rFonts w:asciiTheme="minorHAnsi" w:hAnsiTheme="minorHAnsi"/>
          <w:u w:val="none"/>
          <w:lang w:val="el-GR"/>
        </w:rPr>
        <w:t xml:space="preserve">΄ «ΤΕΧΝΙΚΕΣ ΠΡΟΔΙΑΓΡΑΦΕΣ- ΠΙΝΑΚΑΣ  ΣΥΜΜΟΡΦΩΣΗΣ» </w:t>
      </w:r>
    </w:p>
    <w:p w:rsidR="00340055" w:rsidRPr="00CB3EFF" w:rsidRDefault="00340055" w:rsidP="00F701BD">
      <w:pPr>
        <w:pStyle w:val="aff0"/>
        <w:ind w:left="284"/>
        <w:jc w:val="both"/>
        <w:rPr>
          <w:rFonts w:asciiTheme="minorHAnsi" w:hAnsiTheme="minorHAnsi" w:cs="Calibri"/>
          <w:u w:val="none"/>
          <w:lang w:val="el-GR"/>
        </w:rPr>
      </w:pPr>
      <w:r w:rsidRPr="00CB3EFF">
        <w:rPr>
          <w:rFonts w:asciiTheme="minorHAnsi" w:hAnsiTheme="minorHAnsi" w:cs="Calibri"/>
          <w:u w:val="none"/>
          <w:lang w:val="el-GR"/>
        </w:rPr>
        <w:t xml:space="preserve">ΠΑΡΑΡΤΗΜΑ </w:t>
      </w:r>
      <w:r w:rsidRPr="00CB3EFF">
        <w:rPr>
          <w:rFonts w:asciiTheme="minorHAnsi" w:hAnsiTheme="minorHAnsi" w:cs="Calibri"/>
          <w:u w:val="none"/>
          <w:lang w:val="en-US"/>
        </w:rPr>
        <w:t>B</w:t>
      </w:r>
      <w:r w:rsidRPr="00CB3EFF">
        <w:rPr>
          <w:rFonts w:asciiTheme="minorHAnsi" w:hAnsiTheme="minorHAnsi" w:cs="Calibri"/>
          <w:u w:val="none"/>
          <w:lang w:val="el-GR"/>
        </w:rPr>
        <w:t xml:space="preserve">΄«ΥΠΟΔΕΙΓΜΑ ΣΥΜΒΑΣΗΣ» </w:t>
      </w:r>
    </w:p>
    <w:p w:rsidR="00340055" w:rsidRPr="00CB3EFF" w:rsidRDefault="00340055" w:rsidP="00F701BD">
      <w:pPr>
        <w:pStyle w:val="aff0"/>
        <w:ind w:left="284"/>
        <w:jc w:val="both"/>
        <w:rPr>
          <w:rFonts w:asciiTheme="minorHAnsi" w:hAnsiTheme="minorHAnsi" w:cs="Arial"/>
          <w:u w:val="none"/>
          <w:lang w:val="el-GR"/>
        </w:rPr>
      </w:pPr>
      <w:r w:rsidRPr="00CB3EFF">
        <w:rPr>
          <w:rFonts w:asciiTheme="minorHAnsi" w:hAnsiTheme="minorHAnsi" w:cs="Calibri"/>
          <w:u w:val="none"/>
          <w:lang w:val="el-GR"/>
        </w:rPr>
        <w:t>ΠΑΡΑΡΤΗΜΑ Γ΄ «ΤΥΠΟΠΟΙΗΜΕΝΟ ΕΝΤΥΠΟ ΥΠΕΥΘΥΝΗΣ ΔΗΛΩΣΗΣ (ΤΕΥΔ)»</w:t>
      </w:r>
    </w:p>
    <w:p w:rsidR="00340055" w:rsidRPr="00CB3EFF" w:rsidRDefault="00340055" w:rsidP="00F701BD">
      <w:pPr>
        <w:pStyle w:val="aff0"/>
        <w:numPr>
          <w:ilvl w:val="0"/>
          <w:numId w:val="6"/>
        </w:numPr>
        <w:spacing w:after="40"/>
        <w:ind w:left="284" w:hanging="284"/>
        <w:jc w:val="both"/>
        <w:rPr>
          <w:rFonts w:asciiTheme="minorHAnsi" w:hAnsiTheme="minorHAnsi"/>
          <w:u w:val="none"/>
          <w:lang w:val="el-GR"/>
        </w:rPr>
      </w:pPr>
      <w:r w:rsidRPr="00CB3EFF">
        <w:rPr>
          <w:rFonts w:asciiTheme="minorHAnsi" w:hAnsiTheme="minorHAnsi"/>
          <w:u w:val="none"/>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340055" w:rsidRPr="00CB3EFF" w:rsidRDefault="00340055" w:rsidP="00340055">
      <w:pPr>
        <w:spacing w:after="40"/>
        <w:rPr>
          <w:rFonts w:asciiTheme="minorHAnsi" w:hAnsiTheme="minorHAnsi"/>
          <w:u w:val="none"/>
          <w:lang w:val="el-GR"/>
        </w:rPr>
      </w:pPr>
    </w:p>
    <w:p w:rsidR="00340055" w:rsidRPr="00CB3EFF" w:rsidRDefault="00340055" w:rsidP="007D2076">
      <w:pPr>
        <w:pStyle w:val="3"/>
        <w:rPr>
          <w:rFonts w:asciiTheme="minorHAnsi" w:hAnsiTheme="minorHAnsi"/>
          <w:u w:val="none"/>
          <w:lang w:val="el-GR"/>
        </w:rPr>
      </w:pPr>
      <w:bookmarkStart w:id="11" w:name="_Toc496259861"/>
      <w:r w:rsidRPr="00CB3EFF">
        <w:rPr>
          <w:rFonts w:asciiTheme="minorHAnsi" w:hAnsiTheme="minorHAnsi"/>
          <w:u w:val="none"/>
          <w:lang w:val="el-GR"/>
        </w:rPr>
        <w:t>2.1.2. Επικοινωνία – Πρόσβαση στα έγγραφα της Σύμβασης</w:t>
      </w:r>
      <w:bookmarkEnd w:id="11"/>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r w:rsidRPr="00CB3EFF">
        <w:rPr>
          <w:rFonts w:asciiTheme="minorHAnsi" w:hAnsiTheme="minorHAnsi"/>
          <w:u w:val="none"/>
        </w:rPr>
        <w:t>www</w:t>
      </w:r>
      <w:r w:rsidRPr="00CB3EFF">
        <w:rPr>
          <w:rFonts w:asciiTheme="minorHAnsi" w:hAnsiTheme="minorHAnsi"/>
          <w:u w:val="none"/>
          <w:lang w:val="el-GR"/>
        </w:rPr>
        <w:t>.</w:t>
      </w:r>
      <w:r w:rsidRPr="00CB3EFF">
        <w:rPr>
          <w:rFonts w:asciiTheme="minorHAnsi" w:hAnsiTheme="minorHAnsi"/>
          <w:u w:val="none"/>
        </w:rPr>
        <w:t>promitheus</w:t>
      </w:r>
      <w:r w:rsidRPr="00CB3EFF">
        <w:rPr>
          <w:rFonts w:asciiTheme="minorHAnsi" w:hAnsiTheme="minorHAnsi"/>
          <w:u w:val="none"/>
          <w:lang w:val="el-GR"/>
        </w:rPr>
        <w:t>.</w:t>
      </w:r>
      <w:r w:rsidRPr="00CB3EFF">
        <w:rPr>
          <w:rFonts w:asciiTheme="minorHAnsi" w:hAnsiTheme="minorHAnsi"/>
          <w:u w:val="none"/>
        </w:rPr>
        <w:t>gov</w:t>
      </w:r>
      <w:r w:rsidRPr="00CB3EFF">
        <w:rPr>
          <w:rFonts w:asciiTheme="minorHAnsi" w:hAnsiTheme="minorHAnsi"/>
          <w:u w:val="none"/>
          <w:lang w:val="el-GR"/>
        </w:rPr>
        <w:t>.</w:t>
      </w:r>
      <w:r w:rsidRPr="00CB3EFF">
        <w:rPr>
          <w:rFonts w:asciiTheme="minorHAnsi" w:hAnsiTheme="minorHAnsi"/>
          <w:u w:val="none"/>
        </w:rPr>
        <w:t>gr</w:t>
      </w:r>
      <w:r w:rsidRPr="00CB3EFF">
        <w:rPr>
          <w:rFonts w:asciiTheme="minorHAnsi" w:hAnsiTheme="minorHAnsi"/>
          <w:u w:val="none"/>
          <w:lang w:val="el-GR"/>
        </w:rPr>
        <w:t xml:space="preserve"> του ως άνω συστήματος</w:t>
      </w:r>
    </w:p>
    <w:p w:rsidR="00340055" w:rsidRPr="00CB3EFF" w:rsidRDefault="00340055" w:rsidP="00340055">
      <w:pPr>
        <w:rPr>
          <w:rFonts w:asciiTheme="minorHAnsi" w:hAnsiTheme="minorHAnsi"/>
          <w:u w:val="none"/>
          <w:lang w:val="el-GR"/>
        </w:rPr>
      </w:pPr>
    </w:p>
    <w:p w:rsidR="00340055" w:rsidRPr="00CB3EFF" w:rsidRDefault="00340055" w:rsidP="007D2076">
      <w:pPr>
        <w:pStyle w:val="3"/>
        <w:rPr>
          <w:rFonts w:asciiTheme="minorHAnsi" w:hAnsiTheme="minorHAnsi"/>
          <w:u w:val="none"/>
          <w:lang w:val="el-GR"/>
        </w:rPr>
      </w:pPr>
      <w:bookmarkStart w:id="12" w:name="_Toc496259862"/>
      <w:r w:rsidRPr="00CB3EFF">
        <w:rPr>
          <w:rFonts w:asciiTheme="minorHAnsi" w:hAnsiTheme="minorHAnsi"/>
          <w:u w:val="none"/>
          <w:lang w:val="el-GR"/>
        </w:rPr>
        <w:t>2.1.3. Παροχή διευκρινίσεων</w:t>
      </w:r>
      <w:bookmarkEnd w:id="12"/>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9" w:history="1">
        <w:r w:rsidRPr="00CB3EFF">
          <w:rPr>
            <w:rFonts w:asciiTheme="minorHAnsi" w:hAnsiTheme="minorHAnsi"/>
            <w:u w:val="none"/>
          </w:rPr>
          <w:t>www</w:t>
        </w:r>
        <w:r w:rsidRPr="00CB3EFF">
          <w:rPr>
            <w:rFonts w:asciiTheme="minorHAnsi" w:hAnsiTheme="minorHAnsi"/>
            <w:u w:val="none"/>
            <w:lang w:val="el-GR"/>
          </w:rPr>
          <w:t>.</w:t>
        </w:r>
        <w:r w:rsidRPr="00CB3EFF">
          <w:rPr>
            <w:rFonts w:asciiTheme="minorHAnsi" w:hAnsiTheme="minorHAnsi"/>
            <w:u w:val="none"/>
          </w:rPr>
          <w:t>promitheus</w:t>
        </w:r>
        <w:r w:rsidRPr="00CB3EFF">
          <w:rPr>
            <w:rFonts w:asciiTheme="minorHAnsi" w:hAnsiTheme="minorHAnsi"/>
            <w:u w:val="none"/>
            <w:lang w:val="el-GR"/>
          </w:rPr>
          <w:t>.</w:t>
        </w:r>
        <w:r w:rsidRPr="00CB3EFF">
          <w:rPr>
            <w:rFonts w:asciiTheme="minorHAnsi" w:hAnsiTheme="minorHAnsi"/>
            <w:u w:val="none"/>
          </w:rPr>
          <w:t>gov</w:t>
        </w:r>
        <w:r w:rsidRPr="00CB3EFF">
          <w:rPr>
            <w:rFonts w:asciiTheme="minorHAnsi" w:hAnsiTheme="minorHAnsi"/>
            <w:u w:val="none"/>
            <w:lang w:val="el-GR"/>
          </w:rPr>
          <w:t>.</w:t>
        </w:r>
        <w:r w:rsidRPr="00CB3EFF">
          <w:rPr>
            <w:rFonts w:asciiTheme="minorHAnsi" w:hAnsiTheme="minorHAnsi"/>
            <w:u w:val="none"/>
          </w:rPr>
          <w:t>gr</w:t>
        </w:r>
      </w:hyperlink>
      <w:r w:rsidRPr="00CB3EFF">
        <w:rPr>
          <w:rFonts w:asciiTheme="minorHAnsi" w:hAnsiTheme="minorHAnsi"/>
          <w:u w:val="none"/>
          <w:lang w:val="el-GR"/>
        </w:rPr>
        <w:t>,</w:t>
      </w:r>
      <w:r w:rsidR="001A50C8">
        <w:rPr>
          <w:rFonts w:asciiTheme="minorHAnsi" w:hAnsiTheme="minorHAnsi"/>
          <w:u w:val="none"/>
          <w:lang w:val="el-GR"/>
        </w:rPr>
        <w:t xml:space="preserve"> </w:t>
      </w:r>
      <w:r w:rsidRPr="00CB3EFF">
        <w:rPr>
          <w:rFonts w:asciiTheme="minorHAnsi" w:hAnsiTheme="minorHAnsi"/>
          <w:u w:val="none"/>
          <w:lang w:val="el-GR"/>
        </w:rPr>
        <w:t xml:space="preserve">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340055" w:rsidRPr="00CB3EFF" w:rsidRDefault="00340055" w:rsidP="00340055">
      <w:pPr>
        <w:rPr>
          <w:rFonts w:asciiTheme="minorHAnsi" w:hAnsiTheme="minorHAnsi"/>
          <w:u w:val="none"/>
          <w:lang w:val="el-GR"/>
        </w:rPr>
      </w:pP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A24281">
        <w:rPr>
          <w:rFonts w:asciiTheme="minorHAnsi" w:hAnsiTheme="minorHAnsi"/>
          <w:u w:val="none"/>
          <w:lang w:val="el-GR"/>
        </w:rPr>
        <w:t>τέσσερις</w:t>
      </w:r>
      <w:r w:rsidRPr="00CB3EFF">
        <w:rPr>
          <w:rFonts w:asciiTheme="minorHAnsi" w:hAnsiTheme="minorHAnsi"/>
          <w:u w:val="none"/>
          <w:lang w:val="el-GR"/>
        </w:rPr>
        <w:t xml:space="preserve"> (</w:t>
      </w:r>
      <w:r w:rsidR="00A24281">
        <w:rPr>
          <w:rFonts w:asciiTheme="minorHAnsi" w:hAnsiTheme="minorHAnsi"/>
          <w:u w:val="none"/>
          <w:lang w:val="el-GR"/>
        </w:rPr>
        <w:t>4</w:t>
      </w:r>
      <w:r w:rsidRPr="00CB3EFF">
        <w:rPr>
          <w:rFonts w:asciiTheme="minorHAnsi" w:hAnsiTheme="minorHAnsi"/>
          <w:u w:val="none"/>
          <w:lang w:val="el-GR"/>
        </w:rPr>
        <w:t>) ημέρες πριν από την προθεσμία που ορίζεται για την παραλαβή των προσφορών.</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β) Όταν τα έγγραφα της σύμβασης υφίστανται σημαντικές αλλαγές.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διάρκεια της παράτασης θα είναι ανάλογη με τη σπουδαιότητα των πληροφοριών που ζητήθηκαν ή των αλλαγών.</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340055" w:rsidRPr="00CB3EFF" w:rsidRDefault="00340055" w:rsidP="00340055">
      <w:pPr>
        <w:spacing w:after="120"/>
        <w:rPr>
          <w:rFonts w:asciiTheme="minorHAnsi" w:hAnsiTheme="minorHAnsi" w:cs="Arial"/>
          <w:u w:val="none"/>
          <w:lang w:val="el-GR"/>
        </w:rPr>
      </w:pPr>
    </w:p>
    <w:p w:rsidR="00340055" w:rsidRPr="00CB3EFF" w:rsidRDefault="00340055" w:rsidP="007D2076">
      <w:pPr>
        <w:pStyle w:val="3"/>
        <w:rPr>
          <w:rFonts w:asciiTheme="minorHAnsi" w:hAnsiTheme="minorHAnsi"/>
          <w:u w:val="none"/>
          <w:lang w:val="el-GR"/>
        </w:rPr>
      </w:pPr>
      <w:bookmarkStart w:id="13" w:name="_Toc496259863"/>
      <w:r w:rsidRPr="00CB3EFF">
        <w:rPr>
          <w:rFonts w:asciiTheme="minorHAnsi" w:hAnsiTheme="minorHAnsi"/>
          <w:u w:val="none"/>
          <w:lang w:val="el-GR"/>
        </w:rPr>
        <w:t>2.1.4 Γλώσσα</w:t>
      </w:r>
      <w:bookmarkEnd w:id="13"/>
    </w:p>
    <w:p w:rsidR="00340055" w:rsidRPr="00CB3EFF" w:rsidRDefault="00340055" w:rsidP="00340055">
      <w:pPr>
        <w:spacing w:after="120"/>
        <w:rPr>
          <w:rFonts w:asciiTheme="minorHAnsi" w:hAnsiTheme="minorHAnsi" w:cs="Cambria"/>
          <w:u w:val="none"/>
          <w:lang w:val="el-GR"/>
        </w:rPr>
      </w:pPr>
      <w:r w:rsidRPr="00CB3EFF">
        <w:rPr>
          <w:rFonts w:asciiTheme="minorHAnsi" w:hAnsiTheme="minorHAnsi" w:cs="Cambria"/>
          <w:u w:val="none"/>
          <w:lang w:val="el-GR"/>
        </w:rPr>
        <w:t xml:space="preserve">Τα έγγραφα της σύμβασης έχουν συνταχθεί στην ελληνική γλώσσα. </w:t>
      </w:r>
    </w:p>
    <w:p w:rsidR="00340055" w:rsidRPr="00CB3EFF" w:rsidRDefault="00340055" w:rsidP="00340055">
      <w:pPr>
        <w:spacing w:after="120"/>
        <w:rPr>
          <w:rFonts w:asciiTheme="minorHAnsi" w:hAnsiTheme="minorHAnsi" w:cs="Arial"/>
          <w:u w:val="none"/>
          <w:lang w:val="el-GR"/>
        </w:rPr>
      </w:pPr>
      <w:r w:rsidRPr="00CB3EFF">
        <w:rPr>
          <w:rFonts w:asciiTheme="minorHAnsi" w:hAnsiTheme="minorHAnsi" w:cs="Arial"/>
          <w:u w:val="none"/>
          <w:lang w:val="el-GR"/>
        </w:rPr>
        <w:t xml:space="preserve">Τυχόν ενστάσεις ή προδικαστικές προσφυγές υποβάλλονται στην ελληνική γλώσσα. </w:t>
      </w:r>
    </w:p>
    <w:p w:rsidR="00340055" w:rsidRPr="00CB3EFF" w:rsidRDefault="00340055" w:rsidP="00340055">
      <w:pPr>
        <w:spacing w:after="120"/>
        <w:rPr>
          <w:rFonts w:asciiTheme="minorHAnsi" w:hAnsiTheme="minorHAnsi" w:cs="Cambria"/>
          <w:u w:val="none"/>
          <w:lang w:val="el-GR"/>
        </w:rPr>
      </w:pPr>
      <w:r w:rsidRPr="00CB3EFF">
        <w:rPr>
          <w:rFonts w:asciiTheme="minorHAnsi" w:hAnsiTheme="minorHAnsi" w:cs="Arial"/>
          <w:u w:val="none"/>
          <w:lang w:val="el-GR"/>
        </w:rPr>
        <w:t xml:space="preserve">Οι προσφορές και τα περιλαμβανόμενα σε αυτές στοιχεία, καθώς και τα αποδεικτικά έγγραφα </w:t>
      </w:r>
      <w:r w:rsidRPr="00CB3EFF">
        <w:rPr>
          <w:rFonts w:asciiTheme="minorHAnsi" w:hAnsiTheme="minorHAnsi" w:cs="Cambria"/>
          <w:u w:val="none"/>
          <w:lang w:val="el-GR"/>
        </w:rPr>
        <w:t xml:space="preserve">συντάσσονται στην ελληνική γλώσσα ή συνοδεύονται από επίσημη μετάφρασή τους στην ελληνική γλώσσα. Στα αλλοδαπά δημόσια </w:t>
      </w:r>
      <w:r w:rsidRPr="00CB3EFF">
        <w:rPr>
          <w:rFonts w:asciiTheme="minorHAnsi" w:hAnsiTheme="minorHAnsi" w:cs="Cambria"/>
          <w:u w:val="none"/>
          <w:lang w:val="el-GR"/>
        </w:rPr>
        <w:lastRenderedPageBreak/>
        <w:t xml:space="preserve">έγγραφα και δικαιολογητικά εφαρμόζεται η Συνθήκη της Χάγης της 5.10.1961, που κυρώθηκε με το ν. 1497/1984 (Α' 188). </w:t>
      </w:r>
    </w:p>
    <w:p w:rsidR="00340055" w:rsidRPr="00CB3EFF" w:rsidRDefault="00340055" w:rsidP="00340055">
      <w:pPr>
        <w:spacing w:after="120"/>
        <w:rPr>
          <w:rFonts w:asciiTheme="minorHAnsi" w:hAnsiTheme="minorHAnsi" w:cs="Arial"/>
          <w:u w:val="none"/>
          <w:lang w:val="el-GR"/>
        </w:rPr>
      </w:pPr>
      <w:r w:rsidRPr="00CB3EFF">
        <w:rPr>
          <w:rFonts w:asciiTheme="minorHAnsi" w:hAnsiTheme="minorHAnsi" w:cs="Arial"/>
          <w:u w:val="none"/>
          <w:lang w:val="el-GR"/>
        </w:rP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53 του Κώδικα περί Δικηγόρων, είτε από ορκωτό μεταφραστή της χώρας προέλευσης, αν υφίσταται στη χώρα αυτή τέτοια υπηρεσία.</w:t>
      </w:r>
    </w:p>
    <w:p w:rsidR="00340055" w:rsidRPr="00CB3EFF" w:rsidRDefault="00340055" w:rsidP="00340055">
      <w:pPr>
        <w:spacing w:after="120"/>
        <w:rPr>
          <w:rFonts w:asciiTheme="minorHAnsi" w:hAnsiTheme="minorHAnsi" w:cs="Arial"/>
          <w:u w:val="none"/>
          <w:lang w:val="el-GR"/>
        </w:rPr>
      </w:pPr>
      <w:r w:rsidRPr="00CB3EFF">
        <w:rPr>
          <w:rFonts w:asciiTheme="minorHAnsi" w:hAnsiTheme="minorHAnsi" w:cs="Arial"/>
          <w:u w:val="none"/>
          <w:lang w:val="el-GR"/>
        </w:rPr>
        <w:t>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r w:rsidRPr="00CB3EFF">
        <w:rPr>
          <w:rFonts w:asciiTheme="minorHAnsi" w:hAnsiTheme="minorHAnsi" w:cs="Arial"/>
          <w:u w:val="none"/>
        </w:rPr>
        <w:t>Apostile</w:t>
      </w:r>
      <w:r w:rsidRPr="00CB3EFF">
        <w:rPr>
          <w:rFonts w:asciiTheme="minorHAnsi" w:hAnsiTheme="minorHAnsi" w:cs="Arial"/>
          <w:u w:val="none"/>
          <w:lang w:val="el-GR"/>
        </w:rPr>
        <w:t>”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rsidR="00340055" w:rsidRPr="00CB3EFF" w:rsidRDefault="00340055" w:rsidP="00340055">
      <w:pPr>
        <w:spacing w:after="120"/>
        <w:rPr>
          <w:rFonts w:asciiTheme="minorHAnsi" w:hAnsiTheme="minorHAnsi" w:cs="Arial"/>
          <w:u w:val="none"/>
          <w:lang w:val="el-GR"/>
        </w:rPr>
      </w:pPr>
      <w:r w:rsidRPr="00CB3EFF">
        <w:rPr>
          <w:rFonts w:asciiTheme="minorHAnsi" w:hAnsiTheme="minorHAnsi" w:cs="Arial"/>
          <w:u w:val="none"/>
          <w:lang w:val="el-GR"/>
        </w:rPr>
        <w:t xml:space="preserve">Ενημερωτικά και τεχνικά φυλλάδια και άλλα έντυπα-εταιρικά ή μη – με ειδικό τεχνικό περιεχόμενο καθώς και πιστοποιητικά ή βεβαιώσεις συμμόρφωσης με πρότυπα (π.χ. </w:t>
      </w:r>
      <w:r w:rsidRPr="00CB3EFF">
        <w:rPr>
          <w:rFonts w:asciiTheme="minorHAnsi" w:hAnsiTheme="minorHAnsi" w:cs="Arial"/>
          <w:u w:val="none"/>
          <w:lang w:val="en-US"/>
        </w:rPr>
        <w:t>ISO</w:t>
      </w:r>
      <w:r w:rsidRPr="00CB3EFF">
        <w:rPr>
          <w:rFonts w:asciiTheme="minorHAnsi" w:hAnsiTheme="minorHAnsi" w:cs="Arial"/>
          <w:u w:val="none"/>
          <w:lang w:val="el-GR"/>
        </w:rPr>
        <w:t>), μπορούν να υποβάλλονται στην αγγλική γλώσσα, χωρίς να συνοδεύονται από μετάφραση στην ελληνική.</w:t>
      </w:r>
    </w:p>
    <w:p w:rsidR="00340055" w:rsidRPr="00CB3EFF" w:rsidRDefault="00340055" w:rsidP="00340055">
      <w:pPr>
        <w:spacing w:after="120"/>
        <w:rPr>
          <w:rFonts w:asciiTheme="minorHAnsi" w:hAnsiTheme="minorHAnsi" w:cs="Arial"/>
          <w:u w:val="none"/>
          <w:lang w:val="el-GR"/>
        </w:rPr>
      </w:pPr>
      <w:r w:rsidRPr="00CB3EFF">
        <w:rPr>
          <w:rFonts w:asciiTheme="minorHAnsi" w:hAnsiTheme="minorHAnsi" w:cs="Arial"/>
          <w:u w:val="none"/>
          <w:lang w:val="el-GR"/>
        </w:rPr>
        <w:t>Κάθε μορφής επικοινωνία με την αναθέτουσα αρχή, καθώς και μεταξύ αυτής και του αναδόχου, θα γίνεται υποχρεωτικά στην ελληνική γλώσσα.</w:t>
      </w:r>
    </w:p>
    <w:p w:rsidR="00340055" w:rsidRPr="00CB3EFF" w:rsidRDefault="00340055" w:rsidP="00340055">
      <w:pPr>
        <w:spacing w:after="120"/>
        <w:rPr>
          <w:rFonts w:asciiTheme="minorHAnsi" w:hAnsiTheme="minorHAnsi" w:cs="Arial"/>
          <w:b/>
          <w:u w:val="none"/>
          <w:lang w:val="el-GR"/>
        </w:rPr>
      </w:pPr>
    </w:p>
    <w:p w:rsidR="00340055" w:rsidRPr="00CB3EFF" w:rsidRDefault="00340055" w:rsidP="007D2076">
      <w:pPr>
        <w:pStyle w:val="3"/>
        <w:rPr>
          <w:rFonts w:asciiTheme="minorHAnsi" w:hAnsiTheme="minorHAnsi"/>
          <w:u w:val="none"/>
          <w:lang w:val="el-GR"/>
        </w:rPr>
      </w:pPr>
      <w:bookmarkStart w:id="14" w:name="_Toc496259864"/>
      <w:r w:rsidRPr="00CB3EFF">
        <w:rPr>
          <w:rFonts w:asciiTheme="minorHAnsi" w:hAnsiTheme="minorHAnsi"/>
          <w:u w:val="none"/>
          <w:lang w:val="el-GR"/>
        </w:rPr>
        <w:t xml:space="preserve">2.1.5 </w:t>
      </w:r>
      <w:r w:rsidRPr="00CB3EFF">
        <w:rPr>
          <w:rFonts w:asciiTheme="minorHAnsi" w:hAnsiTheme="minorHAnsi"/>
          <w:u w:val="none"/>
        </w:rPr>
        <w:t>E</w:t>
      </w:r>
      <w:r w:rsidRPr="00CB3EFF">
        <w:rPr>
          <w:rFonts w:asciiTheme="minorHAnsi" w:hAnsiTheme="minorHAnsi"/>
          <w:u w:val="none"/>
          <w:lang w:val="el-GR"/>
        </w:rPr>
        <w:t>γγυήσεις</w:t>
      </w:r>
      <w:bookmarkEnd w:id="14"/>
    </w:p>
    <w:p w:rsidR="00340055" w:rsidRPr="00CB3EFF" w:rsidRDefault="00340055" w:rsidP="00340055">
      <w:pPr>
        <w:pStyle w:val="para-2"/>
        <w:tabs>
          <w:tab w:val="clear" w:pos="1021"/>
          <w:tab w:val="clear" w:pos="1588"/>
          <w:tab w:val="clear" w:pos="2155"/>
          <w:tab w:val="left" w:pos="426"/>
        </w:tabs>
        <w:ind w:left="0" w:firstLine="0"/>
        <w:rPr>
          <w:rStyle w:val="10"/>
          <w:rFonts w:asciiTheme="minorHAnsi" w:hAnsiTheme="minorHAnsi"/>
          <w:sz w:val="20"/>
          <w:u w:val="none"/>
          <w:lang w:val="el-GR"/>
        </w:rPr>
      </w:pPr>
      <w:r w:rsidRPr="00CB3EFF">
        <w:rPr>
          <w:rFonts w:asciiTheme="minorHAnsi" w:hAnsiTheme="minorHAnsi"/>
          <w:spacing w:val="0"/>
          <w:sz w:val="20"/>
          <w:u w:val="none"/>
          <w:lang w:val="el-GR"/>
        </w:rPr>
        <w:t>Οι εγγυητικές</w:t>
      </w:r>
      <w:r w:rsidR="008479B7">
        <w:rPr>
          <w:rFonts w:asciiTheme="minorHAnsi" w:hAnsiTheme="minorHAnsi"/>
          <w:spacing w:val="0"/>
          <w:sz w:val="20"/>
          <w:u w:val="none"/>
          <w:lang w:val="el-GR"/>
        </w:rPr>
        <w:t xml:space="preserve"> επιστολές των παραγράφων 2.2.2 και</w:t>
      </w:r>
      <w:r w:rsidRPr="00CB3EFF">
        <w:rPr>
          <w:rFonts w:asciiTheme="minorHAnsi" w:hAnsiTheme="minorHAnsi"/>
          <w:spacing w:val="0"/>
          <w:sz w:val="20"/>
          <w:u w:val="none"/>
          <w:lang w:val="el-GR"/>
        </w:rPr>
        <w:t xml:space="preserve"> 4.1 εκδίδονται α</w:t>
      </w:r>
      <w:r w:rsidRPr="00CB3EFF">
        <w:rPr>
          <w:rFonts w:asciiTheme="minorHAnsi" w:hAnsiTheme="minorHAnsi"/>
          <w:spacing w:val="0"/>
          <w:sz w:val="20"/>
          <w:u w:val="none"/>
          <w:lang w:val="el-GR"/>
        </w:rPr>
        <w:softHyphen/>
        <w:t>πό πιστωτικά ιδρύματα που λειτουργούν νόμιμα στα κρά</w:t>
      </w:r>
      <w:r w:rsidRPr="00CB3EFF">
        <w:rPr>
          <w:rFonts w:asciiTheme="minorHAnsi" w:hAnsiTheme="minorHAnsi"/>
          <w:spacing w:val="0"/>
          <w:sz w:val="20"/>
          <w:u w:val="none"/>
          <w:lang w:val="el-GR"/>
        </w:rPr>
        <w:softHyphen/>
        <w:t>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CB3EFF">
        <w:rPr>
          <w:rFonts w:asciiTheme="minorHAnsi" w:hAnsiTheme="minorHAnsi"/>
          <w:spacing w:val="0"/>
          <w:sz w:val="20"/>
          <w:u w:val="none"/>
          <w:lang w:val="el-GR"/>
        </w:rPr>
        <w:softHyphen/>
        <w:t>κών και Δανείων με παρακατάθεση σε αυτό του αντίστοι</w:t>
      </w:r>
      <w:r w:rsidRPr="00CB3EFF">
        <w:rPr>
          <w:rFonts w:asciiTheme="minorHAnsi" w:hAnsiTheme="minorHAnsi"/>
          <w:spacing w:val="0"/>
          <w:sz w:val="20"/>
          <w:u w:val="none"/>
          <w:lang w:val="el-GR"/>
        </w:rPr>
        <w:softHyphen/>
        <w:t>χου χρηματικού ποσού. Αν συσταθεί παρακαταθήκη με γραμμάτιο παρακατάθεσης χρεογράφων στο Ταμείο Πα</w:t>
      </w:r>
      <w:r w:rsidRPr="00CB3EFF">
        <w:rPr>
          <w:rFonts w:asciiTheme="minorHAnsi" w:hAnsiTheme="minorHAnsi"/>
          <w:spacing w:val="0"/>
          <w:sz w:val="20"/>
          <w:u w:val="none"/>
          <w:lang w:val="el-GR"/>
        </w:rPr>
        <w:softHyphen/>
        <w:t>ρακαταθηκών και Δανείων, τα τοκομερίδια ή μερίσματα που λήγουν κατά τη διάρκεια της εγγύησης επιστρέφο</w:t>
      </w:r>
      <w:r w:rsidRPr="00CB3EFF">
        <w:rPr>
          <w:rFonts w:asciiTheme="minorHAnsi" w:hAnsiTheme="minorHAnsi"/>
          <w:spacing w:val="0"/>
          <w:sz w:val="20"/>
          <w:u w:val="none"/>
          <w:lang w:val="el-GR"/>
        </w:rPr>
        <w:softHyphen/>
        <w:t>νται μετά τη λήξη τους στον υπέρ ου η εγγύηση οικονο</w:t>
      </w:r>
      <w:r w:rsidRPr="00CB3EFF">
        <w:rPr>
          <w:rFonts w:asciiTheme="minorHAnsi" w:hAnsiTheme="minorHAnsi"/>
          <w:spacing w:val="0"/>
          <w:sz w:val="20"/>
          <w:u w:val="none"/>
          <w:lang w:val="el-GR"/>
        </w:rPr>
        <w:softHyphen/>
        <w:t>μικό φορέα.</w:t>
      </w:r>
    </w:p>
    <w:p w:rsidR="00340055" w:rsidRPr="00CB3EFF" w:rsidRDefault="00340055" w:rsidP="00340055">
      <w:pPr>
        <w:pStyle w:val="para-2"/>
        <w:tabs>
          <w:tab w:val="clear" w:pos="1021"/>
          <w:tab w:val="clear" w:pos="1588"/>
          <w:tab w:val="clear" w:pos="2155"/>
          <w:tab w:val="left" w:pos="426"/>
        </w:tabs>
        <w:ind w:left="0" w:firstLine="0"/>
        <w:rPr>
          <w:rFonts w:asciiTheme="minorHAnsi" w:hAnsiTheme="minorHAnsi"/>
          <w:spacing w:val="0"/>
          <w:sz w:val="20"/>
          <w:u w:val="none"/>
          <w:lang w:val="el-GR"/>
        </w:rPr>
      </w:pPr>
      <w:r w:rsidRPr="00CB3EFF">
        <w:rPr>
          <w:rStyle w:val="10"/>
          <w:rFonts w:asciiTheme="minorHAnsi" w:hAnsiTheme="minorHAnsi" w:cs="Cambria"/>
          <w:iCs/>
          <w:sz w:val="20"/>
          <w:u w:val="none"/>
          <w:lang w:val="el-GR"/>
        </w:rPr>
        <w:t xml:space="preserve">Οι </w:t>
      </w:r>
      <w:r w:rsidRPr="00CB3EFF">
        <w:rPr>
          <w:rFonts w:asciiTheme="minorHAnsi" w:hAnsiTheme="minorHAnsi"/>
          <w:spacing w:val="0"/>
          <w:sz w:val="20"/>
          <w:u w:val="none"/>
          <w:lang w:val="el-GR"/>
        </w:rPr>
        <w:t xml:space="preserve">εγγυητικές επιστολές εκδίδονται κατ’ επιλογή των οικονομικών φορέων από ένα ή περισσότερους εκδότες της παραπάνω παραγράφου.  </w:t>
      </w:r>
    </w:p>
    <w:p w:rsidR="00340055" w:rsidRPr="00CB3EFF" w:rsidRDefault="00340055" w:rsidP="00340055">
      <w:pPr>
        <w:pStyle w:val="para-2"/>
        <w:tabs>
          <w:tab w:val="clear" w:pos="1021"/>
          <w:tab w:val="clear" w:pos="1588"/>
          <w:tab w:val="clear" w:pos="2155"/>
          <w:tab w:val="left" w:pos="426"/>
        </w:tabs>
        <w:ind w:left="0" w:firstLine="0"/>
        <w:rPr>
          <w:rFonts w:asciiTheme="minorHAnsi" w:hAnsiTheme="minorHAnsi"/>
          <w:spacing w:val="0"/>
          <w:sz w:val="20"/>
          <w:u w:val="none"/>
          <w:lang w:val="el-GR"/>
        </w:rPr>
      </w:pPr>
      <w:r w:rsidRPr="00CB3EFF">
        <w:rPr>
          <w:rFonts w:asciiTheme="minorHAnsi" w:hAnsiTheme="minorHAnsi"/>
          <w:spacing w:val="0"/>
          <w:sz w:val="20"/>
          <w:u w:val="none"/>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w:t>
      </w:r>
      <w:r w:rsidR="0087380F" w:rsidRPr="0087380F">
        <w:rPr>
          <w:rFonts w:asciiTheme="minorHAnsi" w:hAnsiTheme="minorHAnsi"/>
          <w:spacing w:val="0"/>
          <w:sz w:val="20"/>
          <w:u w:val="none"/>
          <w:lang w:val="el-GR"/>
        </w:rPr>
        <w:t>και την καταληκτική ημερομηνία υποβολής προσφορών</w:t>
      </w:r>
      <w:r w:rsidRPr="00CB3EFF">
        <w:rPr>
          <w:rFonts w:asciiTheme="minorHAnsi" w:hAnsiTheme="minorHAnsi"/>
          <w:spacing w:val="0"/>
          <w:sz w:val="20"/>
          <w:u w:val="none"/>
          <w:lang w:val="el-GR"/>
        </w:rPr>
        <w:t>,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τον τίτλο της σχετικής σύμβασης</w:t>
      </w:r>
    </w:p>
    <w:p w:rsidR="00340055" w:rsidRPr="00CB3EFF" w:rsidRDefault="00340055" w:rsidP="00340055">
      <w:pPr>
        <w:spacing w:after="120"/>
        <w:rPr>
          <w:rFonts w:cs="Calibri"/>
          <w:u w:val="none"/>
          <w:lang w:val="el-GR"/>
        </w:rPr>
      </w:pPr>
      <w:r w:rsidRPr="00CB3EFF">
        <w:rPr>
          <w:rFonts w:asciiTheme="minorHAnsi" w:hAnsiTheme="minorHAnsi" w:cs="Arial"/>
          <w:u w:val="none"/>
          <w:lang w:val="el-GR"/>
        </w:rPr>
        <w:t xml:space="preserve">Κατά τα λοιπά ισχύουν τα αναφερόμενα στο άρ.72 του ν. 4412/2016 και στην παράγραφο 1.2.1.1 του άρθρου 15 της ΥΑ </w:t>
      </w:r>
      <w:r w:rsidRPr="00CB3EFF">
        <w:rPr>
          <w:rFonts w:cs="Calibri"/>
          <w:u w:val="none"/>
          <w:lang w:val="el-GR"/>
        </w:rPr>
        <w:t>56902/215/2-6-2017 (ΦΕΚ 1924/Β).</w:t>
      </w:r>
    </w:p>
    <w:p w:rsidR="00340055" w:rsidRPr="00CB3EFF" w:rsidRDefault="00340055" w:rsidP="00340055">
      <w:pPr>
        <w:spacing w:after="120"/>
        <w:rPr>
          <w:rFonts w:asciiTheme="minorHAnsi" w:hAnsiTheme="minorHAnsi" w:cs="Arial"/>
          <w:u w:val="none"/>
          <w:lang w:val="el-GR"/>
        </w:rPr>
      </w:pPr>
    </w:p>
    <w:p w:rsidR="00340055" w:rsidRPr="00F97A78" w:rsidRDefault="00340055" w:rsidP="00340055">
      <w:pPr>
        <w:pStyle w:val="2"/>
        <w:rPr>
          <w:rFonts w:asciiTheme="minorHAnsi" w:hAnsiTheme="minorHAnsi"/>
          <w:sz w:val="20"/>
          <w:lang w:val="el-GR"/>
        </w:rPr>
      </w:pPr>
      <w:bookmarkStart w:id="15" w:name="_Toc496259865"/>
      <w:r w:rsidRPr="00F97A78">
        <w:rPr>
          <w:rFonts w:asciiTheme="minorHAnsi" w:hAnsiTheme="minorHAnsi"/>
          <w:sz w:val="20"/>
          <w:lang w:val="el-GR"/>
        </w:rPr>
        <w:t>2.2 Δικαίωμα Συμμετοχής - Κριτήρια Ποιοτικής Επιλογής</w:t>
      </w:r>
      <w:bookmarkEnd w:id="15"/>
    </w:p>
    <w:p w:rsidR="00340055" w:rsidRPr="00CB3EFF" w:rsidRDefault="00340055" w:rsidP="00340055">
      <w:pPr>
        <w:pStyle w:val="3"/>
        <w:rPr>
          <w:rFonts w:asciiTheme="minorHAnsi" w:hAnsiTheme="minorHAnsi"/>
          <w:u w:val="none"/>
          <w:lang w:val="el-GR"/>
        </w:rPr>
      </w:pPr>
      <w:bookmarkStart w:id="16" w:name="__RefHeading___Toc470009787"/>
      <w:bookmarkStart w:id="17" w:name="_Toc496259866"/>
      <w:r w:rsidRPr="00CB3EFF">
        <w:rPr>
          <w:rFonts w:asciiTheme="minorHAnsi" w:hAnsiTheme="minorHAnsi"/>
          <w:u w:val="none"/>
          <w:lang w:val="el-GR"/>
        </w:rPr>
        <w:t>2.2.1 Δικαίωμα συμμετοχής</w:t>
      </w:r>
      <w:bookmarkEnd w:id="16"/>
      <w:bookmarkEnd w:id="17"/>
    </w:p>
    <w:p w:rsidR="00340055" w:rsidRPr="00CB3EFF" w:rsidRDefault="00340055" w:rsidP="00340055">
      <w:pPr>
        <w:rPr>
          <w:rFonts w:asciiTheme="minorHAnsi" w:hAnsiTheme="minorHAnsi"/>
          <w:u w:val="none"/>
          <w:lang w:val="el-GR"/>
        </w:rPr>
      </w:pPr>
      <w:r w:rsidRPr="00CB3EFF">
        <w:rPr>
          <w:rFonts w:asciiTheme="minorHAnsi" w:hAnsiTheme="minorHAnsi"/>
          <w:b/>
          <w:bCs/>
          <w:u w:val="none"/>
          <w:lang w:val="el-GR"/>
        </w:rPr>
        <w:t>1.</w:t>
      </w:r>
      <w:r w:rsidRPr="00CB3EFF">
        <w:rPr>
          <w:rFonts w:asciiTheme="minorHAnsi" w:hAnsiTheme="minorHAnsi"/>
          <w:u w:val="none"/>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α) κράτος-μέλος της Ένωσης,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β) κράτος-μέλος του Ευρωπαϊκού Οικονομικού Χώρου (Ε.Ο.Χ.),</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CB3EFF">
        <w:rPr>
          <w:rFonts w:asciiTheme="minorHAnsi" w:hAnsiTheme="minorHAnsi"/>
          <w:u w:val="none"/>
        </w:rPr>
        <w:t>I</w:t>
      </w:r>
      <w:r w:rsidRPr="00CB3EFF">
        <w:rPr>
          <w:rFonts w:asciiTheme="minorHAnsi" w:hAnsiTheme="minorHAnsi"/>
          <w:u w:val="none"/>
          <w:lang w:val="el-GR"/>
        </w:rPr>
        <w:t xml:space="preserve"> της ως άνω Συμφωνίας, καθώς και </w:t>
      </w:r>
    </w:p>
    <w:p w:rsidR="00340055" w:rsidRPr="00CB3EFF" w:rsidRDefault="00340055" w:rsidP="00340055">
      <w:pPr>
        <w:rPr>
          <w:rFonts w:asciiTheme="minorHAnsi" w:hAnsiTheme="minorHAnsi"/>
          <w:b/>
          <w:bCs/>
          <w:u w:val="none"/>
          <w:lang w:val="el-GR"/>
        </w:rPr>
      </w:pPr>
      <w:r w:rsidRPr="00CB3EFF">
        <w:rPr>
          <w:rFonts w:asciiTheme="minorHAnsi" w:hAnsiTheme="minorHAnsi"/>
          <w:u w:val="none"/>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340055" w:rsidRPr="00CB3EFF" w:rsidRDefault="00340055" w:rsidP="00340055">
      <w:pPr>
        <w:rPr>
          <w:rFonts w:asciiTheme="minorHAnsi" w:hAnsiTheme="minorHAnsi"/>
          <w:i/>
          <w:iCs/>
          <w:color w:val="0070C0"/>
          <w:u w:val="none"/>
          <w:lang w:val="el-GR"/>
        </w:rPr>
      </w:pPr>
      <w:r w:rsidRPr="00CB3EFF">
        <w:rPr>
          <w:rFonts w:asciiTheme="minorHAnsi" w:hAnsiTheme="minorHAnsi"/>
          <w:b/>
          <w:bCs/>
          <w:u w:val="none"/>
          <w:lang w:val="el-GR"/>
        </w:rPr>
        <w:t>2.</w:t>
      </w:r>
      <w:r w:rsidRPr="00CB3EFF">
        <w:rPr>
          <w:rFonts w:asciiTheme="minorHAnsi" w:hAnsiTheme="minorHAnsi"/>
          <w:u w:val="none"/>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μορφήγια την υποβολή προσφοράς.</w:t>
      </w:r>
    </w:p>
    <w:p w:rsidR="00340055" w:rsidRPr="00CB3EFF" w:rsidRDefault="00340055" w:rsidP="00340055">
      <w:pPr>
        <w:rPr>
          <w:rFonts w:asciiTheme="minorHAnsi" w:hAnsiTheme="minorHAnsi"/>
          <w:i/>
          <w:iCs/>
          <w:color w:val="5B9BD5"/>
          <w:u w:val="none"/>
          <w:lang w:val="el-GR"/>
        </w:rPr>
      </w:pPr>
      <w:r w:rsidRPr="00CB3EFF">
        <w:rPr>
          <w:rFonts w:asciiTheme="minorHAnsi" w:hAnsiTheme="minorHAnsi"/>
          <w:b/>
          <w:bCs/>
          <w:u w:val="none"/>
          <w:lang w:val="el-GR"/>
        </w:rPr>
        <w:lastRenderedPageBreak/>
        <w:t>3.</w:t>
      </w:r>
      <w:r w:rsidRPr="00CB3EFF">
        <w:rPr>
          <w:rFonts w:asciiTheme="minorHAnsi" w:hAnsiTheme="minorHAnsi"/>
          <w:u w:val="none"/>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340055" w:rsidRPr="00CB3EFF" w:rsidRDefault="00340055" w:rsidP="00340055">
      <w:pPr>
        <w:pStyle w:val="Default"/>
        <w:rPr>
          <w:rFonts w:asciiTheme="minorHAnsi" w:hAnsiTheme="minorHAnsi"/>
          <w:sz w:val="20"/>
          <w:szCs w:val="20"/>
          <w:u w:val="none"/>
          <w:lang w:eastAsia="en-US"/>
        </w:rPr>
      </w:pPr>
    </w:p>
    <w:p w:rsidR="00340055" w:rsidRPr="00CB3EFF" w:rsidRDefault="00340055" w:rsidP="000C1CD2">
      <w:pPr>
        <w:pStyle w:val="3"/>
        <w:rPr>
          <w:rFonts w:asciiTheme="minorHAnsi" w:hAnsiTheme="minorHAnsi"/>
          <w:u w:val="none"/>
          <w:lang w:val="el-GR"/>
        </w:rPr>
      </w:pPr>
      <w:bookmarkStart w:id="18" w:name="_Toc496259867"/>
      <w:r w:rsidRPr="00CB3EFF">
        <w:rPr>
          <w:rFonts w:asciiTheme="minorHAnsi" w:hAnsiTheme="minorHAnsi"/>
          <w:u w:val="none"/>
          <w:lang w:val="el-GR"/>
        </w:rPr>
        <w:t>2.2.2 Εγγυήσεις συμμετοχής</w:t>
      </w:r>
      <w:bookmarkEnd w:id="18"/>
    </w:p>
    <w:p w:rsidR="00340055" w:rsidRPr="00CB3EFF" w:rsidRDefault="00340055" w:rsidP="00340055">
      <w:pPr>
        <w:ind w:left="1260" w:hanging="1260"/>
        <w:rPr>
          <w:rFonts w:asciiTheme="minorHAnsi" w:hAnsiTheme="minorHAnsi" w:cs="Arial"/>
          <w:b/>
          <w:bCs/>
          <w:u w:val="none"/>
          <w:lang w:val="el-GR"/>
        </w:rPr>
      </w:pPr>
    </w:p>
    <w:p w:rsidR="00340055" w:rsidRPr="00CB3EFF" w:rsidRDefault="00340055" w:rsidP="004C7340">
      <w:pPr>
        <w:rPr>
          <w:rFonts w:asciiTheme="minorHAnsi" w:hAnsiTheme="minorHAnsi" w:cs="Calibri"/>
          <w:u w:val="none"/>
          <w:lang w:val="el-GR"/>
        </w:rPr>
      </w:pPr>
      <w:r w:rsidRPr="00CB3EFF">
        <w:rPr>
          <w:rFonts w:asciiTheme="minorHAnsi" w:hAnsiTheme="minorHAnsi"/>
          <w:b/>
          <w:bCs/>
          <w:u w:val="none"/>
          <w:lang w:val="el-GR"/>
        </w:rPr>
        <w:t xml:space="preserve">2.2.2.1 </w:t>
      </w:r>
      <w:r w:rsidRPr="00CB3EFF">
        <w:rPr>
          <w:rFonts w:asciiTheme="minorHAnsi" w:hAnsiTheme="minorHAnsi"/>
          <w:u w:val="none"/>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Pr="00CB3EFF">
        <w:rPr>
          <w:rFonts w:asciiTheme="minorHAnsi" w:hAnsiTheme="minorHAnsi" w:cs="Calibri"/>
          <w:u w:val="none"/>
          <w:lang w:val="el-GR"/>
        </w:rPr>
        <w:t>που καλύπτει το 2% της προϋπολογισθείσης δαπάνης εκτός Φ.Π.Α. για  το είδος ή τα είδη που προσφέρονται.</w:t>
      </w:r>
    </w:p>
    <w:p w:rsidR="00340055" w:rsidRPr="00CB3EFF" w:rsidRDefault="00340055" w:rsidP="004C7340">
      <w:pPr>
        <w:rPr>
          <w:rFonts w:asciiTheme="minorHAnsi" w:hAnsiTheme="minorHAnsi"/>
          <w:u w:val="none"/>
          <w:lang w:val="el-GR"/>
        </w:rPr>
      </w:pPr>
      <w:r w:rsidRPr="00CB3EFF">
        <w:rPr>
          <w:rFonts w:asciiTheme="minorHAnsi" w:hAnsiTheme="minorHAnsi"/>
          <w:u w:val="none"/>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340055" w:rsidRPr="00CB3EFF" w:rsidRDefault="00340055" w:rsidP="004C7340">
      <w:pPr>
        <w:suppressAutoHyphens w:val="0"/>
        <w:rPr>
          <w:rFonts w:asciiTheme="minorHAnsi" w:hAnsiTheme="minorHAnsi"/>
          <w:b/>
          <w:bCs/>
          <w:u w:val="none"/>
          <w:lang w:val="el-GR"/>
        </w:rPr>
      </w:pPr>
      <w:r w:rsidRPr="00CB3EFF">
        <w:rPr>
          <w:rFonts w:asciiTheme="minorHAnsi" w:hAnsiTheme="minorHAnsi"/>
          <w:bCs/>
          <w:u w:val="none"/>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w:t>
      </w:r>
      <w:r w:rsidR="00CB4337">
        <w:rPr>
          <w:rFonts w:asciiTheme="minorHAnsi" w:hAnsiTheme="minorHAnsi"/>
          <w:bCs/>
          <w:u w:val="none"/>
          <w:lang w:val="el-GR"/>
        </w:rPr>
        <w:t xml:space="preserve">  </w:t>
      </w:r>
      <w:r w:rsidR="00CB4337" w:rsidRPr="00CB4337">
        <w:rPr>
          <w:rFonts w:asciiTheme="minorHAnsi" w:hAnsiTheme="minorHAnsi"/>
          <w:bCs/>
          <w:u w:val="none"/>
          <w:lang w:val="el-GR"/>
        </w:rPr>
        <w:t>11</w:t>
      </w:r>
      <w:r w:rsidR="00BC4EBE" w:rsidRPr="00CB4337">
        <w:rPr>
          <w:rFonts w:asciiTheme="minorHAnsi" w:hAnsiTheme="minorHAnsi"/>
          <w:bCs/>
          <w:u w:val="none"/>
          <w:lang w:val="el-GR"/>
        </w:rPr>
        <w:t>/</w:t>
      </w:r>
      <w:r w:rsidR="00CB4337" w:rsidRPr="00CB4337">
        <w:rPr>
          <w:rFonts w:asciiTheme="minorHAnsi" w:hAnsiTheme="minorHAnsi"/>
          <w:bCs/>
          <w:u w:val="none"/>
          <w:lang w:val="el-GR"/>
        </w:rPr>
        <w:t>03</w:t>
      </w:r>
      <w:r w:rsidR="00BC4EBE" w:rsidRPr="00CB4337">
        <w:rPr>
          <w:rFonts w:asciiTheme="minorHAnsi" w:hAnsiTheme="minorHAnsi"/>
          <w:bCs/>
          <w:u w:val="none"/>
          <w:lang w:val="el-GR"/>
        </w:rPr>
        <w:t>/201</w:t>
      </w:r>
      <w:r w:rsidR="00CB4337" w:rsidRPr="00CB4337">
        <w:rPr>
          <w:rFonts w:asciiTheme="minorHAnsi" w:hAnsiTheme="minorHAnsi"/>
          <w:bCs/>
          <w:u w:val="none"/>
          <w:lang w:val="el-GR"/>
        </w:rPr>
        <w:t>9</w:t>
      </w:r>
      <w:r w:rsidRPr="00CB3EFF">
        <w:rPr>
          <w:rFonts w:asciiTheme="minorHAnsi" w:hAnsiTheme="minorHAnsi"/>
          <w:bCs/>
          <w:u w:val="none"/>
          <w:lang w:val="el-GR"/>
        </w:rPr>
        <w:t>,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340055" w:rsidRPr="00CB3EFF" w:rsidRDefault="00340055" w:rsidP="004C7340">
      <w:pPr>
        <w:rPr>
          <w:rFonts w:asciiTheme="minorHAnsi" w:hAnsiTheme="minorHAnsi"/>
          <w:u w:val="none"/>
          <w:lang w:val="el-GR"/>
        </w:rPr>
      </w:pPr>
      <w:r w:rsidRPr="00CB3EFF">
        <w:rPr>
          <w:rFonts w:asciiTheme="minorHAnsi" w:hAnsiTheme="minorHAnsi"/>
          <w:b/>
          <w:bCs/>
          <w:u w:val="none"/>
          <w:lang w:val="el-GR"/>
        </w:rPr>
        <w:t>2.2.2.2</w:t>
      </w:r>
      <w:r w:rsidR="00D94DFB">
        <w:rPr>
          <w:rFonts w:asciiTheme="minorHAnsi" w:hAnsiTheme="minorHAnsi"/>
          <w:b/>
          <w:bCs/>
          <w:u w:val="none"/>
          <w:lang w:val="el-GR"/>
        </w:rPr>
        <w:t xml:space="preserve"> </w:t>
      </w:r>
      <w:r w:rsidRPr="00CB3EFF">
        <w:rPr>
          <w:rFonts w:asciiTheme="minorHAnsi" w:hAnsiTheme="minorHAnsi"/>
          <w:u w:val="none"/>
          <w:lang w:val="el-GR"/>
        </w:rPr>
        <w:t xml:space="preserve">Η εγγύηση συμμετοχής επιστρέφεται στον ανάδοχο με την προσκόμιση της εγγύησης καλής εκτέλεσης. </w:t>
      </w:r>
    </w:p>
    <w:p w:rsidR="00340055" w:rsidRPr="00CB3EFF" w:rsidRDefault="00340055" w:rsidP="004C7340">
      <w:pPr>
        <w:rPr>
          <w:rFonts w:asciiTheme="minorHAnsi" w:hAnsiTheme="minorHAnsi"/>
          <w:u w:val="none"/>
          <w:lang w:val="el-GR"/>
        </w:rPr>
      </w:pPr>
      <w:r w:rsidRPr="00CB3EFF">
        <w:rPr>
          <w:rFonts w:asciiTheme="minorHAnsi" w:hAnsiTheme="minorHAnsi"/>
          <w:u w:val="none"/>
          <w:lang w:val="el-GR"/>
        </w:rPr>
        <w:t xml:space="preserve">Η εγγύηση συμμετοχής επιστρέφεται στους λοιπούς προσφέροντες μετά: </w:t>
      </w:r>
    </w:p>
    <w:p w:rsidR="00340055" w:rsidRPr="00CB3EFF" w:rsidRDefault="00340055" w:rsidP="004C7340">
      <w:pPr>
        <w:rPr>
          <w:rFonts w:asciiTheme="minorHAnsi" w:hAnsiTheme="minorHAnsi"/>
          <w:u w:val="none"/>
          <w:lang w:val="el-GR"/>
        </w:rPr>
      </w:pPr>
      <w:r w:rsidRPr="00CB3EFF">
        <w:rPr>
          <w:rFonts w:asciiTheme="minorHAnsi" w:hAnsiTheme="minorHAnsi"/>
          <w:u w:val="none"/>
          <w:lang w:val="el-GR"/>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rsidR="00340055" w:rsidRPr="00E154B6" w:rsidRDefault="00340055" w:rsidP="004C7340">
      <w:pPr>
        <w:rPr>
          <w:rFonts w:asciiTheme="minorHAnsi" w:hAnsiTheme="minorHAnsi"/>
          <w:u w:val="none"/>
          <w:lang w:val="el-GR"/>
        </w:rPr>
      </w:pPr>
      <w:r w:rsidRPr="00E154B6">
        <w:rPr>
          <w:rFonts w:asciiTheme="minorHAnsi" w:hAnsiTheme="minorHAnsi"/>
          <w:u w:val="none"/>
          <w:lang w:val="el-GR"/>
        </w:rPr>
        <w:t xml:space="preserve">β) την άπρακτη πάροδο της προθεσμίας άσκησης ασφαλιστικών μέτρων ή την έκδοση απόφασης επ’ αυτών, </w:t>
      </w:r>
    </w:p>
    <w:p w:rsidR="00E154B6" w:rsidRPr="00CB3EFF" w:rsidRDefault="00E154B6" w:rsidP="004C7340">
      <w:pPr>
        <w:rPr>
          <w:rFonts w:asciiTheme="minorHAnsi" w:hAnsiTheme="minorHAnsi"/>
          <w:u w:val="none"/>
          <w:lang w:val="el-GR"/>
        </w:rPr>
      </w:pPr>
      <w:r w:rsidRPr="00E154B6">
        <w:rPr>
          <w:rFonts w:asciiTheme="minorHAnsi" w:hAnsiTheme="minorHAnsi"/>
          <w:u w:val="none"/>
          <w:lang w:val="el-GR"/>
        </w:rPr>
        <w:t>Για τα προηγούμενα στάδια της κατακύρωσης η εγγύηση συμμετοχής επιστρέφεται στους συμμετέχοντες στην περίπτωση απόρριψης της προσφοράς τους και εφόσον δεν έχει ασκηθεί</w:t>
      </w:r>
      <w:r w:rsidR="00D94DFB">
        <w:rPr>
          <w:rFonts w:asciiTheme="minorHAnsi" w:hAnsiTheme="minorHAnsi"/>
          <w:u w:val="none"/>
          <w:lang w:val="el-GR"/>
        </w:rPr>
        <w:t xml:space="preserve"> </w:t>
      </w:r>
      <w:r w:rsidRPr="00E154B6">
        <w:rPr>
          <w:rFonts w:asciiTheme="minorHAnsi" w:hAnsiTheme="minorHAnsi"/>
          <w:u w:val="none"/>
          <w:lang w:val="el-GR"/>
        </w:rPr>
        <w:t>ενδικοφανής προσφυγή ή ένδικο βοήθημα ή έχει εκπνεύσει άπρακτη η προθεσμία άσκησης ενδικοφανούς προσφυγής ή ενδίκων βοηθημάτων ή έχει λάβει χώρα παραίτησης από το δικαίωμα άσκησης αυτών ή έχουν απορριφθεί αμετακλήτως.</w:t>
      </w:r>
    </w:p>
    <w:p w:rsidR="00340055" w:rsidRPr="00CB3EFF" w:rsidRDefault="00340055" w:rsidP="004C7340">
      <w:pPr>
        <w:rPr>
          <w:rFonts w:asciiTheme="minorHAnsi" w:hAnsiTheme="minorHAnsi"/>
          <w:u w:val="none"/>
          <w:lang w:val="el-GR"/>
        </w:rPr>
      </w:pPr>
      <w:r w:rsidRPr="00CB3EFF">
        <w:rPr>
          <w:rFonts w:asciiTheme="minorHAnsi" w:hAnsiTheme="minorHAnsi"/>
          <w:b/>
          <w:u w:val="none"/>
          <w:lang w:val="el-GR"/>
        </w:rPr>
        <w:t>2.2.2.3</w:t>
      </w:r>
      <w:r w:rsidRPr="00CB3EFF">
        <w:rPr>
          <w:rFonts w:asciiTheme="minorHAnsi" w:hAnsiTheme="minorHAnsi"/>
          <w:u w:val="none"/>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2.2.4, δεν προσκομίσει εγκαίρως τα προβλεπόμενα από την παρούσα δικαιολογητικά ή δεν προσέλθει εγκαίρως για υπογραφή της σύμβασης.</w:t>
      </w:r>
    </w:p>
    <w:p w:rsidR="00340055" w:rsidRPr="00CB3EFF" w:rsidRDefault="00340055" w:rsidP="00340055">
      <w:pPr>
        <w:ind w:left="1260" w:hanging="1260"/>
        <w:rPr>
          <w:rFonts w:asciiTheme="minorHAnsi" w:hAnsiTheme="minorHAnsi" w:cs="Arial"/>
          <w:b/>
          <w:bCs/>
          <w:u w:val="none"/>
          <w:lang w:val="el-GR"/>
        </w:rPr>
      </w:pPr>
    </w:p>
    <w:p w:rsidR="00340055" w:rsidRPr="00CB3EFF" w:rsidRDefault="00340055" w:rsidP="00340055">
      <w:pPr>
        <w:ind w:left="1260" w:hanging="1260"/>
        <w:rPr>
          <w:rFonts w:asciiTheme="minorHAnsi" w:hAnsiTheme="minorHAnsi" w:cs="Arial"/>
          <w:b/>
          <w:bCs/>
          <w:u w:val="none"/>
          <w:lang w:val="el-GR"/>
        </w:rPr>
      </w:pPr>
    </w:p>
    <w:p w:rsidR="00340055" w:rsidRPr="00CB3EFF" w:rsidRDefault="00340055" w:rsidP="000C1CD2">
      <w:pPr>
        <w:pStyle w:val="3"/>
        <w:rPr>
          <w:rFonts w:asciiTheme="minorHAnsi" w:hAnsiTheme="minorHAnsi"/>
          <w:u w:val="none"/>
          <w:lang w:val="el-GR"/>
        </w:rPr>
      </w:pPr>
      <w:bookmarkStart w:id="19" w:name="_Toc496259868"/>
      <w:r w:rsidRPr="00CB3EFF">
        <w:rPr>
          <w:rFonts w:asciiTheme="minorHAnsi" w:hAnsiTheme="minorHAnsi"/>
          <w:u w:val="none"/>
          <w:lang w:val="el-GR"/>
        </w:rPr>
        <w:t>2.2.3 Λόγοι αποκλεισμού</w:t>
      </w:r>
      <w:bookmarkEnd w:id="19"/>
    </w:p>
    <w:p w:rsidR="00340055" w:rsidRPr="00CB3EFF" w:rsidRDefault="00340055" w:rsidP="00340055">
      <w:pPr>
        <w:rPr>
          <w:rFonts w:asciiTheme="minorHAnsi" w:hAnsiTheme="minorHAnsi" w:cs="Arial"/>
          <w:b/>
          <w:u w:val="none"/>
          <w:lang w:val="el-GR"/>
        </w:rPr>
      </w:pP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340055" w:rsidRPr="00CB3EFF" w:rsidRDefault="00340055" w:rsidP="00340055">
      <w:pPr>
        <w:rPr>
          <w:rFonts w:asciiTheme="minorHAnsi" w:hAnsiTheme="minorHAnsi"/>
          <w:b/>
          <w:bCs/>
          <w:u w:val="none"/>
          <w:lang w:val="el-GR"/>
        </w:rPr>
      </w:pPr>
    </w:p>
    <w:p w:rsidR="00340055" w:rsidRPr="00CB3EFF" w:rsidRDefault="00340055" w:rsidP="00340055">
      <w:pPr>
        <w:suppressAutoHyphens w:val="0"/>
        <w:spacing w:after="160"/>
        <w:rPr>
          <w:rFonts w:asciiTheme="minorHAnsi" w:hAnsiTheme="minorHAnsi" w:cs="Arial"/>
          <w:u w:val="none"/>
          <w:lang w:val="el-GR"/>
        </w:rPr>
      </w:pPr>
      <w:r w:rsidRPr="00CB3EFF">
        <w:rPr>
          <w:rFonts w:asciiTheme="minorHAnsi" w:hAnsiTheme="minorHAnsi" w:cs="Calibri"/>
          <w:b/>
          <w:u w:val="none"/>
          <w:lang w:val="el-GR"/>
        </w:rPr>
        <w:t>2.2.3.1</w:t>
      </w:r>
      <w:r w:rsidR="00E154B6">
        <w:rPr>
          <w:rFonts w:asciiTheme="minorHAnsi" w:hAnsiTheme="minorHAnsi" w:cs="Calibri"/>
          <w:b/>
          <w:u w:val="none"/>
          <w:lang w:val="el-GR"/>
        </w:rPr>
        <w:t xml:space="preserve"> </w:t>
      </w:r>
      <w:r w:rsidRPr="00CB3EFF">
        <w:rPr>
          <w:rFonts w:asciiTheme="minorHAnsi" w:hAnsiTheme="minorHAnsi" w:cs="Arial"/>
          <w:u w:val="none"/>
          <w:lang w:val="el-GR"/>
        </w:rPr>
        <w:t>Όταν υπάρχει εις βάρος του τελεσίδικη καταδικαστική απόφαση για έναν από τους ακόλουθους λόγους:</w:t>
      </w:r>
      <w:r w:rsidRPr="00CB3EFF">
        <w:rPr>
          <w:rFonts w:asciiTheme="minorHAnsi" w:hAnsiTheme="minorHAnsi" w:cs="Arial"/>
          <w:u w:val="none"/>
        </w:rPr>
        <w:t> </w:t>
      </w:r>
    </w:p>
    <w:p w:rsidR="00340055" w:rsidRPr="00CB3EFF" w:rsidRDefault="00340055" w:rsidP="005B2D0A">
      <w:pPr>
        <w:pStyle w:val="aff0"/>
        <w:numPr>
          <w:ilvl w:val="0"/>
          <w:numId w:val="9"/>
        </w:numPr>
        <w:spacing w:after="160"/>
        <w:ind w:left="426" w:hanging="426"/>
        <w:jc w:val="both"/>
        <w:rPr>
          <w:rFonts w:asciiTheme="minorHAnsi" w:hAnsiTheme="minorHAnsi" w:cs="Arial"/>
          <w:u w:val="none"/>
          <w:lang w:val="el-GR"/>
        </w:rPr>
      </w:pPr>
      <w:r w:rsidRPr="00CB3EFF">
        <w:rPr>
          <w:rFonts w:asciiTheme="minorHAnsi" w:hAnsiTheme="minorHAnsi" w:cs="Arial"/>
          <w:u w:val="none"/>
          <w:lang w:val="el-GR"/>
        </w:rP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w:t>
      </w:r>
      <w:r w:rsidRPr="00CB3EFF">
        <w:rPr>
          <w:rFonts w:asciiTheme="minorHAnsi" w:hAnsiTheme="minorHAnsi" w:cs="Arial"/>
          <w:u w:val="none"/>
        </w:rPr>
        <w:t>L</w:t>
      </w:r>
      <w:r w:rsidRPr="00CB3EFF">
        <w:rPr>
          <w:rFonts w:asciiTheme="minorHAnsi" w:hAnsiTheme="minorHAnsi" w:cs="Arial"/>
          <w:u w:val="none"/>
          <w:lang w:val="el-GR"/>
        </w:rPr>
        <w:t xml:space="preserve"> 300 της 11.11.2008 σ.42),</w:t>
      </w:r>
      <w:r w:rsidRPr="00CB3EFF">
        <w:rPr>
          <w:rFonts w:asciiTheme="minorHAnsi" w:hAnsiTheme="minorHAnsi" w:cs="Arial"/>
          <w:u w:val="none"/>
        </w:rPr>
        <w:t> </w:t>
      </w:r>
    </w:p>
    <w:p w:rsidR="00340055" w:rsidRPr="00CB3EFF" w:rsidRDefault="00340055" w:rsidP="005B2D0A">
      <w:pPr>
        <w:pStyle w:val="aff0"/>
        <w:numPr>
          <w:ilvl w:val="0"/>
          <w:numId w:val="9"/>
        </w:numPr>
        <w:spacing w:after="160"/>
        <w:ind w:left="426" w:hanging="426"/>
        <w:jc w:val="both"/>
        <w:rPr>
          <w:rFonts w:asciiTheme="minorHAnsi" w:hAnsiTheme="minorHAnsi" w:cs="Arial"/>
          <w:u w:val="none"/>
          <w:lang w:val="el-GR"/>
        </w:rPr>
      </w:pPr>
      <w:r w:rsidRPr="00CB3EFF">
        <w:rPr>
          <w:rFonts w:asciiTheme="minorHAnsi" w:hAnsiTheme="minorHAnsi" w:cs="Arial"/>
          <w:u w:val="none"/>
          <w:lang w:val="el-GR"/>
        </w:rPr>
        <w:t xml:space="preserve">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CB3EFF">
        <w:rPr>
          <w:rFonts w:asciiTheme="minorHAnsi" w:hAnsiTheme="minorHAnsi" w:cs="Arial"/>
          <w:u w:val="none"/>
        </w:rPr>
        <w:t>C</w:t>
      </w:r>
      <w:r w:rsidRPr="00CB3EFF">
        <w:rPr>
          <w:rFonts w:asciiTheme="minorHAnsi" w:hAnsiTheme="minorHAnsi" w:cs="Arial"/>
          <w:u w:val="none"/>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B3EFF">
        <w:rPr>
          <w:rFonts w:asciiTheme="minorHAnsi" w:hAnsiTheme="minorHAnsi" w:cs="Arial"/>
          <w:u w:val="none"/>
        </w:rPr>
        <w:t>L</w:t>
      </w:r>
      <w:r w:rsidRPr="00CB3EFF">
        <w:rPr>
          <w:rFonts w:asciiTheme="minorHAnsi" w:hAnsiTheme="minorHAnsi" w:cs="Arial"/>
          <w:u w:val="none"/>
          <w:lang w:val="el-GR"/>
        </w:rPr>
        <w:t xml:space="preserve"> 192 της 31.7.2003, σ. 54), καθώς και όπως ορίζεται στην κείμενη νομοθεσία ή στο εθνικό δίκαιο του οικονομικού φορέα,</w:t>
      </w:r>
      <w:r w:rsidRPr="00CB3EFF">
        <w:rPr>
          <w:rFonts w:asciiTheme="minorHAnsi" w:hAnsiTheme="minorHAnsi" w:cs="Arial"/>
          <w:u w:val="none"/>
        </w:rPr>
        <w:t> </w:t>
      </w:r>
    </w:p>
    <w:p w:rsidR="00340055" w:rsidRPr="00CB3EFF" w:rsidRDefault="00340055" w:rsidP="005B2D0A">
      <w:pPr>
        <w:pStyle w:val="aff0"/>
        <w:numPr>
          <w:ilvl w:val="0"/>
          <w:numId w:val="9"/>
        </w:numPr>
        <w:spacing w:after="160"/>
        <w:ind w:left="426" w:hanging="426"/>
        <w:jc w:val="both"/>
        <w:rPr>
          <w:rFonts w:asciiTheme="minorHAnsi" w:hAnsiTheme="minorHAnsi" w:cs="Arial"/>
          <w:u w:val="none"/>
          <w:lang w:val="el-GR"/>
        </w:rPr>
      </w:pPr>
      <w:r w:rsidRPr="00CB3EFF">
        <w:rPr>
          <w:rFonts w:asciiTheme="minorHAnsi" w:hAnsiTheme="minorHAnsi" w:cs="Arial"/>
          <w:u w:val="none"/>
          <w:lang w:val="el-GR"/>
        </w:rPr>
        <w:t xml:space="preserve">απάτη, κατά την έννοια του άρθρου 1 της σύμβασης σχετικά με την προστασία των οικονομικών συμφερόντων των Ευρωπαϊκών Κοινοτήτων (ΕΕ </w:t>
      </w:r>
      <w:r w:rsidRPr="00CB3EFF">
        <w:rPr>
          <w:rFonts w:asciiTheme="minorHAnsi" w:hAnsiTheme="minorHAnsi" w:cs="Arial"/>
          <w:u w:val="none"/>
        </w:rPr>
        <w:t>C</w:t>
      </w:r>
      <w:r w:rsidRPr="00CB3EFF">
        <w:rPr>
          <w:rFonts w:asciiTheme="minorHAnsi" w:hAnsiTheme="minorHAnsi" w:cs="Arial"/>
          <w:u w:val="none"/>
          <w:lang w:val="el-GR"/>
        </w:rPr>
        <w:t xml:space="preserve"> 316 της 27.11.1995, σ. 48), η οποία κυρώθηκε με το ν. 2803/2000 (Α΄ 48),</w:t>
      </w:r>
      <w:r w:rsidRPr="00CB3EFF">
        <w:rPr>
          <w:rFonts w:asciiTheme="minorHAnsi" w:hAnsiTheme="minorHAnsi" w:cs="Arial"/>
          <w:u w:val="none"/>
        </w:rPr>
        <w:t> </w:t>
      </w:r>
    </w:p>
    <w:p w:rsidR="00340055" w:rsidRPr="00CB3EFF" w:rsidRDefault="00340055" w:rsidP="005B2D0A">
      <w:pPr>
        <w:pStyle w:val="aff0"/>
        <w:numPr>
          <w:ilvl w:val="0"/>
          <w:numId w:val="9"/>
        </w:numPr>
        <w:spacing w:after="160"/>
        <w:ind w:left="426" w:hanging="426"/>
        <w:jc w:val="both"/>
        <w:rPr>
          <w:rFonts w:asciiTheme="minorHAnsi" w:hAnsiTheme="minorHAnsi" w:cs="Arial"/>
          <w:u w:val="none"/>
          <w:lang w:val="el-GR"/>
        </w:rPr>
      </w:pPr>
      <w:r w:rsidRPr="00CB3EFF">
        <w:rPr>
          <w:rFonts w:asciiTheme="minorHAnsi" w:hAnsiTheme="minorHAnsi" w:cs="Arial"/>
          <w:u w:val="none"/>
          <w:lang w:val="el-GR"/>
        </w:rPr>
        <w:t xml:space="preserve">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CB3EFF">
        <w:rPr>
          <w:rFonts w:asciiTheme="minorHAnsi" w:hAnsiTheme="minorHAnsi" w:cs="Arial"/>
          <w:u w:val="none"/>
        </w:rPr>
        <w:t>L</w:t>
      </w:r>
      <w:r w:rsidRPr="00CB3EFF">
        <w:rPr>
          <w:rFonts w:asciiTheme="minorHAnsi" w:hAnsiTheme="minorHAnsi" w:cs="Arial"/>
          <w:u w:val="none"/>
          <w:lang w:val="el-GR"/>
        </w:rPr>
        <w:t xml:space="preserve"> 164 της 22.6.2002, σ. 3) ή ηθική αυτουργία ή συνέργεια ή απόπειρα διάπραξης εγκλήματος, όπως ορίζονται στο άρθρο 4 αυτής,</w:t>
      </w:r>
      <w:r w:rsidRPr="00CB3EFF">
        <w:rPr>
          <w:rFonts w:asciiTheme="minorHAnsi" w:hAnsiTheme="minorHAnsi" w:cs="Arial"/>
          <w:u w:val="none"/>
        </w:rPr>
        <w:t> </w:t>
      </w:r>
    </w:p>
    <w:p w:rsidR="00340055" w:rsidRPr="00CB3EFF" w:rsidRDefault="00340055" w:rsidP="005B2D0A">
      <w:pPr>
        <w:pStyle w:val="aff0"/>
        <w:numPr>
          <w:ilvl w:val="0"/>
          <w:numId w:val="9"/>
        </w:numPr>
        <w:spacing w:after="160"/>
        <w:ind w:left="426" w:hanging="426"/>
        <w:jc w:val="both"/>
        <w:rPr>
          <w:rFonts w:asciiTheme="minorHAnsi" w:hAnsiTheme="minorHAnsi" w:cs="Arial"/>
          <w:u w:val="none"/>
          <w:lang w:val="el-GR"/>
        </w:rPr>
      </w:pPr>
      <w:r w:rsidRPr="00CB3EFF">
        <w:rPr>
          <w:rFonts w:asciiTheme="minorHAnsi" w:hAnsiTheme="minorHAnsi" w:cs="Arial"/>
          <w:u w:val="none"/>
          <w:lang w:val="el-GR"/>
        </w:rPr>
        <w:t xml:space="preserve">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CB3EFF">
        <w:rPr>
          <w:rFonts w:asciiTheme="minorHAnsi" w:hAnsiTheme="minorHAnsi" w:cs="Arial"/>
          <w:u w:val="none"/>
        </w:rPr>
        <w:t>L</w:t>
      </w:r>
      <w:r w:rsidRPr="00CB3EFF">
        <w:rPr>
          <w:rFonts w:asciiTheme="minorHAnsi" w:hAnsiTheme="minorHAnsi" w:cs="Arial"/>
          <w:u w:val="none"/>
          <w:lang w:val="el-GR"/>
        </w:rPr>
        <w:t xml:space="preserve"> 309 της 25.11.2005, σ. 15), η οποία ενσωματώθηκε στην εθνική νομοθεσία με το ν. 3691/2008 (Α΄ 166),</w:t>
      </w:r>
      <w:r w:rsidRPr="00CB3EFF">
        <w:rPr>
          <w:rFonts w:asciiTheme="minorHAnsi" w:hAnsiTheme="minorHAnsi" w:cs="Arial"/>
          <w:u w:val="none"/>
        </w:rPr>
        <w:t> </w:t>
      </w:r>
    </w:p>
    <w:p w:rsidR="00340055" w:rsidRPr="00CB3EFF" w:rsidRDefault="00340055" w:rsidP="005B2D0A">
      <w:pPr>
        <w:pStyle w:val="aff0"/>
        <w:numPr>
          <w:ilvl w:val="0"/>
          <w:numId w:val="9"/>
        </w:numPr>
        <w:spacing w:after="160"/>
        <w:ind w:left="426" w:hanging="426"/>
        <w:jc w:val="both"/>
        <w:rPr>
          <w:rFonts w:asciiTheme="minorHAnsi" w:hAnsiTheme="minorHAnsi" w:cs="Arial"/>
          <w:u w:val="none"/>
          <w:lang w:val="el-GR"/>
        </w:rPr>
      </w:pPr>
      <w:r w:rsidRPr="00CB3EFF">
        <w:rPr>
          <w:rFonts w:asciiTheme="minorHAnsi" w:hAnsiTheme="minorHAnsi" w:cs="Arial"/>
          <w:u w:val="none"/>
          <w:lang w:val="el-GR"/>
        </w:rPr>
        <w:lastRenderedPageBreak/>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CB3EFF">
        <w:rPr>
          <w:rFonts w:asciiTheme="minorHAnsi" w:hAnsiTheme="minorHAnsi" w:cs="Arial"/>
          <w:u w:val="none"/>
        </w:rPr>
        <w:t>L</w:t>
      </w:r>
      <w:r w:rsidRPr="00CB3EFF">
        <w:rPr>
          <w:rFonts w:asciiTheme="minorHAnsi" w:hAnsiTheme="minorHAnsi" w:cs="Arial"/>
          <w:u w:val="none"/>
          <w:lang w:val="el-GR"/>
        </w:rPr>
        <w:t xml:space="preserve"> 101 της 15.4.2011, σ. 1), η οποία ενσωματώθηκε στην εθνική νομοθεσία με το ν. 4198/2013 (Α΄ 215 ).</w:t>
      </w:r>
    </w:p>
    <w:p w:rsidR="00340055" w:rsidRPr="00CB3EFF" w:rsidRDefault="00340055" w:rsidP="00340055">
      <w:pPr>
        <w:suppressAutoHyphens w:val="0"/>
        <w:spacing w:after="160"/>
        <w:rPr>
          <w:rFonts w:asciiTheme="minorHAnsi" w:hAnsiTheme="minorHAnsi" w:cs="Arial"/>
          <w:u w:val="none"/>
          <w:lang w:val="el-GR"/>
        </w:rPr>
      </w:pPr>
      <w:r w:rsidRPr="00CB3EFF">
        <w:rPr>
          <w:rFonts w:asciiTheme="minorHAnsi" w:hAnsiTheme="minorHAnsi" w:cs="Arial"/>
          <w:u w:val="none"/>
          <w:lang w:val="el-GR"/>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340055" w:rsidRPr="00CB3EFF" w:rsidRDefault="00340055" w:rsidP="00340055">
      <w:pPr>
        <w:suppressAutoHyphens w:val="0"/>
        <w:spacing w:after="160"/>
        <w:rPr>
          <w:rFonts w:asciiTheme="minorHAnsi" w:hAnsiTheme="minorHAnsi" w:cs="Arial"/>
          <w:u w:val="none"/>
          <w:lang w:val="el-GR"/>
        </w:rPr>
      </w:pPr>
      <w:r w:rsidRPr="00CB3EFF">
        <w:rPr>
          <w:rFonts w:asciiTheme="minorHAnsi" w:hAnsiTheme="minorHAnsi" w:cs="Arial"/>
          <w:u w:val="none"/>
          <w:lang w:val="el-GR"/>
        </w:rPr>
        <w:t xml:space="preserve">Στις περιπτώσεις εταιρειών περιορισμένης ευθύνης (Ε.Π.Ε.) </w:t>
      </w:r>
      <w:r w:rsidR="00E154B6" w:rsidRPr="00E154B6">
        <w:rPr>
          <w:rFonts w:asciiTheme="minorHAnsi" w:hAnsiTheme="minorHAnsi" w:cs="Arial"/>
          <w:u w:val="none"/>
          <w:lang w:val="el-GR"/>
        </w:rPr>
        <w:t>ιδιωτικών κ</w:t>
      </w:r>
      <w:r w:rsidR="00E154B6">
        <w:rPr>
          <w:rFonts w:asciiTheme="minorHAnsi" w:hAnsiTheme="minorHAnsi" w:cs="Arial"/>
          <w:u w:val="none"/>
          <w:lang w:val="el-GR"/>
        </w:rPr>
        <w:t>ε</w:t>
      </w:r>
      <w:r w:rsidR="00E154B6" w:rsidRPr="00E154B6">
        <w:rPr>
          <w:rFonts w:asciiTheme="minorHAnsi" w:hAnsiTheme="minorHAnsi" w:cs="Arial"/>
          <w:u w:val="none"/>
          <w:lang w:val="el-GR"/>
        </w:rPr>
        <w:t>φαλαιουχικών εταιρειών</w:t>
      </w:r>
      <w:r w:rsidR="00E154B6">
        <w:rPr>
          <w:rFonts w:asciiTheme="minorHAnsi" w:hAnsiTheme="minorHAnsi" w:cs="Arial"/>
          <w:u w:val="none"/>
          <w:lang w:val="el-GR"/>
        </w:rPr>
        <w:t xml:space="preserve"> </w:t>
      </w:r>
      <w:r w:rsidR="00E154B6" w:rsidRPr="00E154B6">
        <w:rPr>
          <w:rFonts w:asciiTheme="minorHAnsi" w:hAnsiTheme="minorHAnsi" w:cs="Arial"/>
          <w:u w:val="none"/>
          <w:lang w:val="el-GR"/>
        </w:rPr>
        <w:t xml:space="preserve">(Ι.Κ.Ε.) </w:t>
      </w:r>
      <w:r w:rsidR="00E154B6">
        <w:rPr>
          <w:rFonts w:asciiTheme="minorHAnsi" w:hAnsiTheme="minorHAnsi" w:cs="Arial"/>
          <w:u w:val="none"/>
          <w:lang w:val="el-GR"/>
        </w:rPr>
        <w:t>κ</w:t>
      </w:r>
      <w:r w:rsidRPr="00E154B6">
        <w:rPr>
          <w:rFonts w:asciiTheme="minorHAnsi" w:hAnsiTheme="minorHAnsi" w:cs="Arial"/>
          <w:u w:val="none"/>
          <w:lang w:val="el-GR"/>
        </w:rPr>
        <w:t>αι</w:t>
      </w:r>
      <w:r w:rsidRPr="00CB3EFF">
        <w:rPr>
          <w:rFonts w:asciiTheme="minorHAnsi" w:hAnsiTheme="minorHAnsi" w:cs="Arial"/>
          <w:u w:val="none"/>
          <w:lang w:val="el-GR"/>
        </w:rPr>
        <w:t xml:space="preserve"> προσωπικών εταιρειών (Ο.Ε. και Ε.Ε.), η υποχρέωση του προηγούμενου εδαφίου αφορά κατ’ ελάχιστον τους διαχειριστές.</w:t>
      </w:r>
    </w:p>
    <w:p w:rsidR="00340055" w:rsidRDefault="00340055" w:rsidP="00340055">
      <w:pPr>
        <w:suppressAutoHyphens w:val="0"/>
        <w:spacing w:after="160"/>
        <w:rPr>
          <w:rFonts w:asciiTheme="minorHAnsi" w:hAnsiTheme="minorHAnsi" w:cs="Arial"/>
          <w:u w:val="none"/>
          <w:lang w:val="el-GR"/>
        </w:rPr>
      </w:pPr>
      <w:r w:rsidRPr="00CB3EFF">
        <w:rPr>
          <w:rFonts w:asciiTheme="minorHAnsi" w:hAnsiTheme="minorHAnsi" w:cs="Arial"/>
          <w:u w:val="none"/>
          <w:lang w:val="el-GR"/>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r w:rsidRPr="00CB3EFF">
        <w:rPr>
          <w:rFonts w:asciiTheme="minorHAnsi" w:hAnsiTheme="minorHAnsi" w:cs="Arial"/>
          <w:u w:val="none"/>
        </w:rPr>
        <w:t> </w:t>
      </w:r>
    </w:p>
    <w:p w:rsidR="00E154B6" w:rsidRPr="00E154B6" w:rsidRDefault="00E154B6" w:rsidP="00340055">
      <w:pPr>
        <w:suppressAutoHyphens w:val="0"/>
        <w:spacing w:after="160"/>
        <w:rPr>
          <w:rFonts w:asciiTheme="minorHAnsi" w:hAnsiTheme="minorHAnsi" w:cs="Arial"/>
          <w:u w:val="none"/>
          <w:lang w:val="el-GR"/>
        </w:rPr>
      </w:pPr>
      <w:r w:rsidRPr="00E154B6">
        <w:rPr>
          <w:rFonts w:asciiTheme="minorHAnsi" w:hAnsiTheme="minorHAnsi" w:cs="Arial"/>
          <w:u w:val="none"/>
          <w:lang w:val="el-GR"/>
        </w:rPr>
        <w:t>Στις περιπτώσεις των συνεταιρισμών, η υποχρέωση του προηγούμενου εδαφίου  αφορά κατ’ ελάχιστον τα μέλη του Διοικητικού Συμβουλίου</w:t>
      </w:r>
      <w:r>
        <w:rPr>
          <w:rFonts w:asciiTheme="minorHAnsi" w:hAnsiTheme="minorHAnsi" w:cs="Arial"/>
          <w:u w:val="none"/>
          <w:lang w:val="el-GR"/>
        </w:rPr>
        <w:t>.</w:t>
      </w:r>
    </w:p>
    <w:p w:rsidR="00340055" w:rsidRPr="00CB3EFF" w:rsidRDefault="00340055" w:rsidP="00340055">
      <w:pPr>
        <w:suppressAutoHyphens w:val="0"/>
        <w:spacing w:after="160" w:line="252" w:lineRule="auto"/>
        <w:rPr>
          <w:rFonts w:asciiTheme="minorHAnsi" w:hAnsiTheme="minorHAnsi"/>
          <w:b/>
          <w:bCs/>
          <w:u w:val="none"/>
          <w:lang w:val="el-GR"/>
        </w:rPr>
      </w:pPr>
      <w:r w:rsidRPr="00CB3EFF">
        <w:rPr>
          <w:rFonts w:asciiTheme="minorHAnsi" w:hAnsiTheme="minorHAnsi"/>
          <w:u w:val="none"/>
          <w:lang w:val="el-GR"/>
        </w:rPr>
        <w:t>Σε όλες τις υπόλοιπες περιπτώσεις νομικών προσώπων, η υποχρέωση των προηγούμενων εδαφίων αφορά στους νόμιμους εκπροσώπους τους.</w:t>
      </w:r>
    </w:p>
    <w:p w:rsidR="00340055" w:rsidRPr="00CB3EFF" w:rsidRDefault="00340055" w:rsidP="00340055">
      <w:pPr>
        <w:suppressAutoHyphens w:val="0"/>
        <w:spacing w:after="160"/>
        <w:rPr>
          <w:rFonts w:asciiTheme="minorHAnsi" w:hAnsiTheme="minorHAnsi" w:cs="Arial"/>
          <w:u w:val="none"/>
          <w:lang w:val="el-GR"/>
        </w:rPr>
      </w:pPr>
      <w:r w:rsidRPr="00CB3EFF">
        <w:rPr>
          <w:rFonts w:asciiTheme="minorHAnsi" w:hAnsiTheme="minorHAnsi" w:cs="Arial"/>
          <w:b/>
          <w:u w:val="none"/>
          <w:lang w:val="el-GR"/>
        </w:rPr>
        <w:t>2.2.3.2</w:t>
      </w:r>
      <w:r w:rsidRPr="00CB3EFF">
        <w:rPr>
          <w:rFonts w:asciiTheme="minorHAnsi" w:hAnsiTheme="minorHAnsi" w:cs="Arial"/>
          <w:u w:val="none"/>
          <w:lang w:val="el-GR"/>
        </w:rPr>
        <w:t xml:space="preserve">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w:t>
      </w:r>
      <w:r w:rsidR="00356053">
        <w:rPr>
          <w:rFonts w:asciiTheme="minorHAnsi" w:hAnsiTheme="minorHAnsi" w:cs="Arial"/>
          <w:u w:val="none"/>
          <w:lang w:val="el-GR"/>
        </w:rPr>
        <w:t xml:space="preserve">αμετάκλητη </w:t>
      </w:r>
      <w:r w:rsidRPr="00CB3EFF">
        <w:rPr>
          <w:rFonts w:asciiTheme="minorHAnsi" w:hAnsiTheme="minorHAnsi" w:cs="Arial"/>
          <w:u w:val="none"/>
          <w:lang w:val="el-GR"/>
        </w:rPr>
        <w:t>και δεσμευτική ισχύ, σύμφωνα με διατάξεις της χώρας όπου είναι εγκατεστημένος  ή την εθνική νομοθεσία ή/και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340055" w:rsidRPr="00CB3EFF" w:rsidRDefault="00340055" w:rsidP="00340055">
      <w:pPr>
        <w:suppressAutoHyphens w:val="0"/>
        <w:spacing w:after="160"/>
        <w:rPr>
          <w:rFonts w:asciiTheme="minorHAnsi" w:hAnsiTheme="minorHAnsi" w:cs="Arial"/>
          <w:u w:val="none"/>
          <w:lang w:val="el-GR"/>
        </w:rPr>
      </w:pPr>
      <w:r w:rsidRPr="00CB3EFF">
        <w:rPr>
          <w:rFonts w:asciiTheme="minorHAnsi" w:hAnsiTheme="minorHAnsi" w:cs="Arial"/>
          <w:u w:val="none"/>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340055" w:rsidRPr="00CB3EFF" w:rsidRDefault="00340055" w:rsidP="00340055">
      <w:pPr>
        <w:suppressAutoHyphens w:val="0"/>
        <w:spacing w:after="160"/>
        <w:rPr>
          <w:rFonts w:asciiTheme="minorHAnsi" w:hAnsiTheme="minorHAnsi" w:cs="Arial"/>
          <w:u w:val="none"/>
          <w:lang w:val="el-GR"/>
        </w:rPr>
      </w:pPr>
      <w:r w:rsidRPr="00CB3EFF">
        <w:rPr>
          <w:rFonts w:asciiTheme="minorHAnsi" w:hAnsiTheme="minorHAnsi" w:cs="Arial"/>
          <w:u w:val="none"/>
          <w:lang w:val="el-GR"/>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Pr="00CB3EFF">
        <w:rPr>
          <w:rFonts w:asciiTheme="minorHAnsi" w:hAnsiTheme="minorHAnsi" w:cs="Arial"/>
          <w:u w:val="none"/>
        </w:rPr>
        <w:t> </w:t>
      </w:r>
    </w:p>
    <w:p w:rsidR="00340055" w:rsidRPr="00CB3EFF" w:rsidRDefault="00340055" w:rsidP="00340055">
      <w:pPr>
        <w:suppressAutoHyphens w:val="0"/>
        <w:spacing w:after="160"/>
        <w:rPr>
          <w:rFonts w:asciiTheme="minorHAnsi" w:hAnsiTheme="minorHAnsi" w:cs="Calibri"/>
          <w:u w:val="none"/>
          <w:lang w:val="el-GR"/>
        </w:rPr>
      </w:pPr>
      <w:r w:rsidRPr="00CB3EFF">
        <w:rPr>
          <w:rFonts w:asciiTheme="minorHAnsi" w:hAnsiTheme="minorHAnsi" w:cs="Calibri"/>
          <w:b/>
          <w:u w:val="none"/>
          <w:lang w:val="el-GR"/>
        </w:rPr>
        <w:t xml:space="preserve">2.2.3.3 </w:t>
      </w:r>
      <w:r w:rsidRPr="00CB3EFF">
        <w:rPr>
          <w:rFonts w:asciiTheme="minorHAnsi" w:hAnsiTheme="minorHAnsi" w:cs="Arial"/>
          <w:u w:val="none"/>
          <w:lang w:val="el-GR"/>
        </w:rPr>
        <w:t>Ο προσφέρων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340055" w:rsidRPr="00CB3EFF" w:rsidRDefault="00340055" w:rsidP="00340055">
      <w:pPr>
        <w:suppressAutoHyphens w:val="0"/>
        <w:spacing w:after="160"/>
        <w:rPr>
          <w:rFonts w:asciiTheme="minorHAnsi" w:hAnsiTheme="minorHAnsi" w:cs="Calibri"/>
          <w:b/>
          <w:u w:val="none"/>
          <w:lang w:val="el-GR"/>
        </w:rPr>
      </w:pPr>
      <w:r w:rsidRPr="00CB3EFF">
        <w:rPr>
          <w:rFonts w:asciiTheme="minorHAnsi" w:hAnsiTheme="minorHAnsi" w:cs="Calibri"/>
          <w:b/>
          <w:u w:val="none"/>
          <w:lang w:val="el-GR"/>
        </w:rPr>
        <w:t>2.2.3.4.</w:t>
      </w:r>
      <w:r w:rsidRPr="00CB3EFF">
        <w:rPr>
          <w:rFonts w:asciiTheme="minorHAnsi" w:hAnsiTheme="minorHAnsi" w:cs="Arial"/>
          <w:u w:val="none"/>
          <w:lang w:val="el-GR"/>
        </w:rPr>
        <w:t>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r w:rsidRPr="00CB3EFF">
        <w:rPr>
          <w:rFonts w:asciiTheme="minorHAnsi" w:hAnsiTheme="minorHAnsi" w:cs="Calibri"/>
          <w:u w:val="none"/>
          <w:lang w:val="el-GR"/>
        </w:rPr>
        <w:t>.</w:t>
      </w:r>
      <w:r w:rsidRPr="00CB3EFF">
        <w:rPr>
          <w:rFonts w:asciiTheme="minorHAnsi" w:hAnsiTheme="minorHAnsi" w:cs="Calibri"/>
          <w:u w:val="none"/>
        </w:rPr>
        <w:t> </w:t>
      </w:r>
    </w:p>
    <w:p w:rsidR="00340055" w:rsidRPr="00CB3EFF" w:rsidRDefault="00340055" w:rsidP="00340055">
      <w:pPr>
        <w:suppressAutoHyphens w:val="0"/>
        <w:spacing w:after="160"/>
        <w:rPr>
          <w:rFonts w:asciiTheme="minorHAnsi" w:hAnsiTheme="minorHAnsi" w:cs="Calibri"/>
          <w:b/>
          <w:u w:val="none"/>
          <w:lang w:val="el-GR"/>
        </w:rPr>
      </w:pPr>
      <w:r w:rsidRPr="00CB3EFF">
        <w:rPr>
          <w:rFonts w:asciiTheme="minorHAnsi" w:hAnsiTheme="minorHAnsi" w:cs="Calibri"/>
          <w:b/>
          <w:u w:val="none"/>
          <w:lang w:val="el-GR"/>
        </w:rPr>
        <w:t>2.2.3.5.</w:t>
      </w:r>
      <w:r w:rsidRPr="00CB3EFF">
        <w:rPr>
          <w:rFonts w:asciiTheme="minorHAnsi" w:hAnsiTheme="minorHAnsi" w:cs="Arial"/>
          <w:u w:val="none"/>
          <w:lang w:val="el-GR"/>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340055" w:rsidRPr="00CB3EFF" w:rsidRDefault="00340055" w:rsidP="00340055">
      <w:pPr>
        <w:suppressAutoHyphens w:val="0"/>
        <w:spacing w:after="160"/>
        <w:rPr>
          <w:rFonts w:asciiTheme="minorHAnsi" w:hAnsiTheme="minorHAnsi" w:cs="Calibri"/>
          <w:u w:val="none"/>
          <w:lang w:val="el-GR"/>
        </w:rPr>
      </w:pPr>
      <w:r w:rsidRPr="00CB3EFF">
        <w:rPr>
          <w:rFonts w:asciiTheme="minorHAnsi" w:hAnsiTheme="minorHAnsi" w:cs="Calibri"/>
          <w:b/>
          <w:u w:val="none"/>
          <w:lang w:val="el-GR"/>
        </w:rPr>
        <w:t>2.2.3.6.</w:t>
      </w:r>
      <w:r w:rsidRPr="00CB3EFF">
        <w:rPr>
          <w:rFonts w:asciiTheme="minorHAnsi" w:hAnsiTheme="minorHAnsi" w:cs="Arial"/>
          <w:u w:val="none"/>
          <w:lang w:val="el-GR"/>
        </w:rPr>
        <w:t>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δημόσιας σύμβασης (διαγωνισμό).</w:t>
      </w:r>
    </w:p>
    <w:p w:rsidR="00340055" w:rsidRPr="00CB3EFF" w:rsidRDefault="00340055" w:rsidP="00340055">
      <w:pPr>
        <w:pStyle w:val="a9"/>
        <w:widowControl w:val="0"/>
        <w:tabs>
          <w:tab w:val="left" w:pos="709"/>
        </w:tabs>
        <w:suppressAutoHyphens w:val="0"/>
        <w:rPr>
          <w:rFonts w:asciiTheme="minorHAnsi" w:hAnsiTheme="minorHAnsi"/>
          <w:sz w:val="20"/>
          <w:u w:val="none"/>
          <w:lang w:val="el-GR"/>
        </w:rPr>
      </w:pPr>
    </w:p>
    <w:p w:rsidR="00340055" w:rsidRPr="00CB3EFF" w:rsidRDefault="00340055" w:rsidP="000C1CD2">
      <w:pPr>
        <w:pStyle w:val="3"/>
        <w:rPr>
          <w:rFonts w:asciiTheme="minorHAnsi" w:hAnsiTheme="minorHAnsi"/>
          <w:u w:val="none"/>
          <w:lang w:val="el-GR"/>
        </w:rPr>
      </w:pPr>
      <w:bookmarkStart w:id="20" w:name="_Toc496259869"/>
      <w:r w:rsidRPr="00CB3EFF">
        <w:rPr>
          <w:rFonts w:asciiTheme="minorHAnsi" w:hAnsiTheme="minorHAnsi"/>
          <w:u w:val="none"/>
          <w:lang w:val="el-GR"/>
        </w:rPr>
        <w:t>2.2.4. Καταλληλόλητα για την άσκηση της επαγγελματικής δραστηριότητας</w:t>
      </w:r>
      <w:bookmarkEnd w:id="20"/>
    </w:p>
    <w:p w:rsidR="00340055" w:rsidRPr="00CB3EFF" w:rsidRDefault="00340055" w:rsidP="00340055">
      <w:pPr>
        <w:tabs>
          <w:tab w:val="left" w:pos="4769"/>
        </w:tabs>
        <w:suppressAutoHyphens w:val="0"/>
        <w:spacing w:after="160"/>
        <w:rPr>
          <w:rFonts w:asciiTheme="minorHAnsi" w:hAnsiTheme="minorHAnsi" w:cs="Calibri"/>
          <w:b/>
          <w:u w:val="none"/>
          <w:lang w:val="el-GR"/>
        </w:rPr>
      </w:pPr>
      <w:r w:rsidRPr="00CB3EFF">
        <w:rPr>
          <w:rFonts w:asciiTheme="minorHAnsi" w:hAnsiTheme="minorHAnsi"/>
          <w:bCs/>
          <w:color w:val="000000"/>
          <w:u w:val="none"/>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w:t>
      </w:r>
      <w:r w:rsidRPr="00CB3EFF">
        <w:rPr>
          <w:rFonts w:asciiTheme="minorHAnsi" w:hAnsiTheme="minorHAnsi"/>
          <w:bCs/>
          <w:color w:val="000000"/>
          <w:u w:val="none"/>
        </w:rPr>
        <w:t>XI</w:t>
      </w:r>
      <w:r w:rsidRPr="00CB3EFF">
        <w:rPr>
          <w:rFonts w:asciiTheme="minorHAnsi" w:hAnsiTheme="minorHAnsi"/>
          <w:bCs/>
          <w:color w:val="000000"/>
          <w:u w:val="none"/>
          <w:lang w:val="el-GR"/>
        </w:rPr>
        <w:t xml:space="preserve"> του Προσαρτήματος Α΄ του ν. 4412/2016. Στην περίπτωση </w:t>
      </w:r>
      <w:r w:rsidRPr="00CB3EFF">
        <w:rPr>
          <w:rFonts w:asciiTheme="minorHAnsi" w:hAnsiTheme="minorHAnsi"/>
          <w:bCs/>
          <w:color w:val="000000"/>
          <w:u w:val="none"/>
          <w:lang w:val="el-GR"/>
        </w:rPr>
        <w:lastRenderedPageBreak/>
        <w:t xml:space="preserve">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 </w:t>
      </w:r>
    </w:p>
    <w:p w:rsidR="00340055" w:rsidRPr="00CB3EFF" w:rsidRDefault="00340055" w:rsidP="00340055">
      <w:pPr>
        <w:pStyle w:val="3"/>
        <w:rPr>
          <w:rFonts w:asciiTheme="minorHAnsi" w:hAnsiTheme="minorHAnsi"/>
          <w:u w:val="none"/>
          <w:lang w:val="el-GR"/>
        </w:rPr>
      </w:pPr>
    </w:p>
    <w:p w:rsidR="00340055" w:rsidRPr="00CB3EFF" w:rsidRDefault="00340055" w:rsidP="00340055">
      <w:pPr>
        <w:pStyle w:val="3"/>
        <w:rPr>
          <w:rFonts w:asciiTheme="minorHAnsi" w:hAnsiTheme="minorHAnsi"/>
          <w:u w:val="none"/>
          <w:lang w:val="el-GR"/>
        </w:rPr>
      </w:pPr>
      <w:bookmarkStart w:id="21" w:name="_Toc496259870"/>
      <w:r w:rsidRPr="00CB3EFF">
        <w:rPr>
          <w:rFonts w:asciiTheme="minorHAnsi" w:hAnsiTheme="minorHAnsi"/>
          <w:u w:val="none"/>
          <w:lang w:val="el-GR"/>
        </w:rPr>
        <w:t>2.2.5.</w:t>
      </w:r>
      <w:r w:rsidRPr="00CB3EFF">
        <w:rPr>
          <w:rFonts w:asciiTheme="minorHAnsi" w:hAnsiTheme="minorHAnsi"/>
          <w:u w:val="none"/>
          <w:lang w:val="el-GR"/>
        </w:rPr>
        <w:tab/>
        <w:t>Κανόνες απόδειξης ποιοτικής επιλογής</w:t>
      </w:r>
      <w:bookmarkEnd w:id="21"/>
    </w:p>
    <w:p w:rsidR="00340055" w:rsidRPr="00CB3EFF" w:rsidRDefault="00340055" w:rsidP="00340055">
      <w:pPr>
        <w:rPr>
          <w:u w:val="none"/>
          <w:lang w:val="el-GR"/>
        </w:rPr>
      </w:pPr>
    </w:p>
    <w:p w:rsidR="00340055" w:rsidRPr="00CB3EFF" w:rsidRDefault="00340055" w:rsidP="00340055">
      <w:pPr>
        <w:pStyle w:val="4"/>
        <w:ind w:left="567" w:hanging="567"/>
        <w:rPr>
          <w:rFonts w:asciiTheme="minorHAnsi" w:hAnsiTheme="minorHAnsi"/>
          <w:i/>
          <w:color w:val="5B9BD5"/>
          <w:sz w:val="20"/>
          <w:u w:val="none"/>
          <w:lang w:val="el-GR"/>
        </w:rPr>
      </w:pPr>
      <w:r w:rsidRPr="00CB3EFF">
        <w:rPr>
          <w:rFonts w:asciiTheme="minorHAnsi" w:hAnsiTheme="minorHAnsi"/>
          <w:sz w:val="20"/>
          <w:u w:val="none"/>
          <w:lang w:val="el-GR"/>
        </w:rPr>
        <w:t>2.2.5.1</w:t>
      </w:r>
      <w:r w:rsidRPr="00CB3EFF">
        <w:rPr>
          <w:rFonts w:asciiTheme="minorHAnsi" w:hAnsiTheme="minorHAnsi"/>
          <w:sz w:val="20"/>
          <w:u w:val="none"/>
          <w:lang w:val="el-GR"/>
        </w:rPr>
        <w:tab/>
        <w:t xml:space="preserve"> Προκαταρκτική απόδειξη κατά την υποβολή προσφορών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4 του ν. 4412/2016 Τυποποιημένο Έντυπο Υπεύθυνης Δήλωσης (ΤΕΥΔ) (Β/3698/16-11-2016), σύμφωνα με το επισυναπτόμενο στην παρούσα Παράρτημα Γ, το οποίο αποτελεί ενημερωμένη υπεύθυνη δήλωση, με τις συνέπειες του ν. 1599/1986.</w:t>
      </w:r>
    </w:p>
    <w:p w:rsidR="00340055" w:rsidRPr="00CB3EFF" w:rsidRDefault="00340055" w:rsidP="00340055">
      <w:pPr>
        <w:rPr>
          <w:rFonts w:asciiTheme="minorHAnsi" w:hAnsiTheme="minorHAnsi"/>
          <w:i/>
          <w:color w:val="5B9BD5"/>
          <w:u w:val="none"/>
          <w:lang w:val="el-GR"/>
        </w:rPr>
      </w:pPr>
      <w:r w:rsidRPr="00CB3EFF">
        <w:rPr>
          <w:rFonts w:asciiTheme="minorHAnsi" w:hAnsiTheme="minorHAnsi"/>
          <w:u w:val="none"/>
          <w:lang w:val="el-GR"/>
        </w:rPr>
        <w:t>Το ΤΕΥΔ</w:t>
      </w:r>
      <w:r w:rsidR="00A24281">
        <w:rPr>
          <w:rFonts w:asciiTheme="minorHAnsi" w:hAnsiTheme="minorHAnsi"/>
          <w:u w:val="none"/>
          <w:lang w:val="el-GR"/>
        </w:rPr>
        <w:t xml:space="preserve"> </w:t>
      </w:r>
      <w:r w:rsidRPr="00CB3EFF">
        <w:rPr>
          <w:rFonts w:asciiTheme="minorHAnsi" w:hAnsiTheme="minorHAnsi"/>
          <w:u w:val="none"/>
          <w:lang w:val="el-GR"/>
        </w:rPr>
        <w:t>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30" w:history="1">
        <w:r w:rsidRPr="00CB3EFF">
          <w:rPr>
            <w:rStyle w:val="-"/>
            <w:rFonts w:asciiTheme="minorHAnsi" w:hAnsiTheme="minorHAnsi"/>
            <w:u w:val="none"/>
          </w:rPr>
          <w:t>www</w:t>
        </w:r>
        <w:r w:rsidRPr="00CB3EFF">
          <w:rPr>
            <w:rStyle w:val="-"/>
            <w:rFonts w:asciiTheme="minorHAnsi" w:hAnsiTheme="minorHAnsi"/>
            <w:u w:val="none"/>
            <w:lang w:val="el-GR"/>
          </w:rPr>
          <w:t>.</w:t>
        </w:r>
        <w:r w:rsidRPr="00CB3EFF">
          <w:rPr>
            <w:rStyle w:val="-"/>
            <w:rFonts w:asciiTheme="minorHAnsi" w:hAnsiTheme="minorHAnsi"/>
            <w:u w:val="none"/>
          </w:rPr>
          <w:t>eaadhsy</w:t>
        </w:r>
        <w:r w:rsidRPr="00CB3EFF">
          <w:rPr>
            <w:rStyle w:val="-"/>
            <w:rFonts w:asciiTheme="minorHAnsi" w:hAnsiTheme="minorHAnsi"/>
            <w:u w:val="none"/>
            <w:lang w:val="el-GR"/>
          </w:rPr>
          <w:t>.</w:t>
        </w:r>
        <w:r w:rsidRPr="00CB3EFF">
          <w:rPr>
            <w:rStyle w:val="-"/>
            <w:rFonts w:asciiTheme="minorHAnsi" w:hAnsiTheme="minorHAnsi"/>
            <w:u w:val="none"/>
          </w:rPr>
          <w:t>gr</w:t>
        </w:r>
      </w:hyperlink>
      <w:r w:rsidRPr="00CB3EFF">
        <w:rPr>
          <w:rFonts w:asciiTheme="minorHAnsi" w:hAnsiTheme="minorHAnsi"/>
          <w:u w:val="none"/>
          <w:lang w:val="el-GR"/>
        </w:rPr>
        <w:t xml:space="preserve"> ) και (</w:t>
      </w:r>
      <w:hyperlink r:id="rId31" w:history="1">
        <w:r w:rsidRPr="00CB3EFF">
          <w:rPr>
            <w:rStyle w:val="-"/>
            <w:rFonts w:asciiTheme="minorHAnsi" w:hAnsiTheme="minorHAnsi"/>
            <w:u w:val="none"/>
          </w:rPr>
          <w:t>www</w:t>
        </w:r>
        <w:r w:rsidRPr="00CB3EFF">
          <w:rPr>
            <w:rStyle w:val="-"/>
            <w:rFonts w:asciiTheme="minorHAnsi" w:hAnsiTheme="minorHAnsi"/>
            <w:u w:val="none"/>
            <w:lang w:val="el-GR"/>
          </w:rPr>
          <w:t>.</w:t>
        </w:r>
        <w:r w:rsidRPr="00CB3EFF">
          <w:rPr>
            <w:rStyle w:val="-"/>
            <w:rFonts w:asciiTheme="minorHAnsi" w:hAnsiTheme="minorHAnsi"/>
            <w:u w:val="none"/>
          </w:rPr>
          <w:t>hsppa</w:t>
        </w:r>
        <w:r w:rsidRPr="00CB3EFF">
          <w:rPr>
            <w:rStyle w:val="-"/>
            <w:rFonts w:asciiTheme="minorHAnsi" w:hAnsiTheme="minorHAnsi"/>
            <w:u w:val="none"/>
            <w:lang w:val="el-GR"/>
          </w:rPr>
          <w:t>.</w:t>
        </w:r>
        <w:r w:rsidRPr="00CB3EFF">
          <w:rPr>
            <w:rStyle w:val="-"/>
            <w:rFonts w:asciiTheme="minorHAnsi" w:hAnsiTheme="minorHAnsi"/>
            <w:u w:val="none"/>
          </w:rPr>
          <w:t>gr</w:t>
        </w:r>
      </w:hyperlink>
      <w:r w:rsidRPr="00CB3EFF">
        <w:rPr>
          <w:rFonts w:asciiTheme="minorHAnsi" w:hAnsiTheme="minorHAnsi"/>
          <w:u w:val="none"/>
          <w:lang w:val="el-GR"/>
        </w:rPr>
        <w:t xml:space="preserve"> )</w:t>
      </w:r>
      <w:r w:rsidRPr="00CB3EFF">
        <w:rPr>
          <w:rFonts w:asciiTheme="minorHAnsi" w:hAnsiTheme="minorHAnsi"/>
          <w:i/>
          <w:color w:val="5B9BD5"/>
          <w:u w:val="none"/>
          <w:lang w:val="el-GR"/>
        </w:rPr>
        <w:t>.</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υποχρέωση υπογραφής αφορά όλα τα φυσικά πρόσωπα που αναφέρονται στο τελευταίο εδάφιο της παρ. 1 του άρθρου 73 του ν. 4412/2016, ανά περίπτωση.</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340055" w:rsidRPr="00CB3EFF" w:rsidRDefault="00340055" w:rsidP="00340055">
      <w:pPr>
        <w:rPr>
          <w:rFonts w:asciiTheme="minorHAnsi" w:hAnsiTheme="minorHAnsi"/>
          <w:u w:val="none"/>
          <w:lang w:val="el-GR"/>
        </w:rPr>
      </w:pPr>
    </w:p>
    <w:p w:rsidR="00340055" w:rsidRPr="00CB3EFF" w:rsidRDefault="00340055" w:rsidP="00340055">
      <w:pPr>
        <w:pStyle w:val="4"/>
        <w:rPr>
          <w:rFonts w:asciiTheme="minorHAnsi" w:hAnsiTheme="minorHAnsi"/>
          <w:sz w:val="20"/>
          <w:u w:val="none"/>
          <w:lang w:val="el-GR"/>
        </w:rPr>
      </w:pPr>
      <w:r w:rsidRPr="00CB3EFF">
        <w:rPr>
          <w:rFonts w:asciiTheme="minorHAnsi" w:hAnsiTheme="minorHAnsi"/>
          <w:sz w:val="20"/>
          <w:u w:val="none"/>
          <w:lang w:val="el-GR"/>
        </w:rPr>
        <w:t>2.2.5.2</w:t>
      </w:r>
      <w:r w:rsidRPr="00CB3EFF">
        <w:rPr>
          <w:rFonts w:asciiTheme="minorHAnsi" w:hAnsiTheme="minorHAnsi"/>
          <w:sz w:val="20"/>
          <w:u w:val="none"/>
          <w:lang w:val="el-GR"/>
        </w:rPr>
        <w:tab/>
        <w:t>Αποδεικτικά μέσα</w:t>
      </w:r>
    </w:p>
    <w:p w:rsidR="00340055" w:rsidRPr="00CB3EFF" w:rsidRDefault="00340055" w:rsidP="00340055">
      <w:pPr>
        <w:rPr>
          <w:rFonts w:asciiTheme="minorHAnsi" w:hAnsiTheme="minorHAnsi"/>
          <w:bCs/>
          <w:u w:val="none"/>
          <w:lang w:val="el-GR"/>
        </w:rPr>
      </w:pPr>
      <w:r w:rsidRPr="00CB3EFF">
        <w:rPr>
          <w:rFonts w:asciiTheme="minorHAnsi" w:hAnsiTheme="minorHAnsi"/>
          <w:b/>
          <w:bCs/>
          <w:u w:val="none"/>
          <w:lang w:val="el-GR"/>
        </w:rPr>
        <w:t>Α</w:t>
      </w:r>
      <w:r w:rsidRPr="00CB3EFF">
        <w:rPr>
          <w:rFonts w:asciiTheme="minorHAnsi" w:hAnsiTheme="minorHAnsi"/>
          <w:bCs/>
          <w:u w:val="none"/>
          <w:lang w:val="el-GR"/>
        </w:rPr>
        <w:t xml:space="preserve">. Το δικαίωμα συμμετοχής των οικονομικών φορέων και οι όροι και προϋποθέσεις συμμετοχής τους, όπως ορίζονται </w:t>
      </w:r>
      <w:r w:rsidRPr="00CB3EFF">
        <w:rPr>
          <w:rFonts w:asciiTheme="minorHAnsi" w:hAnsiTheme="minorHAnsi"/>
          <w:u w:val="none"/>
          <w:lang w:val="el-GR"/>
        </w:rPr>
        <w:t xml:space="preserve">στις παραγράφους </w:t>
      </w:r>
      <w:r w:rsidRPr="00CB3EFF">
        <w:rPr>
          <w:rFonts w:asciiTheme="minorHAnsi" w:hAnsiTheme="minorHAnsi"/>
          <w:bCs/>
          <w:u w:val="none"/>
          <w:lang w:val="el-GR"/>
        </w:rPr>
        <w:t>2.2.1 έως 2.2.4,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340055" w:rsidRPr="00CB3EFF" w:rsidRDefault="00340055" w:rsidP="00340055">
      <w:pPr>
        <w:rPr>
          <w:rFonts w:asciiTheme="minorHAnsi" w:hAnsiTheme="minorHAnsi"/>
          <w:bCs/>
          <w:i/>
          <w:color w:val="5B9BD5"/>
          <w:u w:val="none"/>
          <w:lang w:val="el-GR"/>
        </w:rPr>
      </w:pPr>
      <w:r w:rsidRPr="00CB3EFF">
        <w:rPr>
          <w:rFonts w:asciiTheme="minorHAnsi" w:hAnsiTheme="minorHAnsi"/>
          <w:bCs/>
          <w:u w:val="none"/>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340055" w:rsidRPr="00CB3EFF" w:rsidRDefault="00340055" w:rsidP="00340055">
      <w:pPr>
        <w:rPr>
          <w:rFonts w:asciiTheme="minorHAnsi" w:hAnsiTheme="minorHAnsi"/>
          <w:bCs/>
          <w:u w:val="none"/>
          <w:lang w:val="el-GR"/>
        </w:rPr>
      </w:pPr>
      <w:r w:rsidRPr="00CB3EFF">
        <w:rPr>
          <w:rFonts w:asciiTheme="minorHAnsi" w:hAnsiTheme="minorHAnsi"/>
          <w:bCs/>
          <w:u w:val="none"/>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340055" w:rsidRPr="00CB3EFF" w:rsidRDefault="00340055" w:rsidP="00340055">
      <w:pPr>
        <w:rPr>
          <w:rFonts w:asciiTheme="minorHAnsi" w:hAnsiTheme="minorHAnsi"/>
          <w:b/>
          <w:bCs/>
          <w:u w:val="none"/>
          <w:lang w:val="el-GR"/>
        </w:rPr>
      </w:pPr>
    </w:p>
    <w:p w:rsidR="00340055" w:rsidRPr="00CB3EFF" w:rsidRDefault="00340055" w:rsidP="00340055">
      <w:pPr>
        <w:rPr>
          <w:rFonts w:asciiTheme="minorHAnsi" w:hAnsiTheme="minorHAnsi"/>
          <w:b/>
          <w:bCs/>
          <w:u w:val="none"/>
          <w:lang w:val="el-GR"/>
        </w:rPr>
      </w:pPr>
      <w:r w:rsidRPr="00CB3EFF">
        <w:rPr>
          <w:rFonts w:asciiTheme="minorHAnsi" w:hAnsiTheme="minorHAnsi"/>
          <w:b/>
          <w:bCs/>
          <w:u w:val="none"/>
          <w:lang w:val="el-GR"/>
        </w:rPr>
        <w:t>Β.</w:t>
      </w:r>
      <w:r w:rsidRPr="00CB3EFF">
        <w:rPr>
          <w:rFonts w:asciiTheme="minorHAnsi" w:hAnsiTheme="minorHAnsi"/>
          <w:b/>
          <w:u w:val="none"/>
          <w:lang w:val="el-GR"/>
        </w:rPr>
        <w:t>1.</w:t>
      </w:r>
      <w:r w:rsidRPr="00CB3EFF">
        <w:rPr>
          <w:rFonts w:asciiTheme="minorHAnsi" w:hAnsiTheme="minorHAnsi"/>
          <w:u w:val="none"/>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340055" w:rsidRPr="00CB3EFF" w:rsidRDefault="00340055" w:rsidP="00340055">
      <w:pPr>
        <w:rPr>
          <w:rFonts w:asciiTheme="minorHAnsi" w:hAnsiTheme="minorHAnsi"/>
          <w:b/>
          <w:bCs/>
          <w:u w:val="none"/>
          <w:lang w:val="el-GR"/>
        </w:rPr>
      </w:pPr>
      <w:r w:rsidRPr="00CB3EFF">
        <w:rPr>
          <w:rFonts w:asciiTheme="minorHAnsi" w:hAnsiTheme="minorHAnsi"/>
          <w:bCs/>
          <w:u w:val="none"/>
          <w:lang w:val="el-GR"/>
        </w:rPr>
        <w:t>α)</w:t>
      </w:r>
      <w:r w:rsidRPr="00CB3EFF">
        <w:rPr>
          <w:rFonts w:asciiTheme="minorHAnsi" w:hAnsiTheme="minorHAnsi"/>
          <w:u w:val="none"/>
          <w:lang w:val="el-GR"/>
        </w:rPr>
        <w:t xml:space="preserve"> για την παράγραφο 2.2.3.1 απόσπασμα του σχετικού μητρώου, όπως του ποινικού μητρώου με ημερομηνία έκδοσης είτε μεταγενέστερης της ημερομηνίας πρόσκλησης υποβολής των δικαιολογητικών προσωρινού αναδόχου είτε έκδοσης τελευταίου τριμήνου πριν από την ημερομηνία της πρόσκλησης αυτής. Ελλείψειαυτού,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340055" w:rsidRPr="00CB3EFF" w:rsidDel="00C85B21" w:rsidRDefault="00340055" w:rsidP="00340055">
      <w:pPr>
        <w:shd w:val="clear" w:color="auto" w:fill="FFFFFF"/>
        <w:tabs>
          <w:tab w:val="left" w:pos="709"/>
        </w:tabs>
        <w:adjustRightInd w:val="0"/>
        <w:rPr>
          <w:rFonts w:asciiTheme="minorHAnsi" w:hAnsiTheme="minorHAnsi"/>
          <w:bCs/>
          <w:strike/>
          <w:u w:val="none"/>
          <w:lang w:val="el-GR"/>
        </w:rPr>
      </w:pPr>
      <w:r w:rsidRPr="00CB3EFF">
        <w:rPr>
          <w:rFonts w:asciiTheme="minorHAnsi" w:hAnsiTheme="minorHAnsi"/>
          <w:bCs/>
          <w:u w:val="none"/>
          <w:lang w:val="el-GR"/>
        </w:rPr>
        <w:t xml:space="preserve">β) για την παράγραφο 2.2.3.2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w:t>
      </w:r>
      <w:r w:rsidRPr="00CB3EFF">
        <w:rPr>
          <w:rFonts w:asciiTheme="minorHAnsi" w:hAnsiTheme="minorHAnsi"/>
          <w:u w:val="none"/>
          <w:lang w:val="el-GR"/>
        </w:rPr>
        <w:t>προσωρινού αναδόχου.</w:t>
      </w:r>
    </w:p>
    <w:p w:rsidR="00340055" w:rsidRPr="00CB3EFF" w:rsidRDefault="00340055" w:rsidP="00340055">
      <w:pPr>
        <w:rPr>
          <w:rFonts w:asciiTheme="minorHAnsi" w:hAnsiTheme="minorHAnsi"/>
          <w:u w:val="none"/>
          <w:lang w:val="el-GR"/>
        </w:rPr>
      </w:pPr>
      <w:r w:rsidRPr="00CB3EFF">
        <w:rPr>
          <w:rFonts w:asciiTheme="minorHAnsi" w:hAnsiTheme="minorHAnsi"/>
          <w:bCs/>
          <w:u w:val="none"/>
          <w:lang w:val="el-GR"/>
        </w:rPr>
        <w:t>Αν το κράτος-μέλος ή η εν λόγω χώρα δεν εκδίδει τέτοιου</w:t>
      </w:r>
      <w:r w:rsidRPr="00CB3EFF">
        <w:rPr>
          <w:rFonts w:asciiTheme="minorHAnsi" w:hAnsiTheme="minorHAnsi"/>
          <w:u w:val="none"/>
          <w:lang w:val="el-GR"/>
        </w:rPr>
        <w:t xml:space="preserve"> είδους έγγραφο ή πιστοποιητικό ή όπου το έγγραφο ή το πιστοποιητικό αυτό δεν καλύπτει όλες τις περιπτώσεις που αναφέρονται στις παραγράφους 2.2.3.1 και 2.2.3.2, το </w:t>
      </w:r>
      <w:r w:rsidRPr="00CB3EFF">
        <w:rPr>
          <w:rFonts w:asciiTheme="minorHAnsi" w:hAnsiTheme="minorHAnsi"/>
          <w:u w:val="none"/>
          <w:lang w:val="el-GR"/>
        </w:rPr>
        <w:lastRenderedPageBreak/>
        <w:t>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w:t>
      </w:r>
    </w:p>
    <w:p w:rsidR="00340055" w:rsidRPr="00CB3EFF" w:rsidRDefault="00F701BD" w:rsidP="00340055">
      <w:pPr>
        <w:rPr>
          <w:rFonts w:asciiTheme="minorHAnsi" w:hAnsiTheme="minorHAnsi"/>
          <w:u w:val="none"/>
          <w:lang w:val="el-GR"/>
        </w:rPr>
      </w:pPr>
      <w:r>
        <w:rPr>
          <w:rFonts w:asciiTheme="minorHAnsi" w:hAnsiTheme="minorHAnsi"/>
          <w:bCs/>
          <w:u w:val="none"/>
          <w:lang w:val="el-GR"/>
        </w:rPr>
        <w:t>γ</w:t>
      </w:r>
      <w:r w:rsidR="00340055" w:rsidRPr="00CB3EFF">
        <w:rPr>
          <w:rFonts w:asciiTheme="minorHAnsi" w:hAnsiTheme="minorHAnsi"/>
          <w:bCs/>
          <w:u w:val="none"/>
          <w:lang w:val="el-GR"/>
        </w:rPr>
        <w:t>)</w:t>
      </w:r>
      <w:r>
        <w:rPr>
          <w:rFonts w:asciiTheme="minorHAnsi" w:hAnsiTheme="minorHAnsi"/>
          <w:bCs/>
          <w:u w:val="none"/>
          <w:lang w:val="el-GR"/>
        </w:rPr>
        <w:t xml:space="preserve"> </w:t>
      </w:r>
      <w:r w:rsidR="00340055" w:rsidRPr="00CB3EFF">
        <w:rPr>
          <w:rFonts w:asciiTheme="minorHAnsi" w:hAnsiTheme="minorHAnsi"/>
          <w:u w:val="none"/>
          <w:lang w:val="el-GR"/>
        </w:rPr>
        <w:t>για την παράγραφο 2.2.3.6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rsidR="00340055" w:rsidRPr="00CB3EFF" w:rsidRDefault="00340055" w:rsidP="00340055">
      <w:pPr>
        <w:rPr>
          <w:rFonts w:asciiTheme="minorHAnsi" w:hAnsiTheme="minorHAnsi"/>
          <w:b/>
          <w:bCs/>
          <w:u w:val="none"/>
          <w:lang w:val="el-GR"/>
        </w:rPr>
      </w:pPr>
    </w:p>
    <w:p w:rsidR="00340055" w:rsidRPr="00CB3EFF" w:rsidRDefault="00340055" w:rsidP="00340055">
      <w:pPr>
        <w:rPr>
          <w:rFonts w:asciiTheme="minorHAnsi" w:hAnsiTheme="minorHAnsi"/>
          <w:u w:val="none"/>
          <w:lang w:val="el-GR"/>
        </w:rPr>
      </w:pPr>
      <w:r w:rsidRPr="00CB3EFF">
        <w:rPr>
          <w:rFonts w:asciiTheme="minorHAnsi" w:hAnsiTheme="minorHAnsi"/>
          <w:b/>
          <w:bCs/>
          <w:u w:val="none"/>
          <w:lang w:val="en-US"/>
        </w:rPr>
        <w:t>B</w:t>
      </w:r>
      <w:r w:rsidRPr="00CB3EFF">
        <w:rPr>
          <w:rFonts w:asciiTheme="minorHAnsi" w:hAnsiTheme="minorHAnsi"/>
          <w:b/>
          <w:bCs/>
          <w:u w:val="none"/>
          <w:lang w:val="el-GR"/>
        </w:rPr>
        <w:t>.2.</w:t>
      </w:r>
      <w:r w:rsidRPr="00CB3EFF">
        <w:rPr>
          <w:rFonts w:asciiTheme="minorHAnsi" w:hAnsiTheme="minorHAnsi"/>
          <w:u w:val="none"/>
          <w:lang w:val="el-GR"/>
        </w:rPr>
        <w:t xml:space="preserve"> 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w:t>
      </w:r>
      <w:r w:rsidRPr="00CB3EFF">
        <w:rPr>
          <w:rFonts w:asciiTheme="minorHAnsi" w:hAnsiTheme="minorHAnsi"/>
          <w:u w:val="none"/>
        </w:rPr>
        <w:t>XI</w:t>
      </w:r>
      <w:r w:rsidRPr="00CB3EFF">
        <w:rPr>
          <w:rFonts w:asciiTheme="minorHAnsi" w:hAnsiTheme="minorHAnsi"/>
          <w:u w:val="none"/>
          <w:lang w:val="el-GR"/>
        </w:rPr>
        <w:t xml:space="preserve">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w:t>
      </w:r>
    </w:p>
    <w:p w:rsidR="00340055" w:rsidRPr="00CB3EFF" w:rsidRDefault="00340055" w:rsidP="00340055">
      <w:pPr>
        <w:rPr>
          <w:rFonts w:asciiTheme="minorHAnsi" w:hAnsiTheme="minorHAnsi"/>
          <w:b/>
          <w:bCs/>
          <w:u w:val="none"/>
          <w:lang w:val="el-GR"/>
        </w:rPr>
      </w:pPr>
    </w:p>
    <w:p w:rsidR="00340055" w:rsidRPr="00CB3EFF" w:rsidRDefault="00340055" w:rsidP="00340055">
      <w:pPr>
        <w:rPr>
          <w:rFonts w:asciiTheme="minorHAnsi" w:hAnsiTheme="minorHAnsi"/>
          <w:b/>
          <w:bCs/>
          <w:u w:val="none"/>
          <w:lang w:val="el-GR"/>
        </w:rPr>
      </w:pPr>
      <w:r w:rsidRPr="00CB3EFF">
        <w:rPr>
          <w:rFonts w:asciiTheme="minorHAnsi" w:hAnsiTheme="minorHAnsi"/>
          <w:b/>
          <w:bCs/>
          <w:u w:val="none"/>
          <w:lang w:val="el-GR"/>
        </w:rPr>
        <w:t>Β.3.</w:t>
      </w:r>
      <w:r w:rsidRPr="00CB3EFF">
        <w:rPr>
          <w:rFonts w:asciiTheme="minorHAnsi" w:hAnsiTheme="minorHAnsi"/>
          <w:u w:val="none"/>
          <w:lang w:val="el-GR"/>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40055" w:rsidRPr="00CB3EFF" w:rsidRDefault="00340055" w:rsidP="00340055">
      <w:pPr>
        <w:rPr>
          <w:rFonts w:asciiTheme="minorHAnsi" w:hAnsiTheme="minorHAnsi"/>
          <w:b/>
          <w:bCs/>
          <w:u w:val="none"/>
          <w:lang w:val="el-GR"/>
        </w:rPr>
      </w:pPr>
    </w:p>
    <w:p w:rsidR="00340055" w:rsidRPr="00CB3EFF" w:rsidRDefault="00340055" w:rsidP="00340055">
      <w:pPr>
        <w:rPr>
          <w:rFonts w:asciiTheme="minorHAnsi" w:hAnsiTheme="minorHAnsi"/>
          <w:b/>
          <w:bCs/>
          <w:u w:val="none"/>
          <w:lang w:val="el-GR"/>
        </w:rPr>
      </w:pPr>
      <w:r w:rsidRPr="00CB3EFF">
        <w:rPr>
          <w:rFonts w:asciiTheme="minorHAnsi" w:hAnsiTheme="minorHAnsi"/>
          <w:b/>
          <w:bCs/>
          <w:u w:val="none"/>
          <w:lang w:val="el-GR"/>
        </w:rPr>
        <w:t>Β.4.</w:t>
      </w:r>
      <w:r w:rsidRPr="00CB3EFF">
        <w:rPr>
          <w:rFonts w:asciiTheme="minorHAnsi" w:hAnsiTheme="minorHAnsi"/>
          <w:u w:val="none"/>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340055" w:rsidRPr="00CB3EFF" w:rsidRDefault="00340055" w:rsidP="00340055">
      <w:pPr>
        <w:suppressAutoHyphens w:val="0"/>
        <w:jc w:val="left"/>
        <w:rPr>
          <w:rFonts w:asciiTheme="minorHAnsi" w:hAnsiTheme="minorHAnsi" w:cs="Cambria"/>
          <w:b/>
          <w:bCs/>
          <w:u w:val="none"/>
          <w:lang w:val="el-GR"/>
        </w:rPr>
      </w:pPr>
    </w:p>
    <w:p w:rsidR="00340055" w:rsidRPr="00F97A78" w:rsidRDefault="00340055" w:rsidP="007D2076">
      <w:pPr>
        <w:pStyle w:val="2"/>
        <w:rPr>
          <w:rFonts w:asciiTheme="minorHAnsi" w:hAnsiTheme="minorHAnsi"/>
          <w:sz w:val="20"/>
          <w:lang w:val="el-GR"/>
        </w:rPr>
      </w:pPr>
      <w:bookmarkStart w:id="22" w:name="_Toc496259871"/>
      <w:r w:rsidRPr="00F97A78">
        <w:rPr>
          <w:rFonts w:asciiTheme="minorHAnsi" w:hAnsiTheme="minorHAnsi"/>
          <w:sz w:val="20"/>
          <w:lang w:val="el-GR"/>
        </w:rPr>
        <w:t>2.3 Κριτήριο Ανάθεσης</w:t>
      </w:r>
      <w:bookmarkEnd w:id="22"/>
    </w:p>
    <w:p w:rsidR="00340055" w:rsidRPr="00CB3EFF" w:rsidRDefault="00340055" w:rsidP="00340055">
      <w:pPr>
        <w:pStyle w:val="para-1"/>
        <w:tabs>
          <w:tab w:val="clear" w:pos="1021"/>
          <w:tab w:val="clear" w:pos="1588"/>
          <w:tab w:val="left" w:pos="1600"/>
        </w:tabs>
        <w:ind w:left="0" w:firstLine="0"/>
        <w:rPr>
          <w:rFonts w:asciiTheme="minorHAnsi" w:hAnsiTheme="minorHAnsi" w:cs="Cambria"/>
          <w:sz w:val="20"/>
          <w:u w:val="none"/>
          <w:lang w:val="el-GR"/>
        </w:rPr>
      </w:pPr>
      <w:r w:rsidRPr="00CB3EFF">
        <w:rPr>
          <w:rFonts w:asciiTheme="minorHAnsi" w:hAnsiTheme="minorHAnsi" w:cs="Cambria"/>
          <w:sz w:val="20"/>
          <w:u w:val="none"/>
          <w:lang w:val="el-GR"/>
        </w:rPr>
        <w:t>Κριτήριο για την ανάθεση της σύμβασης είναι η πλέον συμφέρουσα από οικονομική άποψη προσφορά μόνο βάσει τιμής</w:t>
      </w:r>
      <w:r w:rsidR="00D94DFB">
        <w:rPr>
          <w:rFonts w:asciiTheme="minorHAnsi" w:hAnsiTheme="minorHAnsi" w:cs="Cambria"/>
          <w:sz w:val="20"/>
          <w:u w:val="none"/>
          <w:lang w:val="el-GR"/>
        </w:rPr>
        <w:t>.</w:t>
      </w:r>
      <w:r w:rsidRPr="00CB3EFF">
        <w:rPr>
          <w:rFonts w:asciiTheme="minorHAnsi" w:hAnsiTheme="minorHAnsi" w:cs="Cambria"/>
          <w:sz w:val="20"/>
          <w:u w:val="none"/>
          <w:lang w:val="el-GR"/>
        </w:rPr>
        <w:t xml:space="preserve"> </w:t>
      </w:r>
    </w:p>
    <w:p w:rsidR="00340055" w:rsidRPr="00CB3EFF" w:rsidRDefault="00340055" w:rsidP="00340055">
      <w:pPr>
        <w:pStyle w:val="Default"/>
        <w:rPr>
          <w:rFonts w:asciiTheme="minorHAnsi" w:hAnsiTheme="minorHAnsi"/>
          <w:sz w:val="20"/>
          <w:szCs w:val="20"/>
          <w:u w:val="none"/>
          <w:lang w:eastAsia="en-US"/>
        </w:rPr>
      </w:pPr>
    </w:p>
    <w:p w:rsidR="00340055" w:rsidRPr="00F97A78" w:rsidRDefault="00340055" w:rsidP="00340055">
      <w:pPr>
        <w:pStyle w:val="2"/>
        <w:rPr>
          <w:rFonts w:asciiTheme="minorHAnsi" w:hAnsiTheme="minorHAnsi"/>
          <w:sz w:val="20"/>
          <w:lang w:val="el-GR"/>
        </w:rPr>
      </w:pPr>
      <w:bookmarkStart w:id="23" w:name="_Toc496259872"/>
      <w:r w:rsidRPr="00F97A78">
        <w:rPr>
          <w:rFonts w:asciiTheme="minorHAnsi" w:hAnsiTheme="minorHAnsi"/>
          <w:sz w:val="20"/>
          <w:lang w:val="el-GR"/>
        </w:rPr>
        <w:t>2.4 Κατάρτιση - Περιεχόμενο Προσφορών</w:t>
      </w:r>
      <w:bookmarkEnd w:id="23"/>
    </w:p>
    <w:p w:rsidR="00340055" w:rsidRPr="00CB3EFF" w:rsidRDefault="00340055" w:rsidP="00340055">
      <w:pPr>
        <w:pStyle w:val="3"/>
        <w:rPr>
          <w:rFonts w:asciiTheme="minorHAnsi" w:hAnsiTheme="minorHAnsi"/>
          <w:u w:val="none"/>
          <w:lang w:val="el-GR"/>
        </w:rPr>
      </w:pPr>
      <w:bookmarkStart w:id="24" w:name="__RefHeading___Toc470009803"/>
      <w:bookmarkStart w:id="25" w:name="_Toc496259873"/>
      <w:bookmarkEnd w:id="24"/>
      <w:r w:rsidRPr="00CB3EFF">
        <w:rPr>
          <w:rFonts w:asciiTheme="minorHAnsi" w:hAnsiTheme="minorHAnsi"/>
          <w:u w:val="none"/>
          <w:lang w:val="el-GR"/>
        </w:rPr>
        <w:t>2.4.1</w:t>
      </w:r>
      <w:r w:rsidRPr="00CB3EFF">
        <w:rPr>
          <w:rFonts w:asciiTheme="minorHAnsi" w:hAnsiTheme="minorHAnsi"/>
          <w:u w:val="none"/>
          <w:lang w:val="el-GR"/>
        </w:rPr>
        <w:tab/>
        <w:t>Γενικοί όροι υποβολής προσφορών</w:t>
      </w:r>
      <w:bookmarkEnd w:id="25"/>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ανά είδος. </w:t>
      </w:r>
    </w:p>
    <w:p w:rsidR="00340055" w:rsidRPr="00CB3EFF" w:rsidRDefault="00340055" w:rsidP="00340055">
      <w:pPr>
        <w:rPr>
          <w:rFonts w:asciiTheme="minorHAnsi" w:hAnsiTheme="minorHAnsi" w:cs="Helvetica"/>
          <w:color w:val="000000"/>
          <w:u w:val="none"/>
          <w:lang w:val="el-GR" w:eastAsia="el-GR"/>
        </w:rPr>
      </w:pPr>
      <w:r w:rsidRPr="00CB3EFF">
        <w:rPr>
          <w:rFonts w:asciiTheme="minorHAnsi" w:hAnsiTheme="minorHAnsi"/>
          <w:u w:val="none"/>
          <w:lang w:val="el-GR"/>
        </w:rPr>
        <w:t>Δεν επιτρέπονται εναλλακτικές προσφορές</w:t>
      </w:r>
      <w:r w:rsidRPr="00CB3EFF">
        <w:rPr>
          <w:rFonts w:asciiTheme="minorHAnsi" w:hAnsiTheme="minorHAnsi"/>
          <w:i/>
          <w:iCs/>
          <w:color w:val="5B9BD5"/>
          <w:u w:val="none"/>
          <w:lang w:val="el-GR"/>
        </w:rPr>
        <w:t>.</w:t>
      </w:r>
    </w:p>
    <w:p w:rsidR="00340055" w:rsidRPr="00CB3EFF" w:rsidRDefault="00340055" w:rsidP="00340055">
      <w:pPr>
        <w:rPr>
          <w:rStyle w:val="WW-FootnoteReference7"/>
          <w:rFonts w:asciiTheme="minorHAnsi" w:hAnsiTheme="minorHAnsi" w:cs="Helvetica"/>
          <w:color w:val="000000"/>
          <w:u w:val="none"/>
          <w:vertAlign w:val="baseline"/>
          <w:lang w:val="el-GR" w:eastAsia="el-GR"/>
        </w:rPr>
      </w:pPr>
      <w:r w:rsidRPr="00CB3EFF">
        <w:rPr>
          <w:rFonts w:asciiTheme="minorHAnsi" w:hAnsiTheme="minorHAnsi" w:cs="Helvetica"/>
          <w:color w:val="000000"/>
          <w:u w:val="none"/>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CB3EFF">
        <w:rPr>
          <w:rStyle w:val="WW-FootnoteReference7"/>
          <w:rFonts w:asciiTheme="minorHAnsi" w:hAnsiTheme="minorHAnsi" w:cs="Helvetica"/>
          <w:color w:val="000000"/>
          <w:u w:val="none"/>
          <w:vertAlign w:val="baseline"/>
          <w:lang w:val="el-GR" w:eastAsia="el-GR"/>
        </w:rPr>
        <w:t>.</w:t>
      </w:r>
    </w:p>
    <w:p w:rsidR="00340055" w:rsidRPr="00CB3EFF" w:rsidRDefault="00340055" w:rsidP="00340055">
      <w:pPr>
        <w:rPr>
          <w:rStyle w:val="WW-FootnoteReference7"/>
          <w:rFonts w:asciiTheme="minorHAnsi" w:hAnsiTheme="minorHAnsi" w:cs="Helvetica"/>
          <w:color w:val="000000"/>
          <w:u w:val="none"/>
          <w:vertAlign w:val="baseline"/>
          <w:lang w:val="el-GR" w:eastAsia="el-GR"/>
        </w:rPr>
      </w:pPr>
    </w:p>
    <w:p w:rsidR="00722A19" w:rsidRPr="00CB3EFF" w:rsidRDefault="00722A19" w:rsidP="00340055">
      <w:pPr>
        <w:pStyle w:val="3"/>
        <w:rPr>
          <w:rFonts w:asciiTheme="minorHAnsi" w:hAnsiTheme="minorHAnsi"/>
          <w:u w:val="none"/>
          <w:lang w:val="el-GR"/>
        </w:rPr>
      </w:pPr>
      <w:bookmarkStart w:id="26" w:name="__RefHeading___Toc470009804"/>
    </w:p>
    <w:p w:rsidR="00340055" w:rsidRPr="00CB3EFF" w:rsidRDefault="00340055" w:rsidP="00340055">
      <w:pPr>
        <w:pStyle w:val="3"/>
        <w:rPr>
          <w:rFonts w:asciiTheme="minorHAnsi" w:hAnsiTheme="minorHAnsi"/>
          <w:u w:val="none"/>
          <w:lang w:val="el-GR"/>
        </w:rPr>
      </w:pPr>
      <w:bookmarkStart w:id="27" w:name="_Toc496259874"/>
      <w:r w:rsidRPr="00CB3EFF">
        <w:rPr>
          <w:rFonts w:asciiTheme="minorHAnsi" w:hAnsiTheme="minorHAnsi"/>
          <w:u w:val="none"/>
          <w:lang w:val="el-GR"/>
        </w:rPr>
        <w:t>2.4.2</w:t>
      </w:r>
      <w:r w:rsidRPr="00CB3EFF">
        <w:rPr>
          <w:rFonts w:asciiTheme="minorHAnsi" w:hAnsiTheme="minorHAnsi"/>
          <w:u w:val="none"/>
          <w:lang w:val="el-GR"/>
        </w:rPr>
        <w:tab/>
        <w:t>Χρόνος και Τρόπος υποβολής προσφορών</w:t>
      </w:r>
      <w:bookmarkEnd w:id="26"/>
      <w:bookmarkEnd w:id="27"/>
    </w:p>
    <w:p w:rsidR="00340055" w:rsidRPr="00CB3EFF" w:rsidRDefault="00340055" w:rsidP="00340055">
      <w:pPr>
        <w:rPr>
          <w:u w:val="none"/>
          <w:lang w:val="el-GR"/>
        </w:rPr>
      </w:pPr>
    </w:p>
    <w:p w:rsidR="00340055" w:rsidRPr="00CB3EFF" w:rsidRDefault="00340055" w:rsidP="00340055">
      <w:pPr>
        <w:rPr>
          <w:rFonts w:asciiTheme="minorHAnsi" w:hAnsiTheme="minorHAnsi"/>
          <w:u w:val="none"/>
          <w:lang w:val="el-GR"/>
        </w:rPr>
      </w:pPr>
      <w:r w:rsidRPr="00CB3EFF">
        <w:rPr>
          <w:rFonts w:asciiTheme="minorHAnsi" w:hAnsiTheme="minorHAnsi" w:cs="Arial"/>
          <w:b/>
          <w:u w:val="none"/>
          <w:lang w:val="el-GR"/>
        </w:rPr>
        <w:lastRenderedPageBreak/>
        <w:t>2.4.2.1.</w:t>
      </w:r>
      <w:r w:rsidRPr="00CB3EFF">
        <w:rPr>
          <w:rFonts w:asciiTheme="minorHAnsi" w:hAnsiTheme="minorHAnsi"/>
          <w:u w:val="none"/>
          <w:lang w:val="el-GR"/>
        </w:rPr>
        <w:t xml:space="preserve"> Οι προσφορές υποβάλλονται από τους ενδιαφερόμενους ηλεκτρονικά, μέσω της διαδικτυακής πύλης </w:t>
      </w:r>
      <w:r w:rsidRPr="00CB3EFF">
        <w:rPr>
          <w:rFonts w:asciiTheme="minorHAnsi" w:hAnsiTheme="minorHAnsi"/>
          <w:u w:val="none"/>
        </w:rPr>
        <w:t>www</w:t>
      </w:r>
      <w:r w:rsidRPr="00CB3EFF">
        <w:rPr>
          <w:rFonts w:asciiTheme="minorHAnsi" w:hAnsiTheme="minorHAnsi"/>
          <w:u w:val="none"/>
          <w:lang w:val="el-GR"/>
        </w:rPr>
        <w:t>.</w:t>
      </w:r>
      <w:r w:rsidRPr="00CB3EFF">
        <w:rPr>
          <w:rFonts w:asciiTheme="minorHAnsi" w:hAnsiTheme="minorHAnsi"/>
          <w:u w:val="none"/>
        </w:rPr>
        <w:t>promitheus</w:t>
      </w:r>
      <w:r w:rsidRPr="00CB3EFF">
        <w:rPr>
          <w:rFonts w:asciiTheme="minorHAnsi" w:hAnsiTheme="minorHAnsi"/>
          <w:u w:val="none"/>
          <w:lang w:val="el-GR"/>
        </w:rPr>
        <w:t>.</w:t>
      </w:r>
      <w:r w:rsidRPr="00CB3EFF">
        <w:rPr>
          <w:rFonts w:asciiTheme="minorHAnsi" w:hAnsiTheme="minorHAnsi"/>
          <w:u w:val="none"/>
        </w:rPr>
        <w:t>gov</w:t>
      </w:r>
      <w:r w:rsidRPr="00CB3EFF">
        <w:rPr>
          <w:rFonts w:asciiTheme="minorHAnsi" w:hAnsiTheme="minorHAnsi"/>
          <w:u w:val="none"/>
          <w:lang w:val="el-GR"/>
        </w:rPr>
        <w:t>.</w:t>
      </w:r>
      <w:r w:rsidRPr="00CB3EFF">
        <w:rPr>
          <w:rFonts w:asciiTheme="minorHAnsi" w:hAnsiTheme="minorHAnsi"/>
          <w:u w:val="none"/>
        </w:rPr>
        <w:t>gr</w:t>
      </w:r>
      <w:r w:rsidRPr="00CB3EFF">
        <w:rPr>
          <w:rFonts w:asciiTheme="minorHAnsi" w:hAnsiTheme="minorHAnsi"/>
          <w:u w:val="none"/>
          <w:lang w:val="el-GR"/>
        </w:rPr>
        <w:t xml:space="preserve"> του ΕΣΗΔΗΣ, μέχρι την καταληκτική ημερομηνία και ώρα που ορίζει η παρούσα διακήρυξη (παράγραφος 1.5 της παρούσας), στην Ελληνική Γλώσσα, σε ηλεκτρονικό φάκελο, σύμφωνα με τα αναφερόμενα στο ν.4412/2016 , ιδίως άρθρα 36 και 37 και την Υπουργική Απόφαση με αριθμό 56902/215</w:t>
      </w:r>
      <w:r w:rsidR="00AB37E0">
        <w:rPr>
          <w:rFonts w:asciiTheme="minorHAnsi" w:hAnsiTheme="minorHAnsi"/>
          <w:u w:val="none"/>
          <w:lang w:val="el-GR"/>
        </w:rPr>
        <w:t>/2-6-2017</w:t>
      </w:r>
      <w:r w:rsidRPr="00CB3EFF">
        <w:rPr>
          <w:rFonts w:asciiTheme="minorHAnsi" w:hAnsiTheme="minorHAnsi"/>
          <w:u w:val="none"/>
          <w:lang w:val="el-GR"/>
        </w:rPr>
        <w:t xml:space="preserve"> «Τεχνικές λεπτομέρειες και διαδικασίες λειτουργίας του Εθνικού Συστήματος Ηλεκτρονικών Δημοσίων Συμβάσεων (Ε.Σ.Η.ΔΗ.Σ)»</w:t>
      </w:r>
      <w:r w:rsidRPr="00CB3EFF">
        <w:rPr>
          <w:rStyle w:val="WW-FootnoteReference7"/>
          <w:rFonts w:asciiTheme="minorHAnsi" w:hAnsiTheme="minorHAnsi"/>
          <w:u w:val="none"/>
          <w:vertAlign w:val="baseline"/>
          <w:lang w:val="el-GR"/>
        </w:rPr>
        <w:t>.</w:t>
      </w:r>
    </w:p>
    <w:p w:rsidR="00340055" w:rsidRPr="00CB3EFF" w:rsidRDefault="00340055" w:rsidP="00340055">
      <w:pPr>
        <w:rPr>
          <w:b/>
          <w:bCs/>
          <w:u w:val="none"/>
          <w:lang w:val="el-GR"/>
        </w:rPr>
      </w:pPr>
      <w:r w:rsidRPr="00CB3EFF">
        <w:rPr>
          <w:rFonts w:asciiTheme="minorHAnsi" w:hAnsiTheme="minorHAnsi"/>
          <w:u w:val="none"/>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και να εγγραφούν στο ηλεκτρονικό σύστημα (ΕΣΗΔΗΣ- Διαδικτυακή πύλη </w:t>
      </w:r>
      <w:r w:rsidRPr="00CB3EFF">
        <w:rPr>
          <w:rFonts w:asciiTheme="minorHAnsi" w:hAnsiTheme="minorHAnsi"/>
          <w:u w:val="none"/>
        </w:rPr>
        <w:t>www</w:t>
      </w:r>
      <w:r w:rsidRPr="00CB3EFF">
        <w:rPr>
          <w:rFonts w:asciiTheme="minorHAnsi" w:hAnsiTheme="minorHAnsi"/>
          <w:u w:val="none"/>
          <w:lang w:val="el-GR"/>
        </w:rPr>
        <w:t>.</w:t>
      </w:r>
      <w:r w:rsidRPr="00CB3EFF">
        <w:rPr>
          <w:rFonts w:asciiTheme="minorHAnsi" w:hAnsiTheme="minorHAnsi"/>
          <w:u w:val="none"/>
        </w:rPr>
        <w:t>promitheus</w:t>
      </w:r>
      <w:r w:rsidRPr="00CB3EFF">
        <w:rPr>
          <w:rFonts w:asciiTheme="minorHAnsi" w:hAnsiTheme="minorHAnsi"/>
          <w:u w:val="none"/>
          <w:lang w:val="el-GR"/>
        </w:rPr>
        <w:t>.</w:t>
      </w:r>
      <w:r w:rsidRPr="00CB3EFF">
        <w:rPr>
          <w:rFonts w:asciiTheme="minorHAnsi" w:hAnsiTheme="minorHAnsi"/>
          <w:u w:val="none"/>
        </w:rPr>
        <w:t>gov</w:t>
      </w:r>
      <w:r w:rsidRPr="00CB3EFF">
        <w:rPr>
          <w:rFonts w:asciiTheme="minorHAnsi" w:hAnsiTheme="minorHAnsi"/>
          <w:u w:val="none"/>
          <w:lang w:val="el-GR"/>
        </w:rPr>
        <w:t>.</w:t>
      </w:r>
      <w:r w:rsidRPr="00CB3EFF">
        <w:rPr>
          <w:rFonts w:asciiTheme="minorHAnsi" w:hAnsiTheme="minorHAnsi"/>
          <w:u w:val="none"/>
        </w:rPr>
        <w:t>gr</w:t>
      </w:r>
      <w:r w:rsidRPr="00CB3EFF">
        <w:rPr>
          <w:rFonts w:asciiTheme="minorHAnsi" w:hAnsiTheme="minorHAnsi"/>
          <w:u w:val="none"/>
          <w:lang w:val="el-GR"/>
        </w:rPr>
        <w:t xml:space="preserve">) ακολουθώντας την διαδικασία εγγραφής του άρθρου 5 της ίδιας Υ.Α. </w:t>
      </w:r>
    </w:p>
    <w:p w:rsidR="00340055" w:rsidRPr="00CB3EFF" w:rsidRDefault="00340055" w:rsidP="00340055">
      <w:pPr>
        <w:rPr>
          <w:rFonts w:asciiTheme="minorHAnsi" w:hAnsiTheme="minorHAnsi"/>
          <w:u w:val="none"/>
          <w:lang w:val="el-GR"/>
        </w:rPr>
      </w:pPr>
      <w:r w:rsidRPr="00CB3EFF">
        <w:rPr>
          <w:rFonts w:asciiTheme="minorHAnsi" w:hAnsiTheme="minorHAnsi"/>
          <w:b/>
          <w:bCs/>
          <w:u w:val="none"/>
          <w:lang w:val="el-GR"/>
        </w:rPr>
        <w:t>2.4.2.2.</w:t>
      </w:r>
      <w:r w:rsidRPr="00CB3EFF">
        <w:rPr>
          <w:rFonts w:asciiTheme="minorHAnsi" w:hAnsiTheme="minorHAnsi" w:cs="Arial"/>
          <w:u w:val="none"/>
          <w:lang w:val="el-GR"/>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340055" w:rsidRPr="00CB3EFF" w:rsidRDefault="00340055" w:rsidP="00340055">
      <w:pPr>
        <w:rPr>
          <w:rFonts w:asciiTheme="minorHAnsi" w:hAnsiTheme="minorHAnsi"/>
          <w:b/>
          <w:bCs/>
          <w:u w:val="none"/>
          <w:lang w:val="el-GR"/>
        </w:rPr>
      </w:pPr>
      <w:r w:rsidRPr="00CB3EFF">
        <w:rPr>
          <w:rFonts w:asciiTheme="minorHAnsi" w:hAnsiTheme="minorHAnsi"/>
          <w:u w:val="none"/>
          <w:lang w:val="el-GR"/>
        </w:rPr>
        <w:t xml:space="preserve">Μετά την παρέλευση της καταληκτικής ημερομηνίας και ώρας, δεν υπάρχει η δυνατότητα υποβολής προσφοράς στο Σύστημα. </w:t>
      </w:r>
      <w:r w:rsidRPr="00CB3EFF">
        <w:rPr>
          <w:rFonts w:asciiTheme="minorHAnsi" w:hAnsiTheme="minorHAnsi" w:cs="Helvetica"/>
          <w:color w:val="000000"/>
          <w:u w:val="none"/>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340055" w:rsidRPr="00CB3EFF" w:rsidRDefault="00340055" w:rsidP="00340055">
      <w:pPr>
        <w:rPr>
          <w:rFonts w:asciiTheme="minorHAnsi" w:hAnsiTheme="minorHAnsi"/>
          <w:u w:val="none"/>
          <w:lang w:val="el-GR"/>
        </w:rPr>
      </w:pPr>
      <w:r w:rsidRPr="00CB3EFF">
        <w:rPr>
          <w:rFonts w:asciiTheme="minorHAnsi" w:hAnsiTheme="minorHAnsi"/>
          <w:b/>
          <w:bCs/>
          <w:u w:val="none"/>
          <w:lang w:val="el-GR"/>
        </w:rPr>
        <w:t>2.4.2.3.</w:t>
      </w:r>
      <w:r w:rsidRPr="00CB3EFF">
        <w:rPr>
          <w:rFonts w:asciiTheme="minorHAnsi" w:hAnsiTheme="minorHAnsi"/>
          <w:u w:val="none"/>
          <w:lang w:val="el-GR"/>
        </w:rPr>
        <w:t xml:space="preserve"> Οι οικονομικοί φορείς υποβάλλουν με την προσφορά τους τα ακόλουθα: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340055" w:rsidRPr="00CB3EFF" w:rsidRDefault="00340055" w:rsidP="00340055">
      <w:pPr>
        <w:rPr>
          <w:rFonts w:asciiTheme="minorHAnsi" w:hAnsiTheme="minorHAnsi"/>
          <w:b/>
          <w:bCs/>
          <w:u w:val="none"/>
          <w:lang w:val="el-GR"/>
        </w:rPr>
      </w:pPr>
      <w:r w:rsidRPr="00CB3EFF">
        <w:rPr>
          <w:rFonts w:asciiTheme="minorHAnsi" w:hAnsiTheme="minorHAnsi"/>
          <w:u w:val="none"/>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340055" w:rsidRPr="00CB3EFF" w:rsidRDefault="00340055" w:rsidP="00340055">
      <w:pPr>
        <w:rPr>
          <w:b/>
          <w:bCs/>
          <w:strike/>
          <w:u w:val="none"/>
          <w:lang w:val="el-GR"/>
        </w:rPr>
      </w:pPr>
      <w:r w:rsidRPr="00CB3EFF">
        <w:rPr>
          <w:rFonts w:asciiTheme="minorHAnsi" w:hAnsiTheme="minorHAnsi"/>
          <w:b/>
          <w:bCs/>
          <w:u w:val="none"/>
          <w:lang w:val="el-GR"/>
        </w:rPr>
        <w:t>2.4.2.4.</w:t>
      </w:r>
      <w:r w:rsidRPr="00CB3EFF">
        <w:rPr>
          <w:rFonts w:asciiTheme="minorHAnsi" w:hAnsiTheme="minorHAnsi"/>
          <w:u w:val="none"/>
          <w:lang w:val="el-GR"/>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υπογράφονται ηλεκτρονικά και υποβάλλονται από τον προσφέροντα.  </w:t>
      </w:r>
      <w:r w:rsidRPr="00CB3EFF">
        <w:rPr>
          <w:rFonts w:asciiTheme="minorHAnsi" w:hAnsiTheme="minorHAnsi"/>
          <w:iCs/>
          <w:u w:val="none"/>
          <w:lang w:val="el-GR"/>
        </w:rPr>
        <w:t xml:space="preserve">Τα στοιχεία που περιλαμβάνονται στην ειδική ηλεκτρονική φόρμα του συστήματος και του παραγόμενου ηλεκτρονικού αρχείου </w:t>
      </w:r>
      <w:r w:rsidRPr="00CB3EFF">
        <w:rPr>
          <w:rFonts w:asciiTheme="minorHAnsi" w:hAnsiTheme="minorHAnsi"/>
          <w:iCs/>
          <w:u w:val="none"/>
          <w:lang w:val="en-US"/>
        </w:rPr>
        <w:t>pdf</w:t>
      </w:r>
      <w:r w:rsidRPr="00CB3EFF">
        <w:rPr>
          <w:rFonts w:asciiTheme="minorHAnsi" w:hAnsiTheme="minorHAnsi"/>
          <w:iCs/>
          <w:u w:val="none"/>
          <w:lang w:val="el-GR"/>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CB3EFF">
        <w:rPr>
          <w:rFonts w:asciiTheme="minorHAnsi" w:hAnsiTheme="minorHAnsi"/>
          <w:iCs/>
          <w:u w:val="none"/>
          <w:lang w:val="en-US"/>
        </w:rPr>
        <w:t>pdf</w:t>
      </w:r>
      <w:r w:rsidRPr="00CB3EFF">
        <w:rPr>
          <w:rFonts w:asciiTheme="minorHAnsi" w:hAnsiTheme="minorHAnsi"/>
          <w:iCs/>
          <w:u w:val="none"/>
          <w:lang w:val="el-GR"/>
        </w:rPr>
        <w:t>.</w:t>
      </w:r>
    </w:p>
    <w:p w:rsidR="00340055" w:rsidRPr="00CB3EFF" w:rsidRDefault="00340055" w:rsidP="00340055">
      <w:pPr>
        <w:rPr>
          <w:rFonts w:asciiTheme="minorHAnsi" w:hAnsiTheme="minorHAnsi"/>
          <w:u w:val="none"/>
          <w:lang w:val="el-GR"/>
        </w:rPr>
      </w:pPr>
      <w:r w:rsidRPr="00CB3EFF">
        <w:rPr>
          <w:rFonts w:asciiTheme="minorHAnsi" w:hAnsiTheme="minorHAnsi"/>
          <w:b/>
          <w:bCs/>
          <w:u w:val="none"/>
          <w:lang w:val="el-GR"/>
        </w:rPr>
        <w:t>2.4.2.5.</w:t>
      </w:r>
      <w:r w:rsidRPr="00CB3EFF">
        <w:rPr>
          <w:rFonts w:asciiTheme="minorHAnsi" w:hAnsiTheme="minorHAnsi"/>
          <w:u w:val="none"/>
          <w:lang w:val="el-GR"/>
        </w:rPr>
        <w:t xml:space="preserve"> Ο χρήστης - οικονομικός φορέας υποβάλλει τους ανωτέρω (υπο)φακέλους μέσω του Συστήματος, όπως περιγράφεται παρακάτω:</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CB3EFF">
        <w:rPr>
          <w:rFonts w:asciiTheme="minorHAnsi" w:hAnsiTheme="minorHAnsi"/>
          <w:u w:val="none"/>
        </w:rPr>
        <w:t>pdf</w:t>
      </w:r>
      <w:r w:rsidRPr="00CB3EFF">
        <w:rPr>
          <w:rFonts w:asciiTheme="minorHAnsi" w:hAnsiTheme="minorHAnsi"/>
          <w:u w:val="none"/>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r w:rsidRPr="00CB3EFF">
        <w:rPr>
          <w:rFonts w:asciiTheme="minorHAnsi" w:hAnsiTheme="minorHAnsi"/>
          <w:u w:val="none"/>
        </w:rPr>
        <w:t>Apostille</w:t>
      </w:r>
      <w:r w:rsidRPr="00CB3EFF">
        <w:rPr>
          <w:rFonts w:asciiTheme="minorHAnsi" w:hAnsiTheme="minorHAnsi"/>
          <w:u w:val="none"/>
          <w:lang w:val="el-GR"/>
        </w:rPr>
        <w:t>).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340055" w:rsidRPr="00CB3EFF" w:rsidRDefault="00340055" w:rsidP="00340055">
      <w:pPr>
        <w:rPr>
          <w:rFonts w:asciiTheme="minorHAnsi" w:hAnsiTheme="minorHAnsi"/>
          <w:i/>
          <w:iCs/>
          <w:color w:val="5B9BD5"/>
          <w:u w:val="none"/>
          <w:lang w:val="el-GR"/>
        </w:rPr>
      </w:pPr>
      <w:r w:rsidRPr="00CB3EFF">
        <w:rPr>
          <w:rFonts w:asciiTheme="minorHAnsi" w:hAnsiTheme="minorHAnsi"/>
          <w:u w:val="none"/>
          <w:lang w:val="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340055" w:rsidRPr="00CB3EFF" w:rsidRDefault="00340055" w:rsidP="00340055">
      <w:pPr>
        <w:pStyle w:val="Default"/>
        <w:rPr>
          <w:rFonts w:asciiTheme="minorHAnsi" w:hAnsiTheme="minorHAnsi"/>
          <w:sz w:val="20"/>
          <w:szCs w:val="20"/>
          <w:u w:val="none"/>
          <w:lang w:eastAsia="en-US"/>
        </w:rPr>
      </w:pPr>
    </w:p>
    <w:p w:rsidR="00340055" w:rsidRPr="00CB3EFF" w:rsidRDefault="00340055" w:rsidP="00340055">
      <w:pPr>
        <w:pStyle w:val="3"/>
        <w:rPr>
          <w:rFonts w:asciiTheme="minorHAnsi" w:hAnsiTheme="minorHAnsi"/>
          <w:i/>
          <w:iCs/>
          <w:color w:val="5B9BD5"/>
          <w:u w:val="none"/>
          <w:lang w:val="el-GR"/>
        </w:rPr>
      </w:pPr>
      <w:bookmarkStart w:id="28" w:name="__RefHeading___Toc470009805"/>
      <w:bookmarkStart w:id="29" w:name="_Toc496259875"/>
      <w:r w:rsidRPr="00CB3EFF">
        <w:rPr>
          <w:rFonts w:asciiTheme="minorHAnsi" w:hAnsiTheme="minorHAnsi"/>
          <w:u w:val="none"/>
          <w:lang w:val="el-GR"/>
        </w:rPr>
        <w:lastRenderedPageBreak/>
        <w:t>2.4.3</w:t>
      </w:r>
      <w:r w:rsidRPr="00CB3EFF">
        <w:rPr>
          <w:rFonts w:asciiTheme="minorHAnsi" w:hAnsiTheme="minorHAnsi"/>
          <w:u w:val="none"/>
          <w:lang w:val="el-GR"/>
        </w:rPr>
        <w:tab/>
        <w:t>Περιεχόμενα Φακέλου «Δικαιολογητικά Συμμετοχής- Τεχνική Προσφορά»</w:t>
      </w:r>
      <w:bookmarkEnd w:id="28"/>
      <w:bookmarkEnd w:id="29"/>
    </w:p>
    <w:p w:rsidR="00340055" w:rsidRPr="00CB3EFF" w:rsidRDefault="00340055" w:rsidP="00340055">
      <w:pPr>
        <w:pStyle w:val="Default"/>
        <w:rPr>
          <w:rFonts w:asciiTheme="minorHAnsi" w:hAnsiTheme="minorHAnsi" w:cs="Calibri"/>
          <w:color w:val="auto"/>
          <w:sz w:val="20"/>
          <w:szCs w:val="20"/>
          <w:u w:val="none"/>
        </w:rPr>
      </w:pPr>
      <w:r w:rsidRPr="00CB3EFF">
        <w:rPr>
          <w:rFonts w:asciiTheme="minorHAnsi" w:hAnsiTheme="minorHAnsi"/>
          <w:b/>
          <w:bCs/>
          <w:sz w:val="20"/>
          <w:szCs w:val="20"/>
          <w:u w:val="none"/>
        </w:rPr>
        <w:t xml:space="preserve">2.4.3.1 </w:t>
      </w:r>
      <w:r w:rsidRPr="00CB3EFF">
        <w:rPr>
          <w:rFonts w:asciiTheme="minorHAnsi" w:hAnsiTheme="minorHAnsi"/>
          <w:b/>
          <w:bCs/>
          <w:color w:val="auto"/>
          <w:sz w:val="20"/>
          <w:szCs w:val="20"/>
          <w:u w:val="none"/>
        </w:rPr>
        <w:t xml:space="preserve">Δικαιολογητικά συμμετοχής </w:t>
      </w:r>
    </w:p>
    <w:p w:rsidR="00340055" w:rsidRPr="00CB3EFF" w:rsidRDefault="00340055" w:rsidP="00D31AD5">
      <w:pPr>
        <w:pStyle w:val="Default"/>
        <w:rPr>
          <w:rFonts w:asciiTheme="minorHAnsi" w:hAnsiTheme="minorHAnsi"/>
          <w:sz w:val="20"/>
          <w:szCs w:val="20"/>
          <w:u w:val="none"/>
        </w:rPr>
      </w:pPr>
      <w:r w:rsidRPr="00CB3EFF">
        <w:rPr>
          <w:rFonts w:asciiTheme="minorHAnsi" w:hAnsiTheme="minorHAnsi"/>
          <w:sz w:val="20"/>
          <w:szCs w:val="20"/>
          <w:u w:val="none"/>
        </w:rPr>
        <w:t>Τα στοιχεία και δικαιολογητικά για την συμμετοχή των προσφερόντων στη διαγωνιστική διαδικασία περιλαμβάνουν:</w:t>
      </w:r>
    </w:p>
    <w:p w:rsidR="00340055" w:rsidRPr="00CB3EFF" w:rsidRDefault="00340055" w:rsidP="00D31AD5">
      <w:pPr>
        <w:pStyle w:val="aff0"/>
        <w:numPr>
          <w:ilvl w:val="0"/>
          <w:numId w:val="15"/>
        </w:numPr>
        <w:ind w:left="284" w:hanging="284"/>
        <w:jc w:val="both"/>
        <w:rPr>
          <w:rFonts w:asciiTheme="minorHAnsi" w:hAnsiTheme="minorHAnsi"/>
          <w:u w:val="none"/>
          <w:lang w:val="el-GR"/>
        </w:rPr>
      </w:pPr>
      <w:r w:rsidRPr="00CB3EFF">
        <w:rPr>
          <w:rFonts w:asciiTheme="minorHAnsi" w:hAnsiTheme="minorHAnsi"/>
          <w:u w:val="none"/>
          <w:lang w:val="en-US"/>
        </w:rPr>
        <w:t>T</w:t>
      </w:r>
      <w:r w:rsidRPr="00CB3EFF">
        <w:rPr>
          <w:rFonts w:asciiTheme="minorHAnsi" w:hAnsiTheme="minorHAnsi"/>
          <w:u w:val="none"/>
          <w:lang w:val="el-GR"/>
        </w:rPr>
        <w:t xml:space="preserve">ο τυποποιημένο έντυπο υπεύθυνης δήλωσης (Τ.Ε.Υ.Δ.), όπως προβλέπεται στην παρ. 4 του άρθρου 79 του ν. 4412/2016, σύμφωνα με την παράγραφο 2.2.5.1. της παρούσας διακήρυξης. Οι προσφέροντες συμπληρώνουν το  σχετικό πρότυπο ΤΕΥΔ το οποίο έχει αναρτηθεί, και σε επεξεργάσιμη μορφή αρχείου </w:t>
      </w:r>
      <w:r w:rsidRPr="00CB3EFF">
        <w:rPr>
          <w:rFonts w:asciiTheme="minorHAnsi" w:hAnsiTheme="minorHAnsi"/>
          <w:u w:val="none"/>
          <w:lang w:val="en-US"/>
        </w:rPr>
        <w:t>doc</w:t>
      </w:r>
      <w:r w:rsidRPr="00CB3EFF">
        <w:rPr>
          <w:rFonts w:asciiTheme="minorHAnsi" w:hAnsiTheme="minorHAnsi"/>
          <w:u w:val="none"/>
          <w:lang w:val="el-GR"/>
        </w:rPr>
        <w:t xml:space="preserve">, στη διαδικτυακή πύλη </w:t>
      </w:r>
      <w:r w:rsidRPr="00CB3EFF">
        <w:rPr>
          <w:rFonts w:asciiTheme="minorHAnsi" w:hAnsiTheme="minorHAnsi"/>
          <w:u w:val="none"/>
        </w:rPr>
        <w:t>www</w:t>
      </w:r>
      <w:r w:rsidRPr="00CB3EFF">
        <w:rPr>
          <w:rFonts w:asciiTheme="minorHAnsi" w:hAnsiTheme="minorHAnsi"/>
          <w:u w:val="none"/>
          <w:lang w:val="el-GR"/>
        </w:rPr>
        <w:t>.</w:t>
      </w:r>
      <w:r w:rsidRPr="00CB3EFF">
        <w:rPr>
          <w:rFonts w:asciiTheme="minorHAnsi" w:hAnsiTheme="minorHAnsi"/>
          <w:u w:val="none"/>
        </w:rPr>
        <w:t>promitheus</w:t>
      </w:r>
      <w:r w:rsidRPr="00CB3EFF">
        <w:rPr>
          <w:rFonts w:asciiTheme="minorHAnsi" w:hAnsiTheme="minorHAnsi"/>
          <w:u w:val="none"/>
          <w:lang w:val="el-GR"/>
        </w:rPr>
        <w:t>.</w:t>
      </w:r>
      <w:r w:rsidRPr="00CB3EFF">
        <w:rPr>
          <w:rFonts w:asciiTheme="minorHAnsi" w:hAnsiTheme="minorHAnsi"/>
          <w:u w:val="none"/>
        </w:rPr>
        <w:t>gov</w:t>
      </w:r>
      <w:r w:rsidRPr="00CB3EFF">
        <w:rPr>
          <w:rFonts w:asciiTheme="minorHAnsi" w:hAnsiTheme="minorHAnsi"/>
          <w:u w:val="none"/>
          <w:lang w:val="el-GR"/>
        </w:rPr>
        <w:t>.</w:t>
      </w:r>
      <w:r w:rsidRPr="00CB3EFF">
        <w:rPr>
          <w:rFonts w:asciiTheme="minorHAnsi" w:hAnsiTheme="minorHAnsi"/>
          <w:u w:val="none"/>
        </w:rPr>
        <w:t>gr</w:t>
      </w:r>
      <w:r w:rsidRPr="00CB3EFF">
        <w:rPr>
          <w:rFonts w:asciiTheme="minorHAnsi" w:hAnsiTheme="minorHAnsi"/>
          <w:u w:val="none"/>
          <w:lang w:val="el-GR"/>
        </w:rPr>
        <w:t xml:space="preserve"> του ΕΣΗΔΗΣ και αποτελεί αναπόσπαστο τμήμα της διακήρυξης (Παράρτημα Γ).</w:t>
      </w:r>
    </w:p>
    <w:p w:rsidR="00340055" w:rsidRPr="00D31AD5" w:rsidRDefault="00340055" w:rsidP="00D31AD5">
      <w:pPr>
        <w:pStyle w:val="aff0"/>
        <w:ind w:left="284"/>
        <w:jc w:val="both"/>
        <w:rPr>
          <w:rFonts w:asciiTheme="minorHAnsi" w:hAnsiTheme="minorHAnsi"/>
          <w:u w:val="none"/>
          <w:lang w:val="el-GR"/>
        </w:rPr>
      </w:pPr>
      <w:r w:rsidRPr="00CB3EFF">
        <w:rPr>
          <w:rFonts w:asciiTheme="minorHAnsi" w:hAnsiTheme="minorHAnsi"/>
          <w:u w:val="none"/>
          <w:lang w:val="el-GR"/>
        </w:rPr>
        <w:t xml:space="preserve">Οι υποψήφιοι πρέπει να συμπληρώσουν το Μέρος </w:t>
      </w:r>
      <w:r w:rsidRPr="00CB3EFF">
        <w:rPr>
          <w:rFonts w:asciiTheme="minorHAnsi" w:hAnsiTheme="minorHAnsi"/>
          <w:u w:val="none"/>
        </w:rPr>
        <w:t>II</w:t>
      </w:r>
      <w:r w:rsidRPr="00CB3EFF">
        <w:rPr>
          <w:rFonts w:asciiTheme="minorHAnsi" w:hAnsiTheme="minorHAnsi"/>
          <w:u w:val="none"/>
          <w:lang w:val="el-GR"/>
        </w:rPr>
        <w:t xml:space="preserve">, τις ενότητες Α, Β του Μέρους </w:t>
      </w:r>
      <w:r w:rsidRPr="00CB3EFF">
        <w:rPr>
          <w:rFonts w:asciiTheme="minorHAnsi" w:hAnsiTheme="minorHAnsi"/>
          <w:u w:val="none"/>
        </w:rPr>
        <w:t>III</w:t>
      </w:r>
      <w:r w:rsidRPr="00CB3EFF">
        <w:rPr>
          <w:rFonts w:asciiTheme="minorHAnsi" w:hAnsiTheme="minorHAnsi"/>
          <w:u w:val="none"/>
          <w:lang w:val="el-GR"/>
        </w:rPr>
        <w:t>, την ενότητα Α</w:t>
      </w:r>
      <w:r w:rsidR="005D4D33">
        <w:rPr>
          <w:rFonts w:asciiTheme="minorHAnsi" w:hAnsiTheme="minorHAnsi"/>
          <w:u w:val="none"/>
          <w:lang w:val="el-GR"/>
        </w:rPr>
        <w:t>1</w:t>
      </w:r>
      <w:r w:rsidRPr="00CB3EFF">
        <w:rPr>
          <w:rFonts w:asciiTheme="minorHAnsi" w:hAnsiTheme="minorHAnsi"/>
          <w:u w:val="none"/>
          <w:lang w:val="el-GR"/>
        </w:rPr>
        <w:t xml:space="preserve"> του Μέρους  </w:t>
      </w:r>
      <w:r w:rsidRPr="00CB3EFF">
        <w:rPr>
          <w:rFonts w:asciiTheme="minorHAnsi" w:hAnsiTheme="minorHAnsi"/>
          <w:u w:val="none"/>
        </w:rPr>
        <w:t>IV</w:t>
      </w:r>
      <w:r w:rsidRPr="00CB3EFF">
        <w:rPr>
          <w:rFonts w:asciiTheme="minorHAnsi" w:hAnsiTheme="minorHAnsi"/>
          <w:u w:val="none"/>
          <w:lang w:val="el-GR"/>
        </w:rPr>
        <w:t xml:space="preserve"> και το Μέρος  </w:t>
      </w:r>
      <w:r w:rsidRPr="00CB3EFF">
        <w:rPr>
          <w:rFonts w:asciiTheme="minorHAnsi" w:hAnsiTheme="minorHAnsi"/>
          <w:u w:val="none"/>
        </w:rPr>
        <w:t>VI</w:t>
      </w:r>
      <w:r w:rsidRPr="00CB3EFF">
        <w:rPr>
          <w:rFonts w:asciiTheme="minorHAnsi" w:hAnsiTheme="minorHAnsi"/>
          <w:u w:val="none"/>
          <w:lang w:val="el-GR"/>
        </w:rPr>
        <w:t xml:space="preserve">. </w:t>
      </w:r>
      <w:r w:rsidRPr="00D31AD5">
        <w:rPr>
          <w:rFonts w:asciiTheme="minorHAnsi" w:hAnsiTheme="minorHAnsi"/>
          <w:u w:val="none"/>
          <w:lang w:val="el-GR"/>
        </w:rPr>
        <w:t xml:space="preserve">Το Μέρος </w:t>
      </w:r>
      <w:r w:rsidRPr="00CB3EFF">
        <w:rPr>
          <w:rFonts w:asciiTheme="minorHAnsi" w:hAnsiTheme="minorHAnsi"/>
          <w:u w:val="none"/>
        </w:rPr>
        <w:t>I</w:t>
      </w:r>
      <w:r w:rsidRPr="00D31AD5">
        <w:rPr>
          <w:rFonts w:asciiTheme="minorHAnsi" w:hAnsiTheme="minorHAnsi"/>
          <w:u w:val="none"/>
          <w:lang w:val="el-GR"/>
        </w:rPr>
        <w:t xml:space="preserve"> είναι συμπληρωμένο από την Υπηρεσία.</w:t>
      </w:r>
    </w:p>
    <w:p w:rsidR="00340055" w:rsidRPr="00CB3EFF" w:rsidRDefault="00340055" w:rsidP="00D31AD5">
      <w:pPr>
        <w:pStyle w:val="aff0"/>
        <w:numPr>
          <w:ilvl w:val="0"/>
          <w:numId w:val="15"/>
        </w:numPr>
        <w:ind w:left="284" w:hanging="284"/>
        <w:jc w:val="both"/>
        <w:rPr>
          <w:rFonts w:asciiTheme="minorHAnsi" w:hAnsiTheme="minorHAnsi"/>
          <w:u w:val="none"/>
          <w:lang w:val="el-GR"/>
        </w:rPr>
      </w:pPr>
      <w:r w:rsidRPr="00CB3EFF">
        <w:rPr>
          <w:rFonts w:asciiTheme="minorHAnsi" w:hAnsiTheme="minorHAnsi"/>
          <w:u w:val="none"/>
          <w:lang w:val="el-GR"/>
        </w:rPr>
        <w:t>Εγγύηση συμμετοχής, σύμφωνα με τ</w:t>
      </w:r>
      <w:r w:rsidRPr="00CB3EFF">
        <w:rPr>
          <w:rFonts w:asciiTheme="minorHAnsi" w:hAnsiTheme="minorHAnsi"/>
          <w:u w:val="none"/>
          <w:lang w:val="en-US"/>
        </w:rPr>
        <w:t>o</w:t>
      </w:r>
      <w:r w:rsidRPr="00CB3EFF">
        <w:rPr>
          <w:rFonts w:asciiTheme="minorHAnsi" w:hAnsiTheme="minorHAnsi"/>
          <w:u w:val="none"/>
          <w:lang w:val="el-GR"/>
        </w:rPr>
        <w:t xml:space="preserve"> άρθρο 72 του ν. 4412/2016 και τις παραγράφους 2.1.5 και 2.2.2 της παρούσας διακήρυξης.</w:t>
      </w:r>
    </w:p>
    <w:p w:rsidR="00340055" w:rsidRPr="00CB3EFF" w:rsidRDefault="00340055" w:rsidP="00D31AD5">
      <w:pPr>
        <w:rPr>
          <w:rFonts w:asciiTheme="minorHAnsi" w:hAnsiTheme="minorHAnsi"/>
          <w:b/>
          <w:bCs/>
          <w:u w:val="none"/>
          <w:lang w:val="el-GR"/>
        </w:rPr>
      </w:pPr>
      <w:r w:rsidRPr="00CB3EFF">
        <w:rPr>
          <w:rFonts w:asciiTheme="minorHAnsi" w:hAnsiTheme="minorHAnsi"/>
          <w:u w:val="none"/>
          <w:lang w:val="el-GR"/>
        </w:rPr>
        <w:t>Οι ενώσεις οικονομικών φορέων που υποβάλλουν κοινή προσφορά, υποβάλλουν το ΤΕΥΔ για κάθε οικονομικό φορέα που συμμετέχει στην ένωση.</w:t>
      </w:r>
    </w:p>
    <w:p w:rsidR="004C7340" w:rsidRDefault="004C7340" w:rsidP="00340055">
      <w:pPr>
        <w:rPr>
          <w:rFonts w:asciiTheme="minorHAnsi" w:hAnsiTheme="minorHAnsi"/>
          <w:b/>
          <w:bCs/>
          <w:u w:val="none"/>
          <w:lang w:val="el-GR"/>
        </w:rPr>
      </w:pPr>
    </w:p>
    <w:p w:rsidR="00340055" w:rsidRPr="00CB3EFF" w:rsidRDefault="00340055" w:rsidP="00340055">
      <w:pPr>
        <w:rPr>
          <w:rFonts w:asciiTheme="minorHAnsi" w:hAnsiTheme="minorHAnsi"/>
          <w:b/>
          <w:u w:val="none"/>
          <w:lang w:val="el-GR"/>
        </w:rPr>
      </w:pPr>
      <w:r w:rsidRPr="00CB3EFF">
        <w:rPr>
          <w:rFonts w:asciiTheme="minorHAnsi" w:hAnsiTheme="minorHAnsi"/>
          <w:b/>
          <w:bCs/>
          <w:u w:val="none"/>
          <w:lang w:val="el-GR"/>
        </w:rPr>
        <w:t>2.4.3.2</w:t>
      </w:r>
      <w:r w:rsidR="00F027DB">
        <w:rPr>
          <w:rFonts w:asciiTheme="minorHAnsi" w:hAnsiTheme="minorHAnsi"/>
          <w:b/>
          <w:bCs/>
          <w:u w:val="none"/>
          <w:lang w:val="el-GR"/>
        </w:rPr>
        <w:t xml:space="preserve"> </w:t>
      </w:r>
      <w:r w:rsidRPr="00CB3EFF">
        <w:rPr>
          <w:rFonts w:asciiTheme="minorHAnsi" w:hAnsiTheme="minorHAnsi"/>
          <w:b/>
          <w:u w:val="none"/>
          <w:lang w:val="el-GR"/>
        </w:rPr>
        <w:t>Τεχνική προσφορά</w:t>
      </w:r>
    </w:p>
    <w:p w:rsidR="00340055" w:rsidRPr="00CB3EFF" w:rsidRDefault="00340055" w:rsidP="00340055">
      <w:pPr>
        <w:pStyle w:val="CM41"/>
        <w:spacing w:after="262"/>
        <w:contextualSpacing/>
        <w:jc w:val="both"/>
        <w:rPr>
          <w:rFonts w:asciiTheme="minorHAnsi" w:hAnsiTheme="minorHAnsi"/>
          <w:u w:val="none"/>
          <w:lang w:val="el-GR"/>
        </w:rPr>
      </w:pPr>
      <w:r w:rsidRPr="00CB3EFF">
        <w:rPr>
          <w:rFonts w:asciiTheme="minorHAnsi" w:hAnsiTheme="minorHAnsi" w:cs="Calibri"/>
          <w:u w:val="none"/>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CB3EFF">
        <w:rPr>
          <w:rFonts w:asciiTheme="minorHAnsi" w:hAnsiTheme="minorHAnsi"/>
          <w:u w:val="none"/>
          <w:lang w:val="el-GR"/>
        </w:rPr>
        <w:t>ηλεκτρονικό αρχείο σε μορφή «</w:t>
      </w:r>
      <w:r w:rsidRPr="00CB3EFF">
        <w:rPr>
          <w:rFonts w:asciiTheme="minorHAnsi" w:hAnsiTheme="minorHAnsi"/>
          <w:u w:val="none"/>
        </w:rPr>
        <w:t>pdf</w:t>
      </w:r>
      <w:r w:rsidRPr="00CB3EFF">
        <w:rPr>
          <w:rFonts w:asciiTheme="minorHAnsi" w:hAnsiTheme="minorHAnsi"/>
          <w:u w:val="none"/>
          <w:lang w:val="el-GR"/>
        </w:rPr>
        <w:t>», του</w:t>
      </w:r>
      <w:r w:rsidRPr="00CB3EFF">
        <w:rPr>
          <w:rFonts w:asciiTheme="minorHAnsi" w:hAnsiTheme="minorHAnsi" w:cs="Calibri"/>
          <w:u w:val="none"/>
          <w:lang w:val="el-GR"/>
        </w:rPr>
        <w:t xml:space="preserve"> Πίνακα Συμμόρφωσης του  Παραρτήματος Α΄ </w:t>
      </w:r>
      <w:r w:rsidRPr="00CB3EFF">
        <w:rPr>
          <w:rFonts w:asciiTheme="minorHAnsi" w:hAnsiTheme="minorHAnsi"/>
          <w:u w:val="none"/>
          <w:lang w:val="el-GR"/>
        </w:rPr>
        <w:t>υπογράφεται ηλεκτρονικά και υποβάλλεται από τον προσφέροντα.</w:t>
      </w:r>
    </w:p>
    <w:p w:rsidR="00340055" w:rsidRPr="00CB3EFF" w:rsidRDefault="00340055" w:rsidP="00340055">
      <w:pPr>
        <w:pStyle w:val="CM41"/>
        <w:spacing w:after="262"/>
        <w:contextualSpacing/>
        <w:jc w:val="both"/>
        <w:rPr>
          <w:rFonts w:asciiTheme="minorHAnsi" w:hAnsiTheme="minorHAnsi" w:cs="Calibri"/>
          <w:u w:val="none"/>
          <w:lang w:val="el-GR"/>
        </w:rPr>
      </w:pPr>
      <w:r w:rsidRPr="00CB3EFF">
        <w:rPr>
          <w:rFonts w:asciiTheme="minorHAnsi" w:hAnsiTheme="minorHAnsi" w:cs="Calibri"/>
          <w:u w:val="none"/>
          <w:lang w:val="el-GR"/>
        </w:rPr>
        <w:t>Τα ηλεκτρονικά υποβαλλόμενα τεχνικά φυλλάδια (</w:t>
      </w:r>
      <w:r w:rsidRPr="00CB3EFF">
        <w:rPr>
          <w:rFonts w:asciiTheme="minorHAnsi" w:hAnsiTheme="minorHAnsi" w:cs="Calibri"/>
          <w:u w:val="none"/>
        </w:rPr>
        <w:t>Prospectus</w:t>
      </w:r>
      <w:r w:rsidRPr="00CB3EFF">
        <w:rPr>
          <w:rFonts w:asciiTheme="minorHAnsi" w:hAnsiTheme="minorHAnsi" w:cs="Calibri"/>
          <w:u w:val="none"/>
          <w:lang w:val="el-GR"/>
        </w:rPr>
        <w:t xml:space="preserve">), θα πρέπει να είναι </w:t>
      </w:r>
      <w:r w:rsidRPr="00CB3EFF">
        <w:rPr>
          <w:rFonts w:asciiTheme="minorHAnsi" w:hAnsiTheme="minorHAnsi"/>
          <w:u w:val="none"/>
          <w:lang w:val="el-GR"/>
        </w:rPr>
        <w:t>ηλεκτρονικά</w:t>
      </w:r>
      <w:r w:rsidRPr="00CB3EFF">
        <w:rPr>
          <w:rFonts w:asciiTheme="minorHAnsi" w:hAnsiTheme="minorHAnsi" w:cs="Calibri"/>
          <w:u w:val="none"/>
          <w:lang w:val="el-GR"/>
        </w:rPr>
        <w:t xml:space="preserve"> υπογεγραμμένα από τον κατασκευαστικό οίκο. Σε αντίθετη περίπτωση θα πρέπει να συνοδεύονται από υπεύθυνη δήλωση </w:t>
      </w:r>
      <w:r w:rsidRPr="00CB3EFF">
        <w:rPr>
          <w:rFonts w:asciiTheme="minorHAnsi" w:hAnsiTheme="minorHAnsi"/>
          <w:u w:val="none"/>
          <w:lang w:val="el-GR"/>
        </w:rPr>
        <w:t xml:space="preserve">ηλεκτρονικά </w:t>
      </w:r>
      <w:r w:rsidRPr="00CB3EFF">
        <w:rPr>
          <w:rFonts w:asciiTheme="minorHAnsi" w:hAnsiTheme="minorHAnsi" w:cs="Calibri"/>
          <w:u w:val="none"/>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CB3EFF">
        <w:rPr>
          <w:rFonts w:asciiTheme="minorHAnsi" w:hAnsiTheme="minorHAnsi" w:cs="Calibri"/>
          <w:u w:val="none"/>
        </w:rPr>
        <w:t>Prospectus</w:t>
      </w:r>
      <w:r w:rsidRPr="00CB3EFF">
        <w:rPr>
          <w:rFonts w:asciiTheme="minorHAnsi" w:hAnsiTheme="minorHAnsi" w:cs="Calibri"/>
          <w:u w:val="none"/>
          <w:lang w:val="el-GR"/>
        </w:rPr>
        <w:t>) του κατασκευαστικού οίκου.</w:t>
      </w:r>
    </w:p>
    <w:p w:rsidR="00340055" w:rsidRPr="00CB3EFF" w:rsidRDefault="00340055" w:rsidP="00340055">
      <w:pPr>
        <w:pStyle w:val="3"/>
        <w:rPr>
          <w:rFonts w:asciiTheme="minorHAnsi" w:hAnsiTheme="minorHAnsi"/>
          <w:u w:val="none"/>
          <w:lang w:val="el-GR"/>
        </w:rPr>
      </w:pPr>
      <w:bookmarkStart w:id="30" w:name="__RefHeading___Toc470009806"/>
      <w:bookmarkStart w:id="31" w:name="_Toc496259876"/>
      <w:bookmarkEnd w:id="30"/>
      <w:r w:rsidRPr="00CB3EFF">
        <w:rPr>
          <w:rFonts w:asciiTheme="minorHAnsi" w:hAnsiTheme="minorHAnsi"/>
          <w:u w:val="none"/>
          <w:lang w:val="el-GR"/>
        </w:rPr>
        <w:t>2.4.4</w:t>
      </w:r>
      <w:r w:rsidRPr="00CB3EFF">
        <w:rPr>
          <w:rFonts w:asciiTheme="minorHAnsi" w:hAnsiTheme="minorHAnsi"/>
          <w:u w:val="none"/>
          <w:lang w:val="el-GR"/>
        </w:rPr>
        <w:tab/>
        <w:t>Περιεχόμενα Φακέλου «Οικονομική Προσφορά» / Τρόπος σύνταξης και υποβολής οικονομικών προσφορών</w:t>
      </w:r>
      <w:bookmarkEnd w:id="31"/>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Οικονομική Προσφορά συντάσσεται με βάση το αναγραφόμενο κριτήριο ανάθεσης της παραγράφου 2.3 της διακήρυξης.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Οι τιμές των προς προμήθεια ειδών δίνονται σε ευρώ ανά μονάδα.</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Εφόσον η οικονομική προσφορά δεν έχει αποτυπωθεί στο σύνολό της στις ειδικές ηλεκτρονικές φόρμες του συστήματος, ο προσφέρων επισυνάπτει ηλεκτρονικά υπογεγραμμένα τα σχετικά ηλεκτρονικά αρχεία.</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Οι τιμές  των ειδών, σε ΕΥΡΩ, περιλαμβάνουν τις υπέρ τρίτων κρατήσεις, ως και κάθε άλλη επιβάρυνση, σύμφωνα με την κείμενη νομοθεσία, μη συμπεριλαμβανομένου Φ.Π.Α..</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Οι τιμές  των ειδών, σε ΕΥΡΩ, συμπεριλαμβάνουν κάθε είδους δαπανών για παράδοση των ειδών μέχρι και εντός των εργαστηριακών χώρων, σύμφωνα με το Παράρτημα Α΄ της παρούσας.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 Οι τιμές  που προσφέρουν οι υποψήφιοι  θα περιλαμβάνουν τις νόμιμες κρατήσεις και την παρακράτηση του φόρου 4%.  Η σύγκριση των προσφορών θα γίνεται με βάση την συνολική τιμή του προσφερόμενου είδους χωρίς Φ.Π.Α..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Ο Φ.Π.Α. βαρύνει το Ελληνικό Δημόσιο.</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Οι προσφερόμενες τιμές είναι σταθερές καθ’ όλη τη διάρκεια της σύμβασης και δεν αναπροσαρμόζονται.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Ως απαράδεκτες θα απορρίπτονται προσφορές στις οποίες: </w:t>
      </w:r>
    </w:p>
    <w:p w:rsidR="00340055" w:rsidRPr="00CB3EFF" w:rsidRDefault="00340055" w:rsidP="005B2D0A">
      <w:pPr>
        <w:pStyle w:val="aff0"/>
        <w:numPr>
          <w:ilvl w:val="0"/>
          <w:numId w:val="8"/>
        </w:numPr>
        <w:ind w:left="284" w:hanging="284"/>
        <w:rPr>
          <w:rFonts w:asciiTheme="minorHAnsi" w:hAnsiTheme="minorHAnsi"/>
          <w:u w:val="none"/>
          <w:lang w:val="el-GR"/>
        </w:rPr>
      </w:pPr>
      <w:r w:rsidRPr="00CB3EFF">
        <w:rPr>
          <w:rFonts w:asciiTheme="minorHAnsi" w:hAnsiTheme="minorHAnsi"/>
          <w:u w:val="none"/>
          <w:lang w:val="el-GR"/>
        </w:rPr>
        <w:t xml:space="preserve">δεν δίνεται τιμή σε ΕΥΡΩ ή που καθορίζεται  σχέση ΕΥΡΩ προς ξένο νόμισμα, </w:t>
      </w:r>
    </w:p>
    <w:p w:rsidR="00340055" w:rsidRPr="00CB3EFF" w:rsidRDefault="00340055" w:rsidP="005B2D0A">
      <w:pPr>
        <w:pStyle w:val="aff0"/>
        <w:numPr>
          <w:ilvl w:val="0"/>
          <w:numId w:val="8"/>
        </w:numPr>
        <w:ind w:left="284" w:hanging="284"/>
        <w:rPr>
          <w:rFonts w:asciiTheme="minorHAnsi" w:hAnsiTheme="minorHAnsi"/>
          <w:u w:val="none"/>
          <w:lang w:val="el-GR"/>
        </w:rPr>
      </w:pPr>
      <w:r w:rsidRPr="00CB3EFF">
        <w:rPr>
          <w:rFonts w:asciiTheme="minorHAnsi" w:hAnsiTheme="minorHAnsi"/>
          <w:u w:val="none"/>
          <w:lang w:val="el-GR"/>
        </w:rPr>
        <w:t xml:space="preserve">δεν προκύπτει με σαφήνεια η προσφερόμενη τιμή, με την επιφύλαξη της παρ. 4 του άρθρου 102 του ν. 4412/2016 και </w:t>
      </w:r>
    </w:p>
    <w:p w:rsidR="00340055" w:rsidRPr="00CB3EFF" w:rsidRDefault="00340055" w:rsidP="005B2D0A">
      <w:pPr>
        <w:pStyle w:val="aff0"/>
        <w:numPr>
          <w:ilvl w:val="0"/>
          <w:numId w:val="8"/>
        </w:numPr>
        <w:ind w:left="284" w:hanging="284"/>
        <w:rPr>
          <w:rFonts w:asciiTheme="minorHAnsi" w:hAnsiTheme="minorHAnsi"/>
          <w:u w:val="none"/>
          <w:lang w:val="el-GR"/>
        </w:rPr>
      </w:pPr>
      <w:r w:rsidRPr="00CB3EFF">
        <w:rPr>
          <w:rFonts w:asciiTheme="minorHAnsi" w:hAnsiTheme="minorHAnsi"/>
          <w:u w:val="none"/>
          <w:lang w:val="el-GR"/>
        </w:rPr>
        <w:t xml:space="preserve">η τιμή υπερβαίνει τον προϋπολογισμό που καθορίζεται στην παράγραφο 1.3 της παρούσας διακήρυξης.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Εάν στο διαγωνισμό οι προσφερόμενες τιμές είναι ασυνήθιστα χαμηλές, ισχύουν τα αναφερόμενα στο άρθρο 88 του ν. 4412/2016.</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 </w:t>
      </w:r>
    </w:p>
    <w:p w:rsidR="00340055" w:rsidRPr="00CB3EFF" w:rsidRDefault="00340055" w:rsidP="00340055">
      <w:pPr>
        <w:rPr>
          <w:rFonts w:asciiTheme="minorHAnsi" w:hAnsiTheme="minorHAnsi"/>
          <w:u w:val="none"/>
          <w:lang w:val="el-GR"/>
        </w:rPr>
      </w:pPr>
    </w:p>
    <w:p w:rsidR="00340055" w:rsidRPr="00CB3EFF" w:rsidRDefault="00340055" w:rsidP="00340055">
      <w:pPr>
        <w:pStyle w:val="3"/>
        <w:rPr>
          <w:rFonts w:asciiTheme="minorHAnsi" w:hAnsiTheme="minorHAnsi"/>
          <w:u w:val="none"/>
          <w:lang w:val="el-GR"/>
        </w:rPr>
      </w:pPr>
      <w:bookmarkStart w:id="32" w:name="__RefHeading___Toc470009807"/>
      <w:bookmarkStart w:id="33" w:name="_Toc496259877"/>
      <w:r w:rsidRPr="00CB3EFF">
        <w:rPr>
          <w:rFonts w:asciiTheme="minorHAnsi" w:hAnsiTheme="minorHAnsi"/>
          <w:u w:val="none"/>
          <w:lang w:val="el-GR"/>
        </w:rPr>
        <w:t>2.4.5</w:t>
      </w:r>
      <w:r w:rsidRPr="00CB3EFF">
        <w:rPr>
          <w:rFonts w:asciiTheme="minorHAnsi" w:hAnsiTheme="minorHAnsi"/>
          <w:u w:val="none"/>
          <w:lang w:val="el-GR"/>
        </w:rPr>
        <w:tab/>
        <w:t>Χρόνος ισχύος των προσφορών</w:t>
      </w:r>
      <w:bookmarkEnd w:id="32"/>
      <w:bookmarkEnd w:id="33"/>
    </w:p>
    <w:p w:rsidR="00340055" w:rsidRPr="00CB3EFF" w:rsidRDefault="00340055" w:rsidP="00340055">
      <w:pPr>
        <w:rPr>
          <w:u w:val="none"/>
          <w:lang w:val="el-GR"/>
        </w:rPr>
      </w:pPr>
    </w:p>
    <w:p w:rsidR="00340055" w:rsidRPr="00CB3EFF" w:rsidRDefault="00340055" w:rsidP="00340055">
      <w:pPr>
        <w:pStyle w:val="CM41"/>
        <w:spacing w:after="262"/>
        <w:contextualSpacing/>
        <w:jc w:val="both"/>
        <w:rPr>
          <w:rFonts w:ascii="Calibri" w:hAnsi="Calibri"/>
          <w:u w:val="none"/>
          <w:lang w:val="el-GR"/>
        </w:rPr>
      </w:pPr>
      <w:r w:rsidRPr="00CB3EFF">
        <w:rPr>
          <w:rFonts w:asciiTheme="minorHAnsi" w:hAnsiTheme="minorHAnsi"/>
          <w:u w:val="none"/>
          <w:lang w:val="el-GR" w:eastAsia="el-GR"/>
        </w:rPr>
        <w:t xml:space="preserve">Οι υποβαλλόμενες προσφορές ισχύουν και δεσμεύουν τους οικονομικούς φορείς για </w:t>
      </w:r>
      <w:r w:rsidRPr="00CB3EFF">
        <w:rPr>
          <w:rFonts w:ascii="Calibri" w:hAnsi="Calibri"/>
          <w:u w:val="none"/>
          <w:lang w:val="el-GR"/>
        </w:rPr>
        <w:t xml:space="preserve">τριακόσιες εξήντα (360) </w:t>
      </w:r>
      <w:r w:rsidRPr="00CB3EFF">
        <w:rPr>
          <w:rFonts w:ascii="Calibri" w:hAnsi="Calibri"/>
          <w:u w:val="none"/>
          <w:lang w:val="el-GR"/>
        </w:rPr>
        <w:lastRenderedPageBreak/>
        <w:t>ημερολογιακές ημέρες προσμετρούμενες από την επόμενη της ημέρας  διενέργειας του διαγωνισμού.</w:t>
      </w:r>
    </w:p>
    <w:p w:rsidR="00340055" w:rsidRPr="00CB3EFF" w:rsidRDefault="00340055" w:rsidP="00340055">
      <w:pPr>
        <w:pStyle w:val="CM41"/>
        <w:spacing w:after="262"/>
        <w:contextualSpacing/>
        <w:jc w:val="both"/>
        <w:rPr>
          <w:rFonts w:asciiTheme="minorHAnsi" w:hAnsiTheme="minorHAnsi"/>
          <w:u w:val="none"/>
          <w:lang w:val="el-GR" w:eastAsia="el-GR"/>
        </w:rPr>
      </w:pPr>
      <w:r w:rsidRPr="00CB3EFF">
        <w:rPr>
          <w:rFonts w:asciiTheme="minorHAnsi" w:hAnsiTheme="minorHAnsi"/>
          <w:u w:val="none"/>
          <w:lang w:val="el-GR" w:eastAsia="el-GR"/>
        </w:rPr>
        <w:t>Προσφορά η οποία ορίζει χρόνο ισχύος μικρότερο από τον ανωτέρω προβλεπόμενο απορρίπτεται.</w:t>
      </w:r>
    </w:p>
    <w:p w:rsidR="00340055" w:rsidRPr="00CB3EFF" w:rsidRDefault="00340055" w:rsidP="00340055">
      <w:pPr>
        <w:pStyle w:val="CM41"/>
        <w:contextualSpacing/>
        <w:jc w:val="both"/>
        <w:rPr>
          <w:rFonts w:asciiTheme="minorHAnsi" w:hAnsiTheme="minorHAnsi"/>
          <w:u w:val="none"/>
          <w:lang w:val="el-GR" w:eastAsia="el-GR"/>
        </w:rPr>
      </w:pPr>
      <w:r w:rsidRPr="00CB3EFF">
        <w:rPr>
          <w:rFonts w:asciiTheme="minorHAnsi" w:hAnsiTheme="minorHAnsi"/>
          <w:u w:val="none"/>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w:t>
      </w:r>
      <w:r w:rsidR="005D4D33">
        <w:rPr>
          <w:rFonts w:asciiTheme="minorHAnsi" w:hAnsiTheme="minorHAnsi"/>
          <w:u w:val="none"/>
          <w:lang w:val="el-GR" w:eastAsia="el-GR"/>
        </w:rPr>
        <w:t>παρ. 1</w:t>
      </w:r>
      <w:r w:rsidRPr="00CB3EFF">
        <w:rPr>
          <w:rFonts w:asciiTheme="minorHAnsi" w:hAnsiTheme="minorHAnsi"/>
          <w:u w:val="none"/>
          <w:lang w:val="el-GR" w:eastAsia="el-GR"/>
        </w:rPr>
        <w:t xml:space="preserve">α του ν. 4412/2016 και </w:t>
      </w:r>
      <w:r w:rsidRPr="00CB3EFF">
        <w:rPr>
          <w:rFonts w:asciiTheme="minorHAnsi" w:hAnsiTheme="minorHAnsi"/>
          <w:u w:val="none"/>
          <w:lang w:val="el-GR"/>
        </w:rPr>
        <w:t xml:space="preserve">την παράγραφο </w:t>
      </w:r>
      <w:r w:rsidRPr="00CB3EFF">
        <w:rPr>
          <w:rFonts w:asciiTheme="minorHAnsi" w:hAnsiTheme="minorHAnsi"/>
          <w:u w:val="none"/>
          <w:lang w:val="el-GR" w:eastAsia="el-GR"/>
        </w:rPr>
        <w:t>2.2.2. της παρούσας, κατ' ανώτατο όριο για χρονικό διάστημα ίσο με την προβλεπόμενη ως άνω αρχική διάρκεια.</w:t>
      </w:r>
    </w:p>
    <w:p w:rsidR="00340055" w:rsidRPr="00CB3EFF" w:rsidRDefault="00340055" w:rsidP="00340055">
      <w:pPr>
        <w:rPr>
          <w:rFonts w:asciiTheme="minorHAnsi" w:hAnsiTheme="minorHAnsi"/>
          <w:u w:val="none"/>
          <w:lang w:val="el-GR" w:eastAsia="el-GR"/>
        </w:rPr>
      </w:pPr>
      <w:r w:rsidRPr="00CB3EFF">
        <w:rPr>
          <w:rFonts w:asciiTheme="minorHAnsi" w:hAnsiTheme="minorHAnsi"/>
          <w:u w:val="none"/>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340055" w:rsidRPr="00CB3EFF" w:rsidRDefault="00340055" w:rsidP="00340055">
      <w:pPr>
        <w:rPr>
          <w:rFonts w:asciiTheme="minorHAnsi" w:hAnsiTheme="minorHAnsi"/>
          <w:u w:val="none"/>
          <w:lang w:val="el-GR"/>
        </w:rPr>
      </w:pPr>
    </w:p>
    <w:p w:rsidR="00340055" w:rsidRPr="00CB3EFF" w:rsidRDefault="00340055" w:rsidP="00340055">
      <w:pPr>
        <w:pStyle w:val="3"/>
        <w:rPr>
          <w:rStyle w:val="FootnoteReference3"/>
          <w:rFonts w:asciiTheme="minorHAnsi" w:hAnsiTheme="minorHAnsi"/>
          <w:u w:val="none"/>
          <w:vertAlign w:val="baseline"/>
          <w:lang w:val="el-GR"/>
        </w:rPr>
      </w:pPr>
      <w:bookmarkStart w:id="34" w:name="__RefHeading___Toc470009808"/>
      <w:bookmarkStart w:id="35" w:name="_Toc496259878"/>
      <w:bookmarkEnd w:id="34"/>
      <w:r w:rsidRPr="00CB3EFF">
        <w:rPr>
          <w:rFonts w:asciiTheme="minorHAnsi" w:hAnsiTheme="minorHAnsi"/>
          <w:u w:val="none"/>
          <w:lang w:val="el-GR"/>
        </w:rPr>
        <w:t>2.4.6</w:t>
      </w:r>
      <w:r w:rsidRPr="00CB3EFF">
        <w:rPr>
          <w:rFonts w:asciiTheme="minorHAnsi" w:hAnsiTheme="minorHAnsi"/>
          <w:u w:val="none"/>
          <w:lang w:val="el-GR"/>
        </w:rPr>
        <w:tab/>
        <w:t>Λόγοι απόρριψης προσφορών</w:t>
      </w:r>
      <w:bookmarkEnd w:id="35"/>
    </w:p>
    <w:p w:rsidR="00340055" w:rsidRPr="00CB3EFF" w:rsidRDefault="00340055" w:rsidP="00340055">
      <w:pPr>
        <w:rPr>
          <w:rFonts w:asciiTheme="minorHAnsi" w:hAnsiTheme="minorHAnsi"/>
          <w:u w:val="none"/>
          <w:lang w:val="el-GR"/>
        </w:rPr>
      </w:pPr>
    </w:p>
    <w:p w:rsidR="00340055" w:rsidRPr="00CB3EFF" w:rsidRDefault="00340055" w:rsidP="004C7340">
      <w:pPr>
        <w:rPr>
          <w:rFonts w:asciiTheme="minorHAnsi" w:hAnsiTheme="minorHAnsi"/>
          <w:u w:val="none"/>
          <w:lang w:val="el-GR"/>
        </w:rPr>
      </w:pPr>
      <w:r w:rsidRPr="00CB3EFF">
        <w:rPr>
          <w:rFonts w:asciiTheme="minorHAnsi" w:hAnsiTheme="minorHAnsi"/>
          <w:u w:val="none"/>
          <w:lang w:val="en-US"/>
        </w:rPr>
        <w:t>H</w:t>
      </w:r>
      <w:r w:rsidRPr="00CB3EFF">
        <w:rPr>
          <w:rFonts w:asciiTheme="minorHAnsi" w:hAnsiTheme="minorHAnsi"/>
          <w:u w:val="none"/>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340055" w:rsidRPr="00CB3EFF" w:rsidRDefault="00340055" w:rsidP="004C7340">
      <w:pPr>
        <w:pStyle w:val="aff0"/>
        <w:numPr>
          <w:ilvl w:val="0"/>
          <w:numId w:val="7"/>
        </w:numPr>
        <w:ind w:left="426" w:hanging="426"/>
        <w:jc w:val="both"/>
        <w:rPr>
          <w:rFonts w:asciiTheme="minorHAnsi" w:hAnsiTheme="minorHAnsi"/>
          <w:u w:val="none"/>
          <w:lang w:val="el-GR"/>
        </w:rPr>
      </w:pPr>
      <w:r w:rsidRPr="00CB3EFF">
        <w:rPr>
          <w:rFonts w:asciiTheme="minorHAnsi" w:hAnsiTheme="minorHAnsi"/>
          <w:u w:val="none"/>
          <w:lang w:val="el-GR"/>
        </w:rPr>
        <w:t>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φακέλου «Δικαιολογητικά Συμμετοχής - Τεχνική Προσφορά), 2.4.4. (Περιεχόμενο φακέλου «Οικονομική προσφορά» / Τρόπος σύνταξης και υποβολής οικονομικών προσφορών) , 2.4.5. (Χρόνος ισχύος των προσφορών), 3.1. (Αποσφράγιση και αξιολόγηση προσφορών), 3.2 (Πρόσκληση υποβολής δικαιολογητικών προσωρινού αναδόχου) της παρούσας,</w:t>
      </w:r>
    </w:p>
    <w:p w:rsidR="00340055" w:rsidRPr="00CB3EFF" w:rsidRDefault="00340055" w:rsidP="004C7340">
      <w:pPr>
        <w:pStyle w:val="aff0"/>
        <w:numPr>
          <w:ilvl w:val="0"/>
          <w:numId w:val="7"/>
        </w:numPr>
        <w:ind w:left="426" w:hanging="426"/>
        <w:jc w:val="both"/>
        <w:rPr>
          <w:rFonts w:asciiTheme="minorHAnsi" w:hAnsiTheme="minorHAnsi"/>
          <w:u w:val="none"/>
          <w:lang w:val="el-GR"/>
        </w:rPr>
      </w:pPr>
      <w:r w:rsidRPr="00CB3EFF">
        <w:rPr>
          <w:rFonts w:asciiTheme="minorHAnsi" w:hAnsiTheme="minorHAnsi"/>
          <w:u w:val="none"/>
          <w:lang w:val="el-GR"/>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340055" w:rsidRPr="00CB3EFF" w:rsidRDefault="00340055" w:rsidP="004C7340">
      <w:pPr>
        <w:pStyle w:val="aff0"/>
        <w:numPr>
          <w:ilvl w:val="0"/>
          <w:numId w:val="7"/>
        </w:numPr>
        <w:ind w:left="426" w:hanging="426"/>
        <w:jc w:val="both"/>
        <w:rPr>
          <w:rFonts w:asciiTheme="minorHAnsi" w:hAnsiTheme="minorHAnsi"/>
          <w:u w:val="none"/>
          <w:lang w:val="el-GR"/>
        </w:rPr>
      </w:pPr>
      <w:r w:rsidRPr="00CB3EFF">
        <w:rPr>
          <w:rFonts w:asciiTheme="minorHAnsi" w:hAnsiTheme="minorHAnsi"/>
          <w:u w:val="none"/>
          <w:lang w:val="el-GR"/>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340055" w:rsidRPr="00CB3EFF" w:rsidRDefault="00340055" w:rsidP="004C7340">
      <w:pPr>
        <w:pStyle w:val="aff0"/>
        <w:numPr>
          <w:ilvl w:val="0"/>
          <w:numId w:val="7"/>
        </w:numPr>
        <w:ind w:left="426" w:hanging="426"/>
        <w:jc w:val="both"/>
        <w:rPr>
          <w:rFonts w:asciiTheme="minorHAnsi" w:hAnsiTheme="minorHAnsi"/>
          <w:strike/>
          <w:u w:val="none"/>
          <w:lang w:val="el-GR"/>
        </w:rPr>
      </w:pPr>
      <w:r w:rsidRPr="00CB3EFF">
        <w:rPr>
          <w:rFonts w:asciiTheme="minorHAnsi" w:hAnsiTheme="minorHAnsi"/>
          <w:u w:val="none"/>
          <w:lang w:val="el-GR"/>
        </w:rPr>
        <w:t>η οποία είναι εναλλακτική προσφορά,</w:t>
      </w:r>
    </w:p>
    <w:p w:rsidR="00340055" w:rsidRPr="00CB3EFF" w:rsidRDefault="00340055" w:rsidP="004C7340">
      <w:pPr>
        <w:pStyle w:val="aff0"/>
        <w:numPr>
          <w:ilvl w:val="0"/>
          <w:numId w:val="7"/>
        </w:numPr>
        <w:ind w:left="426" w:hanging="426"/>
        <w:jc w:val="both"/>
        <w:rPr>
          <w:rFonts w:asciiTheme="minorHAnsi" w:hAnsiTheme="minorHAnsi"/>
          <w:u w:val="none"/>
          <w:lang w:val="el-GR"/>
        </w:rPr>
      </w:pPr>
      <w:r w:rsidRPr="00CB3EFF">
        <w:rPr>
          <w:rFonts w:asciiTheme="minorHAnsi" w:hAnsiTheme="minorHAnsi"/>
          <w:u w:val="none"/>
          <w:lang w:val="el-GR"/>
        </w:rPr>
        <w:t>η οποία υποβάλλεται από έναν προσφέροντα που έχει υποβάλλει δύο ή περισσότερες προσφορές,</w:t>
      </w:r>
    </w:p>
    <w:p w:rsidR="00340055" w:rsidRPr="00CB3EFF" w:rsidRDefault="00340055" w:rsidP="004C7340">
      <w:pPr>
        <w:pStyle w:val="aff0"/>
        <w:numPr>
          <w:ilvl w:val="0"/>
          <w:numId w:val="7"/>
        </w:numPr>
        <w:ind w:left="426" w:hanging="426"/>
        <w:jc w:val="both"/>
        <w:rPr>
          <w:rFonts w:asciiTheme="minorHAnsi" w:hAnsiTheme="minorHAnsi"/>
          <w:u w:val="none"/>
          <w:lang w:val="el-GR"/>
        </w:rPr>
      </w:pPr>
      <w:r w:rsidRPr="00CB3EFF">
        <w:rPr>
          <w:rFonts w:asciiTheme="minorHAnsi" w:hAnsiTheme="minorHAnsi"/>
          <w:u w:val="none"/>
          <w:lang w:val="el-GR"/>
        </w:rPr>
        <w:t xml:space="preserve">η οποία είναι υπό αίρεση, </w:t>
      </w:r>
    </w:p>
    <w:p w:rsidR="00340055" w:rsidRPr="00CB3EFF" w:rsidRDefault="00340055" w:rsidP="004C7340">
      <w:pPr>
        <w:pStyle w:val="aff0"/>
        <w:numPr>
          <w:ilvl w:val="0"/>
          <w:numId w:val="7"/>
        </w:numPr>
        <w:ind w:left="426" w:hanging="426"/>
        <w:jc w:val="both"/>
        <w:rPr>
          <w:rFonts w:asciiTheme="minorHAnsi" w:hAnsiTheme="minorHAnsi"/>
          <w:u w:val="none"/>
          <w:lang w:val="el-GR"/>
        </w:rPr>
      </w:pPr>
      <w:r w:rsidRPr="00CB3EFF">
        <w:rPr>
          <w:rFonts w:asciiTheme="minorHAnsi" w:hAnsiTheme="minorHAnsi"/>
          <w:u w:val="none"/>
          <w:lang w:val="el-GR"/>
        </w:rPr>
        <w:t xml:space="preserve">η οποία θέτει όρο αναπροσαρμογής, </w:t>
      </w:r>
    </w:p>
    <w:p w:rsidR="00340055" w:rsidRPr="00CB3EFF" w:rsidRDefault="00340055" w:rsidP="004C7340">
      <w:pPr>
        <w:pStyle w:val="aff0"/>
        <w:numPr>
          <w:ilvl w:val="0"/>
          <w:numId w:val="7"/>
        </w:numPr>
        <w:ind w:left="426" w:hanging="426"/>
        <w:jc w:val="both"/>
        <w:rPr>
          <w:rFonts w:asciiTheme="minorHAnsi" w:hAnsiTheme="minorHAnsi"/>
          <w:u w:val="none"/>
          <w:lang w:val="el-GR"/>
        </w:rPr>
      </w:pPr>
      <w:r w:rsidRPr="00CB3EFF">
        <w:rPr>
          <w:rFonts w:asciiTheme="minorHAnsi" w:hAnsiTheme="minorHAnsi"/>
          <w:u w:val="none"/>
          <w:lang w:val="el-GR"/>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340055" w:rsidRPr="00CB3EFF" w:rsidRDefault="00340055" w:rsidP="00340055">
      <w:pPr>
        <w:suppressAutoHyphens w:val="0"/>
        <w:jc w:val="left"/>
        <w:rPr>
          <w:rFonts w:asciiTheme="minorHAnsi" w:hAnsiTheme="minorHAnsi"/>
          <w:strike/>
          <w:u w:val="none"/>
          <w:lang w:val="el-GR"/>
        </w:rPr>
      </w:pPr>
    </w:p>
    <w:p w:rsidR="00340055" w:rsidRPr="00F97A78" w:rsidRDefault="00340055" w:rsidP="00340055">
      <w:pPr>
        <w:pStyle w:val="1"/>
        <w:tabs>
          <w:tab w:val="left" w:pos="567"/>
        </w:tabs>
        <w:ind w:left="567" w:hanging="567"/>
        <w:jc w:val="both"/>
        <w:rPr>
          <w:rFonts w:asciiTheme="minorHAnsi" w:hAnsiTheme="minorHAnsi"/>
          <w:lang w:val="el-GR"/>
        </w:rPr>
      </w:pPr>
      <w:bookmarkStart w:id="36" w:name="__RefHeading___Toc470009809"/>
      <w:bookmarkStart w:id="37" w:name="_Toc496259879"/>
      <w:r w:rsidRPr="00F97A78">
        <w:rPr>
          <w:rFonts w:asciiTheme="minorHAnsi" w:hAnsiTheme="minorHAnsi"/>
          <w:lang w:val="el-GR"/>
        </w:rPr>
        <w:t>3. ΔΙΕΝΕΡΓΕΙΑ ΔΙΑΔΙΚΑΣΙΑΣ - ΑΞΙΟΛΟΓΗΣΗ ΠΡΟΣΦΟΡΩΝ</w:t>
      </w:r>
      <w:bookmarkEnd w:id="36"/>
      <w:bookmarkEnd w:id="37"/>
    </w:p>
    <w:p w:rsidR="00340055" w:rsidRPr="00CB3EFF" w:rsidRDefault="00340055" w:rsidP="00340055">
      <w:pPr>
        <w:rPr>
          <w:u w:val="none"/>
          <w:lang w:val="el-GR"/>
        </w:rPr>
      </w:pPr>
    </w:p>
    <w:p w:rsidR="00340055" w:rsidRPr="00F97A78" w:rsidRDefault="00340055" w:rsidP="00340055">
      <w:pPr>
        <w:pStyle w:val="2"/>
        <w:rPr>
          <w:rFonts w:asciiTheme="minorHAnsi" w:hAnsiTheme="minorHAnsi"/>
          <w:sz w:val="20"/>
          <w:lang w:val="el-GR"/>
        </w:rPr>
      </w:pPr>
      <w:bookmarkStart w:id="38" w:name="__RefHeading___Toc470009810"/>
      <w:bookmarkStart w:id="39" w:name="_Toc496259880"/>
      <w:r w:rsidRPr="00F97A78">
        <w:rPr>
          <w:rFonts w:asciiTheme="minorHAnsi" w:hAnsiTheme="minorHAnsi"/>
          <w:sz w:val="20"/>
          <w:lang w:val="el-GR"/>
        </w:rPr>
        <w:t>3.1</w:t>
      </w:r>
      <w:r w:rsidRPr="00F97A78">
        <w:rPr>
          <w:rFonts w:asciiTheme="minorHAnsi" w:hAnsiTheme="minorHAnsi"/>
          <w:sz w:val="20"/>
          <w:lang w:val="el-GR"/>
        </w:rPr>
        <w:tab/>
        <w:t>Αποσφράγιση και αξιολόγηση προσφορών</w:t>
      </w:r>
      <w:bookmarkEnd w:id="38"/>
      <w:bookmarkEnd w:id="39"/>
    </w:p>
    <w:p w:rsidR="00340055" w:rsidRPr="00CB3EFF" w:rsidRDefault="00340055" w:rsidP="00340055">
      <w:pPr>
        <w:pStyle w:val="3"/>
        <w:rPr>
          <w:rFonts w:asciiTheme="minorHAnsi" w:hAnsiTheme="minorHAnsi"/>
          <w:u w:val="none"/>
          <w:lang w:val="el-GR"/>
        </w:rPr>
      </w:pPr>
      <w:bookmarkStart w:id="40" w:name="__RefHeading___Toc470009811"/>
      <w:bookmarkStart w:id="41" w:name="_Toc496259881"/>
      <w:bookmarkEnd w:id="40"/>
      <w:r w:rsidRPr="00CB3EFF">
        <w:rPr>
          <w:rFonts w:asciiTheme="minorHAnsi" w:hAnsiTheme="minorHAnsi"/>
          <w:u w:val="none"/>
          <w:lang w:val="el-GR"/>
        </w:rPr>
        <w:t>3.1.1 Ηλεκτρονική αποσφράγιση προσφορών</w:t>
      </w:r>
      <w:bookmarkEnd w:id="41"/>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340055" w:rsidRPr="00BC4EBE" w:rsidRDefault="00340055" w:rsidP="005B2D0A">
      <w:pPr>
        <w:pStyle w:val="normalwithoutspacing"/>
        <w:numPr>
          <w:ilvl w:val="0"/>
          <w:numId w:val="6"/>
        </w:numPr>
        <w:ind w:left="284" w:hanging="284"/>
        <w:rPr>
          <w:rFonts w:asciiTheme="minorHAnsi" w:hAnsiTheme="minorHAnsi"/>
          <w:sz w:val="20"/>
          <w:u w:val="none"/>
          <w:lang w:val="el-GR"/>
        </w:rPr>
      </w:pPr>
      <w:r w:rsidRPr="00CB3EFF">
        <w:rPr>
          <w:rFonts w:asciiTheme="minorHAnsi" w:hAnsiTheme="minorHAnsi"/>
          <w:sz w:val="20"/>
          <w:u w:val="none"/>
          <w:lang w:val="el-GR"/>
        </w:rPr>
        <w:t>Ηλεκτρονική Αποσφράγιση του (υπό)φακέλου «Δικαιολογητικά Σ</w:t>
      </w:r>
      <w:r w:rsidR="00BC4EBE">
        <w:rPr>
          <w:rFonts w:asciiTheme="minorHAnsi" w:hAnsiTheme="minorHAnsi"/>
          <w:sz w:val="20"/>
          <w:u w:val="none"/>
          <w:lang w:val="el-GR"/>
        </w:rPr>
        <w:t xml:space="preserve">υμμετοχής-Τεχνική Προσφορά» την </w:t>
      </w:r>
      <w:r w:rsidR="00CB4337" w:rsidRPr="00CB4337">
        <w:rPr>
          <w:rFonts w:asciiTheme="minorHAnsi" w:hAnsiTheme="minorHAnsi"/>
          <w:sz w:val="20"/>
          <w:u w:val="none"/>
          <w:lang w:val="el-GR"/>
        </w:rPr>
        <w:t>ΤΕΤΑΡΤΗ</w:t>
      </w:r>
      <w:r w:rsidR="00BC4EBE" w:rsidRPr="00CB4337">
        <w:rPr>
          <w:rFonts w:asciiTheme="minorHAnsi" w:hAnsiTheme="minorHAnsi"/>
          <w:sz w:val="20"/>
          <w:u w:val="none"/>
          <w:lang w:val="el-GR"/>
        </w:rPr>
        <w:t xml:space="preserve"> </w:t>
      </w:r>
      <w:r w:rsidR="00CB4337" w:rsidRPr="00CB4337">
        <w:rPr>
          <w:rFonts w:asciiTheme="minorHAnsi" w:hAnsiTheme="minorHAnsi"/>
          <w:sz w:val="20"/>
          <w:u w:val="none"/>
          <w:lang w:val="el-GR"/>
        </w:rPr>
        <w:t>14</w:t>
      </w:r>
      <w:r w:rsidR="00BC4EBE" w:rsidRPr="00CB4337">
        <w:rPr>
          <w:rFonts w:asciiTheme="minorHAnsi" w:hAnsiTheme="minorHAnsi"/>
          <w:sz w:val="20"/>
          <w:u w:val="none"/>
          <w:lang w:val="el-GR"/>
        </w:rPr>
        <w:t>/</w:t>
      </w:r>
      <w:r w:rsidR="00CB4337" w:rsidRPr="00CB4337">
        <w:rPr>
          <w:rFonts w:asciiTheme="minorHAnsi" w:hAnsiTheme="minorHAnsi"/>
          <w:sz w:val="20"/>
          <w:u w:val="none"/>
          <w:lang w:val="el-GR"/>
        </w:rPr>
        <w:t>02</w:t>
      </w:r>
      <w:r w:rsidR="00BC4EBE" w:rsidRPr="00CB4337">
        <w:rPr>
          <w:rFonts w:asciiTheme="minorHAnsi" w:hAnsiTheme="minorHAnsi"/>
          <w:sz w:val="20"/>
          <w:u w:val="none"/>
          <w:lang w:val="el-GR"/>
        </w:rPr>
        <w:t>/201</w:t>
      </w:r>
      <w:r w:rsidR="00CB4337" w:rsidRPr="00CB4337">
        <w:rPr>
          <w:rFonts w:asciiTheme="minorHAnsi" w:hAnsiTheme="minorHAnsi"/>
          <w:sz w:val="20"/>
          <w:u w:val="none"/>
          <w:lang w:val="el-GR"/>
        </w:rPr>
        <w:t>8</w:t>
      </w:r>
      <w:r w:rsidR="00BC4EBE">
        <w:rPr>
          <w:rFonts w:asciiTheme="minorHAnsi" w:hAnsiTheme="minorHAnsi"/>
          <w:sz w:val="20"/>
          <w:u w:val="none"/>
          <w:lang w:val="el-GR"/>
        </w:rPr>
        <w:t xml:space="preserve"> και ώρα 10:00 π.μ.</w:t>
      </w:r>
      <w:r w:rsidR="00407C1B">
        <w:rPr>
          <w:rFonts w:asciiTheme="minorHAnsi" w:hAnsiTheme="minorHAnsi"/>
          <w:sz w:val="20"/>
          <w:u w:val="none"/>
          <w:lang w:val="el-GR"/>
        </w:rPr>
        <w:t>,</w:t>
      </w:r>
      <w:r w:rsidRPr="00BC4EBE">
        <w:rPr>
          <w:rFonts w:asciiTheme="minorHAnsi" w:hAnsiTheme="minorHAnsi"/>
          <w:sz w:val="20"/>
          <w:u w:val="none"/>
          <w:lang w:val="el-GR"/>
        </w:rPr>
        <w:t xml:space="preserve">τέσσερις εργάσιμες ημέρες μετά την καταληκτική ημερομηνία προσφορών </w:t>
      </w:r>
    </w:p>
    <w:p w:rsidR="00340055" w:rsidRPr="00CB3EFF" w:rsidRDefault="00340055" w:rsidP="005B2D0A">
      <w:pPr>
        <w:pStyle w:val="normalwithoutspacing"/>
        <w:numPr>
          <w:ilvl w:val="0"/>
          <w:numId w:val="6"/>
        </w:numPr>
        <w:ind w:left="284" w:hanging="284"/>
        <w:rPr>
          <w:rFonts w:asciiTheme="minorHAnsi" w:hAnsiTheme="minorHAnsi"/>
          <w:sz w:val="20"/>
          <w:u w:val="none"/>
          <w:lang w:val="el-GR"/>
        </w:rPr>
      </w:pPr>
      <w:r w:rsidRPr="00CB3EFF">
        <w:rPr>
          <w:rFonts w:asciiTheme="minorHAnsi" w:hAnsiTheme="minorHAnsi"/>
          <w:sz w:val="20"/>
          <w:u w:val="none"/>
          <w:lang w:val="el-GR"/>
        </w:rPr>
        <w:t xml:space="preserve">Ηλεκτρονική Αποσφράγιση του (υπό)φακέλου «Οικονομική Προσφορά», κατά την ημερομηνία και ώρα που θα ορίσει η αναθέτουσα αρχή </w:t>
      </w:r>
    </w:p>
    <w:p w:rsidR="00340055" w:rsidRPr="00CB3EFF" w:rsidRDefault="00340055" w:rsidP="005B2D0A">
      <w:pPr>
        <w:pStyle w:val="normalwithoutspacing"/>
        <w:numPr>
          <w:ilvl w:val="0"/>
          <w:numId w:val="6"/>
        </w:numPr>
        <w:ind w:left="284" w:hanging="284"/>
        <w:rPr>
          <w:rFonts w:asciiTheme="minorHAnsi" w:hAnsiTheme="minorHAnsi"/>
          <w:sz w:val="20"/>
          <w:u w:val="none"/>
          <w:lang w:val="el-GR"/>
        </w:rPr>
      </w:pPr>
      <w:r w:rsidRPr="00CB3EFF">
        <w:rPr>
          <w:rFonts w:asciiTheme="minorHAnsi" w:hAnsiTheme="minorHAnsi"/>
          <w:sz w:val="20"/>
          <w:u w:val="none"/>
          <w:lang w:val="el-GR"/>
        </w:rPr>
        <w:t xml:space="preserve">Ηλεκτρονική Αποσφράγιση του (υπό)φακέλου «Δικαιολογητικά προσωρινού αναδόχου», κατά την ημερομηνία και ώρα που θα ορίσει η αναθέτουσα αρχή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Με την αποσφράγιση των ως άνω φακέλων, ανά στάδιο, κάθε προσφέρων που συνεχίζει σε επόμενο στάδιο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340055" w:rsidRPr="00CB3EFF" w:rsidRDefault="00340055" w:rsidP="00340055">
      <w:pPr>
        <w:rPr>
          <w:rFonts w:asciiTheme="minorHAnsi" w:hAnsiTheme="minorHAnsi"/>
          <w:u w:val="none"/>
          <w:lang w:val="el-GR"/>
        </w:rPr>
      </w:pPr>
    </w:p>
    <w:p w:rsidR="00340055" w:rsidRPr="00CB3EFF" w:rsidRDefault="00340055" w:rsidP="00340055">
      <w:pPr>
        <w:pStyle w:val="3"/>
        <w:rPr>
          <w:rFonts w:asciiTheme="minorHAnsi" w:hAnsiTheme="minorHAnsi"/>
          <w:u w:val="none"/>
          <w:lang w:val="el-GR"/>
        </w:rPr>
      </w:pPr>
      <w:bookmarkStart w:id="42" w:name="__RefHeading___Toc470009812"/>
      <w:bookmarkStart w:id="43" w:name="_Toc496259882"/>
      <w:bookmarkEnd w:id="42"/>
      <w:r w:rsidRPr="00CB3EFF">
        <w:rPr>
          <w:rFonts w:asciiTheme="minorHAnsi" w:hAnsiTheme="minorHAnsi"/>
          <w:u w:val="none"/>
          <w:lang w:val="el-GR"/>
        </w:rPr>
        <w:lastRenderedPageBreak/>
        <w:t>3.1.2 Αξιολόγηση προσφορών</w:t>
      </w:r>
      <w:bookmarkEnd w:id="43"/>
    </w:p>
    <w:p w:rsidR="00340055" w:rsidRPr="00CB3EFF" w:rsidRDefault="00340055" w:rsidP="004C7340">
      <w:pPr>
        <w:rPr>
          <w:rFonts w:asciiTheme="minorHAnsi" w:hAnsiTheme="minorHAnsi"/>
          <w:u w:val="none"/>
        </w:rPr>
      </w:pPr>
      <w:r w:rsidRPr="00CB3EFF">
        <w:rPr>
          <w:rFonts w:asciiTheme="minorHAnsi" w:hAnsiTheme="minorHAnsi"/>
          <w:u w:val="none"/>
          <w:lang w:val="el-GR"/>
        </w:rPr>
        <w:t xml:space="preserve">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  </w:t>
      </w:r>
      <w:r w:rsidRPr="00CB3EFF">
        <w:rPr>
          <w:rFonts w:asciiTheme="minorHAnsi" w:hAnsiTheme="minorHAnsi"/>
          <w:u w:val="none"/>
        </w:rPr>
        <w:t>Ειδικότερα:</w:t>
      </w:r>
    </w:p>
    <w:p w:rsidR="00340055" w:rsidRPr="00CB3EFF" w:rsidRDefault="00340055" w:rsidP="004C7340">
      <w:pPr>
        <w:pStyle w:val="aff0"/>
        <w:numPr>
          <w:ilvl w:val="0"/>
          <w:numId w:val="10"/>
        </w:numPr>
        <w:ind w:left="284" w:hanging="284"/>
        <w:jc w:val="both"/>
        <w:rPr>
          <w:rFonts w:asciiTheme="minorHAnsi" w:hAnsiTheme="minorHAnsi"/>
          <w:u w:val="none"/>
          <w:lang w:val="el-GR"/>
        </w:rPr>
      </w:pPr>
      <w:r w:rsidRPr="00CB3EFF">
        <w:rPr>
          <w:rFonts w:asciiTheme="minorHAnsi" w:hAnsiTheme="minorHAnsi"/>
          <w:u w:val="none"/>
          <w:lang w:val="el-GR"/>
        </w:rPr>
        <w:t>Η αρμόδια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w:t>
      </w:r>
      <w:r w:rsidRPr="00CB3EFF">
        <w:rPr>
          <w:rStyle w:val="WW-FootnoteReference10"/>
          <w:rFonts w:asciiTheme="minorHAnsi" w:hAnsiTheme="minorHAnsi"/>
          <w:u w:val="none"/>
          <w:vertAlign w:val="baseline"/>
          <w:lang w:val="el-GR"/>
        </w:rPr>
        <w:t>υ</w:t>
      </w:r>
      <w:r w:rsidRPr="00CB3EFF">
        <w:rPr>
          <w:rFonts w:asciiTheme="minorHAnsi" w:hAnsiTheme="minorHAnsi"/>
          <w:u w:val="none"/>
          <w:lang w:val="el-GR"/>
        </w:rPr>
        <w:t xml:space="preserve">. </w:t>
      </w:r>
    </w:p>
    <w:p w:rsidR="00340055" w:rsidRPr="00CB3EFF" w:rsidRDefault="00340055" w:rsidP="004C7340">
      <w:pPr>
        <w:pStyle w:val="aff0"/>
        <w:numPr>
          <w:ilvl w:val="0"/>
          <w:numId w:val="10"/>
        </w:numPr>
        <w:ind w:left="284" w:hanging="284"/>
        <w:jc w:val="both"/>
        <w:rPr>
          <w:rFonts w:asciiTheme="minorHAnsi" w:hAnsiTheme="minorHAnsi"/>
          <w:u w:val="none"/>
          <w:lang w:val="el-GR"/>
        </w:rPr>
      </w:pPr>
      <w:r w:rsidRPr="00CB3EFF">
        <w:rPr>
          <w:rFonts w:asciiTheme="minorHAnsi" w:hAnsiTheme="minorHAnsi"/>
          <w:u w:val="none"/>
          <w:lang w:val="el-GR"/>
        </w:rPr>
        <w:t xml:space="preserve">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δεν γίνονται αποδεκτές και την αποδοχή των τεχνικών προσφορών με βάση το κριτήριο ανάθεσης των εγγράφων της σύμβασης. Τα ανωτέρω υπό στοιχεία </w:t>
      </w:r>
      <w:r w:rsidR="005D4D33">
        <w:rPr>
          <w:rFonts w:asciiTheme="minorHAnsi" w:hAnsiTheme="minorHAnsi"/>
          <w:u w:val="none"/>
          <w:lang w:val="el-GR"/>
        </w:rPr>
        <w:t>(</w:t>
      </w:r>
      <w:r w:rsidRPr="00CB3EFF">
        <w:rPr>
          <w:rFonts w:asciiTheme="minorHAnsi" w:hAnsiTheme="minorHAnsi"/>
          <w:u w:val="none"/>
          <w:lang w:val="el-GR"/>
        </w:rPr>
        <w:t>α</w:t>
      </w:r>
      <w:r w:rsidR="005D4D33">
        <w:rPr>
          <w:rFonts w:asciiTheme="minorHAnsi" w:hAnsiTheme="minorHAnsi"/>
          <w:u w:val="none"/>
          <w:lang w:val="el-GR"/>
        </w:rPr>
        <w:t>)</w:t>
      </w:r>
      <w:r w:rsidRPr="00CB3EFF">
        <w:rPr>
          <w:rFonts w:asciiTheme="minorHAnsi" w:hAnsiTheme="minorHAnsi"/>
          <w:u w:val="none"/>
          <w:lang w:val="el-GR"/>
        </w:rPr>
        <w:t xml:space="preserve"> και </w:t>
      </w:r>
      <w:r w:rsidR="005D4D33">
        <w:rPr>
          <w:rFonts w:asciiTheme="minorHAnsi" w:hAnsiTheme="minorHAnsi"/>
          <w:u w:val="none"/>
          <w:lang w:val="el-GR"/>
        </w:rPr>
        <w:t>(</w:t>
      </w:r>
      <w:r w:rsidRPr="00CB3EFF">
        <w:rPr>
          <w:rFonts w:asciiTheme="minorHAnsi" w:hAnsiTheme="minorHAnsi"/>
          <w:u w:val="none"/>
          <w:lang w:val="el-GR"/>
        </w:rPr>
        <w:t>β</w:t>
      </w:r>
      <w:r w:rsidR="005D4D33">
        <w:rPr>
          <w:rFonts w:asciiTheme="minorHAnsi" w:hAnsiTheme="minorHAnsi"/>
          <w:u w:val="none"/>
          <w:lang w:val="el-GR"/>
        </w:rPr>
        <w:t>)</w:t>
      </w:r>
      <w:r w:rsidRPr="00CB3EFF">
        <w:rPr>
          <w:rFonts w:asciiTheme="minorHAnsi" w:hAnsiTheme="minorHAnsi"/>
          <w:u w:val="none"/>
          <w:lang w:val="el-GR"/>
        </w:rPr>
        <w:t xml:space="preserve"> στάδια μπορεί να γίνονται και ενιαία.</w:t>
      </w:r>
    </w:p>
    <w:p w:rsidR="00340055" w:rsidRPr="00CB3EFF" w:rsidRDefault="00340055" w:rsidP="004C7340">
      <w:pPr>
        <w:pStyle w:val="aff0"/>
        <w:numPr>
          <w:ilvl w:val="0"/>
          <w:numId w:val="10"/>
        </w:numPr>
        <w:ind w:left="284" w:hanging="284"/>
        <w:jc w:val="both"/>
        <w:rPr>
          <w:rFonts w:asciiTheme="minorHAnsi" w:hAnsiTheme="minorHAnsi"/>
          <w:u w:val="none"/>
          <w:lang w:val="el-GR"/>
        </w:rPr>
      </w:pPr>
      <w:r w:rsidRPr="00CB3EFF">
        <w:rPr>
          <w:rFonts w:asciiTheme="minorHAnsi" w:hAnsiTheme="minorHAnsi"/>
          <w:u w:val="none"/>
          <w:lang w:val="el-GR"/>
        </w:rP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ειδική πρόσκληση. Για όσες προσφορές δεν κρίθηκαν αποδεκτές κατά τα προηγούμενα ως άνω στάδια α΄ και 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 </w:t>
      </w:r>
    </w:p>
    <w:p w:rsidR="00340055" w:rsidRPr="00CB3EFF" w:rsidRDefault="00340055" w:rsidP="004C7340">
      <w:pPr>
        <w:pStyle w:val="aff0"/>
        <w:numPr>
          <w:ilvl w:val="0"/>
          <w:numId w:val="10"/>
        </w:numPr>
        <w:ind w:left="284" w:hanging="284"/>
        <w:jc w:val="both"/>
        <w:rPr>
          <w:rFonts w:asciiTheme="minorHAnsi" w:hAnsiTheme="minorHAnsi"/>
          <w:u w:val="none"/>
          <w:lang w:val="el-GR"/>
        </w:rPr>
      </w:pPr>
      <w:r w:rsidRPr="00CB3EFF">
        <w:rPr>
          <w:rFonts w:asciiTheme="minorHAnsi" w:hAnsiTheme="minorHAnsi"/>
          <w:u w:val="none"/>
          <w:lang w:val="el-GR"/>
        </w:rPr>
        <w:t xml:space="preserve">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 </w:t>
      </w:r>
    </w:p>
    <w:p w:rsidR="00340055" w:rsidRPr="00CB3EFF" w:rsidRDefault="00340055" w:rsidP="004C7340">
      <w:pPr>
        <w:rPr>
          <w:rFonts w:asciiTheme="minorHAnsi" w:hAnsiTheme="minorHAnsi"/>
          <w:u w:val="none"/>
          <w:lang w:val="el-GR"/>
        </w:rPr>
      </w:pPr>
      <w:r w:rsidRPr="00CB3EFF">
        <w:rPr>
          <w:rFonts w:asciiTheme="minorHAnsi" w:hAnsiTheme="minorHAnsi"/>
          <w:u w:val="none"/>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του ν. 4412/2016.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Τα αποτελέσματα των ανωτέρω σταδίων επικυρώνονται με απόφαση</w:t>
      </w:r>
      <w:r w:rsidR="005D4D33">
        <w:rPr>
          <w:rFonts w:asciiTheme="minorHAnsi" w:hAnsiTheme="minorHAnsi"/>
          <w:u w:val="none"/>
          <w:lang w:val="el-GR"/>
        </w:rPr>
        <w:t xml:space="preserve"> </w:t>
      </w:r>
      <w:r w:rsidRPr="00CB3EFF">
        <w:rPr>
          <w:rFonts w:asciiTheme="minorHAnsi" w:hAnsiTheme="minorHAnsi"/>
          <w:u w:val="none"/>
          <w:lang w:val="el-GR"/>
        </w:rPr>
        <w:t xml:space="preserve">του αποφαινόμενου οργάνου της αναθέτουσας αρχής, η οποία κοινοποιείται  στους προσφέροντες μέσω του ΕΣΗΔΗΣ. </w:t>
      </w:r>
    </w:p>
    <w:p w:rsidR="00340055" w:rsidRPr="00CB3EFF" w:rsidRDefault="005D4D33" w:rsidP="00340055">
      <w:pPr>
        <w:rPr>
          <w:rFonts w:asciiTheme="minorHAnsi" w:hAnsiTheme="minorHAnsi"/>
          <w:u w:val="none"/>
          <w:lang w:val="el-GR"/>
        </w:rPr>
      </w:pPr>
      <w:r>
        <w:rPr>
          <w:rFonts w:asciiTheme="minorHAnsi" w:hAnsiTheme="minorHAnsi"/>
          <w:u w:val="none"/>
          <w:lang w:val="el-GR"/>
        </w:rPr>
        <w:t>Κατά της</w:t>
      </w:r>
      <w:r w:rsidR="00340055" w:rsidRPr="00CB3EFF">
        <w:rPr>
          <w:rFonts w:asciiTheme="minorHAnsi" w:hAnsiTheme="minorHAnsi"/>
          <w:u w:val="none"/>
          <w:lang w:val="el-GR"/>
        </w:rPr>
        <w:t xml:space="preserve"> ανωτέρω απ</w:t>
      </w:r>
      <w:r>
        <w:rPr>
          <w:rFonts w:asciiTheme="minorHAnsi" w:hAnsiTheme="minorHAnsi"/>
          <w:u w:val="none"/>
          <w:lang w:val="el-GR"/>
        </w:rPr>
        <w:t>όφασης</w:t>
      </w:r>
      <w:r w:rsidR="00340055" w:rsidRPr="00CB3EFF">
        <w:rPr>
          <w:rFonts w:asciiTheme="minorHAnsi" w:hAnsiTheme="minorHAnsi"/>
          <w:u w:val="none"/>
          <w:lang w:val="el-GR"/>
        </w:rPr>
        <w:t xml:space="preserve"> χωρεί προδικαστική προσφυγή σύμφωνα με την παράγραφο 3.4. της παρούσας. </w:t>
      </w:r>
    </w:p>
    <w:p w:rsidR="00340055" w:rsidRPr="00CB3EFF" w:rsidRDefault="00340055" w:rsidP="00340055">
      <w:pPr>
        <w:rPr>
          <w:rFonts w:asciiTheme="minorHAnsi" w:hAnsiTheme="minorHAnsi"/>
          <w:u w:val="none"/>
          <w:lang w:val="el-GR"/>
        </w:rPr>
      </w:pPr>
    </w:p>
    <w:p w:rsidR="00340055" w:rsidRPr="00F97A78" w:rsidRDefault="00340055" w:rsidP="00340055">
      <w:pPr>
        <w:pStyle w:val="2"/>
        <w:rPr>
          <w:rFonts w:asciiTheme="minorHAnsi" w:hAnsiTheme="minorHAnsi"/>
          <w:sz w:val="20"/>
          <w:lang w:val="el-GR"/>
        </w:rPr>
      </w:pPr>
      <w:bookmarkStart w:id="44" w:name="__RefHeading___Toc470009813"/>
      <w:bookmarkStart w:id="45" w:name="_Toc496259883"/>
      <w:bookmarkEnd w:id="44"/>
      <w:r w:rsidRPr="00F97A78">
        <w:rPr>
          <w:rFonts w:asciiTheme="minorHAnsi" w:hAnsiTheme="minorHAnsi"/>
          <w:sz w:val="20"/>
          <w:lang w:val="el-GR"/>
        </w:rPr>
        <w:t>3.2 Πρόσκληση υποβολής δικαιολογητικών προσωρινού αναδόχου - Δικαιολογητικά προσωρινού αναδόχου</w:t>
      </w:r>
      <w:bookmarkEnd w:id="45"/>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είκοσι (20) ημερών  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δικαιολογητικών  που περιγράφονται στην παράγραφο 2.2.5.2.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Τα εν λόγω δικαιολογητικά, υποβάλλονται από τον προσφέροντα («προσωρινό ανάδοχο»), ηλεκτρονικά μέσω του συστήματος, σε μορφή αρχείων </w:t>
      </w:r>
      <w:r w:rsidRPr="00CB3EFF">
        <w:rPr>
          <w:rFonts w:asciiTheme="minorHAnsi" w:hAnsiTheme="minorHAnsi"/>
          <w:u w:val="none"/>
          <w:lang w:val="en-US"/>
        </w:rPr>
        <w:t>pdf</w:t>
      </w:r>
      <w:r w:rsidRPr="00CB3EFF">
        <w:rPr>
          <w:rFonts w:asciiTheme="minorHAnsi" w:hAnsiTheme="minorHAnsi"/>
          <w:u w:val="none"/>
          <w:lang w:val="el-GR"/>
        </w:rPr>
        <w:t xml:space="preserve"> και προσκομίζονται κατά περίπτωση από αυτόν εντός τριών (3) εργάσιμων ημερών από την ημερομηνία υποβολής τους. Όταν υπογράφονται από τον ίδιο φέρουν ηλεκτρονική υπογραφή.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Όσοι υπέβαλαν παραδεκτές προσφορές λαμβάνουν γνώση των παραπάνω δικαιολογητικών που κατατέθηκαν.</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Ο προσωρινός ανάδοχος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340055" w:rsidRPr="00CB3EFF" w:rsidRDefault="00340055" w:rsidP="005B2D0A">
      <w:pPr>
        <w:pStyle w:val="aff0"/>
        <w:numPr>
          <w:ilvl w:val="0"/>
          <w:numId w:val="11"/>
        </w:numPr>
        <w:ind w:left="284" w:hanging="284"/>
        <w:rPr>
          <w:rFonts w:asciiTheme="minorHAnsi" w:hAnsiTheme="minorHAnsi"/>
          <w:i/>
          <w:color w:val="5B9BD5"/>
          <w:u w:val="none"/>
          <w:lang w:val="el-GR"/>
        </w:rPr>
      </w:pPr>
      <w:r w:rsidRPr="00CB3EFF">
        <w:rPr>
          <w:rFonts w:asciiTheme="minorHAnsi" w:hAnsiTheme="minorHAnsi"/>
          <w:u w:val="none"/>
          <w:lang w:val="el-GR"/>
        </w:rPr>
        <w:t xml:space="preserve">κατά τον έλεγχο των παραπάνω δικαιολογητικών διαπιστωθεί ότι τα στοιχεία που δηλώθηκαν με το Τ.Ε.Υ.Δ., είναι ψευδή ή ανακριβή, ή </w:t>
      </w:r>
    </w:p>
    <w:p w:rsidR="00340055" w:rsidRPr="00CB3EFF" w:rsidRDefault="00340055" w:rsidP="005B2D0A">
      <w:pPr>
        <w:pStyle w:val="aff0"/>
        <w:numPr>
          <w:ilvl w:val="0"/>
          <w:numId w:val="11"/>
        </w:numPr>
        <w:ind w:left="284" w:hanging="284"/>
        <w:rPr>
          <w:rFonts w:asciiTheme="minorHAnsi" w:hAnsiTheme="minorHAnsi"/>
          <w:u w:val="none"/>
          <w:lang w:val="el-GR"/>
        </w:rPr>
      </w:pPr>
      <w:r w:rsidRPr="00CB3EFF">
        <w:rPr>
          <w:rFonts w:asciiTheme="minorHAnsi" w:hAnsiTheme="minorHAnsi"/>
          <w:u w:val="none"/>
          <w:lang w:val="el-GR"/>
        </w:rPr>
        <w:t xml:space="preserve">δεν υποβληθούν στο προκαθορισμένο χρονικό διάστημα τα απαιτούμενα πρωτότυπα ή αντίγραφα των παραπάνω δικαιολογητικών, ή </w:t>
      </w:r>
    </w:p>
    <w:p w:rsidR="00340055" w:rsidRPr="00CB3EFF" w:rsidRDefault="00340055" w:rsidP="005B2D0A">
      <w:pPr>
        <w:pStyle w:val="aff0"/>
        <w:numPr>
          <w:ilvl w:val="0"/>
          <w:numId w:val="11"/>
        </w:numPr>
        <w:ind w:left="284" w:hanging="284"/>
        <w:rPr>
          <w:rFonts w:asciiTheme="minorHAnsi" w:hAnsiTheme="minorHAnsi"/>
          <w:u w:val="none"/>
          <w:lang w:val="el-GR"/>
        </w:rPr>
      </w:pPr>
      <w:r w:rsidRPr="00CB3EFF">
        <w:rPr>
          <w:rFonts w:asciiTheme="minorHAnsi" w:hAnsiTheme="minorHAnsi"/>
          <w:u w:val="none"/>
          <w:lang w:val="el-GR"/>
        </w:rPr>
        <w:lastRenderedPageBreak/>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 παρούσας. </w:t>
      </w:r>
    </w:p>
    <w:p w:rsidR="00340055" w:rsidRPr="00CB3EFF" w:rsidRDefault="00340055" w:rsidP="00340055">
      <w:pPr>
        <w:rPr>
          <w:rFonts w:asciiTheme="minorHAnsi" w:hAnsiTheme="minorHAnsi"/>
          <w:i/>
          <w:color w:val="5B9BD5"/>
          <w:u w:val="none"/>
          <w:lang w:val="el-GR" w:eastAsia="el-GR"/>
        </w:rPr>
      </w:pPr>
      <w:r w:rsidRPr="00CB3EFF">
        <w:rPr>
          <w:rFonts w:asciiTheme="minorHAnsi" w:hAnsiTheme="minorHAnsi"/>
          <w:u w:val="none"/>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το κριτήριο ποιοτικής επιλογής σύμφωνα με την παράγραφο 2.2.4 της παρούσας διακήρυξης, η διαδικασία ματαιώνεται.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διαδικασία ελέγχου των παραπάνω δικαιολογητικών ολοκληρώνεται με τη σύνταξη πρακτικού από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w:t>
      </w:r>
      <w:r w:rsidR="002F1C66">
        <w:rPr>
          <w:rFonts w:asciiTheme="minorHAnsi" w:hAnsiTheme="minorHAnsi"/>
          <w:u w:val="none"/>
          <w:lang w:val="el-GR"/>
        </w:rPr>
        <w:t>. Επισημαίνεται ότι, η αρμόδια Ε</w:t>
      </w:r>
      <w:r w:rsidRPr="00CB3EFF">
        <w:rPr>
          <w:rFonts w:asciiTheme="minorHAnsi" w:hAnsiTheme="minorHAnsi"/>
          <w:u w:val="none"/>
          <w:lang w:val="el-GR"/>
        </w:rPr>
        <w:t>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w:t>
      </w:r>
      <w:r w:rsidRPr="00CB3EFF">
        <w:rPr>
          <w:rStyle w:val="FootnoteReference2"/>
          <w:rFonts w:asciiTheme="minorHAnsi" w:hAnsiTheme="minorHAnsi"/>
          <w:u w:val="none"/>
          <w:vertAlign w:val="baseline"/>
          <w:lang w:val="el-GR"/>
        </w:rPr>
        <w:t>%</w:t>
      </w:r>
      <w:r w:rsidRPr="00CB3EFF">
        <w:rPr>
          <w:rFonts w:asciiTheme="minorHAnsi" w:hAnsiTheme="minorHAnsi"/>
          <w:u w:val="none"/>
          <w:lang w:val="el-GR"/>
        </w:rPr>
        <w:t xml:space="preserve">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Τα αποτελέσματα του ελέγχου των παραπάνω δικαιολογητικών και της εισήγησης της Επιτροπής επικυρώνονται με την απόφαση κατακύρωσης.</w:t>
      </w:r>
    </w:p>
    <w:p w:rsidR="00340055" w:rsidRPr="00CB3EFF" w:rsidRDefault="00340055" w:rsidP="000C1CD2">
      <w:pPr>
        <w:pStyle w:val="2"/>
        <w:rPr>
          <w:rFonts w:asciiTheme="minorHAnsi" w:hAnsiTheme="minorHAnsi"/>
          <w:sz w:val="20"/>
          <w:u w:val="none"/>
          <w:lang w:val="el-GR"/>
        </w:rPr>
      </w:pPr>
    </w:p>
    <w:p w:rsidR="00340055" w:rsidRPr="00F97A78" w:rsidRDefault="00340055" w:rsidP="00EA21FF">
      <w:pPr>
        <w:pStyle w:val="2"/>
        <w:ind w:left="0" w:firstLine="0"/>
        <w:rPr>
          <w:rFonts w:asciiTheme="minorHAnsi" w:hAnsiTheme="minorHAnsi"/>
          <w:sz w:val="20"/>
          <w:lang w:val="el-GR" w:eastAsia="zh-CN"/>
        </w:rPr>
      </w:pPr>
      <w:bookmarkStart w:id="46" w:name="__RefHeading___Toc470009814"/>
      <w:bookmarkStart w:id="47" w:name="_Toc496259884"/>
      <w:r w:rsidRPr="00F97A78">
        <w:rPr>
          <w:rFonts w:asciiTheme="minorHAnsi" w:hAnsiTheme="minorHAnsi"/>
          <w:sz w:val="20"/>
          <w:lang w:val="el-GR"/>
        </w:rPr>
        <w:t>3.3 Κατακύρωση - σύναψη σύμβασης</w:t>
      </w:r>
      <w:bookmarkEnd w:id="46"/>
      <w:bookmarkEnd w:id="47"/>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σύμφωνα με το άρθρο 100 του ν. 4412/2016, ηλεκτρονικά μέσω του συστήματος.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Η εν λόγω απόφαση αναφέρει την προθεσμία για την αναστολή της σύναψης της σύμβασης σύμφωνα με την επόμενη παράγραφο 3.4. </w:t>
      </w:r>
    </w:p>
    <w:p w:rsidR="00340055" w:rsidRPr="00CB3EFF" w:rsidRDefault="00340055" w:rsidP="004C7340">
      <w:pPr>
        <w:rPr>
          <w:rFonts w:asciiTheme="minorHAnsi" w:hAnsiTheme="minorHAnsi"/>
          <w:u w:val="none"/>
          <w:lang w:val="el-GR"/>
        </w:rPr>
      </w:pPr>
      <w:r w:rsidRPr="00CB3EFF">
        <w:rPr>
          <w:rFonts w:asciiTheme="minorHAnsi" w:hAnsiTheme="minorHAnsi"/>
          <w:u w:val="none"/>
          <w:lang w:val="el-GR"/>
        </w:rPr>
        <w:t>Τα έννομα αποτελέσματα της απόφασης κατακύρωσης και ιδίως η σύναψη της σύμβασης επέρχονται εφόσον συντρέξουν σωρευτικά τα κάτωθι:</w:t>
      </w:r>
    </w:p>
    <w:p w:rsidR="00340055" w:rsidRPr="00CB3EFF" w:rsidRDefault="00340055" w:rsidP="004C7340">
      <w:pPr>
        <w:pStyle w:val="aff0"/>
        <w:numPr>
          <w:ilvl w:val="0"/>
          <w:numId w:val="12"/>
        </w:numPr>
        <w:ind w:left="284" w:hanging="284"/>
        <w:jc w:val="both"/>
        <w:rPr>
          <w:rFonts w:asciiTheme="minorHAnsi" w:hAnsiTheme="minorHAnsi"/>
          <w:u w:val="none"/>
          <w:lang w:val="el-GR"/>
        </w:rPr>
      </w:pPr>
      <w:r w:rsidRPr="00CB3EFF">
        <w:rPr>
          <w:rFonts w:asciiTheme="minorHAnsi" w:hAnsiTheme="minorHAnsi"/>
          <w:u w:val="none"/>
          <w:lang w:val="el-GR"/>
        </w:rPr>
        <w:t xml:space="preserve">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 </w:t>
      </w:r>
    </w:p>
    <w:p w:rsidR="00340055" w:rsidRPr="00A95A95" w:rsidRDefault="00340055" w:rsidP="004C7340">
      <w:pPr>
        <w:pStyle w:val="aff0"/>
        <w:numPr>
          <w:ilvl w:val="0"/>
          <w:numId w:val="12"/>
        </w:numPr>
        <w:ind w:left="284" w:hanging="284"/>
        <w:jc w:val="both"/>
        <w:rPr>
          <w:rFonts w:asciiTheme="minorHAnsi" w:hAnsiTheme="minorHAnsi"/>
          <w:u w:val="none"/>
          <w:lang w:val="el-GR"/>
        </w:rPr>
      </w:pPr>
      <w:r w:rsidRPr="00A95A95">
        <w:rPr>
          <w:rFonts w:asciiTheme="minorHAnsi" w:hAnsiTheme="minorHAnsi"/>
          <w:u w:val="none"/>
          <w:lang w:val="el-GR"/>
        </w:rPr>
        <w:t>κοινοποίηση της απόφασης κατακύρωσης στον προσωρινό ανάδοχο, εφόσον αυτός υποβάλει επικαιροποιημένα τα δικαιολογητικά της παραγράφου 2.2.5.2.</w:t>
      </w:r>
      <w:r w:rsidR="00A95A95" w:rsidRPr="00A95A95">
        <w:rPr>
          <w:rFonts w:asciiTheme="minorHAnsi" w:hAnsiTheme="minorHAnsi"/>
          <w:u w:val="none"/>
          <w:lang w:val="el-GR"/>
        </w:rPr>
        <w:t xml:space="preserve"> και μόνον στην περίπτωση του προσυμβατικού ελέγχου ή της άσκησης προδικαστικής προσφυγής και ένδικων μέσων κατά της απόφασης κατακύρωσης, έπειτα από σχετική πρόσκληση</w:t>
      </w:r>
      <w:r w:rsidR="00B90410">
        <w:rPr>
          <w:rFonts w:asciiTheme="minorHAnsi" w:hAnsiTheme="minorHAnsi"/>
          <w:u w:val="none"/>
          <w:lang w:val="el-GR"/>
        </w:rPr>
        <w:t>.</w:t>
      </w:r>
    </w:p>
    <w:p w:rsidR="00340055" w:rsidRPr="00A95A95" w:rsidRDefault="00340055" w:rsidP="00340055">
      <w:pPr>
        <w:rPr>
          <w:rFonts w:asciiTheme="minorHAnsi" w:hAnsiTheme="minorHAnsi"/>
          <w:u w:val="none"/>
          <w:lang w:val="el-GR"/>
        </w:rPr>
      </w:pPr>
      <w:r w:rsidRPr="00CB3EFF">
        <w:rPr>
          <w:rFonts w:asciiTheme="minorHAnsi" w:hAnsiTheme="minorHAnsi"/>
          <w:u w:val="none"/>
          <w:lang w:val="el-GR"/>
        </w:rPr>
        <w:t xml:space="preserve">Η αναθέτουσα αρχή προσκαλεί τον ανάδοχο να προσέλθει για υπογραφή του συμφωνητικού εντός προθεσμίας </w:t>
      </w:r>
      <w:r w:rsidR="00A95A95" w:rsidRPr="00A95A95">
        <w:rPr>
          <w:rFonts w:asciiTheme="minorHAnsi" w:hAnsiTheme="minorHAnsi"/>
          <w:u w:val="none"/>
          <w:lang w:val="el-GR"/>
        </w:rPr>
        <w:t xml:space="preserve">που δε μπορεί να υπερβαίνει τις είκοσι (20) ημέρες </w:t>
      </w:r>
      <w:r w:rsidRPr="00A95A95">
        <w:rPr>
          <w:rFonts w:asciiTheme="minorHAnsi" w:hAnsiTheme="minorHAnsi"/>
          <w:u w:val="none"/>
          <w:lang w:val="el-GR"/>
        </w:rPr>
        <w:t xml:space="preserve">από την κοινοποίηση της σχετικής ειδικής πρόσκλησης. Το συμφωνητικό έχει αποδεικτικό χαρακτήρα. </w:t>
      </w:r>
    </w:p>
    <w:p w:rsidR="00340055" w:rsidRPr="00CB3EFF" w:rsidRDefault="00340055" w:rsidP="00340055">
      <w:pPr>
        <w:rPr>
          <w:rFonts w:asciiTheme="minorHAnsi" w:hAnsiTheme="minorHAnsi"/>
          <w:i/>
          <w:color w:val="5B9BD5"/>
          <w:u w:val="none"/>
          <w:lang w:val="el-GR"/>
        </w:rPr>
      </w:pPr>
      <w:r w:rsidRPr="00CB3EFF">
        <w:rPr>
          <w:rFonts w:asciiTheme="minorHAnsi" w:hAnsiTheme="minorHAnsi"/>
          <w:u w:val="none"/>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340055" w:rsidRPr="00CB3EFF" w:rsidRDefault="00340055" w:rsidP="00340055">
      <w:pPr>
        <w:pStyle w:val="2"/>
        <w:rPr>
          <w:rFonts w:asciiTheme="minorHAnsi" w:hAnsiTheme="minorHAnsi"/>
          <w:sz w:val="20"/>
          <w:u w:val="none"/>
          <w:lang w:val="el-GR"/>
        </w:rPr>
      </w:pPr>
    </w:p>
    <w:p w:rsidR="00340055" w:rsidRPr="00F97A78" w:rsidRDefault="00340055" w:rsidP="00340055">
      <w:pPr>
        <w:pStyle w:val="2"/>
        <w:rPr>
          <w:rFonts w:asciiTheme="minorHAnsi" w:hAnsiTheme="minorHAnsi"/>
          <w:sz w:val="20"/>
          <w:lang w:val="el-GR"/>
        </w:rPr>
      </w:pPr>
      <w:bookmarkStart w:id="48" w:name="_Toc496259885"/>
      <w:r w:rsidRPr="00F97A78">
        <w:rPr>
          <w:rFonts w:asciiTheme="minorHAnsi" w:hAnsiTheme="minorHAnsi"/>
          <w:sz w:val="20"/>
          <w:lang w:val="el-GR"/>
        </w:rPr>
        <w:t>3.4 Προδικαστικές Προσφυγές - Προσωρινή Δικαστική Προστασία</w:t>
      </w:r>
      <w:bookmarkEnd w:id="48"/>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w:t>
      </w:r>
      <w:r w:rsidR="003F638C" w:rsidRPr="00CB3EFF">
        <w:rPr>
          <w:rFonts w:asciiTheme="minorHAnsi" w:hAnsiTheme="minorHAnsi"/>
          <w:u w:val="none"/>
          <w:lang w:val="el-GR"/>
        </w:rPr>
        <w:t>Αρχή</w:t>
      </w:r>
      <w:r w:rsidR="003F638C">
        <w:rPr>
          <w:rFonts w:asciiTheme="minorHAnsi" w:hAnsiTheme="minorHAnsi"/>
          <w:u w:val="none"/>
          <w:lang w:val="el-GR"/>
        </w:rPr>
        <w:t>ς</w:t>
      </w:r>
      <w:r w:rsidR="003F638C" w:rsidRPr="00CB3EFF">
        <w:rPr>
          <w:rFonts w:asciiTheme="minorHAnsi" w:hAnsiTheme="minorHAnsi"/>
          <w:u w:val="none"/>
          <w:lang w:val="el-GR"/>
        </w:rPr>
        <w:t xml:space="preserve"> Εξέτασης Προδικαστικών Προσφυγών</w:t>
      </w:r>
      <w:r w:rsidR="003F638C">
        <w:rPr>
          <w:rFonts w:asciiTheme="minorHAnsi" w:hAnsiTheme="minorHAnsi"/>
          <w:u w:val="none"/>
          <w:lang w:val="el-GR"/>
        </w:rPr>
        <w:t xml:space="preserve"> (</w:t>
      </w:r>
      <w:r w:rsidRPr="00CB3EFF">
        <w:rPr>
          <w:rFonts w:asciiTheme="minorHAnsi" w:hAnsiTheme="minorHAnsi"/>
          <w:u w:val="none"/>
          <w:lang w:val="el-GR"/>
        </w:rPr>
        <w:t>ΑΕΠΠ</w:t>
      </w:r>
      <w:r w:rsidR="003F638C">
        <w:rPr>
          <w:rFonts w:asciiTheme="minorHAnsi" w:hAnsiTheme="minorHAnsi"/>
          <w:u w:val="none"/>
          <w:lang w:val="el-GR"/>
        </w:rPr>
        <w:t>)</w:t>
      </w:r>
      <w:r w:rsidRPr="00CB3EFF">
        <w:rPr>
          <w:rFonts w:asciiTheme="minorHAnsi" w:hAnsiTheme="minorHAnsi"/>
          <w:u w:val="none"/>
          <w:lang w:val="el-GR"/>
        </w:rPr>
        <w:t xml:space="preserve">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 (α)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(β) δεκαπέντε (15) ημέρες από την κοινοποίηση της προσβαλλόμενης πράξης σε αυτόν αν χρησιμοποιήθηκαν άλλα μέσα επικοινωνίας, άλλως  γ) δέκα (10) ημέρες από την πλήρη, πραγματική ή τεκμαιρόμενη, γνώση της πράξης που βλάπτει τα συμφέροντα του </w:t>
      </w:r>
      <w:r w:rsidRPr="00CB3EFF">
        <w:rPr>
          <w:rFonts w:asciiTheme="minorHAnsi" w:hAnsiTheme="minorHAnsi"/>
          <w:u w:val="none"/>
          <w:lang w:val="el-GR"/>
        </w:rPr>
        <w:lastRenderedPageBreak/>
        <w:t>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 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r w:rsidRPr="00CB3EFF">
        <w:rPr>
          <w:rFonts w:asciiTheme="minorHAnsi" w:hAnsiTheme="minorHAnsi"/>
          <w:u w:val="none"/>
        </w:rPr>
        <w:t>PortableDocumentFormat</w:t>
      </w:r>
      <w:r w:rsidRPr="00CB3EFF">
        <w:rPr>
          <w:rFonts w:asciiTheme="minorHAnsi" w:hAnsiTheme="minorHAnsi"/>
          <w:u w:val="none"/>
          <w:lang w:val="el-GR"/>
        </w:rPr>
        <w:t xml:space="preserve"> (</w:t>
      </w:r>
      <w:r w:rsidRPr="00CB3EFF">
        <w:rPr>
          <w:rFonts w:asciiTheme="minorHAnsi" w:hAnsiTheme="minorHAnsi"/>
          <w:u w:val="none"/>
        </w:rPr>
        <w:t>PDF</w:t>
      </w:r>
      <w:r w:rsidRPr="00CB3EFF">
        <w:rPr>
          <w:rFonts w:asciiTheme="minorHAnsi" w:hAnsiTheme="minorHAnsi"/>
          <w:u w:val="none"/>
          <w:lang w:val="el-GR"/>
        </w:rPr>
        <w:t>), το οποίο φέρει εγκεκριμένη προηγμένη ηλεκτρονική υπογραφή ή προηγμένη ηλεκτρονική υπογραφή με χρήση εγκεκριμένων πιστοποιητικών.</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το οποίο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Οι αναθέτουσες αρχές μέσω της λειτουργίας της «Επικοινωνίας» του ΕΣΗΔΗΣ: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κοινοποιούν την προσφυγή σε κάθε ενδιαφερόμενο τρίτο σύμφωνα με τα προβλεπόμενα στην περ. α του πρώτου εδαφίου της παρ.1 του αρ. 365 του ν. 4412/2016.</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διαβιβάζουν στην Αρχή Εξέτασης Προδικαστικών Προσφυγών (ΑΕΠΠ) τα προβλεπόμενα στην περ. β του πρώτου εδαφίου της παρ. 1 του αρ. 365 του ν. 4412/2016.</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Οι χρήστες - οικονομικοί φορείς ενημερώνονται για την αποδοχή ή την απόρριψη της προσφυγής από την ΑΕΠΠ.</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άσκηση αίτησης αναστολής κωλύει τη σύναψη της σύμβασης, εκτός εάν με την προσωρινή διαταγή ο αρμόδιος δικαστής αποφανθεί διαφορετικά.</w:t>
      </w:r>
    </w:p>
    <w:p w:rsidR="00340055" w:rsidRPr="00CB3EFF" w:rsidRDefault="00340055" w:rsidP="00340055">
      <w:pPr>
        <w:rPr>
          <w:rFonts w:asciiTheme="minorHAnsi" w:hAnsiTheme="minorHAnsi"/>
          <w:u w:val="none"/>
          <w:lang w:val="el-GR"/>
        </w:rPr>
      </w:pPr>
    </w:p>
    <w:p w:rsidR="00340055" w:rsidRPr="00F97A78" w:rsidRDefault="00340055" w:rsidP="00340055">
      <w:pPr>
        <w:pStyle w:val="2"/>
        <w:rPr>
          <w:rFonts w:asciiTheme="minorHAnsi" w:hAnsiTheme="minorHAnsi"/>
          <w:sz w:val="20"/>
          <w:lang w:val="el-GR"/>
        </w:rPr>
      </w:pPr>
      <w:bookmarkStart w:id="49" w:name="__RefHeading___Toc470009817"/>
      <w:bookmarkStart w:id="50" w:name="_Toc496259886"/>
      <w:bookmarkEnd w:id="49"/>
      <w:r w:rsidRPr="00F97A78">
        <w:rPr>
          <w:rFonts w:asciiTheme="minorHAnsi" w:hAnsiTheme="minorHAnsi"/>
          <w:sz w:val="20"/>
          <w:lang w:val="el-GR"/>
        </w:rPr>
        <w:t>3.5 Ματαίωση Διαδικασίας</w:t>
      </w:r>
      <w:bookmarkEnd w:id="50"/>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w:t>
      </w:r>
      <w:r w:rsidR="00B90410">
        <w:rPr>
          <w:rFonts w:asciiTheme="minorHAnsi" w:hAnsiTheme="minorHAnsi"/>
          <w:u w:val="none"/>
          <w:lang w:val="el-GR"/>
        </w:rPr>
        <w:t xml:space="preserve"> </w:t>
      </w:r>
      <w:r w:rsidRPr="00CB3EFF">
        <w:rPr>
          <w:rFonts w:asciiTheme="minorHAnsi" w:hAnsiTheme="minorHAnsi"/>
          <w:u w:val="none"/>
          <w:lang w:val="el-GR"/>
        </w:rPr>
        <w:t xml:space="preserve">επανάληψή της από το σημείο που εμφιλοχώρησε το σφάλμα ή η παράλειψη. </w:t>
      </w:r>
    </w:p>
    <w:p w:rsidR="00340055" w:rsidRPr="00CB3EFF" w:rsidRDefault="00340055" w:rsidP="00340055">
      <w:pPr>
        <w:rPr>
          <w:u w:val="none"/>
          <w:lang w:val="el-GR"/>
        </w:rPr>
      </w:pPr>
    </w:p>
    <w:p w:rsidR="00340055" w:rsidRPr="00F97A78" w:rsidRDefault="00340055" w:rsidP="00340055">
      <w:pPr>
        <w:pStyle w:val="1"/>
        <w:jc w:val="both"/>
        <w:rPr>
          <w:rFonts w:asciiTheme="minorHAnsi" w:hAnsiTheme="minorHAnsi"/>
          <w:lang w:val="el-GR"/>
        </w:rPr>
      </w:pPr>
      <w:bookmarkStart w:id="51" w:name="__RefHeading___Toc470009818"/>
      <w:bookmarkStart w:id="52" w:name="_Toc496259887"/>
      <w:r w:rsidRPr="00F97A78">
        <w:rPr>
          <w:rFonts w:asciiTheme="minorHAnsi" w:hAnsiTheme="minorHAnsi"/>
          <w:lang w:val="el-GR"/>
        </w:rPr>
        <w:t>4. ΟΡΟΙ ΕΚΤΕΛΕΣΗΣ ΤΗΣ ΣΥΜΒΑΣΗΣ</w:t>
      </w:r>
      <w:bookmarkEnd w:id="51"/>
      <w:bookmarkEnd w:id="52"/>
    </w:p>
    <w:p w:rsidR="00340055" w:rsidRPr="00CB3EFF" w:rsidRDefault="00340055" w:rsidP="00340055">
      <w:pPr>
        <w:rPr>
          <w:u w:val="none"/>
          <w:lang w:val="el-GR"/>
        </w:rPr>
      </w:pPr>
    </w:p>
    <w:p w:rsidR="00340055" w:rsidRPr="00F97A78" w:rsidRDefault="00340055" w:rsidP="00340055">
      <w:pPr>
        <w:pStyle w:val="2"/>
        <w:rPr>
          <w:rFonts w:asciiTheme="minorHAnsi" w:hAnsiTheme="minorHAnsi"/>
          <w:sz w:val="20"/>
          <w:lang w:val="el-GR"/>
        </w:rPr>
      </w:pPr>
      <w:bookmarkStart w:id="53" w:name="__RefHeading___Toc470009819"/>
      <w:bookmarkStart w:id="54" w:name="_Toc496259888"/>
      <w:bookmarkEnd w:id="53"/>
      <w:r w:rsidRPr="00F97A78">
        <w:rPr>
          <w:rFonts w:asciiTheme="minorHAnsi" w:hAnsiTheme="minorHAnsi"/>
          <w:sz w:val="20"/>
          <w:lang w:val="el-GR"/>
        </w:rPr>
        <w:t>4.1 Εγγύηση καλής εκτέλεσης</w:t>
      </w:r>
      <w:bookmarkEnd w:id="54"/>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lastRenderedPageBreak/>
        <w:t>Σε περίπτωση τροποποίησης της</w:t>
      </w:r>
      <w:r w:rsidR="009069B0">
        <w:rPr>
          <w:rFonts w:asciiTheme="minorHAnsi" w:hAnsiTheme="minorHAnsi"/>
          <w:u w:val="none"/>
          <w:lang w:val="el-GR"/>
        </w:rPr>
        <w:t xml:space="preserve"> σύμβασης κατά την παράγραφο 4.</w:t>
      </w:r>
      <w:r w:rsidR="009069B0" w:rsidRPr="009069B0">
        <w:rPr>
          <w:rFonts w:asciiTheme="minorHAnsi" w:hAnsiTheme="minorHAnsi"/>
          <w:u w:val="none"/>
          <w:lang w:val="el-GR"/>
        </w:rPr>
        <w:t>4</w:t>
      </w:r>
      <w:r w:rsidRPr="00CB3EFF">
        <w:rPr>
          <w:rFonts w:asciiTheme="minorHAnsi" w:hAnsiTheme="minorHAnsi"/>
          <w:u w:val="none"/>
          <w:lang w:val="el-GR"/>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Η εγγύηση καλής εκτέλεσης καταπίπτει σε περίπτωση παράβασης των όρων της σύμβασης, όπως αυτή ειδικότερα ορίζει. </w:t>
      </w:r>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εγγύηση καλής εκτέλεσης επιστρέφεται στο σύνολό της ή</w:t>
      </w:r>
      <w:r w:rsidR="00C73D65">
        <w:rPr>
          <w:rFonts w:asciiTheme="minorHAnsi" w:hAnsiTheme="minorHAnsi"/>
          <w:u w:val="none"/>
          <w:lang w:val="el-GR"/>
        </w:rPr>
        <w:t xml:space="preserve"> </w:t>
      </w:r>
      <w:r w:rsidRPr="00CB3EFF">
        <w:rPr>
          <w:rFonts w:asciiTheme="minorHAnsi" w:hAnsiTheme="minorHAnsi"/>
          <w:spacing w:val="5"/>
          <w:u w:val="none"/>
          <w:lang w:val="el-GR"/>
        </w:rPr>
        <w:t>αποδεσμεύεται τμηματικά, κατά το ποσό που αναλογεί στην αξία του μέρους του τμήματος των ειδών  που παραλήφθηκε οριστικά</w:t>
      </w:r>
      <w:r w:rsidRPr="00CB3EFF">
        <w:rPr>
          <w:rFonts w:asciiTheme="minorHAnsi" w:hAnsiTheme="minorHAnsi"/>
          <w:i/>
          <w:iCs/>
          <w:color w:val="5B9BD5"/>
          <w:spacing w:val="5"/>
          <w:u w:val="none"/>
          <w:lang w:val="el-GR"/>
        </w:rPr>
        <w:t>,</w:t>
      </w:r>
      <w:r w:rsidRPr="00CB3EFF">
        <w:rPr>
          <w:rFonts w:asciiTheme="minorHAnsi" w:hAnsiTheme="minorHAnsi"/>
          <w:u w:val="none"/>
          <w:lang w:val="el-GR"/>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340055" w:rsidRPr="00CB3EFF" w:rsidRDefault="00340055" w:rsidP="00340055">
      <w:pPr>
        <w:rPr>
          <w:rFonts w:asciiTheme="minorHAnsi" w:hAnsiTheme="minorHAnsi"/>
          <w:u w:val="none"/>
          <w:lang w:val="el-GR"/>
        </w:rPr>
      </w:pPr>
    </w:p>
    <w:p w:rsidR="00340055" w:rsidRPr="00F97A78" w:rsidRDefault="00340055" w:rsidP="00340055">
      <w:pPr>
        <w:pStyle w:val="2"/>
        <w:rPr>
          <w:rFonts w:asciiTheme="minorHAnsi" w:hAnsiTheme="minorHAnsi"/>
          <w:sz w:val="20"/>
          <w:lang w:val="el-GR"/>
        </w:rPr>
      </w:pPr>
      <w:bookmarkStart w:id="55" w:name="__RefHeading___Toc470009820"/>
      <w:bookmarkStart w:id="56" w:name="_Toc496259889"/>
      <w:r w:rsidRPr="00F97A78">
        <w:rPr>
          <w:rFonts w:asciiTheme="minorHAnsi" w:hAnsiTheme="minorHAnsi"/>
          <w:sz w:val="20"/>
          <w:lang w:val="el-GR"/>
        </w:rPr>
        <w:t>4.2  Συμβατικό Πλαίσιο - Εφαρμοστέα Νομοθεσία</w:t>
      </w:r>
      <w:bookmarkEnd w:id="55"/>
      <w:bookmarkEnd w:id="56"/>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340055" w:rsidRPr="00CB3EFF" w:rsidRDefault="00340055" w:rsidP="00340055">
      <w:pPr>
        <w:rPr>
          <w:rFonts w:asciiTheme="minorHAnsi" w:hAnsiTheme="minorHAnsi"/>
          <w:u w:val="none"/>
          <w:lang w:val="el-GR"/>
        </w:rPr>
      </w:pPr>
    </w:p>
    <w:p w:rsidR="00340055" w:rsidRPr="00F97A78" w:rsidRDefault="00340055" w:rsidP="00340055">
      <w:pPr>
        <w:pStyle w:val="2"/>
        <w:rPr>
          <w:rFonts w:asciiTheme="minorHAnsi" w:hAnsiTheme="minorHAnsi"/>
          <w:sz w:val="20"/>
          <w:lang w:val="el-GR"/>
        </w:rPr>
      </w:pPr>
      <w:bookmarkStart w:id="57" w:name="__RefHeading___Toc470009821"/>
      <w:bookmarkStart w:id="58" w:name="_Toc496259890"/>
      <w:bookmarkEnd w:id="57"/>
      <w:r w:rsidRPr="00F97A78">
        <w:rPr>
          <w:rFonts w:asciiTheme="minorHAnsi" w:hAnsiTheme="minorHAnsi"/>
          <w:sz w:val="20"/>
          <w:lang w:val="el-GR"/>
        </w:rPr>
        <w:t>4.3 Όροι εκτέλεσης της σύμβασης</w:t>
      </w:r>
      <w:bookmarkEnd w:id="58"/>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340055" w:rsidRPr="00CB3EFF" w:rsidRDefault="00340055" w:rsidP="00340055">
      <w:pPr>
        <w:rPr>
          <w:rFonts w:asciiTheme="minorHAnsi" w:hAnsiTheme="minorHAnsi"/>
          <w:u w:val="none"/>
          <w:lang w:val="el-GR"/>
        </w:rPr>
      </w:pPr>
    </w:p>
    <w:p w:rsidR="00340055" w:rsidRPr="00F97A78" w:rsidRDefault="00340055" w:rsidP="00340055">
      <w:pPr>
        <w:pStyle w:val="2"/>
        <w:rPr>
          <w:rFonts w:asciiTheme="minorHAnsi" w:hAnsiTheme="minorHAnsi"/>
          <w:sz w:val="20"/>
          <w:lang w:val="el-GR"/>
        </w:rPr>
      </w:pPr>
      <w:bookmarkStart w:id="59" w:name="__RefHeading___Toc470009823"/>
      <w:bookmarkStart w:id="60" w:name="_Toc496259891"/>
      <w:r w:rsidRPr="00F97A78">
        <w:rPr>
          <w:rFonts w:asciiTheme="minorHAnsi" w:hAnsiTheme="minorHAnsi"/>
          <w:sz w:val="20"/>
          <w:lang w:val="el-GR"/>
        </w:rPr>
        <w:t>4.4 Τροποποίηση σύμβασης κατά τη διάρκειά της</w:t>
      </w:r>
      <w:bookmarkEnd w:id="59"/>
      <w:bookmarkEnd w:id="60"/>
    </w:p>
    <w:p w:rsidR="00340055" w:rsidRPr="00CB3EFF" w:rsidRDefault="00340055" w:rsidP="00340055">
      <w:pPr>
        <w:rPr>
          <w:rStyle w:val="WW-FootnoteReference5"/>
          <w:rFonts w:asciiTheme="minorHAnsi" w:hAnsiTheme="minorHAnsi"/>
          <w:u w:val="none"/>
          <w:lang w:val="el-GR"/>
        </w:rPr>
      </w:pPr>
      <w:r w:rsidRPr="00CB3EFF">
        <w:rPr>
          <w:rFonts w:asciiTheme="minorHAnsi" w:hAnsiTheme="minorHAnsi"/>
          <w:u w:val="none"/>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w:t>
      </w:r>
    </w:p>
    <w:p w:rsidR="00340055" w:rsidRPr="00CB3EFF" w:rsidRDefault="00340055" w:rsidP="00340055">
      <w:pPr>
        <w:rPr>
          <w:rFonts w:asciiTheme="minorHAnsi" w:hAnsiTheme="minorHAnsi"/>
          <w:i/>
          <w:iCs/>
          <w:color w:val="5B9BD5"/>
          <w:spacing w:val="5"/>
          <w:kern w:val="1"/>
          <w:u w:val="none"/>
          <w:lang w:val="el-GR"/>
        </w:rPr>
      </w:pPr>
    </w:p>
    <w:p w:rsidR="00340055" w:rsidRPr="00F97A78" w:rsidRDefault="00340055" w:rsidP="00340055">
      <w:pPr>
        <w:pStyle w:val="2"/>
        <w:rPr>
          <w:rFonts w:asciiTheme="minorHAnsi" w:hAnsiTheme="minorHAnsi"/>
          <w:sz w:val="20"/>
          <w:lang w:val="el-GR"/>
        </w:rPr>
      </w:pPr>
      <w:bookmarkStart w:id="61" w:name="__RefHeading___Toc470009824"/>
      <w:bookmarkStart w:id="62" w:name="_Toc496259892"/>
      <w:r w:rsidRPr="00F97A78">
        <w:rPr>
          <w:rFonts w:asciiTheme="minorHAnsi" w:hAnsiTheme="minorHAnsi"/>
          <w:sz w:val="20"/>
          <w:lang w:val="el-GR"/>
        </w:rPr>
        <w:t>4.5 Δικαίωμα μονομερούς λύσης της σύμβασης</w:t>
      </w:r>
      <w:bookmarkEnd w:id="61"/>
      <w:bookmarkEnd w:id="62"/>
    </w:p>
    <w:p w:rsidR="00340055" w:rsidRPr="00CB3EFF" w:rsidRDefault="00340055" w:rsidP="00340055">
      <w:pPr>
        <w:rPr>
          <w:rFonts w:asciiTheme="minorHAnsi" w:hAnsiTheme="minorHAnsi"/>
          <w:u w:val="none"/>
          <w:lang w:val="el-GR"/>
        </w:rPr>
      </w:pPr>
      <w:r w:rsidRPr="00CB3EFF">
        <w:rPr>
          <w:rFonts w:asciiTheme="minorHAnsi" w:hAnsiTheme="minorHAnsi"/>
          <w:u w:val="none"/>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340055" w:rsidRPr="00CB3EFF" w:rsidRDefault="00340055" w:rsidP="005B2D0A">
      <w:pPr>
        <w:pStyle w:val="aff0"/>
        <w:numPr>
          <w:ilvl w:val="0"/>
          <w:numId w:val="13"/>
        </w:numPr>
        <w:ind w:left="284" w:hanging="284"/>
        <w:jc w:val="both"/>
        <w:rPr>
          <w:rFonts w:asciiTheme="minorHAnsi" w:hAnsiTheme="minorHAnsi"/>
          <w:u w:val="none"/>
          <w:lang w:val="el-GR"/>
        </w:rPr>
      </w:pPr>
      <w:r w:rsidRPr="00CB3EFF">
        <w:rPr>
          <w:rFonts w:asciiTheme="minorHAnsi" w:hAnsiTheme="minorHAnsi"/>
          <w:u w:val="none"/>
          <w:lang w:val="el-GR"/>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340055" w:rsidRPr="00CB3EFF" w:rsidRDefault="00340055" w:rsidP="005B2D0A">
      <w:pPr>
        <w:pStyle w:val="aff0"/>
        <w:numPr>
          <w:ilvl w:val="0"/>
          <w:numId w:val="13"/>
        </w:numPr>
        <w:ind w:left="284" w:hanging="284"/>
        <w:jc w:val="both"/>
        <w:rPr>
          <w:rFonts w:asciiTheme="minorHAnsi" w:hAnsiTheme="minorHAnsi"/>
          <w:u w:val="none"/>
          <w:lang w:val="el-GR"/>
        </w:rPr>
      </w:pPr>
      <w:r w:rsidRPr="00CB3EFF">
        <w:rPr>
          <w:rFonts w:asciiTheme="minorHAnsi" w:hAnsiTheme="minorHAnsi"/>
          <w:u w:val="none"/>
          <w:lang w:val="el-GR"/>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340055" w:rsidRPr="00CB3EFF" w:rsidRDefault="00340055" w:rsidP="005B2D0A">
      <w:pPr>
        <w:pStyle w:val="aff0"/>
        <w:numPr>
          <w:ilvl w:val="0"/>
          <w:numId w:val="13"/>
        </w:numPr>
        <w:ind w:left="284" w:hanging="284"/>
        <w:jc w:val="both"/>
        <w:rPr>
          <w:rFonts w:asciiTheme="minorHAnsi" w:hAnsiTheme="minorHAnsi"/>
          <w:u w:val="none"/>
          <w:lang w:val="el-GR"/>
        </w:rPr>
      </w:pPr>
      <w:r w:rsidRPr="00CB3EFF">
        <w:rPr>
          <w:rFonts w:asciiTheme="minorHAnsi" w:hAnsiTheme="minorHAnsi"/>
          <w:u w:val="none"/>
          <w:lang w:val="el-GR"/>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340055" w:rsidRPr="00CB3EFF" w:rsidRDefault="00340055" w:rsidP="00340055">
      <w:pPr>
        <w:rPr>
          <w:rFonts w:asciiTheme="minorHAnsi" w:hAnsiTheme="minorHAnsi"/>
          <w:u w:val="none"/>
          <w:lang w:val="el-GR"/>
        </w:rPr>
      </w:pPr>
    </w:p>
    <w:p w:rsidR="00340055" w:rsidRPr="00F97A78" w:rsidRDefault="00340055" w:rsidP="000C1CD2">
      <w:pPr>
        <w:pStyle w:val="1"/>
        <w:jc w:val="both"/>
        <w:rPr>
          <w:rFonts w:asciiTheme="minorHAnsi" w:hAnsiTheme="minorHAnsi"/>
          <w:lang w:val="el-GR"/>
        </w:rPr>
      </w:pPr>
      <w:bookmarkStart w:id="63" w:name="_Toc496259893"/>
      <w:r w:rsidRPr="00F97A78">
        <w:rPr>
          <w:rFonts w:asciiTheme="minorHAnsi" w:hAnsiTheme="minorHAnsi"/>
          <w:lang w:val="el-GR"/>
        </w:rPr>
        <w:t>5. ΕΙΔΙΚΟΙ ΟΡΟΙ ΕΚΤΕΛΕΣΗΣ ΤΗΣ ΣΥΜΒΑΣΗΣ</w:t>
      </w:r>
      <w:bookmarkEnd w:id="63"/>
    </w:p>
    <w:p w:rsidR="00340055" w:rsidRPr="00CB3EFF" w:rsidRDefault="00340055" w:rsidP="00340055">
      <w:pPr>
        <w:rPr>
          <w:rFonts w:asciiTheme="minorHAnsi" w:hAnsiTheme="minorHAnsi"/>
          <w:b/>
          <w:u w:val="none"/>
          <w:lang w:val="el-GR"/>
        </w:rPr>
      </w:pPr>
    </w:p>
    <w:p w:rsidR="00340055" w:rsidRPr="00F97A78" w:rsidRDefault="00340055" w:rsidP="00340055">
      <w:pPr>
        <w:pStyle w:val="2"/>
        <w:rPr>
          <w:rFonts w:asciiTheme="minorHAnsi" w:hAnsiTheme="minorHAnsi"/>
          <w:sz w:val="20"/>
          <w:lang w:val="el-GR"/>
        </w:rPr>
      </w:pPr>
      <w:bookmarkStart w:id="64" w:name="__RefHeading___Toc470009826"/>
      <w:bookmarkStart w:id="65" w:name="_Toc496259894"/>
      <w:r w:rsidRPr="00F97A78">
        <w:rPr>
          <w:rFonts w:asciiTheme="minorHAnsi" w:hAnsiTheme="minorHAnsi"/>
          <w:sz w:val="20"/>
          <w:lang w:val="el-GR"/>
        </w:rPr>
        <w:t>5.1 Τρόπος πληρωμής</w:t>
      </w:r>
      <w:bookmarkEnd w:id="64"/>
      <w:bookmarkEnd w:id="65"/>
    </w:p>
    <w:p w:rsidR="00556828" w:rsidRPr="00CB3EFF" w:rsidRDefault="00556828" w:rsidP="00556828">
      <w:pPr>
        <w:rPr>
          <w:rFonts w:asciiTheme="minorHAnsi" w:hAnsiTheme="minorHAnsi"/>
          <w:u w:val="none"/>
          <w:lang w:val="el-GR"/>
        </w:rPr>
      </w:pPr>
      <w:r w:rsidRPr="00CB3EFF">
        <w:rPr>
          <w:rFonts w:cs="Calibri"/>
          <w:b/>
          <w:bCs/>
          <w:u w:val="none"/>
          <w:lang w:val="el-GR"/>
        </w:rPr>
        <w:t>5.1.1.</w:t>
      </w:r>
      <w:r w:rsidRPr="00CB3EFF">
        <w:rPr>
          <w:rFonts w:asciiTheme="minorHAnsi" w:hAnsiTheme="minorHAnsi"/>
          <w:u w:val="none"/>
          <w:lang w:val="el-GR"/>
        </w:rPr>
        <w:t>Η πληρωμή του/των αναδόχων θα γίνει μετά τη σύνταξη του σχετικού πρωτοκόλλου παραλαβής από τις αρμόδιες Επιτροπές Παραλαβής των Χημικών Υπηρεσιών, το οποίο θα βεβαιώνει:</w:t>
      </w:r>
    </w:p>
    <w:p w:rsidR="00556828" w:rsidRPr="00CB3EFF" w:rsidRDefault="00556828" w:rsidP="00556828">
      <w:pPr>
        <w:pStyle w:val="aff0"/>
        <w:numPr>
          <w:ilvl w:val="0"/>
          <w:numId w:val="17"/>
        </w:numPr>
        <w:rPr>
          <w:rFonts w:asciiTheme="minorHAnsi" w:hAnsiTheme="minorHAnsi"/>
          <w:u w:val="none"/>
          <w:lang w:val="el-GR"/>
        </w:rPr>
      </w:pPr>
      <w:r w:rsidRPr="00CB3EFF">
        <w:rPr>
          <w:rFonts w:asciiTheme="minorHAnsi" w:hAnsiTheme="minorHAnsi"/>
          <w:u w:val="none"/>
          <w:lang w:val="el-GR"/>
        </w:rPr>
        <w:t xml:space="preserve">την εμπρόθεσμη παράδοση του είδους και </w:t>
      </w:r>
    </w:p>
    <w:p w:rsidR="00556828" w:rsidRPr="00CB3EFF" w:rsidRDefault="00556828" w:rsidP="00556828">
      <w:pPr>
        <w:pStyle w:val="aff0"/>
        <w:numPr>
          <w:ilvl w:val="0"/>
          <w:numId w:val="17"/>
        </w:numPr>
        <w:rPr>
          <w:rFonts w:asciiTheme="minorHAnsi" w:hAnsiTheme="minorHAnsi"/>
          <w:u w:val="none"/>
          <w:lang w:val="el-GR"/>
        </w:rPr>
      </w:pPr>
      <w:r w:rsidRPr="00CB3EFF">
        <w:rPr>
          <w:rFonts w:asciiTheme="minorHAnsi" w:hAnsiTheme="minorHAnsi"/>
          <w:u w:val="none"/>
          <w:lang w:val="el-GR"/>
        </w:rPr>
        <w:t>την επιτυχή υλοποίηση και ολοκλήρωση της προμήθειας σύμφωνα με τους όρους της διακήρυξης και της σύμβασης.</w:t>
      </w:r>
    </w:p>
    <w:p w:rsidR="00556828" w:rsidRPr="00CB3EFF" w:rsidRDefault="00556828" w:rsidP="00556828">
      <w:pPr>
        <w:rPr>
          <w:rFonts w:asciiTheme="minorHAnsi" w:hAnsiTheme="minorHAnsi"/>
          <w:u w:val="none"/>
          <w:lang w:val="el-GR"/>
        </w:rPr>
      </w:pPr>
      <w:r w:rsidRPr="00CB3EFF">
        <w:rPr>
          <w:rFonts w:asciiTheme="minorHAnsi" w:hAnsiTheme="minorHAnsi"/>
          <w:u w:val="none"/>
          <w:lang w:val="el-GR"/>
        </w:rPr>
        <w:t xml:space="preserve">Θα πληρωθεί το </w:t>
      </w:r>
      <w:r w:rsidRPr="00CB3EFF">
        <w:rPr>
          <w:rFonts w:asciiTheme="minorHAnsi" w:hAnsiTheme="minorHAnsi"/>
          <w:b/>
          <w:u w:val="none"/>
          <w:lang w:val="el-GR"/>
        </w:rPr>
        <w:t>100%</w:t>
      </w:r>
      <w:r w:rsidRPr="00CB3EFF">
        <w:rPr>
          <w:rFonts w:asciiTheme="minorHAnsi" w:hAnsiTheme="minorHAnsi"/>
          <w:u w:val="none"/>
          <w:lang w:val="el-GR"/>
        </w:rPr>
        <w:t xml:space="preserve"> της συμβατικής αξίας μετά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1</w:t>
      </w:r>
      <w:r w:rsidR="00B90410">
        <w:rPr>
          <w:rFonts w:asciiTheme="minorHAnsi" w:hAnsiTheme="minorHAnsi"/>
          <w:u w:val="none"/>
          <w:lang w:val="el-GR"/>
        </w:rPr>
        <w:t>229</w:t>
      </w:r>
      <w:r w:rsidRPr="00CB3EFF">
        <w:rPr>
          <w:rFonts w:asciiTheme="minorHAnsi" w:hAnsiTheme="minorHAnsi"/>
          <w:u w:val="none"/>
          <w:lang w:val="el-GR"/>
        </w:rPr>
        <w:t>.</w:t>
      </w:r>
    </w:p>
    <w:p w:rsidR="00556828" w:rsidRPr="00CB3EFF" w:rsidRDefault="00556828" w:rsidP="00556828">
      <w:pPr>
        <w:rPr>
          <w:rFonts w:asciiTheme="minorHAnsi" w:hAnsiTheme="minorHAnsi"/>
          <w:u w:val="none"/>
          <w:lang w:val="el-GR"/>
        </w:rPr>
      </w:pPr>
      <w:r w:rsidRPr="00CB3EFF">
        <w:rPr>
          <w:rFonts w:cs="Calibri"/>
          <w:b/>
          <w:bCs/>
          <w:u w:val="none"/>
          <w:lang w:val="el-GR"/>
        </w:rPr>
        <w:lastRenderedPageBreak/>
        <w:t>5.1.2.</w:t>
      </w:r>
      <w:r w:rsidR="00B90410">
        <w:rPr>
          <w:rFonts w:cs="Calibri"/>
          <w:b/>
          <w:bCs/>
          <w:u w:val="none"/>
          <w:lang w:val="el-GR"/>
        </w:rPr>
        <w:t xml:space="preserve"> </w:t>
      </w:r>
      <w:r w:rsidRPr="00CB3EFF">
        <w:rPr>
          <w:rFonts w:asciiTheme="minorHAnsi" w:hAnsiTheme="minorHAnsi"/>
          <w:u w:val="none"/>
        </w:rPr>
        <w:t>To</w:t>
      </w:r>
      <w:r w:rsidRPr="00CB3EFF">
        <w:rPr>
          <w:rFonts w:asciiTheme="minorHAnsi" w:hAnsiTheme="minorHAnsi"/>
          <w:u w:val="none"/>
          <w:lang w:val="el-GR"/>
        </w:rPr>
        <w:t xml:space="preserve">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556828" w:rsidRPr="00CB3EFF" w:rsidRDefault="00556828" w:rsidP="00556828">
      <w:pPr>
        <w:rPr>
          <w:rFonts w:asciiTheme="minorHAnsi" w:hAnsiTheme="minorHAnsi"/>
          <w:u w:val="none"/>
          <w:lang w:val="el-GR"/>
        </w:rPr>
      </w:pPr>
      <w:r w:rsidRPr="00CB3EFF">
        <w:rPr>
          <w:rFonts w:asciiTheme="minorHAnsi" w:hAnsiTheme="minorHAnsi"/>
          <w:u w:val="none"/>
          <w:lang w:val="el-GR"/>
        </w:rPr>
        <w:t xml:space="preserve">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w:t>
      </w:r>
      <w:r w:rsidR="00102660">
        <w:rPr>
          <w:rFonts w:asciiTheme="minorHAnsi" w:hAnsiTheme="minorHAnsi"/>
          <w:u w:val="none"/>
          <w:lang w:val="el-GR"/>
        </w:rPr>
        <w:t>Συμβάσεων (άρθρο 4 ν</w:t>
      </w:r>
      <w:r w:rsidRPr="00CB3EFF">
        <w:rPr>
          <w:rFonts w:asciiTheme="minorHAnsi" w:hAnsiTheme="minorHAnsi"/>
          <w:u w:val="none"/>
          <w:lang w:val="el-GR"/>
        </w:rPr>
        <w:t>.4013/2011 όπως ισχύει)</w:t>
      </w:r>
    </w:p>
    <w:p w:rsidR="00556828" w:rsidRPr="00CB3EFF" w:rsidRDefault="00556828" w:rsidP="00556828">
      <w:pPr>
        <w:rPr>
          <w:rFonts w:asciiTheme="minorHAnsi" w:hAnsiTheme="minorHAnsi"/>
          <w:u w:val="none"/>
          <w:lang w:val="el-GR"/>
        </w:rPr>
      </w:pPr>
      <w:r w:rsidRPr="00CB3EFF">
        <w:rPr>
          <w:rFonts w:asciiTheme="minorHAnsi" w:hAnsiTheme="minorHAnsi"/>
          <w:u w:val="none"/>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556828" w:rsidRPr="00CB3EFF" w:rsidRDefault="00556828" w:rsidP="00556828">
      <w:pPr>
        <w:rPr>
          <w:rFonts w:asciiTheme="minorHAnsi" w:hAnsiTheme="minorHAnsi"/>
          <w:u w:val="none"/>
          <w:lang w:val="el-GR"/>
        </w:rPr>
      </w:pPr>
      <w:r w:rsidRPr="00CB3EFF">
        <w:rPr>
          <w:rFonts w:asciiTheme="minorHAnsi" w:hAnsiTheme="minorHAnsi"/>
          <w:u w:val="none"/>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556828" w:rsidRPr="00CB3EFF" w:rsidRDefault="00556828" w:rsidP="00556828">
      <w:pPr>
        <w:rPr>
          <w:rFonts w:asciiTheme="minorHAnsi" w:hAnsiTheme="minorHAnsi"/>
          <w:u w:val="none"/>
          <w:lang w:val="el-GR"/>
        </w:rPr>
      </w:pPr>
      <w:r w:rsidRPr="00CB3EFF">
        <w:rPr>
          <w:rFonts w:asciiTheme="minorHAnsi" w:hAnsiTheme="minorHAnsi"/>
          <w:u w:val="none"/>
          <w:lang w:val="el-GR"/>
        </w:rPr>
        <w:t>Με κάθε πληρωμή θα γίνεται η προβλεπόμενη από την κείμενη νομοθεσία παρακράτηση φόρου εισοδήματος αξίας 4% επί του καθαρού ποσού.</w:t>
      </w:r>
    </w:p>
    <w:p w:rsidR="00556828" w:rsidRPr="00CB3EFF" w:rsidRDefault="00556828" w:rsidP="00556828">
      <w:pPr>
        <w:rPr>
          <w:rFonts w:asciiTheme="minorHAnsi" w:hAnsiTheme="minorHAnsi"/>
          <w:u w:val="none"/>
          <w:lang w:val="el-GR"/>
        </w:rPr>
      </w:pPr>
      <w:r w:rsidRPr="00CB3EFF">
        <w:rPr>
          <w:rFonts w:asciiTheme="minorHAnsi" w:hAnsiTheme="minorHAnsi"/>
          <w:u w:val="none"/>
          <w:lang w:val="el-GR"/>
        </w:rPr>
        <w:t>Ο Φ.Π.Α. βαρύνει το Ελληνικό Δημόσιο.</w:t>
      </w:r>
    </w:p>
    <w:p w:rsidR="00556828" w:rsidRPr="00CB3EFF" w:rsidRDefault="00556828" w:rsidP="00556828">
      <w:pPr>
        <w:rPr>
          <w:rFonts w:asciiTheme="minorHAnsi" w:hAnsiTheme="minorHAnsi"/>
          <w:u w:val="none"/>
          <w:lang w:val="el-GR"/>
        </w:rPr>
      </w:pPr>
    </w:p>
    <w:p w:rsidR="00340055" w:rsidRPr="00F97A78" w:rsidRDefault="00340055" w:rsidP="00340055">
      <w:pPr>
        <w:pStyle w:val="2"/>
        <w:rPr>
          <w:rFonts w:asciiTheme="minorHAnsi" w:hAnsiTheme="minorHAnsi"/>
          <w:sz w:val="20"/>
          <w:lang w:val="el-GR"/>
        </w:rPr>
      </w:pPr>
      <w:bookmarkStart w:id="66" w:name="__RefHeading___Toc470009827"/>
      <w:bookmarkStart w:id="67" w:name="_Toc496259895"/>
      <w:r w:rsidRPr="00F97A78">
        <w:rPr>
          <w:rFonts w:asciiTheme="minorHAnsi" w:hAnsiTheme="minorHAnsi"/>
          <w:sz w:val="20"/>
          <w:lang w:val="el-GR"/>
        </w:rPr>
        <w:t>5.2 Κήρυξη οικονομικού φορέα εκπτώτου - Κυρώσεις</w:t>
      </w:r>
      <w:bookmarkEnd w:id="66"/>
      <w:bookmarkEnd w:id="67"/>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b/>
          <w:bCs/>
          <w:u w:val="none"/>
          <w:lang w:val="el-GR"/>
        </w:rPr>
        <w:t>5.2.1.</w:t>
      </w:r>
      <w:r w:rsidRPr="00CB3EFF">
        <w:rPr>
          <w:rFonts w:asciiTheme="minorHAnsi" w:hAnsiTheme="minorHAnsi"/>
          <w:u w:val="none"/>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w:t>
      </w:r>
      <w:r w:rsidR="003552BB" w:rsidRPr="00CB3EFF">
        <w:rPr>
          <w:rFonts w:asciiTheme="minorHAnsi" w:hAnsiTheme="minorHAnsi"/>
          <w:u w:val="none"/>
          <w:lang w:val="el-GR"/>
        </w:rPr>
        <w:t>είδη</w:t>
      </w:r>
      <w:r w:rsidRPr="00CB3EFF">
        <w:rPr>
          <w:rFonts w:asciiTheme="minorHAnsi" w:hAnsiTheme="minorHAnsi"/>
          <w:u w:val="none"/>
          <w:lang w:val="el-GR"/>
        </w:rPr>
        <w:t xml:space="preserve">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u w:val="none"/>
          <w:lang w:val="el-GR"/>
        </w:rPr>
        <w:t>Δεν κηρύσσεται έκπτωτος  όταν:</w:t>
      </w:r>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u w:val="none"/>
          <w:lang w:val="el-GR"/>
        </w:rPr>
        <w:t>α) το είδος δεν φορτωθεί ή παραδοθεί ή αντικατασταθεί με ευθύνη του φορέα που εκτελεί τη σύμβαση.</w:t>
      </w:r>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u w:val="none"/>
          <w:lang w:val="el-GR"/>
        </w:rPr>
        <w:t>β) συντρέχουν λόγοι ανωτέρας βίας</w:t>
      </w:r>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u w:val="none"/>
          <w:lang w:val="el-GR"/>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p>
    <w:p w:rsidR="00340055" w:rsidRPr="00CB3EFF" w:rsidRDefault="00340055" w:rsidP="00340055">
      <w:pPr>
        <w:suppressAutoHyphens w:val="0"/>
        <w:autoSpaceDE w:val="0"/>
        <w:rPr>
          <w:rFonts w:asciiTheme="minorHAnsi" w:hAnsiTheme="minorHAnsi"/>
          <w:b/>
          <w:bCs/>
          <w:u w:val="none"/>
          <w:lang w:val="el-GR"/>
        </w:rPr>
      </w:pPr>
      <w:r w:rsidRPr="00CB3EFF">
        <w:rPr>
          <w:rFonts w:asciiTheme="minorHAnsi" w:hAnsiTheme="minorHAnsi"/>
          <w:u w:val="none"/>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b/>
          <w:bCs/>
          <w:u w:val="none"/>
          <w:lang w:val="el-GR"/>
        </w:rPr>
        <w:t>5.2.2.</w:t>
      </w:r>
      <w:r w:rsidRPr="00CB3EFF">
        <w:rPr>
          <w:rFonts w:asciiTheme="minorHAnsi" w:hAnsiTheme="minorHAnsi"/>
          <w:u w:val="none"/>
          <w:lang w:val="el-GR"/>
        </w:rPr>
        <w:t xml:space="preserve">  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u w:val="none"/>
          <w:lang w:val="el-GR"/>
        </w:rPr>
        <w:t>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u w:val="none"/>
          <w:lang w:val="el-GR"/>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u w:val="none"/>
          <w:lang w:val="el-GR"/>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u w:val="none"/>
          <w:lang w:val="el-GR"/>
        </w:rPr>
        <w:t>Σε περίπτωση ένωσης οικονομικών φορέων, το πρόστιμο και οι τόκοι επιβάλλονται αναλόγως σε όλα τα μέλη της ένωσης.</w:t>
      </w:r>
    </w:p>
    <w:p w:rsidR="00340055" w:rsidRPr="00CB3EFF" w:rsidRDefault="00340055" w:rsidP="00340055">
      <w:pPr>
        <w:suppressAutoHyphens w:val="0"/>
        <w:autoSpaceDE w:val="0"/>
        <w:rPr>
          <w:rFonts w:asciiTheme="minorHAnsi" w:hAnsiTheme="minorHAnsi"/>
          <w:u w:val="none"/>
          <w:lang w:val="el-GR"/>
        </w:rPr>
      </w:pPr>
    </w:p>
    <w:p w:rsidR="00340055" w:rsidRPr="00F97A78" w:rsidRDefault="00340055" w:rsidP="000C1CD2">
      <w:pPr>
        <w:pStyle w:val="2"/>
        <w:rPr>
          <w:rFonts w:asciiTheme="minorHAnsi" w:hAnsiTheme="minorHAnsi"/>
          <w:sz w:val="20"/>
          <w:lang w:val="el-GR"/>
        </w:rPr>
      </w:pPr>
      <w:bookmarkStart w:id="68" w:name="__RefHeading___Toc470009828"/>
      <w:bookmarkStart w:id="69" w:name="_Toc496259896"/>
      <w:r w:rsidRPr="00F97A78">
        <w:rPr>
          <w:rFonts w:asciiTheme="minorHAnsi" w:hAnsiTheme="minorHAnsi"/>
          <w:sz w:val="20"/>
          <w:lang w:val="el-GR"/>
        </w:rPr>
        <w:t>5.3 Διοικητικές προσφυγές κατά τη διαδικασία εκτέλεσης των συμβάσεων</w:t>
      </w:r>
      <w:bookmarkEnd w:id="68"/>
      <w:bookmarkEnd w:id="69"/>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u w:val="none"/>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ειδών), 6.3. (Απόρριψη συμβατικών ειδών – αντικατάσταση), να υποβάλλει προσφυγή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340055" w:rsidRPr="00CB3EFF" w:rsidRDefault="00340055" w:rsidP="00340055">
      <w:pPr>
        <w:suppressAutoHyphens w:val="0"/>
        <w:autoSpaceDE w:val="0"/>
        <w:rPr>
          <w:rFonts w:asciiTheme="minorHAnsi" w:hAnsiTheme="minorHAnsi"/>
          <w:u w:val="none"/>
          <w:lang w:val="el-GR"/>
        </w:rPr>
      </w:pPr>
      <w:r w:rsidRPr="00CB3EFF">
        <w:rPr>
          <w:rFonts w:asciiTheme="minorHAnsi" w:hAnsiTheme="minorHAnsi"/>
          <w:u w:val="none"/>
          <w:lang w:val="el-GR"/>
        </w:rPr>
        <w:t>Η εν λόγω απόφαση δεν επιδέχεται προσβολή με άλλη οποιασδήποτε φύσεως διοικητική προσφυγή.</w:t>
      </w:r>
    </w:p>
    <w:p w:rsidR="00B90410" w:rsidRDefault="00B90410">
      <w:pPr>
        <w:suppressAutoHyphens w:val="0"/>
        <w:jc w:val="left"/>
        <w:rPr>
          <w:rFonts w:asciiTheme="minorHAnsi" w:hAnsiTheme="minorHAnsi"/>
          <w:u w:val="none"/>
          <w:lang w:val="el-GR"/>
        </w:rPr>
      </w:pPr>
      <w:bookmarkStart w:id="70" w:name="__RefHeading___Toc470009829"/>
      <w:r>
        <w:rPr>
          <w:rFonts w:asciiTheme="minorHAnsi" w:hAnsiTheme="minorHAnsi"/>
          <w:b/>
          <w:bCs/>
          <w:u w:val="none"/>
          <w:lang w:val="el-GR"/>
        </w:rPr>
        <w:br w:type="page"/>
      </w:r>
    </w:p>
    <w:p w:rsidR="00340055" w:rsidRPr="00F97A78" w:rsidRDefault="00340055" w:rsidP="00340055">
      <w:pPr>
        <w:pStyle w:val="1"/>
        <w:tabs>
          <w:tab w:val="left" w:pos="851"/>
        </w:tabs>
        <w:ind w:left="851" w:hanging="851"/>
        <w:jc w:val="both"/>
        <w:rPr>
          <w:rFonts w:asciiTheme="minorHAnsi" w:hAnsiTheme="minorHAnsi"/>
          <w:lang w:val="el-GR"/>
        </w:rPr>
      </w:pPr>
      <w:bookmarkStart w:id="71" w:name="_Toc496259897"/>
      <w:r w:rsidRPr="00F97A78">
        <w:rPr>
          <w:rFonts w:asciiTheme="minorHAnsi" w:hAnsiTheme="minorHAnsi"/>
          <w:bCs w:val="0"/>
          <w:lang w:val="el-GR"/>
        </w:rPr>
        <w:lastRenderedPageBreak/>
        <w:t>6.</w:t>
      </w:r>
      <w:r w:rsidRPr="00F97A78">
        <w:rPr>
          <w:rFonts w:asciiTheme="minorHAnsi" w:hAnsiTheme="minorHAnsi"/>
          <w:lang w:val="el-GR"/>
        </w:rPr>
        <w:t xml:space="preserve"> ΕΙΔΙΚΟΙ ΟΡΟΙ ΕΚΤΕΛΕΣΗΣ</w:t>
      </w:r>
      <w:bookmarkEnd w:id="70"/>
      <w:bookmarkEnd w:id="71"/>
    </w:p>
    <w:p w:rsidR="00340055" w:rsidRPr="00F97A78" w:rsidRDefault="00340055" w:rsidP="00340055">
      <w:pPr>
        <w:rPr>
          <w:sz w:val="10"/>
          <w:szCs w:val="10"/>
          <w:lang w:val="el-GR"/>
        </w:rPr>
      </w:pPr>
    </w:p>
    <w:p w:rsidR="00340055" w:rsidRPr="00CB3EFF" w:rsidRDefault="00340055" w:rsidP="00340055">
      <w:pPr>
        <w:pStyle w:val="2"/>
        <w:rPr>
          <w:rFonts w:asciiTheme="minorHAnsi" w:hAnsiTheme="minorHAnsi"/>
          <w:sz w:val="20"/>
          <w:u w:val="none"/>
          <w:lang w:val="el-GR" w:eastAsia="zh-CN"/>
        </w:rPr>
      </w:pPr>
      <w:bookmarkStart w:id="72" w:name="__RefHeading___Toc470009830"/>
      <w:bookmarkStart w:id="73" w:name="_Toc496259898"/>
      <w:bookmarkEnd w:id="72"/>
      <w:r w:rsidRPr="00F97A78">
        <w:rPr>
          <w:rFonts w:asciiTheme="minorHAnsi" w:hAnsiTheme="minorHAnsi"/>
          <w:sz w:val="20"/>
          <w:lang w:val="el-GR"/>
        </w:rPr>
        <w:t>6.1  Χρόνος παράδοσης ειδών</w:t>
      </w:r>
      <w:bookmarkEnd w:id="73"/>
    </w:p>
    <w:p w:rsidR="00340055" w:rsidRPr="00CB3EFF" w:rsidRDefault="00340055" w:rsidP="00340055">
      <w:pPr>
        <w:rPr>
          <w:rFonts w:asciiTheme="minorHAnsi" w:hAnsiTheme="minorHAnsi"/>
          <w:bCs/>
          <w:u w:val="none"/>
          <w:lang w:val="el-GR"/>
        </w:rPr>
      </w:pPr>
      <w:r w:rsidRPr="00CB3EFF">
        <w:rPr>
          <w:rFonts w:cs="Calibri"/>
          <w:b/>
          <w:bCs/>
          <w:u w:val="none"/>
          <w:lang w:val="el-GR" w:eastAsia="el-GR"/>
        </w:rPr>
        <w:t>6.1.1.</w:t>
      </w:r>
      <w:r w:rsidRPr="00CB3EFF">
        <w:rPr>
          <w:rFonts w:cs="Calibri"/>
          <w:u w:val="none"/>
          <w:lang w:val="el-GR" w:eastAsia="el-GR"/>
        </w:rPr>
        <w:t xml:space="preserve"> Ο ανάδοχος υποχρεούται να παραδώσει τα είδη εντός </w:t>
      </w:r>
      <w:r w:rsidR="00317211">
        <w:rPr>
          <w:rFonts w:cs="Calibri"/>
          <w:u w:val="none"/>
          <w:lang w:val="el-GR" w:eastAsia="el-GR"/>
        </w:rPr>
        <w:t>ενενήντα (90)</w:t>
      </w:r>
      <w:r w:rsidRPr="00CB3EFF">
        <w:rPr>
          <w:rFonts w:asciiTheme="minorHAnsi" w:hAnsiTheme="minorHAnsi"/>
          <w:bCs/>
          <w:u w:val="none"/>
          <w:lang w:val="el-GR"/>
        </w:rPr>
        <w:t xml:space="preserve"> ημερών από την υπογραφή της σύμβασης.</w:t>
      </w:r>
    </w:p>
    <w:p w:rsidR="00340055" w:rsidRPr="00CB3EFF" w:rsidRDefault="00340055" w:rsidP="00340055">
      <w:pPr>
        <w:pStyle w:val="Standard"/>
        <w:widowControl/>
        <w:spacing w:after="120"/>
        <w:textAlignment w:val="auto"/>
        <w:rPr>
          <w:rFonts w:ascii="Calibri" w:hAnsi="Calibri" w:cs="Calibri"/>
          <w:b/>
          <w:bCs/>
          <w:sz w:val="20"/>
          <w:szCs w:val="20"/>
          <w:u w:val="none"/>
          <w:lang w:val="el-GR" w:eastAsia="el-GR"/>
        </w:rPr>
      </w:pPr>
      <w:r w:rsidRPr="00CB3EFF">
        <w:rPr>
          <w:rFonts w:ascii="Calibri" w:hAnsi="Calibri" w:cs="Calibri"/>
          <w:sz w:val="20"/>
          <w:szCs w:val="20"/>
          <w:u w:val="none"/>
          <w:lang w:val="el-GR" w:eastAsia="el-GR"/>
        </w:rPr>
        <w:t xml:space="preserve">Ο συμβατικός χρόνος παράδοσης των </w:t>
      </w:r>
      <w:r w:rsidRPr="00CB3EFF">
        <w:rPr>
          <w:rFonts w:asciiTheme="minorHAnsi" w:hAnsiTheme="minorHAnsi"/>
          <w:sz w:val="20"/>
          <w:szCs w:val="20"/>
          <w:u w:val="none"/>
          <w:lang w:val="el-GR"/>
        </w:rPr>
        <w:t>ειδών</w:t>
      </w:r>
      <w:r w:rsidRPr="00CB3EFF">
        <w:rPr>
          <w:rFonts w:ascii="Calibri" w:hAnsi="Calibri" w:cs="Calibri"/>
          <w:sz w:val="20"/>
          <w:szCs w:val="20"/>
          <w:u w:val="none"/>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340055" w:rsidRPr="00CB3EFF" w:rsidRDefault="00340055" w:rsidP="00340055">
      <w:pPr>
        <w:pStyle w:val="Standard"/>
        <w:widowControl/>
        <w:spacing w:after="120"/>
        <w:textAlignment w:val="auto"/>
        <w:rPr>
          <w:rFonts w:ascii="Calibri" w:hAnsi="Calibri" w:cs="Calibri"/>
          <w:b/>
          <w:bCs/>
          <w:sz w:val="20"/>
          <w:szCs w:val="20"/>
          <w:u w:val="none"/>
          <w:lang w:val="el-GR" w:eastAsia="el-GR"/>
        </w:rPr>
      </w:pPr>
      <w:r w:rsidRPr="00CB3EFF">
        <w:rPr>
          <w:rFonts w:ascii="Calibri" w:hAnsi="Calibri" w:cs="Calibri"/>
          <w:b/>
          <w:bCs/>
          <w:sz w:val="20"/>
          <w:szCs w:val="20"/>
          <w:u w:val="none"/>
          <w:lang w:val="el-GR" w:eastAsia="el-GR"/>
        </w:rPr>
        <w:t xml:space="preserve">6.1.2. </w:t>
      </w:r>
      <w:r w:rsidRPr="00CB3EFF">
        <w:rPr>
          <w:rFonts w:ascii="Calibri" w:hAnsi="Calibri" w:cs="Calibri"/>
          <w:sz w:val="20"/>
          <w:szCs w:val="20"/>
          <w:u w:val="none"/>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CB3EFF">
        <w:rPr>
          <w:rFonts w:asciiTheme="minorHAnsi" w:hAnsiTheme="minorHAnsi"/>
          <w:sz w:val="20"/>
          <w:szCs w:val="20"/>
          <w:u w:val="none"/>
          <w:lang w:val="el-GR"/>
        </w:rPr>
        <w:t>είδος</w:t>
      </w:r>
      <w:r w:rsidRPr="00CB3EFF">
        <w:rPr>
          <w:rFonts w:ascii="Calibri" w:hAnsi="Calibri" w:cs="Calibri"/>
          <w:sz w:val="20"/>
          <w:szCs w:val="20"/>
          <w:u w:val="none"/>
          <w:lang w:val="el-GR" w:eastAsia="el-GR"/>
        </w:rPr>
        <w:t>, ο ανάδοχος κηρύσσεται έκπτωτος.</w:t>
      </w:r>
    </w:p>
    <w:p w:rsidR="00340055" w:rsidRPr="00CB3EFF" w:rsidRDefault="00340055" w:rsidP="00722A19">
      <w:pPr>
        <w:pStyle w:val="Standard"/>
        <w:widowControl/>
        <w:spacing w:after="120"/>
        <w:textAlignment w:val="auto"/>
        <w:rPr>
          <w:rFonts w:ascii="Calibri" w:hAnsi="Calibri" w:cs="Calibri"/>
          <w:sz w:val="20"/>
          <w:szCs w:val="20"/>
          <w:u w:val="none"/>
          <w:lang w:val="el-GR" w:eastAsia="el-GR"/>
        </w:rPr>
      </w:pPr>
      <w:r w:rsidRPr="00CB3EFF">
        <w:rPr>
          <w:rFonts w:ascii="Calibri" w:hAnsi="Calibri" w:cs="Calibri"/>
          <w:b/>
          <w:bCs/>
          <w:sz w:val="20"/>
          <w:szCs w:val="20"/>
          <w:u w:val="none"/>
          <w:lang w:val="el-GR" w:eastAsia="el-GR"/>
        </w:rPr>
        <w:t>6.1.3.</w:t>
      </w:r>
      <w:r w:rsidRPr="00CB3EFF">
        <w:rPr>
          <w:rFonts w:ascii="Calibri" w:hAnsi="Calibri" w:cs="Calibri"/>
          <w:sz w:val="20"/>
          <w:szCs w:val="20"/>
          <w:u w:val="none"/>
          <w:lang w:val="el-GR" w:eastAsia="el-GR"/>
        </w:rPr>
        <w:t xml:space="preserve"> Ο ανάδοχος υποχρεούται να ειδοποιεί την υπηρεσία που εκτελεί την προμήθεια, την αποθήκη υποδοχής των </w:t>
      </w:r>
      <w:r w:rsidRPr="00CB3EFF">
        <w:rPr>
          <w:rFonts w:asciiTheme="minorHAnsi" w:hAnsiTheme="minorHAnsi"/>
          <w:sz w:val="20"/>
          <w:szCs w:val="20"/>
          <w:u w:val="none"/>
          <w:lang w:val="el-GR"/>
        </w:rPr>
        <w:t>ειδών</w:t>
      </w:r>
      <w:r w:rsidR="002F1C66">
        <w:rPr>
          <w:rFonts w:ascii="Calibri" w:hAnsi="Calibri" w:cs="Calibri"/>
          <w:sz w:val="20"/>
          <w:szCs w:val="20"/>
          <w:u w:val="none"/>
          <w:lang w:val="el-GR" w:eastAsia="el-GR"/>
        </w:rPr>
        <w:t xml:space="preserve"> και την Επιτρο</w:t>
      </w:r>
      <w:r w:rsidR="004C7340">
        <w:rPr>
          <w:rFonts w:ascii="Calibri" w:hAnsi="Calibri" w:cs="Calibri"/>
          <w:sz w:val="20"/>
          <w:szCs w:val="20"/>
          <w:u w:val="none"/>
          <w:lang w:val="el-GR" w:eastAsia="el-GR"/>
        </w:rPr>
        <w:t>πή Π</w:t>
      </w:r>
      <w:r w:rsidRPr="00CB3EFF">
        <w:rPr>
          <w:rFonts w:ascii="Calibri" w:hAnsi="Calibri" w:cs="Calibri"/>
          <w:sz w:val="20"/>
          <w:szCs w:val="20"/>
          <w:u w:val="none"/>
          <w:lang w:val="el-GR" w:eastAsia="el-GR"/>
        </w:rPr>
        <w:t xml:space="preserve">αραλαβής, για την ημερομηνία που προτίθεται να παραδώσει το </w:t>
      </w:r>
      <w:r w:rsidRPr="00CB3EFF">
        <w:rPr>
          <w:rFonts w:asciiTheme="minorHAnsi" w:hAnsiTheme="minorHAnsi"/>
          <w:sz w:val="20"/>
          <w:szCs w:val="20"/>
          <w:u w:val="none"/>
          <w:lang w:val="el-GR"/>
        </w:rPr>
        <w:t>είδος,</w:t>
      </w:r>
      <w:r w:rsidRPr="00CB3EFF">
        <w:rPr>
          <w:rFonts w:ascii="Calibri" w:hAnsi="Calibri" w:cs="Calibri"/>
          <w:sz w:val="20"/>
          <w:szCs w:val="20"/>
          <w:u w:val="none"/>
          <w:lang w:val="el-GR" w:eastAsia="el-GR"/>
        </w:rPr>
        <w:t xml:space="preserve"> τουλάχιστον πέντε (5) εργάσιμες ημέρες νωρίτερα.</w:t>
      </w:r>
    </w:p>
    <w:p w:rsidR="00340055" w:rsidRPr="00F97A78" w:rsidRDefault="00340055" w:rsidP="000C1CD2">
      <w:pPr>
        <w:pStyle w:val="2"/>
        <w:rPr>
          <w:rFonts w:asciiTheme="minorHAnsi" w:hAnsiTheme="minorHAnsi"/>
          <w:sz w:val="20"/>
          <w:lang w:val="el-GR"/>
        </w:rPr>
      </w:pPr>
      <w:bookmarkStart w:id="74" w:name="_Toc496259899"/>
      <w:r w:rsidRPr="00F97A78">
        <w:rPr>
          <w:rFonts w:asciiTheme="minorHAnsi" w:hAnsiTheme="minorHAnsi"/>
          <w:sz w:val="20"/>
          <w:lang w:val="el-GR"/>
        </w:rPr>
        <w:t>6.2 Παραλαβή ειδών - Χρόνος και τρόπος παραλαβής ειδών</w:t>
      </w:r>
      <w:bookmarkEnd w:id="74"/>
    </w:p>
    <w:p w:rsidR="00340055" w:rsidRPr="00CB3EFF" w:rsidRDefault="00340055" w:rsidP="00340055">
      <w:pPr>
        <w:contextualSpacing/>
        <w:rPr>
          <w:rFonts w:asciiTheme="minorHAnsi" w:hAnsiTheme="minorHAnsi" w:cs="Tahoma"/>
          <w:u w:val="none"/>
          <w:lang w:val="el-GR"/>
        </w:rPr>
      </w:pPr>
      <w:r w:rsidRPr="00CB3EFF">
        <w:rPr>
          <w:rFonts w:asciiTheme="minorHAnsi" w:hAnsiTheme="minorHAnsi"/>
          <w:b/>
          <w:u w:val="none"/>
          <w:lang w:val="el-GR"/>
        </w:rPr>
        <w:t>6.2.1.</w:t>
      </w:r>
      <w:r w:rsidRPr="00CB3EFF">
        <w:rPr>
          <w:rFonts w:asciiTheme="minorHAnsi" w:hAnsiTheme="minorHAnsi" w:cs="Tahoma"/>
          <w:u w:val="none"/>
          <w:lang w:val="el-GR"/>
        </w:rPr>
        <w:t xml:space="preserve">Η παραλαβή των ειδών θα γίνει από τις Επιτροπές Παραλαβής  των Χημικών Υπηρεσιών, </w:t>
      </w:r>
      <w:r w:rsidRPr="00CB3EFF">
        <w:rPr>
          <w:rFonts w:asciiTheme="minorHAnsi" w:hAnsiTheme="minorHAnsi"/>
          <w:u w:val="none"/>
          <w:lang w:val="el-GR"/>
        </w:rPr>
        <w:t xml:space="preserve">σύμφωνα με τα οριζόμενα στο άρθρο 208 του ν 4412/2016. Κατά την διαδικασία παραλαβής των ειδών διενεργείται ποσοτικός και ποιοτικός έλεγχος και εφόσον το επιθυμεί μπορεί να παραστεί και ο ανάδοχος. </w:t>
      </w:r>
      <w:r w:rsidRPr="00CB3EFF">
        <w:rPr>
          <w:rFonts w:asciiTheme="minorHAnsi" w:hAnsiTheme="minorHAnsi" w:cs="Tahoma"/>
          <w:u w:val="none"/>
          <w:lang w:val="el-GR"/>
        </w:rPr>
        <w:t xml:space="preserve"> Οι αρμόδιες Επιτροπές Παραλαβής εντός δύο (2) μην</w:t>
      </w:r>
      <w:r w:rsidR="008D4A05">
        <w:rPr>
          <w:rFonts w:asciiTheme="minorHAnsi" w:hAnsiTheme="minorHAnsi" w:cs="Tahoma"/>
          <w:u w:val="none"/>
          <w:lang w:val="el-GR"/>
        </w:rPr>
        <w:t>ών από την ποσοτική παράδοση των ειδών</w:t>
      </w:r>
      <w:r w:rsidRPr="00CB3EFF">
        <w:rPr>
          <w:rFonts w:asciiTheme="minorHAnsi" w:hAnsiTheme="minorHAnsi" w:cs="Tahoma"/>
          <w:u w:val="none"/>
          <w:lang w:val="el-GR"/>
        </w:rPr>
        <w:t xml:space="preserve"> θα συντάξουν σχετικό πρακτικό παραλαβής, σύμφωνα με τα προβλεπόμενα </w:t>
      </w:r>
      <w:r w:rsidRPr="00CB3EFF">
        <w:rPr>
          <w:rFonts w:asciiTheme="minorHAnsi" w:hAnsiTheme="minorHAnsi"/>
          <w:u w:val="none"/>
          <w:lang w:val="el-GR"/>
        </w:rPr>
        <w:t xml:space="preserve"> στην παρ.3 του άρθρου 208 του ν. 4412/16, </w:t>
      </w:r>
      <w:r w:rsidRPr="00CB3EFF">
        <w:rPr>
          <w:rFonts w:asciiTheme="minorHAnsi" w:hAnsiTheme="minorHAnsi" w:cs="Tahoma"/>
          <w:u w:val="none"/>
          <w:lang w:val="el-GR"/>
        </w:rPr>
        <w:t xml:space="preserve">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είδους, με βάση το οποίο θα πληρωθεί ο ανάδοχος. </w:t>
      </w:r>
    </w:p>
    <w:p w:rsidR="00340055" w:rsidRPr="00CB3EFF" w:rsidRDefault="00340055" w:rsidP="00340055">
      <w:pPr>
        <w:rPr>
          <w:rFonts w:asciiTheme="minorHAnsi" w:hAnsiTheme="minorHAnsi"/>
          <w:b/>
          <w:u w:val="none"/>
          <w:lang w:val="el-GR"/>
        </w:rPr>
      </w:pPr>
      <w:r w:rsidRPr="00CB3EFF">
        <w:rPr>
          <w:rFonts w:asciiTheme="minorHAnsi" w:hAnsiTheme="minorHAnsi"/>
          <w:u w:val="none"/>
          <w:lang w:val="el-GR"/>
        </w:rPr>
        <w:t>Είδη που απορρίφθηκαν ή κρίθηκαν παραληπτέα με έκπτωση επί της συμβατικής τιμής, με βάση τους ελέγχους πο</w:t>
      </w:r>
      <w:r w:rsidR="009301A7">
        <w:rPr>
          <w:rFonts w:asciiTheme="minorHAnsi" w:hAnsiTheme="minorHAnsi"/>
          <w:u w:val="none"/>
          <w:lang w:val="el-GR"/>
        </w:rPr>
        <w:t>υ πραγματοποίησε η πρωτοβάθμια Επιτροπή Π</w:t>
      </w:r>
      <w:r w:rsidRPr="00CB3EFF">
        <w:rPr>
          <w:rFonts w:asciiTheme="minorHAnsi" w:hAnsiTheme="minorHAnsi"/>
          <w:u w:val="none"/>
          <w:lang w:val="el-GR"/>
        </w:rPr>
        <w:t>αραλαβής, μπορούν να παραπέμπονται γι</w:t>
      </w:r>
      <w:r w:rsidR="002F1C66">
        <w:rPr>
          <w:rFonts w:asciiTheme="minorHAnsi" w:hAnsiTheme="minorHAnsi"/>
          <w:u w:val="none"/>
          <w:lang w:val="el-GR"/>
        </w:rPr>
        <w:t>α επανεξέταση σε δευτεροβάθμια Επιτροπή Π</w:t>
      </w:r>
      <w:r w:rsidRPr="00CB3EFF">
        <w:rPr>
          <w:rFonts w:asciiTheme="minorHAnsi" w:hAnsiTheme="minorHAnsi"/>
          <w:u w:val="none"/>
          <w:lang w:val="el-GR"/>
        </w:rPr>
        <w:t xml:space="preserve">αραλαβής ύστερα από αίτημα του αναδόχου ή αυτεπάγγελτα σύμφωνα με την παρ. 5 του άρθρου 208 του ν.4412/16. </w:t>
      </w:r>
    </w:p>
    <w:p w:rsidR="00340055" w:rsidRPr="00CB3EFF" w:rsidRDefault="00340055" w:rsidP="00340055">
      <w:pPr>
        <w:rPr>
          <w:rFonts w:asciiTheme="minorHAnsi" w:hAnsiTheme="minorHAnsi"/>
          <w:u w:val="none"/>
          <w:lang w:val="el-GR"/>
        </w:rPr>
      </w:pPr>
      <w:r w:rsidRPr="00CB3EFF">
        <w:rPr>
          <w:rFonts w:asciiTheme="minorHAnsi" w:hAnsiTheme="minorHAnsi"/>
          <w:b/>
          <w:u w:val="none"/>
          <w:lang w:val="el-GR"/>
        </w:rPr>
        <w:t>6.2.2.</w:t>
      </w:r>
      <w:r w:rsidRPr="00CB3EFF">
        <w:rPr>
          <w:rFonts w:asciiTheme="minorHAnsi" w:hAnsiTheme="minorHAnsi"/>
          <w:u w:val="none"/>
          <w:lang w:val="el-GR"/>
        </w:rPr>
        <w:t xml:space="preserve"> Αν η παραλαβή των ειδών και η σύνταξη του σχετικού πρωτοκόλλ</w:t>
      </w:r>
      <w:r w:rsidR="002F1C66">
        <w:rPr>
          <w:rFonts w:asciiTheme="minorHAnsi" w:hAnsiTheme="minorHAnsi"/>
          <w:u w:val="none"/>
          <w:lang w:val="el-GR"/>
        </w:rPr>
        <w:t>ου δεν πραγματοποιηθεί από την Ε</w:t>
      </w:r>
      <w:r w:rsidRPr="00CB3EFF">
        <w:rPr>
          <w:rFonts w:asciiTheme="minorHAnsi" w:hAnsiTheme="minorHAnsi"/>
          <w:u w:val="none"/>
          <w:lang w:val="el-GR"/>
        </w:rPr>
        <w:t>πιτροπή παραλαβής μέσα στον οριζόμενο κατά την παράγραφο 6.2.1 χρόνο, ισχύουν τα αναφερόμενα στις παραγράφους 3 και 4 του άρθρου 209 του ν 4412/2016.</w:t>
      </w:r>
    </w:p>
    <w:p w:rsidR="00340055" w:rsidRPr="00CB3EFF" w:rsidRDefault="00340055" w:rsidP="00340055">
      <w:pPr>
        <w:rPr>
          <w:sz w:val="10"/>
          <w:szCs w:val="10"/>
          <w:u w:val="none"/>
          <w:lang w:val="el-GR"/>
        </w:rPr>
      </w:pPr>
    </w:p>
    <w:p w:rsidR="00340055" w:rsidRPr="00F97A78" w:rsidRDefault="00340055" w:rsidP="00340055">
      <w:pPr>
        <w:pStyle w:val="2"/>
        <w:rPr>
          <w:rFonts w:asciiTheme="minorHAnsi" w:eastAsia="Times New Roman" w:hAnsiTheme="minorHAnsi"/>
          <w:sz w:val="20"/>
          <w:lang w:val="el-GR"/>
        </w:rPr>
      </w:pPr>
      <w:bookmarkStart w:id="75" w:name="_Toc496259900"/>
      <w:r w:rsidRPr="00F97A78">
        <w:rPr>
          <w:rFonts w:asciiTheme="minorHAnsi" w:hAnsiTheme="minorHAnsi"/>
          <w:sz w:val="20"/>
          <w:lang w:val="el-GR"/>
        </w:rPr>
        <w:t>6.3 Απόρριψη συμβατικών ειδών – Αντικατάσταση</w:t>
      </w:r>
      <w:bookmarkEnd w:id="75"/>
    </w:p>
    <w:p w:rsidR="00340055" w:rsidRPr="00CB3EFF" w:rsidRDefault="00340055" w:rsidP="00340055">
      <w:pPr>
        <w:rPr>
          <w:rFonts w:asciiTheme="minorHAnsi" w:eastAsia="SimSun" w:hAnsiTheme="minorHAnsi"/>
          <w:b/>
          <w:bCs/>
          <w:u w:val="none"/>
          <w:lang w:val="el-GR"/>
        </w:rPr>
      </w:pPr>
      <w:r w:rsidRPr="00CB3EFF">
        <w:rPr>
          <w:rFonts w:asciiTheme="minorHAnsi" w:eastAsia="SimSun" w:hAnsiTheme="minorHAnsi"/>
          <w:b/>
          <w:bCs/>
          <w:u w:val="none"/>
          <w:lang w:val="el-GR"/>
        </w:rPr>
        <w:t>6.3.1.</w:t>
      </w:r>
      <w:r w:rsidRPr="00CB3EFF">
        <w:rPr>
          <w:rFonts w:asciiTheme="minorHAnsi" w:eastAsia="SimSun" w:hAnsiTheme="minorHAnsi"/>
          <w:u w:val="none"/>
          <w:lang w:val="el-GR"/>
        </w:rPr>
        <w:t xml:space="preserve"> Σε περίπτωση οριστικής απόρριψης ολόκληρης ή μέρους της συμβατικής ποσότητας των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340055" w:rsidRPr="00CB3EFF" w:rsidRDefault="00340055" w:rsidP="00340055">
      <w:pPr>
        <w:rPr>
          <w:rFonts w:asciiTheme="minorHAnsi" w:eastAsia="SimSun" w:hAnsiTheme="minorHAnsi"/>
          <w:b/>
          <w:bCs/>
          <w:u w:val="none"/>
          <w:lang w:val="el-GR"/>
        </w:rPr>
      </w:pPr>
      <w:r w:rsidRPr="00CB3EFF">
        <w:rPr>
          <w:rFonts w:asciiTheme="minorHAnsi" w:eastAsia="SimSun" w:hAnsiTheme="minorHAnsi"/>
          <w:b/>
          <w:bCs/>
          <w:u w:val="none"/>
          <w:lang w:val="el-GR"/>
        </w:rPr>
        <w:t>6.3.2.</w:t>
      </w:r>
      <w:r w:rsidRPr="00CB3EFF">
        <w:rPr>
          <w:rFonts w:asciiTheme="minorHAnsi" w:eastAsia="SimSun" w:hAnsiTheme="minorHAnsi"/>
          <w:u w:val="none"/>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w:t>
      </w:r>
      <w:r w:rsidR="003552BB" w:rsidRPr="00CB3EFF">
        <w:rPr>
          <w:rFonts w:asciiTheme="minorHAnsi" w:eastAsia="SimSun" w:hAnsiTheme="minorHAnsi"/>
          <w:u w:val="none"/>
          <w:lang w:val="el-GR"/>
        </w:rPr>
        <w:t>οχος δεν αντικαταστήσει τα είδη</w:t>
      </w:r>
      <w:r w:rsidRPr="00CB3EFF">
        <w:rPr>
          <w:rFonts w:asciiTheme="minorHAnsi" w:eastAsia="SimSun" w:hAnsiTheme="minorHAnsi"/>
          <w:u w:val="none"/>
          <w:lang w:val="el-GR"/>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340055" w:rsidRPr="00CB3EFF" w:rsidRDefault="00340055" w:rsidP="00340055">
      <w:pPr>
        <w:rPr>
          <w:rFonts w:asciiTheme="minorHAnsi" w:hAnsiTheme="minorHAnsi"/>
          <w:u w:val="none"/>
          <w:lang w:val="el-GR"/>
        </w:rPr>
      </w:pPr>
      <w:r w:rsidRPr="00CB3EFF">
        <w:rPr>
          <w:rFonts w:asciiTheme="minorHAnsi" w:eastAsia="SimSun" w:hAnsiTheme="minorHAnsi"/>
          <w:b/>
          <w:bCs/>
          <w:u w:val="none"/>
          <w:lang w:val="el-GR"/>
        </w:rPr>
        <w:t>6.3.3.</w:t>
      </w:r>
      <w:r w:rsidRPr="00CB3EFF">
        <w:rPr>
          <w:rFonts w:asciiTheme="minorHAnsi" w:eastAsia="SimSun" w:hAnsiTheme="minorHAnsi"/>
          <w:u w:val="none"/>
          <w:lang w:val="el-GR"/>
        </w:rPr>
        <w:t xml:space="preserve"> Η επιστροφή των </w:t>
      </w:r>
      <w:r w:rsidRPr="00CB3EFF">
        <w:rPr>
          <w:rFonts w:asciiTheme="minorHAnsi" w:hAnsiTheme="minorHAnsi"/>
          <w:u w:val="none"/>
          <w:lang w:val="el-GR"/>
        </w:rPr>
        <w:t>ειδών</w:t>
      </w:r>
      <w:r w:rsidRPr="00CB3EFF">
        <w:rPr>
          <w:rFonts w:asciiTheme="minorHAnsi" w:eastAsia="SimSun" w:hAnsiTheme="minorHAnsi"/>
          <w:u w:val="none"/>
          <w:lang w:val="el-GR"/>
        </w:rPr>
        <w:t xml:space="preserve"> που απορρίφθηκαν γίνεται σύμφωνα με τα προβλεπόμενα στις παρ. 2 και 3  του άρθρου 213 του ν. 4412/2016.</w:t>
      </w:r>
    </w:p>
    <w:p w:rsidR="000F1C20" w:rsidRDefault="000F1C20" w:rsidP="000F1C20">
      <w:pPr>
        <w:rPr>
          <w:rFonts w:asciiTheme="minorHAnsi" w:hAnsiTheme="minorHAnsi"/>
        </w:rPr>
      </w:pPr>
    </w:p>
    <w:tbl>
      <w:tblPr>
        <w:tblW w:w="10343" w:type="dxa"/>
        <w:jc w:val="center"/>
        <w:tblLayout w:type="fixed"/>
        <w:tblLook w:val="04A0" w:firstRow="1" w:lastRow="0" w:firstColumn="1" w:lastColumn="0" w:noHBand="0" w:noVBand="1"/>
      </w:tblPr>
      <w:tblGrid>
        <w:gridCol w:w="1696"/>
        <w:gridCol w:w="1843"/>
        <w:gridCol w:w="2126"/>
        <w:gridCol w:w="2127"/>
        <w:gridCol w:w="2551"/>
      </w:tblGrid>
      <w:tr w:rsidR="000F1C20" w:rsidRPr="000F1C20" w:rsidTr="00CB4337">
        <w:trPr>
          <w:jc w:val="center"/>
        </w:trPr>
        <w:tc>
          <w:tcPr>
            <w:tcW w:w="1696" w:type="dxa"/>
          </w:tcPr>
          <w:p w:rsidR="000F1C20" w:rsidRPr="00C349CD" w:rsidRDefault="000F1C20" w:rsidP="005806DD">
            <w:pPr>
              <w:rPr>
                <w:b/>
              </w:rPr>
            </w:pPr>
          </w:p>
        </w:tc>
        <w:tc>
          <w:tcPr>
            <w:tcW w:w="1843" w:type="dxa"/>
          </w:tcPr>
          <w:p w:rsidR="000F1C20" w:rsidRPr="00C349CD" w:rsidRDefault="000F1C20" w:rsidP="005806DD">
            <w:pPr>
              <w:jc w:val="center"/>
              <w:rPr>
                <w:b/>
              </w:rPr>
            </w:pPr>
          </w:p>
        </w:tc>
        <w:tc>
          <w:tcPr>
            <w:tcW w:w="2126" w:type="dxa"/>
          </w:tcPr>
          <w:p w:rsidR="000F1C20" w:rsidRPr="00C349CD" w:rsidRDefault="000F1C20" w:rsidP="005806DD">
            <w:pPr>
              <w:jc w:val="center"/>
              <w:rPr>
                <w:b/>
              </w:rPr>
            </w:pPr>
          </w:p>
        </w:tc>
        <w:tc>
          <w:tcPr>
            <w:tcW w:w="2127" w:type="dxa"/>
          </w:tcPr>
          <w:p w:rsidR="000F1C20" w:rsidRPr="00C349CD" w:rsidRDefault="000F1C20" w:rsidP="005806DD">
            <w:pPr>
              <w:jc w:val="center"/>
              <w:rPr>
                <w:b/>
              </w:rPr>
            </w:pPr>
          </w:p>
        </w:tc>
        <w:tc>
          <w:tcPr>
            <w:tcW w:w="2551" w:type="dxa"/>
          </w:tcPr>
          <w:p w:rsidR="000F1C20" w:rsidRPr="00CB4337" w:rsidRDefault="000F1C20" w:rsidP="005806DD">
            <w:pPr>
              <w:jc w:val="center"/>
              <w:rPr>
                <w:b/>
                <w:u w:val="none"/>
                <w:lang w:val="el-GR"/>
              </w:rPr>
            </w:pPr>
            <w:r w:rsidRPr="00CB4337">
              <w:rPr>
                <w:b/>
                <w:u w:val="none"/>
                <w:lang w:val="el-GR"/>
              </w:rPr>
              <w:t xml:space="preserve">Ο ΔΙΟΙΚΗΤΗΣ ΤΗΣ ΑΝΕΞΑΡΤΗΤΗΣ ΑΡΧΗΣ </w:t>
            </w:r>
          </w:p>
          <w:p w:rsidR="000F1C20" w:rsidRPr="00CB4337" w:rsidRDefault="000F1C20" w:rsidP="005806DD">
            <w:pPr>
              <w:jc w:val="center"/>
              <w:rPr>
                <w:b/>
                <w:u w:val="none"/>
                <w:lang w:val="el-GR"/>
              </w:rPr>
            </w:pPr>
            <w:r w:rsidRPr="00CB4337">
              <w:rPr>
                <w:b/>
                <w:u w:val="none"/>
                <w:lang w:val="el-GR"/>
              </w:rPr>
              <w:t>ΔΗΜΟΣΙΩΝ ΕΣΟΔΩΝ</w:t>
            </w:r>
          </w:p>
        </w:tc>
      </w:tr>
      <w:tr w:rsidR="000F1C20" w:rsidRPr="000F1C20" w:rsidTr="00CB4337">
        <w:trPr>
          <w:trHeight w:val="449"/>
          <w:jc w:val="center"/>
        </w:trPr>
        <w:tc>
          <w:tcPr>
            <w:tcW w:w="1696" w:type="dxa"/>
          </w:tcPr>
          <w:p w:rsidR="000F1C20" w:rsidRPr="000F1C20" w:rsidRDefault="000F1C20" w:rsidP="005806DD">
            <w:pPr>
              <w:rPr>
                <w:b/>
                <w:lang w:val="el-GR"/>
              </w:rPr>
            </w:pPr>
          </w:p>
        </w:tc>
        <w:tc>
          <w:tcPr>
            <w:tcW w:w="1843" w:type="dxa"/>
          </w:tcPr>
          <w:p w:rsidR="000F1C20" w:rsidRPr="000F1C20" w:rsidRDefault="000F1C20" w:rsidP="005806DD">
            <w:pPr>
              <w:rPr>
                <w:b/>
                <w:lang w:val="el-GR"/>
              </w:rPr>
            </w:pPr>
          </w:p>
        </w:tc>
        <w:tc>
          <w:tcPr>
            <w:tcW w:w="2126" w:type="dxa"/>
          </w:tcPr>
          <w:p w:rsidR="000F1C20" w:rsidRPr="000F1C20" w:rsidRDefault="000F1C20" w:rsidP="005806DD">
            <w:pPr>
              <w:rPr>
                <w:b/>
                <w:lang w:val="el-GR"/>
              </w:rPr>
            </w:pPr>
          </w:p>
        </w:tc>
        <w:tc>
          <w:tcPr>
            <w:tcW w:w="2127" w:type="dxa"/>
          </w:tcPr>
          <w:p w:rsidR="000F1C20" w:rsidRPr="000F1C20" w:rsidRDefault="000F1C20" w:rsidP="005806DD">
            <w:pPr>
              <w:rPr>
                <w:b/>
                <w:lang w:val="el-GR"/>
              </w:rPr>
            </w:pPr>
          </w:p>
        </w:tc>
        <w:tc>
          <w:tcPr>
            <w:tcW w:w="2551" w:type="dxa"/>
          </w:tcPr>
          <w:p w:rsidR="000F1C20" w:rsidRPr="00CB4337" w:rsidRDefault="000F1C20" w:rsidP="005806DD">
            <w:pPr>
              <w:rPr>
                <w:b/>
                <w:u w:val="none"/>
                <w:lang w:val="el-GR"/>
              </w:rPr>
            </w:pPr>
          </w:p>
        </w:tc>
      </w:tr>
      <w:tr w:rsidR="000F1C20" w:rsidRPr="00C349CD" w:rsidTr="00CB4337">
        <w:trPr>
          <w:trHeight w:val="1217"/>
          <w:jc w:val="center"/>
        </w:trPr>
        <w:tc>
          <w:tcPr>
            <w:tcW w:w="1696" w:type="dxa"/>
          </w:tcPr>
          <w:p w:rsidR="000F1C20" w:rsidRPr="000F1C20" w:rsidRDefault="000F1C20" w:rsidP="005806DD">
            <w:pPr>
              <w:rPr>
                <w:b/>
                <w:lang w:val="el-GR"/>
              </w:rPr>
            </w:pPr>
          </w:p>
          <w:p w:rsidR="000F1C20" w:rsidRPr="000F1C20" w:rsidRDefault="000F1C20" w:rsidP="005806DD">
            <w:pPr>
              <w:rPr>
                <w:b/>
                <w:lang w:val="el-GR"/>
              </w:rPr>
            </w:pPr>
          </w:p>
        </w:tc>
        <w:tc>
          <w:tcPr>
            <w:tcW w:w="1843" w:type="dxa"/>
          </w:tcPr>
          <w:p w:rsidR="000F1C20" w:rsidRPr="000F1C20" w:rsidRDefault="000F1C20" w:rsidP="005806DD">
            <w:pPr>
              <w:rPr>
                <w:b/>
                <w:lang w:val="el-GR"/>
              </w:rPr>
            </w:pPr>
          </w:p>
        </w:tc>
        <w:tc>
          <w:tcPr>
            <w:tcW w:w="2126" w:type="dxa"/>
          </w:tcPr>
          <w:p w:rsidR="000F1C20" w:rsidRPr="000F1C20" w:rsidRDefault="000F1C20" w:rsidP="005806DD">
            <w:pPr>
              <w:rPr>
                <w:b/>
                <w:lang w:val="el-GR"/>
              </w:rPr>
            </w:pPr>
          </w:p>
        </w:tc>
        <w:tc>
          <w:tcPr>
            <w:tcW w:w="2127" w:type="dxa"/>
          </w:tcPr>
          <w:p w:rsidR="000F1C20" w:rsidRPr="000F1C20" w:rsidRDefault="000F1C20" w:rsidP="005806DD">
            <w:pPr>
              <w:rPr>
                <w:b/>
                <w:lang w:val="el-GR"/>
              </w:rPr>
            </w:pPr>
          </w:p>
        </w:tc>
        <w:tc>
          <w:tcPr>
            <w:tcW w:w="2551" w:type="dxa"/>
          </w:tcPr>
          <w:p w:rsidR="000F1C20" w:rsidRPr="00CB4337" w:rsidRDefault="000F1C20" w:rsidP="005806DD">
            <w:pPr>
              <w:jc w:val="center"/>
              <w:rPr>
                <w:b/>
                <w:u w:val="none"/>
                <w:lang w:val="el-GR"/>
              </w:rPr>
            </w:pPr>
          </w:p>
          <w:p w:rsidR="000F1C20" w:rsidRPr="00CB4337" w:rsidRDefault="000F1C20" w:rsidP="005806DD">
            <w:pPr>
              <w:jc w:val="center"/>
              <w:rPr>
                <w:b/>
                <w:u w:val="none"/>
                <w:lang w:val="el-GR"/>
              </w:rPr>
            </w:pPr>
          </w:p>
          <w:p w:rsidR="000F1C20" w:rsidRPr="00CB4337" w:rsidRDefault="000F1C20" w:rsidP="005806DD">
            <w:pPr>
              <w:jc w:val="center"/>
              <w:rPr>
                <w:b/>
                <w:u w:val="none"/>
                <w:lang w:val="el-GR"/>
              </w:rPr>
            </w:pPr>
          </w:p>
          <w:p w:rsidR="000F1C20" w:rsidRPr="00CB4337" w:rsidRDefault="000F1C20" w:rsidP="005806DD">
            <w:pPr>
              <w:jc w:val="center"/>
              <w:rPr>
                <w:b/>
                <w:u w:val="none"/>
                <w:lang w:val="el-GR"/>
              </w:rPr>
            </w:pPr>
          </w:p>
          <w:p w:rsidR="000F1C20" w:rsidRPr="00CB4337" w:rsidRDefault="000F1C20" w:rsidP="005806DD">
            <w:pPr>
              <w:jc w:val="center"/>
              <w:rPr>
                <w:b/>
                <w:u w:val="none"/>
              </w:rPr>
            </w:pPr>
            <w:r w:rsidRPr="00CB4337">
              <w:rPr>
                <w:b/>
                <w:u w:val="none"/>
              </w:rPr>
              <w:t>ΓΕΩΡΓΙΟΣ ΠΙΤΣΙΛΗΣ</w:t>
            </w:r>
          </w:p>
          <w:p w:rsidR="000F1C20" w:rsidRPr="00CB4337" w:rsidRDefault="000F1C20" w:rsidP="00DF1737">
            <w:pPr>
              <w:rPr>
                <w:b/>
                <w:u w:val="none"/>
              </w:rPr>
            </w:pPr>
          </w:p>
        </w:tc>
      </w:tr>
    </w:tbl>
    <w:p w:rsidR="000F1C20" w:rsidRPr="007F4186" w:rsidRDefault="000F1C20" w:rsidP="000F1C20">
      <w:pPr>
        <w:rPr>
          <w:rFonts w:asciiTheme="minorHAnsi" w:hAnsiTheme="minorHAnsi" w:cs="Arial"/>
        </w:rPr>
      </w:pPr>
    </w:p>
    <w:tbl>
      <w:tblPr>
        <w:tblW w:w="10490" w:type="dxa"/>
        <w:tblInd w:w="-459" w:type="dxa"/>
        <w:tblLook w:val="01E0" w:firstRow="1" w:lastRow="1" w:firstColumn="1" w:lastColumn="1" w:noHBand="0" w:noVBand="0"/>
      </w:tblPr>
      <w:tblGrid>
        <w:gridCol w:w="10706"/>
      </w:tblGrid>
      <w:tr w:rsidR="000F1C20" w:rsidRPr="000F1C20" w:rsidTr="005806DD">
        <w:tc>
          <w:tcPr>
            <w:tcW w:w="10490" w:type="dxa"/>
            <w:tcBorders>
              <w:top w:val="single" w:sz="4" w:space="0" w:color="auto"/>
              <w:left w:val="single" w:sz="4" w:space="0" w:color="auto"/>
              <w:bottom w:val="single" w:sz="4" w:space="0" w:color="auto"/>
              <w:right w:val="single" w:sz="4" w:space="0" w:color="auto"/>
            </w:tcBorders>
          </w:tcPr>
          <w:tbl>
            <w:tblPr>
              <w:tblW w:w="10490" w:type="dxa"/>
              <w:tblLook w:val="01E0" w:firstRow="1" w:lastRow="1" w:firstColumn="1" w:lastColumn="1" w:noHBand="0" w:noVBand="0"/>
            </w:tblPr>
            <w:tblGrid>
              <w:gridCol w:w="10490"/>
            </w:tblGrid>
            <w:tr w:rsidR="000F1C20" w:rsidRPr="0013514F" w:rsidTr="005806DD">
              <w:tc>
                <w:tcPr>
                  <w:tcW w:w="10065" w:type="dxa"/>
                </w:tcPr>
                <w:p w:rsidR="000F1C20" w:rsidRPr="0013514F" w:rsidRDefault="000F1C20" w:rsidP="005806DD">
                  <w:pPr>
                    <w:tabs>
                      <w:tab w:val="left" w:pos="5040"/>
                    </w:tabs>
                    <w:ind w:right="-108"/>
                    <w:rPr>
                      <w:rFonts w:cs="Tahoma"/>
                      <w:b/>
                    </w:rPr>
                  </w:pPr>
                  <w:r w:rsidRPr="0013514F">
                    <w:rPr>
                      <w:rFonts w:cs="Tahoma"/>
                      <w:b/>
                    </w:rPr>
                    <w:lastRenderedPageBreak/>
                    <w:t>Κοινοποίηση:</w:t>
                  </w:r>
                </w:p>
                <w:p w:rsidR="000F1C20" w:rsidRPr="000F1C20" w:rsidRDefault="000F1C20" w:rsidP="000F1C20">
                  <w:pPr>
                    <w:pStyle w:val="aff0"/>
                    <w:numPr>
                      <w:ilvl w:val="0"/>
                      <w:numId w:val="20"/>
                    </w:numPr>
                    <w:tabs>
                      <w:tab w:val="left" w:pos="5040"/>
                    </w:tabs>
                    <w:ind w:left="351" w:right="-108" w:hanging="284"/>
                    <w:rPr>
                      <w:rFonts w:cs="Tahoma"/>
                      <w:lang w:val="el-GR"/>
                    </w:rPr>
                  </w:pPr>
                  <w:r w:rsidRPr="000F1C20">
                    <w:rPr>
                      <w:rFonts w:cs="Tahoma"/>
                      <w:lang w:val="el-GR"/>
                    </w:rPr>
                    <w:t>Διεύθυνση Προϋπολογισμού και Δημοσιονομικών Αναφορών (</w:t>
                  </w:r>
                  <w:r w:rsidRPr="0013514F">
                    <w:rPr>
                      <w:rFonts w:cs="Tahoma"/>
                      <w:lang w:val="en-US"/>
                    </w:rPr>
                    <w:t>e</w:t>
                  </w:r>
                  <w:r w:rsidRPr="000F1C20">
                    <w:rPr>
                      <w:rFonts w:cs="Tahoma"/>
                      <w:lang w:val="el-GR"/>
                    </w:rPr>
                    <w:t>-</w:t>
                  </w:r>
                  <w:r w:rsidRPr="0013514F">
                    <w:rPr>
                      <w:rFonts w:cs="Tahoma"/>
                      <w:lang w:val="en-US"/>
                    </w:rPr>
                    <w:t>mail</w:t>
                  </w:r>
                  <w:r w:rsidRPr="000F1C20">
                    <w:rPr>
                      <w:rFonts w:cs="Tahoma"/>
                      <w:lang w:val="el-GR"/>
                    </w:rPr>
                    <w:t xml:space="preserve">: </w:t>
                  </w:r>
                  <w:hyperlink r:id="rId32" w:history="1">
                    <w:r w:rsidRPr="0013514F">
                      <w:rPr>
                        <w:rStyle w:val="-"/>
                        <w:rFonts w:cs="Tahoma"/>
                        <w:lang w:val="en-US"/>
                      </w:rPr>
                      <w:t>a</w:t>
                    </w:r>
                    <w:r w:rsidRPr="000F1C20">
                      <w:rPr>
                        <w:rStyle w:val="-"/>
                        <w:rFonts w:cs="Tahoma"/>
                        <w:lang w:val="el-GR"/>
                      </w:rPr>
                      <w:t>.</w:t>
                    </w:r>
                    <w:r w:rsidRPr="0013514F">
                      <w:rPr>
                        <w:rStyle w:val="-"/>
                        <w:rFonts w:cs="Tahoma"/>
                        <w:lang w:val="en-US"/>
                      </w:rPr>
                      <w:t>giannaki</w:t>
                    </w:r>
                    <w:r w:rsidRPr="000F1C20">
                      <w:rPr>
                        <w:rStyle w:val="-"/>
                        <w:rFonts w:cs="Tahoma"/>
                        <w:lang w:val="el-GR"/>
                      </w:rPr>
                      <w:t>@</w:t>
                    </w:r>
                    <w:r w:rsidRPr="0013514F">
                      <w:rPr>
                        <w:rStyle w:val="-"/>
                        <w:rFonts w:cs="Tahoma"/>
                        <w:lang w:val="en-US"/>
                      </w:rPr>
                      <w:t>aade</w:t>
                    </w:r>
                    <w:r w:rsidRPr="000F1C20">
                      <w:rPr>
                        <w:rStyle w:val="-"/>
                        <w:rFonts w:cs="Tahoma"/>
                        <w:lang w:val="el-GR"/>
                      </w:rPr>
                      <w:t>.</w:t>
                    </w:r>
                    <w:r w:rsidRPr="0013514F">
                      <w:rPr>
                        <w:rStyle w:val="-"/>
                        <w:rFonts w:cs="Tahoma"/>
                        <w:lang w:val="en-US"/>
                      </w:rPr>
                      <w:t>gr</w:t>
                    </w:r>
                  </w:hyperlink>
                  <w:r w:rsidRPr="000F1C20">
                    <w:rPr>
                      <w:rFonts w:cs="Tahoma"/>
                      <w:lang w:val="el-GR"/>
                    </w:rPr>
                    <w:t>)</w:t>
                  </w:r>
                </w:p>
                <w:p w:rsidR="000F1C20" w:rsidRPr="000F1C20" w:rsidRDefault="000F1C20" w:rsidP="000F1C20">
                  <w:pPr>
                    <w:pStyle w:val="aff0"/>
                    <w:numPr>
                      <w:ilvl w:val="0"/>
                      <w:numId w:val="20"/>
                    </w:numPr>
                    <w:tabs>
                      <w:tab w:val="left" w:pos="5040"/>
                    </w:tabs>
                    <w:ind w:left="351" w:right="-108" w:hanging="284"/>
                    <w:rPr>
                      <w:rFonts w:cs="Tahoma"/>
                      <w:lang w:val="el-GR"/>
                    </w:rPr>
                  </w:pPr>
                  <w:r w:rsidRPr="000F1C20">
                    <w:rPr>
                      <w:rFonts w:cs="Tahoma"/>
                      <w:lang w:val="el-GR"/>
                    </w:rPr>
                    <w:t>Διεύθυνση Υποστήριξης Ηλεκτρονικών Υπηρεσιών ΑΑΔΕ (</w:t>
                  </w:r>
                  <w:r w:rsidRPr="0013514F">
                    <w:rPr>
                      <w:rFonts w:cs="Tahoma"/>
                      <w:lang w:val="en-US"/>
                    </w:rPr>
                    <w:t>e</w:t>
                  </w:r>
                  <w:r w:rsidRPr="000F1C20">
                    <w:rPr>
                      <w:rFonts w:cs="Tahoma"/>
                      <w:lang w:val="el-GR"/>
                    </w:rPr>
                    <w:t>-</w:t>
                  </w:r>
                  <w:r w:rsidRPr="0013514F">
                    <w:rPr>
                      <w:rFonts w:cs="Tahoma"/>
                      <w:lang w:val="en-US"/>
                    </w:rPr>
                    <w:t>mail</w:t>
                  </w:r>
                  <w:r w:rsidRPr="000F1C20">
                    <w:rPr>
                      <w:rFonts w:cs="Tahoma"/>
                      <w:lang w:val="el-GR"/>
                    </w:rPr>
                    <w:t xml:space="preserve">: </w:t>
                  </w:r>
                  <w:hyperlink r:id="rId33" w:history="1">
                    <w:r w:rsidRPr="0013514F">
                      <w:rPr>
                        <w:rStyle w:val="-"/>
                        <w:rFonts w:cs="Tahoma"/>
                        <w:lang w:val="en-US"/>
                      </w:rPr>
                      <w:t>siteadmin</w:t>
                    </w:r>
                    <w:r w:rsidRPr="000F1C20">
                      <w:rPr>
                        <w:rStyle w:val="-"/>
                        <w:rFonts w:cs="Tahoma"/>
                        <w:lang w:val="el-GR"/>
                      </w:rPr>
                      <w:t>@</w:t>
                    </w:r>
                    <w:r w:rsidRPr="0013514F">
                      <w:rPr>
                        <w:rStyle w:val="-"/>
                        <w:rFonts w:cs="Tahoma"/>
                        <w:lang w:val="en-US"/>
                      </w:rPr>
                      <w:t>aade</w:t>
                    </w:r>
                    <w:r w:rsidRPr="000F1C20">
                      <w:rPr>
                        <w:rStyle w:val="-"/>
                        <w:rFonts w:cs="Tahoma"/>
                        <w:lang w:val="el-GR"/>
                      </w:rPr>
                      <w:t>.</w:t>
                    </w:r>
                    <w:r w:rsidRPr="0013514F">
                      <w:rPr>
                        <w:rStyle w:val="-"/>
                        <w:rFonts w:cs="Tahoma"/>
                        <w:lang w:val="en-US"/>
                      </w:rPr>
                      <w:t>gr</w:t>
                    </w:r>
                  </w:hyperlink>
                  <w:r w:rsidRPr="000F1C20">
                    <w:rPr>
                      <w:rFonts w:cs="Tahoma"/>
                      <w:lang w:val="el-GR"/>
                    </w:rPr>
                    <w:t>)</w:t>
                  </w:r>
                </w:p>
                <w:p w:rsidR="000F1C20" w:rsidRPr="000F1C20" w:rsidRDefault="000F1C20" w:rsidP="005806DD">
                  <w:pPr>
                    <w:tabs>
                      <w:tab w:val="left" w:pos="5040"/>
                    </w:tabs>
                    <w:ind w:right="-108"/>
                    <w:rPr>
                      <w:rFonts w:cs="Tahoma"/>
                      <w:lang w:val="el-GR"/>
                    </w:rPr>
                  </w:pPr>
                </w:p>
                <w:p w:rsidR="000F1C20" w:rsidRPr="0013514F" w:rsidRDefault="000F1C20" w:rsidP="005806DD">
                  <w:pPr>
                    <w:tabs>
                      <w:tab w:val="left" w:pos="5040"/>
                    </w:tabs>
                    <w:ind w:right="-108"/>
                    <w:rPr>
                      <w:rFonts w:cs="Tahoma"/>
                      <w:b/>
                    </w:rPr>
                  </w:pPr>
                  <w:r w:rsidRPr="0013514F">
                    <w:rPr>
                      <w:rFonts w:cs="Tahoma"/>
                      <w:b/>
                    </w:rPr>
                    <w:t>Εσωτερική Διανομή:</w:t>
                  </w:r>
                </w:p>
              </w:tc>
            </w:tr>
            <w:tr w:rsidR="000F1C20" w:rsidRPr="000F1C20" w:rsidTr="005806DD">
              <w:tc>
                <w:tcPr>
                  <w:tcW w:w="10065" w:type="dxa"/>
                </w:tcPr>
                <w:p w:rsidR="000F1C20" w:rsidRPr="0013514F" w:rsidRDefault="000F1C20" w:rsidP="000F1C20">
                  <w:pPr>
                    <w:pStyle w:val="aff0"/>
                    <w:numPr>
                      <w:ilvl w:val="0"/>
                      <w:numId w:val="20"/>
                    </w:numPr>
                    <w:tabs>
                      <w:tab w:val="left" w:pos="5040"/>
                    </w:tabs>
                    <w:ind w:left="351" w:right="-108" w:hanging="284"/>
                    <w:rPr>
                      <w:rFonts w:cs="Tahoma"/>
                    </w:rPr>
                  </w:pPr>
                  <w:r w:rsidRPr="0013514F">
                    <w:rPr>
                      <w:rFonts w:cs="Tahoma"/>
                    </w:rPr>
                    <w:t xml:space="preserve">Γραφείο Διοικητή της ΑΑΔΕ </w:t>
                  </w:r>
                </w:p>
                <w:p w:rsidR="000F1C20" w:rsidRPr="000F1C20" w:rsidRDefault="000F1C20" w:rsidP="000F1C20">
                  <w:pPr>
                    <w:pStyle w:val="aff0"/>
                    <w:numPr>
                      <w:ilvl w:val="0"/>
                      <w:numId w:val="20"/>
                    </w:numPr>
                    <w:tabs>
                      <w:tab w:val="left" w:pos="5040"/>
                    </w:tabs>
                    <w:ind w:left="351" w:right="-108" w:hanging="284"/>
                    <w:rPr>
                      <w:rFonts w:cs="Tahoma"/>
                      <w:lang w:val="el-GR"/>
                    </w:rPr>
                  </w:pPr>
                  <w:r w:rsidRPr="000F1C20">
                    <w:rPr>
                      <w:rFonts w:cs="Tahoma"/>
                      <w:lang w:val="el-GR"/>
                    </w:rPr>
                    <w:t>Γραφείο Προϊστάμενου Γενικής Διεύθυνσης Γ.Χ.Κ.</w:t>
                  </w:r>
                </w:p>
                <w:p w:rsidR="000F1C20" w:rsidRPr="000F1C20" w:rsidRDefault="000F1C20" w:rsidP="00CB5F80">
                  <w:pPr>
                    <w:pStyle w:val="aff0"/>
                    <w:numPr>
                      <w:ilvl w:val="0"/>
                      <w:numId w:val="20"/>
                    </w:numPr>
                    <w:tabs>
                      <w:tab w:val="left" w:pos="5040"/>
                    </w:tabs>
                    <w:ind w:left="351" w:right="-108" w:hanging="284"/>
                    <w:rPr>
                      <w:rFonts w:cs="Tahoma"/>
                      <w:bCs/>
                      <w:lang w:val="el-GR"/>
                    </w:rPr>
                  </w:pPr>
                  <w:r w:rsidRPr="000F1C20">
                    <w:rPr>
                      <w:rFonts w:cs="Tahoma"/>
                      <w:lang w:val="el-GR"/>
                    </w:rPr>
                    <w:t>Διεύθυνση Σχεδιασμού και Υποστήριξης Εργαστηρίων, Τμήματα Α΄</w:t>
                  </w:r>
                  <w:r w:rsidR="00CB5F80">
                    <w:rPr>
                      <w:rFonts w:cs="Tahoma"/>
                      <w:lang w:val="el-GR"/>
                    </w:rPr>
                    <w:t>,</w:t>
                  </w:r>
                  <w:r w:rsidRPr="000F1C20">
                    <w:rPr>
                      <w:rFonts w:cs="Tahoma"/>
                      <w:lang w:val="el-GR"/>
                    </w:rPr>
                    <w:t xml:space="preserve"> Β΄</w:t>
                  </w:r>
                  <w:r w:rsidR="00CB5F80">
                    <w:rPr>
                      <w:rFonts w:cs="Tahoma"/>
                      <w:lang w:val="el-GR"/>
                    </w:rPr>
                    <w:t xml:space="preserve"> </w:t>
                  </w:r>
                  <w:r w:rsidR="00CB5F80" w:rsidRPr="000F1C20">
                    <w:rPr>
                      <w:rFonts w:cs="Tahoma"/>
                      <w:lang w:val="el-GR"/>
                    </w:rPr>
                    <w:t>&amp;</w:t>
                  </w:r>
                  <w:r w:rsidR="00CB5F80">
                    <w:rPr>
                      <w:rFonts w:cs="Tahoma"/>
                      <w:lang w:val="el-GR"/>
                    </w:rPr>
                    <w:t xml:space="preserve"> Γ΄</w:t>
                  </w:r>
                </w:p>
              </w:tc>
            </w:tr>
          </w:tbl>
          <w:p w:rsidR="000F1C20" w:rsidRPr="000F1C20" w:rsidRDefault="000F1C20" w:rsidP="005806DD">
            <w:pPr>
              <w:tabs>
                <w:tab w:val="left" w:pos="5040"/>
              </w:tabs>
              <w:ind w:right="-108"/>
              <w:rPr>
                <w:rFonts w:cs="Tahoma"/>
                <w:b/>
                <w:lang w:val="el-GR"/>
              </w:rPr>
            </w:pPr>
          </w:p>
        </w:tc>
      </w:tr>
    </w:tbl>
    <w:p w:rsidR="000F1C20" w:rsidRDefault="000F1C20" w:rsidP="00340055">
      <w:pPr>
        <w:spacing w:line="276" w:lineRule="auto"/>
        <w:rPr>
          <w:rFonts w:asciiTheme="minorHAnsi" w:hAnsiTheme="minorHAnsi"/>
          <w:u w:val="none"/>
          <w:lang w:val="el-GR"/>
        </w:rPr>
      </w:pPr>
    </w:p>
    <w:p w:rsidR="00FF7100" w:rsidRPr="00CB3EFF" w:rsidRDefault="00FF7100" w:rsidP="007B5C01">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b/>
          <w:u w:val="none"/>
          <w:lang w:val="el-GR"/>
        </w:rPr>
      </w:pPr>
    </w:p>
    <w:p w:rsidR="00FF7100" w:rsidRPr="00CB3EFF" w:rsidRDefault="00FF7100"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u w:val="none"/>
          <w:lang w:val="el-GR"/>
        </w:rPr>
      </w:pPr>
    </w:p>
    <w:p w:rsidR="003E7299" w:rsidRPr="00CB3EFF" w:rsidRDefault="003E7299">
      <w:pPr>
        <w:suppressAutoHyphens w:val="0"/>
        <w:jc w:val="left"/>
        <w:rPr>
          <w:rFonts w:asciiTheme="minorHAnsi" w:hAnsiTheme="minorHAnsi" w:cs="Arial"/>
          <w:b/>
          <w:u w:val="none"/>
          <w:lang w:val="el-GR"/>
        </w:rPr>
        <w:sectPr w:rsidR="003E7299" w:rsidRPr="00CB3EFF" w:rsidSect="00DF2298">
          <w:footerReference w:type="default" r:id="rId34"/>
          <w:pgSz w:w="11906" w:h="16838"/>
          <w:pgMar w:top="1134" w:right="1134" w:bottom="1134" w:left="1134" w:header="709" w:footer="709" w:gutter="0"/>
          <w:cols w:space="708"/>
          <w:docGrid w:linePitch="360"/>
        </w:sectPr>
      </w:pPr>
      <w:r w:rsidRPr="00CB3EFF">
        <w:rPr>
          <w:rFonts w:asciiTheme="minorHAnsi" w:hAnsiTheme="minorHAnsi" w:cs="Arial"/>
          <w:b/>
          <w:u w:val="none"/>
          <w:lang w:val="el-GR"/>
        </w:rPr>
        <w:br w:type="page"/>
      </w:r>
    </w:p>
    <w:p w:rsidR="003E7299" w:rsidRPr="00CB3EFF" w:rsidRDefault="000C1CD2" w:rsidP="000C1CD2">
      <w:pPr>
        <w:pStyle w:val="1"/>
        <w:tabs>
          <w:tab w:val="left" w:pos="851"/>
        </w:tabs>
        <w:ind w:left="851" w:hanging="851"/>
        <w:rPr>
          <w:rFonts w:asciiTheme="minorHAnsi" w:hAnsiTheme="minorHAnsi"/>
          <w:bCs w:val="0"/>
          <w:u w:val="none"/>
          <w:lang w:val="el-GR"/>
        </w:rPr>
      </w:pPr>
      <w:bookmarkStart w:id="76" w:name="_Toc496259901"/>
      <w:r w:rsidRPr="00CB3EFF">
        <w:rPr>
          <w:rFonts w:asciiTheme="minorHAnsi" w:hAnsiTheme="minorHAnsi"/>
          <w:bCs w:val="0"/>
          <w:u w:val="none"/>
          <w:lang w:val="el-GR"/>
        </w:rPr>
        <w:lastRenderedPageBreak/>
        <w:t>ΠΑΡΑΡΤΗΜΑΤΑ</w:t>
      </w:r>
      <w:bookmarkEnd w:id="76"/>
    </w:p>
    <w:p w:rsidR="00C7419A" w:rsidRPr="00CB3EFF" w:rsidRDefault="00C7419A" w:rsidP="000C1CD2">
      <w:pPr>
        <w:pStyle w:val="2"/>
        <w:jc w:val="center"/>
        <w:rPr>
          <w:rFonts w:asciiTheme="minorHAnsi" w:hAnsiTheme="minorHAnsi"/>
          <w:sz w:val="20"/>
          <w:u w:val="none"/>
          <w:lang w:val="el-GR"/>
        </w:rPr>
      </w:pPr>
      <w:bookmarkStart w:id="77" w:name="_Toc496259902"/>
      <w:r w:rsidRPr="00CB3EFF">
        <w:rPr>
          <w:rFonts w:asciiTheme="minorHAnsi" w:hAnsiTheme="minorHAnsi"/>
          <w:sz w:val="20"/>
          <w:u w:val="none"/>
          <w:lang w:val="el-GR"/>
        </w:rPr>
        <w:t xml:space="preserve">ΠΑΡΑΡΤΗΜΑ </w:t>
      </w:r>
      <w:r w:rsidR="00A86888" w:rsidRPr="00CB3EFF">
        <w:rPr>
          <w:rFonts w:asciiTheme="minorHAnsi" w:hAnsiTheme="minorHAnsi"/>
          <w:sz w:val="20"/>
          <w:u w:val="none"/>
          <w:lang w:val="el-GR"/>
        </w:rPr>
        <w:t>Α</w:t>
      </w:r>
      <w:r w:rsidRPr="00CB3EFF">
        <w:rPr>
          <w:rFonts w:asciiTheme="minorHAnsi" w:hAnsiTheme="minorHAnsi"/>
          <w:sz w:val="20"/>
          <w:u w:val="none"/>
          <w:lang w:val="el-GR"/>
        </w:rPr>
        <w:t>΄</w:t>
      </w:r>
      <w:r w:rsidR="00340055" w:rsidRPr="00CB3EFF">
        <w:rPr>
          <w:rFonts w:asciiTheme="minorHAnsi" w:hAnsiTheme="minorHAnsi"/>
          <w:sz w:val="20"/>
          <w:u w:val="none"/>
          <w:lang w:val="el-GR"/>
        </w:rPr>
        <w:t>: ΤΕΧΝΙΚΕΣ ΠΡΟΔΙΑΓΡΑΦΕΣ – ΠΙΝΑΚΑΣ ΣΥΜΜΟΡΦΩΣΗΣ</w:t>
      </w:r>
      <w:bookmarkEnd w:id="77"/>
    </w:p>
    <w:p w:rsidR="00C7419A" w:rsidRPr="00CB3EFF"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u w:val="none"/>
          <w:lang w:val="el-GR"/>
        </w:rPr>
      </w:pPr>
      <w:r w:rsidRPr="00CB3EFF">
        <w:rPr>
          <w:rFonts w:asciiTheme="minorHAnsi" w:hAnsiTheme="minorHAnsi" w:cs="Arial"/>
          <w:b/>
          <w:u w:val="none"/>
          <w:lang w:val="el-GR"/>
        </w:rPr>
        <w:t>ΤΕΧΝΙΚΕΣ ΠΡΟΔΙΑΓΡΑΦΕΣ</w:t>
      </w:r>
    </w:p>
    <w:p w:rsidR="00C7419A" w:rsidRPr="00CB3EFF"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u w:val="none"/>
          <w:lang w:val="el-GR"/>
        </w:rPr>
      </w:pPr>
    </w:p>
    <w:p w:rsidR="00C7419A"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u w:val="none"/>
          <w:lang w:val="el-GR"/>
        </w:rPr>
      </w:pPr>
      <w:r w:rsidRPr="00CB3EFF">
        <w:rPr>
          <w:rFonts w:asciiTheme="minorHAnsi" w:hAnsiTheme="minorHAnsi" w:cs="Arial"/>
          <w:u w:val="none"/>
          <w:lang w:val="el-GR"/>
        </w:rPr>
        <w:t xml:space="preserve"> Τα προαναφερόμενα είδη </w:t>
      </w:r>
      <w:r w:rsidR="002A548F" w:rsidRPr="00CB3EFF">
        <w:rPr>
          <w:rFonts w:asciiTheme="minorHAnsi" w:hAnsiTheme="minorHAnsi" w:cs="Arial"/>
          <w:u w:val="none"/>
          <w:lang w:val="el-GR"/>
        </w:rPr>
        <w:t xml:space="preserve">της παραγράφου 1.3 </w:t>
      </w:r>
      <w:r w:rsidRPr="00CB3EFF">
        <w:rPr>
          <w:rFonts w:asciiTheme="minorHAnsi" w:hAnsiTheme="minorHAnsi" w:cs="Arial"/>
          <w:u w:val="none"/>
          <w:lang w:val="el-GR"/>
        </w:rPr>
        <w:t>θα πρέπει να πληρούν τις Τεχνικές Προδιαγραφές, που αποτελούν αναπ</w:t>
      </w:r>
      <w:r w:rsidR="00DB479B" w:rsidRPr="00CB3EFF">
        <w:rPr>
          <w:rFonts w:asciiTheme="minorHAnsi" w:hAnsiTheme="minorHAnsi" w:cs="Arial"/>
          <w:u w:val="none"/>
          <w:lang w:val="el-GR"/>
        </w:rPr>
        <w:t>όσπαστο μέρος της παρούσας Διακήρυξης</w:t>
      </w:r>
      <w:r w:rsidRPr="00CB3EFF">
        <w:rPr>
          <w:rFonts w:asciiTheme="minorHAnsi" w:hAnsiTheme="minorHAnsi" w:cs="Arial"/>
          <w:u w:val="none"/>
          <w:lang w:val="el-GR"/>
        </w:rPr>
        <w:t>.</w:t>
      </w:r>
    </w:p>
    <w:p w:rsidR="00A40D6A" w:rsidRDefault="00A40D6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u w:val="none"/>
          <w:lang w:val="el-GR"/>
        </w:rPr>
      </w:pPr>
    </w:p>
    <w:tbl>
      <w:tblPr>
        <w:tblW w:w="14459" w:type="dxa"/>
        <w:jc w:val="center"/>
        <w:tblLayout w:type="fixed"/>
        <w:tblLook w:val="04A0" w:firstRow="1" w:lastRow="0" w:firstColumn="1" w:lastColumn="0" w:noHBand="0" w:noVBand="1"/>
      </w:tblPr>
      <w:tblGrid>
        <w:gridCol w:w="562"/>
        <w:gridCol w:w="1134"/>
        <w:gridCol w:w="998"/>
        <w:gridCol w:w="1979"/>
        <w:gridCol w:w="1134"/>
        <w:gridCol w:w="1139"/>
        <w:gridCol w:w="3544"/>
        <w:gridCol w:w="1134"/>
        <w:gridCol w:w="1417"/>
        <w:gridCol w:w="1418"/>
      </w:tblGrid>
      <w:tr w:rsidR="00A40D6A" w:rsidRPr="00A40D6A" w:rsidTr="00B6048E">
        <w:trPr>
          <w:trHeight w:val="560"/>
          <w:jc w:val="center"/>
        </w:trPr>
        <w:tc>
          <w:tcPr>
            <w:tcW w:w="14459"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54CBF" w:rsidRDefault="00A40D6A" w:rsidP="00A40D6A">
            <w:pPr>
              <w:tabs>
                <w:tab w:val="left" w:pos="1041"/>
                <w:tab w:val="left" w:pos="8681"/>
              </w:tabs>
              <w:ind w:left="-391"/>
              <w:jc w:val="center"/>
              <w:rPr>
                <w:rFonts w:eastAsia="Times New Roman"/>
                <w:b/>
                <w:bCs/>
                <w:color w:val="000000"/>
                <w:sz w:val="16"/>
                <w:szCs w:val="16"/>
                <w:u w:val="none"/>
                <w:lang w:val="el-GR" w:eastAsia="el-GR"/>
              </w:rPr>
            </w:pPr>
            <w:r w:rsidRPr="00002483">
              <w:rPr>
                <w:rFonts w:eastAsia="Times New Roman"/>
                <w:b/>
                <w:bCs/>
                <w:color w:val="000000"/>
                <w:sz w:val="16"/>
                <w:szCs w:val="16"/>
                <w:u w:val="none"/>
                <w:lang w:val="el-GR" w:eastAsia="el-GR"/>
              </w:rPr>
              <w:t>ΤΕΧΝΙΚΕΣ ΠΡΟΔΙΑΓΡΑΦΕΣ  ΓΥΑΛΙΝΩΝ ΕΙΔΩΝ ΚΑΙ ΛΟΙΠΩΝ ΑΝΑΛΩΣΙΜΩΝ</w:t>
            </w:r>
            <w:r w:rsidR="00401132">
              <w:rPr>
                <w:rFonts w:eastAsia="Times New Roman"/>
                <w:b/>
                <w:bCs/>
                <w:color w:val="000000"/>
                <w:sz w:val="16"/>
                <w:szCs w:val="16"/>
                <w:u w:val="none"/>
                <w:lang w:val="el-GR" w:eastAsia="el-GR"/>
              </w:rPr>
              <w:t xml:space="preserve"> ΕΙΔΩΝ</w:t>
            </w:r>
            <w:r w:rsidRPr="00002483">
              <w:rPr>
                <w:rFonts w:eastAsia="Times New Roman"/>
                <w:b/>
                <w:bCs/>
                <w:color w:val="000000"/>
                <w:sz w:val="16"/>
                <w:szCs w:val="16"/>
                <w:u w:val="none"/>
                <w:lang w:val="el-GR" w:eastAsia="el-GR"/>
              </w:rPr>
              <w:t xml:space="preserve"> ΕΡΓΑΣΤΗΡΙΟΥ</w:t>
            </w:r>
          </w:p>
          <w:p w:rsidR="00A40D6A" w:rsidRPr="00002483" w:rsidRDefault="00854CBF" w:rsidP="00A40D6A">
            <w:pPr>
              <w:tabs>
                <w:tab w:val="left" w:pos="1041"/>
                <w:tab w:val="left" w:pos="8681"/>
              </w:tabs>
              <w:ind w:left="-391"/>
              <w:jc w:val="center"/>
              <w:rPr>
                <w:rFonts w:eastAsia="Times New Roman"/>
                <w:b/>
                <w:bCs/>
                <w:color w:val="000000"/>
                <w:sz w:val="16"/>
                <w:szCs w:val="16"/>
                <w:u w:val="none"/>
                <w:lang w:val="el-GR" w:eastAsia="el-GR"/>
              </w:rPr>
            </w:pPr>
            <w:r>
              <w:rPr>
                <w:rFonts w:eastAsia="Times New Roman"/>
                <w:b/>
                <w:bCs/>
                <w:color w:val="000000"/>
                <w:sz w:val="16"/>
                <w:szCs w:val="16"/>
                <w:u w:val="none"/>
                <w:lang w:val="el-GR" w:eastAsia="el-GR"/>
              </w:rPr>
              <w:t>ΠΡΟΥΠΟΛΟΓΙΣΜΟΣ</w:t>
            </w:r>
            <w:r w:rsidRPr="00854CBF">
              <w:rPr>
                <w:rFonts w:eastAsia="Times New Roman"/>
                <w:b/>
                <w:bCs/>
                <w:color w:val="000000"/>
                <w:sz w:val="16"/>
                <w:szCs w:val="16"/>
                <w:u w:val="none"/>
                <w:lang w:val="el-GR" w:eastAsia="el-GR"/>
              </w:rPr>
              <w:t>: 70.000,00</w:t>
            </w:r>
            <w:r w:rsidRPr="00CB3EFF">
              <w:rPr>
                <w:rFonts w:asciiTheme="minorHAnsi" w:hAnsiTheme="minorHAnsi" w:cstheme="minorHAnsi"/>
                <w:b/>
                <w:bCs/>
                <w:color w:val="000000"/>
                <w:sz w:val="16"/>
                <w:szCs w:val="16"/>
                <w:u w:val="none"/>
                <w:lang w:val="el-GR" w:eastAsia="el-GR"/>
              </w:rPr>
              <w:t>€</w:t>
            </w:r>
            <w:r w:rsidRPr="00854CBF">
              <w:rPr>
                <w:rFonts w:eastAsia="Times New Roman"/>
                <w:b/>
                <w:bCs/>
                <w:color w:val="000000"/>
                <w:sz w:val="16"/>
                <w:szCs w:val="16"/>
                <w:u w:val="none"/>
                <w:lang w:val="el-GR" w:eastAsia="el-GR"/>
              </w:rPr>
              <w:t xml:space="preserve"> +16. </w:t>
            </w:r>
            <w:r>
              <w:rPr>
                <w:rFonts w:eastAsia="Times New Roman"/>
                <w:b/>
                <w:bCs/>
                <w:color w:val="000000"/>
                <w:sz w:val="16"/>
                <w:szCs w:val="16"/>
                <w:u w:val="none"/>
                <w:lang w:val="en-US" w:eastAsia="el-GR"/>
              </w:rPr>
              <w:t>800,00</w:t>
            </w:r>
            <w:r w:rsidRPr="00CB3EFF">
              <w:rPr>
                <w:rFonts w:asciiTheme="minorHAnsi" w:hAnsiTheme="minorHAnsi" w:cstheme="minorHAnsi"/>
                <w:b/>
                <w:bCs/>
                <w:color w:val="000000"/>
                <w:sz w:val="16"/>
                <w:szCs w:val="16"/>
                <w:u w:val="none"/>
                <w:lang w:val="el-GR" w:eastAsia="el-GR"/>
              </w:rPr>
              <w:t>€</w:t>
            </w:r>
            <w:r>
              <w:rPr>
                <w:rFonts w:eastAsia="Times New Roman"/>
                <w:b/>
                <w:bCs/>
                <w:color w:val="000000"/>
                <w:sz w:val="16"/>
                <w:szCs w:val="16"/>
                <w:u w:val="none"/>
                <w:lang w:val="en-US" w:eastAsia="el-GR"/>
              </w:rPr>
              <w:t xml:space="preserve"> </w:t>
            </w:r>
            <w:r>
              <w:rPr>
                <w:rFonts w:eastAsia="Times New Roman"/>
                <w:b/>
                <w:bCs/>
                <w:color w:val="000000"/>
                <w:sz w:val="16"/>
                <w:szCs w:val="16"/>
                <w:u w:val="none"/>
                <w:lang w:val="el-GR" w:eastAsia="el-GR"/>
              </w:rPr>
              <w:t>Φ.Π.Α. = 86.800,00</w:t>
            </w:r>
            <w:r w:rsidRPr="00CB3EFF">
              <w:rPr>
                <w:rFonts w:asciiTheme="minorHAnsi" w:hAnsiTheme="minorHAnsi" w:cstheme="minorHAnsi"/>
                <w:b/>
                <w:bCs/>
                <w:color w:val="000000"/>
                <w:sz w:val="16"/>
                <w:szCs w:val="16"/>
                <w:u w:val="none"/>
                <w:lang w:val="el-GR" w:eastAsia="el-GR"/>
              </w:rPr>
              <w:t>€</w:t>
            </w:r>
            <w:r w:rsidR="00A40D6A" w:rsidRPr="00002483">
              <w:rPr>
                <w:rFonts w:eastAsia="Times New Roman"/>
                <w:b/>
                <w:bCs/>
                <w:color w:val="000000"/>
                <w:sz w:val="16"/>
                <w:szCs w:val="16"/>
                <w:u w:val="none"/>
                <w:lang w:val="el-GR" w:eastAsia="el-GR"/>
              </w:rPr>
              <w:br/>
            </w:r>
          </w:p>
        </w:tc>
      </w:tr>
      <w:tr w:rsidR="00A40D6A" w:rsidRPr="00A40D6A" w:rsidTr="00D21737">
        <w:trPr>
          <w:trHeight w:val="1139"/>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40D6A" w:rsidRPr="00854CBF" w:rsidRDefault="00A40D6A" w:rsidP="005806DD">
            <w:pPr>
              <w:jc w:val="center"/>
              <w:rPr>
                <w:rFonts w:eastAsia="Times New Roman"/>
                <w:b/>
                <w:bCs/>
                <w:color w:val="000000"/>
                <w:sz w:val="16"/>
                <w:szCs w:val="16"/>
                <w:u w:val="none"/>
                <w:lang w:val="el-GR" w:eastAsia="el-GR"/>
              </w:rPr>
            </w:pPr>
            <w:r w:rsidRPr="00854CBF">
              <w:rPr>
                <w:rFonts w:eastAsia="Times New Roman"/>
                <w:b/>
                <w:bCs/>
                <w:color w:val="000000"/>
                <w:sz w:val="16"/>
                <w:szCs w:val="16"/>
                <w:u w:val="none"/>
                <w:lang w:val="el-GR" w:eastAsia="el-GR"/>
              </w:rPr>
              <w:t>Α/Α</w:t>
            </w:r>
          </w:p>
        </w:tc>
        <w:tc>
          <w:tcPr>
            <w:tcW w:w="1134" w:type="dxa"/>
            <w:tcBorders>
              <w:top w:val="nil"/>
              <w:left w:val="nil"/>
              <w:bottom w:val="single" w:sz="4" w:space="0" w:color="auto"/>
              <w:right w:val="single" w:sz="4" w:space="0" w:color="auto"/>
            </w:tcBorders>
            <w:shd w:val="clear" w:color="auto" w:fill="auto"/>
            <w:vAlign w:val="center"/>
            <w:hideMark/>
          </w:tcPr>
          <w:p w:rsidR="00A40D6A" w:rsidRPr="00854CBF" w:rsidRDefault="00A40D6A" w:rsidP="005806DD">
            <w:pPr>
              <w:jc w:val="center"/>
              <w:rPr>
                <w:rFonts w:eastAsia="Times New Roman"/>
                <w:b/>
                <w:bCs/>
                <w:color w:val="000000"/>
                <w:sz w:val="16"/>
                <w:szCs w:val="16"/>
                <w:u w:val="none"/>
                <w:lang w:val="el-GR" w:eastAsia="el-GR"/>
              </w:rPr>
            </w:pPr>
            <w:r w:rsidRPr="00854CBF">
              <w:rPr>
                <w:rFonts w:eastAsia="Times New Roman"/>
                <w:b/>
                <w:bCs/>
                <w:color w:val="000000"/>
                <w:sz w:val="16"/>
                <w:szCs w:val="16"/>
                <w:u w:val="none"/>
                <w:lang w:val="el-GR" w:eastAsia="el-GR"/>
              </w:rPr>
              <w:t xml:space="preserve">ΚΑΤΗΓΟΡΙΑ </w:t>
            </w:r>
            <w:r w:rsidRPr="00002483">
              <w:rPr>
                <w:rFonts w:eastAsia="Times New Roman"/>
                <w:b/>
                <w:bCs/>
                <w:color w:val="000000"/>
                <w:sz w:val="16"/>
                <w:szCs w:val="16"/>
                <w:u w:val="none"/>
                <w:lang w:eastAsia="el-GR"/>
              </w:rPr>
              <w:t>CPV</w:t>
            </w:r>
          </w:p>
        </w:tc>
        <w:tc>
          <w:tcPr>
            <w:tcW w:w="998" w:type="dxa"/>
            <w:tcBorders>
              <w:top w:val="nil"/>
              <w:left w:val="nil"/>
              <w:bottom w:val="single" w:sz="4" w:space="0" w:color="auto"/>
              <w:right w:val="single" w:sz="4" w:space="0" w:color="auto"/>
            </w:tcBorders>
            <w:shd w:val="clear" w:color="auto" w:fill="auto"/>
            <w:vAlign w:val="center"/>
            <w:hideMark/>
          </w:tcPr>
          <w:p w:rsidR="00A40D6A" w:rsidRPr="00002483" w:rsidRDefault="003950E7" w:rsidP="005806DD">
            <w:pPr>
              <w:jc w:val="center"/>
              <w:rPr>
                <w:rFonts w:eastAsia="Times New Roman"/>
                <w:b/>
                <w:bCs/>
                <w:color w:val="000000"/>
                <w:sz w:val="16"/>
                <w:szCs w:val="16"/>
                <w:u w:val="none"/>
                <w:lang w:val="el-GR" w:eastAsia="el-GR"/>
              </w:rPr>
            </w:pPr>
            <w:r>
              <w:rPr>
                <w:rFonts w:eastAsia="Times New Roman"/>
                <w:b/>
                <w:bCs/>
                <w:color w:val="000000"/>
                <w:sz w:val="16"/>
                <w:szCs w:val="16"/>
                <w:u w:val="none"/>
                <w:lang w:val="el-GR" w:eastAsia="el-GR"/>
              </w:rPr>
              <w:t>ΕΙΔΟΣ</w:t>
            </w:r>
          </w:p>
        </w:tc>
        <w:tc>
          <w:tcPr>
            <w:tcW w:w="1979" w:type="dxa"/>
            <w:tcBorders>
              <w:top w:val="nil"/>
              <w:left w:val="nil"/>
              <w:bottom w:val="single" w:sz="4" w:space="0" w:color="auto"/>
              <w:right w:val="single" w:sz="4" w:space="0" w:color="auto"/>
            </w:tcBorders>
            <w:shd w:val="clear" w:color="auto" w:fill="auto"/>
            <w:vAlign w:val="center"/>
            <w:hideMark/>
          </w:tcPr>
          <w:p w:rsidR="00A40D6A" w:rsidRPr="00854CBF" w:rsidRDefault="00A40D6A" w:rsidP="005806DD">
            <w:pPr>
              <w:rPr>
                <w:rFonts w:eastAsia="Times New Roman"/>
                <w:b/>
                <w:bCs/>
                <w:color w:val="000000"/>
                <w:sz w:val="16"/>
                <w:szCs w:val="16"/>
                <w:u w:val="none"/>
                <w:lang w:val="el-GR" w:eastAsia="el-GR"/>
              </w:rPr>
            </w:pPr>
            <w:r w:rsidRPr="00854CBF">
              <w:rPr>
                <w:rFonts w:eastAsia="Times New Roman"/>
                <w:b/>
                <w:bCs/>
                <w:color w:val="000000"/>
                <w:sz w:val="16"/>
                <w:szCs w:val="16"/>
                <w:u w:val="none"/>
                <w:lang w:val="el-GR" w:eastAsia="el-GR"/>
              </w:rPr>
              <w:t>ΤΕΧΝΙΚΕΣ ΠΡΟΔΙΑΓΡΑΦΕΣ ΕΙΔΟΥΣ</w:t>
            </w:r>
          </w:p>
        </w:tc>
        <w:tc>
          <w:tcPr>
            <w:tcW w:w="1134" w:type="dxa"/>
            <w:tcBorders>
              <w:top w:val="nil"/>
              <w:left w:val="nil"/>
              <w:bottom w:val="single" w:sz="4" w:space="0" w:color="auto"/>
              <w:right w:val="single" w:sz="4" w:space="0" w:color="auto"/>
            </w:tcBorders>
            <w:shd w:val="clear" w:color="auto" w:fill="auto"/>
            <w:vAlign w:val="center"/>
            <w:hideMark/>
          </w:tcPr>
          <w:p w:rsidR="00A40D6A" w:rsidRPr="00854CBF" w:rsidRDefault="00BE15B6" w:rsidP="005806DD">
            <w:pPr>
              <w:jc w:val="center"/>
              <w:rPr>
                <w:rFonts w:eastAsia="Times New Roman"/>
                <w:b/>
                <w:bCs/>
                <w:color w:val="000000"/>
                <w:sz w:val="16"/>
                <w:szCs w:val="16"/>
                <w:u w:val="none"/>
                <w:lang w:val="el-GR" w:eastAsia="el-GR"/>
              </w:rPr>
            </w:pPr>
            <w:r>
              <w:rPr>
                <w:rFonts w:eastAsia="Times New Roman"/>
                <w:b/>
                <w:bCs/>
                <w:color w:val="000000"/>
                <w:sz w:val="16"/>
                <w:szCs w:val="16"/>
                <w:u w:val="none"/>
                <w:lang w:val="el-GR" w:eastAsia="el-GR"/>
              </w:rPr>
              <w:t>ΜΟΝΑΔΑ ΜΕΤΡΗΣΗΣ</w:t>
            </w:r>
          </w:p>
        </w:tc>
        <w:tc>
          <w:tcPr>
            <w:tcW w:w="1139" w:type="dxa"/>
            <w:tcBorders>
              <w:top w:val="nil"/>
              <w:left w:val="nil"/>
              <w:bottom w:val="single" w:sz="4" w:space="0" w:color="auto"/>
              <w:right w:val="single" w:sz="4" w:space="0" w:color="auto"/>
            </w:tcBorders>
            <w:shd w:val="clear" w:color="auto" w:fill="auto"/>
            <w:vAlign w:val="center"/>
            <w:hideMark/>
          </w:tcPr>
          <w:p w:rsidR="00A40D6A" w:rsidRPr="00854CBF" w:rsidRDefault="00A40D6A" w:rsidP="005806DD">
            <w:pPr>
              <w:jc w:val="center"/>
              <w:rPr>
                <w:rFonts w:eastAsia="Times New Roman"/>
                <w:b/>
                <w:bCs/>
                <w:color w:val="000000"/>
                <w:sz w:val="16"/>
                <w:szCs w:val="16"/>
                <w:u w:val="none"/>
                <w:lang w:val="el-GR" w:eastAsia="el-GR"/>
              </w:rPr>
            </w:pPr>
            <w:r w:rsidRPr="00854CBF">
              <w:rPr>
                <w:rFonts w:eastAsia="Times New Roman"/>
                <w:b/>
                <w:bCs/>
                <w:color w:val="000000"/>
                <w:sz w:val="16"/>
                <w:szCs w:val="16"/>
                <w:u w:val="none"/>
                <w:lang w:val="el-GR" w:eastAsia="el-GR"/>
              </w:rPr>
              <w:t xml:space="preserve"> ΠΟΣΟΤΗΤΑ </w:t>
            </w:r>
          </w:p>
        </w:tc>
        <w:tc>
          <w:tcPr>
            <w:tcW w:w="3544" w:type="dxa"/>
            <w:tcBorders>
              <w:top w:val="nil"/>
              <w:left w:val="nil"/>
              <w:bottom w:val="single" w:sz="4" w:space="0" w:color="auto"/>
              <w:right w:val="single" w:sz="4" w:space="0" w:color="auto"/>
            </w:tcBorders>
            <w:shd w:val="clear" w:color="auto" w:fill="auto"/>
            <w:vAlign w:val="center"/>
            <w:hideMark/>
          </w:tcPr>
          <w:p w:rsidR="00A40D6A" w:rsidRPr="00854CBF" w:rsidRDefault="00A40D6A" w:rsidP="005806DD">
            <w:pPr>
              <w:jc w:val="center"/>
              <w:rPr>
                <w:rFonts w:eastAsia="Times New Roman"/>
                <w:b/>
                <w:bCs/>
                <w:color w:val="000000"/>
                <w:sz w:val="16"/>
                <w:szCs w:val="16"/>
                <w:u w:val="none"/>
                <w:lang w:val="el-GR" w:eastAsia="el-GR"/>
              </w:rPr>
            </w:pPr>
            <w:r w:rsidRPr="00854CBF">
              <w:rPr>
                <w:rFonts w:eastAsia="Times New Roman"/>
                <w:b/>
                <w:bCs/>
                <w:color w:val="000000"/>
                <w:sz w:val="16"/>
                <w:szCs w:val="16"/>
                <w:u w:val="none"/>
                <w:lang w:val="el-GR" w:eastAsia="el-GR"/>
              </w:rPr>
              <w:t>ΧΗΜΙΚΗ ΥΠΗΡΕΣΙΑ</w:t>
            </w:r>
          </w:p>
        </w:tc>
        <w:tc>
          <w:tcPr>
            <w:tcW w:w="1134"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7F7931">
            <w:pPr>
              <w:jc w:val="center"/>
              <w:rPr>
                <w:rFonts w:eastAsia="Times New Roman"/>
                <w:b/>
                <w:bCs/>
                <w:color w:val="000000"/>
                <w:sz w:val="16"/>
                <w:szCs w:val="16"/>
                <w:u w:val="none"/>
                <w:lang w:val="el-GR" w:eastAsia="el-GR"/>
              </w:rPr>
            </w:pPr>
            <w:r w:rsidRPr="00002483">
              <w:rPr>
                <w:rFonts w:eastAsia="Times New Roman"/>
                <w:b/>
                <w:bCs/>
                <w:color w:val="000000"/>
                <w:sz w:val="16"/>
                <w:szCs w:val="16"/>
                <w:u w:val="none"/>
                <w:lang w:val="el-GR" w:eastAsia="el-GR"/>
              </w:rPr>
              <w:t xml:space="preserve">ΠΡΟΫΠΟΛΟΓΙΣΜΟΣ                 ΑΝΑ </w:t>
            </w:r>
            <w:r w:rsidR="007F7931">
              <w:rPr>
                <w:rFonts w:eastAsia="Times New Roman"/>
                <w:b/>
                <w:bCs/>
                <w:color w:val="000000"/>
                <w:sz w:val="16"/>
                <w:szCs w:val="16"/>
                <w:u w:val="none"/>
                <w:lang w:val="el-GR" w:eastAsia="el-GR"/>
              </w:rPr>
              <w:t>ΜΟΝΑΔΑ ΜΕΤΡΗΣΗΣ</w:t>
            </w:r>
            <w:r w:rsidRPr="00002483">
              <w:rPr>
                <w:rFonts w:eastAsia="Times New Roman"/>
                <w:b/>
                <w:bCs/>
                <w:color w:val="000000"/>
                <w:sz w:val="16"/>
                <w:szCs w:val="16"/>
                <w:u w:val="none"/>
                <w:lang w:val="el-GR" w:eastAsia="el-GR"/>
              </w:rPr>
              <w:t xml:space="preserve"> (ΧΩΡΙΣ ΦΠΑ)</w:t>
            </w:r>
          </w:p>
        </w:tc>
        <w:tc>
          <w:tcPr>
            <w:tcW w:w="1417"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b/>
                <w:bCs/>
                <w:color w:val="000000"/>
                <w:sz w:val="16"/>
                <w:szCs w:val="16"/>
                <w:u w:val="none"/>
                <w:lang w:val="el-GR" w:eastAsia="el-GR"/>
              </w:rPr>
            </w:pPr>
            <w:r w:rsidRPr="00002483">
              <w:rPr>
                <w:rFonts w:eastAsia="Times New Roman"/>
                <w:b/>
                <w:bCs/>
                <w:color w:val="000000"/>
                <w:sz w:val="16"/>
                <w:szCs w:val="16"/>
                <w:u w:val="none"/>
                <w:lang w:val="el-GR" w:eastAsia="el-GR"/>
              </w:rPr>
              <w:t>ΣΥΝΟΛΙΚΟΣ    ΠΡΟΫΠΟΛΟΓΙΣΜΟΣ  ΑΝΑ ΕΙΔΟΣ (ΧΩΡΙΣ  ΦΠΑ)</w:t>
            </w:r>
          </w:p>
        </w:tc>
        <w:tc>
          <w:tcPr>
            <w:tcW w:w="1418"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b/>
                <w:bCs/>
                <w:color w:val="000000"/>
                <w:sz w:val="16"/>
                <w:szCs w:val="16"/>
                <w:u w:val="none"/>
                <w:lang w:val="el-GR" w:eastAsia="el-GR"/>
              </w:rPr>
            </w:pPr>
            <w:r w:rsidRPr="00002483">
              <w:rPr>
                <w:rFonts w:eastAsia="Times New Roman"/>
                <w:b/>
                <w:bCs/>
                <w:color w:val="000000"/>
                <w:sz w:val="16"/>
                <w:szCs w:val="16"/>
                <w:u w:val="none"/>
                <w:lang w:val="el-GR" w:eastAsia="el-GR"/>
              </w:rPr>
              <w:t>ΣΥΝΟΛΙΚΟΣ    ΠΡΟΫΠΟΛΟΓΙΣΜΟΣ  ΑΝΑ ΕΙΔΟΣ (ΜΕ ΦΠΑ)</w:t>
            </w:r>
          </w:p>
        </w:tc>
      </w:tr>
      <w:tr w:rsidR="00A40D6A" w:rsidRPr="00A40D6A" w:rsidTr="00D21737">
        <w:trPr>
          <w:trHeight w:val="28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1,5 ml έως 2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1,5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έως 2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πλαστικά, κατάλληλα για αυτόματο δειγματολήπτη  </w:t>
            </w:r>
            <w:r w:rsidRPr="00002483">
              <w:rPr>
                <w:rFonts w:eastAsia="Times New Roman"/>
                <w:color w:val="000000"/>
                <w:sz w:val="16"/>
                <w:szCs w:val="16"/>
                <w:u w:val="none"/>
                <w:lang w:eastAsia="el-GR"/>
              </w:rPr>
              <w:t>AAS</w:t>
            </w:r>
            <w:r w:rsidRPr="00002483">
              <w:rPr>
                <w:rFonts w:eastAsia="Times New Roman"/>
                <w:color w:val="000000"/>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Λιβαδειάς (1000)</w:t>
            </w:r>
            <w:r w:rsidRPr="00002483">
              <w:rPr>
                <w:rFonts w:eastAsia="Times New Roman"/>
                <w:color w:val="000000"/>
                <w:sz w:val="16"/>
                <w:szCs w:val="16"/>
                <w:u w:val="none"/>
                <w:lang w:val="el-GR" w:eastAsia="el-GR"/>
              </w:rPr>
              <w:br/>
              <w:t>2)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(1000)</w:t>
            </w:r>
            <w:r w:rsidRPr="00002483">
              <w:rPr>
                <w:rFonts w:eastAsia="Times New Roman"/>
                <w:color w:val="000000"/>
                <w:sz w:val="16"/>
                <w:szCs w:val="16"/>
                <w:u w:val="none"/>
                <w:lang w:val="el-GR" w:eastAsia="el-GR"/>
              </w:rPr>
              <w:br/>
              <w:t>3) Χ.Υ. Ηπείρου - Δυτικής Μακεδονίας (3000)</w:t>
            </w:r>
            <w:r w:rsidRPr="00002483">
              <w:rPr>
                <w:rFonts w:eastAsia="Times New Roman"/>
                <w:color w:val="000000"/>
                <w:sz w:val="16"/>
                <w:szCs w:val="16"/>
                <w:u w:val="none"/>
                <w:lang w:val="el-GR" w:eastAsia="el-GR"/>
              </w:rPr>
              <w:br/>
              <w:t>4) Β΄ Χ.Υ. Αθηνών (1000)</w:t>
            </w:r>
            <w:r w:rsidRPr="00002483">
              <w:rPr>
                <w:rFonts w:eastAsia="Times New Roman"/>
                <w:color w:val="000000"/>
                <w:sz w:val="16"/>
                <w:szCs w:val="16"/>
                <w:u w:val="none"/>
                <w:lang w:val="el-GR" w:eastAsia="el-GR"/>
              </w:rPr>
              <w:br/>
              <w:t>5) Α΄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(1000)</w:t>
            </w:r>
            <w:r w:rsidRPr="00002483">
              <w:rPr>
                <w:rFonts w:eastAsia="Times New Roman"/>
                <w:color w:val="000000"/>
                <w:sz w:val="16"/>
                <w:szCs w:val="16"/>
                <w:u w:val="none"/>
                <w:lang w:val="el-GR" w:eastAsia="el-GR"/>
              </w:rPr>
              <w:br/>
              <w:t>6) Κεντρική Αποθήκη ΓΧΚ (6000)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02</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260,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322,</w:t>
            </w:r>
            <w:r w:rsidR="00A40D6A" w:rsidRPr="00002483">
              <w:rPr>
                <w:rFonts w:eastAsia="Times New Roman"/>
                <w:color w:val="000000"/>
                <w:sz w:val="16"/>
                <w:szCs w:val="16"/>
                <w:u w:val="none"/>
                <w:lang w:eastAsia="el-GR"/>
              </w:rPr>
              <w:t>40</w:t>
            </w:r>
          </w:p>
        </w:tc>
      </w:tr>
      <w:tr w:rsidR="00A40D6A" w:rsidRPr="00A40D6A" w:rsidTr="00D21737">
        <w:trPr>
          <w:trHeight w:val="2403"/>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1,5 ml έως 2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A40D6A">
              <w:rPr>
                <w:rFonts w:eastAsia="Times New Roman"/>
                <w:color w:val="000000"/>
                <w:sz w:val="16"/>
                <w:szCs w:val="16"/>
                <w:u w:val="none"/>
                <w:lang w:val="el-GR" w:eastAsia="el-GR"/>
              </w:rPr>
              <w:t xml:space="preserve">Φιαλίδια </w:t>
            </w:r>
            <w:r w:rsidRPr="00A40D6A">
              <w:rPr>
                <w:rFonts w:eastAsia="Times New Roman"/>
                <w:color w:val="000000"/>
                <w:sz w:val="16"/>
                <w:szCs w:val="16"/>
                <w:u w:val="none"/>
                <w:lang w:eastAsia="el-GR"/>
              </w:rPr>
              <w:t>crimp</w:t>
            </w:r>
            <w:r w:rsidRPr="00A40D6A">
              <w:rPr>
                <w:rFonts w:eastAsia="Times New Roman"/>
                <w:color w:val="000000"/>
                <w:sz w:val="16"/>
                <w:szCs w:val="16"/>
                <w:u w:val="none"/>
                <w:lang w:val="el-GR" w:eastAsia="el-GR"/>
              </w:rPr>
              <w:t>-</w:t>
            </w:r>
            <w:r w:rsidRPr="00A40D6A">
              <w:rPr>
                <w:rFonts w:eastAsia="Times New Roman"/>
                <w:color w:val="000000"/>
                <w:sz w:val="16"/>
                <w:szCs w:val="16"/>
                <w:u w:val="none"/>
                <w:lang w:eastAsia="el-GR"/>
              </w:rPr>
              <w:t>top</w:t>
            </w:r>
            <w:r w:rsidRPr="00A40D6A">
              <w:rPr>
                <w:rFonts w:eastAsia="Times New Roman"/>
                <w:color w:val="000000"/>
                <w:sz w:val="16"/>
                <w:szCs w:val="16"/>
                <w:u w:val="none"/>
                <w:lang w:val="el-GR" w:eastAsia="el-GR"/>
              </w:rPr>
              <w:t xml:space="preserve"> 1,5 </w:t>
            </w:r>
            <w:r w:rsidRPr="00A40D6A">
              <w:rPr>
                <w:rFonts w:eastAsia="Times New Roman"/>
                <w:color w:val="000000"/>
                <w:sz w:val="16"/>
                <w:szCs w:val="16"/>
                <w:u w:val="none"/>
                <w:lang w:eastAsia="el-GR"/>
              </w:rPr>
              <w:t>ml</w:t>
            </w:r>
            <w:r w:rsidRPr="00A40D6A">
              <w:rPr>
                <w:rFonts w:eastAsia="Times New Roman"/>
                <w:color w:val="000000"/>
                <w:sz w:val="16"/>
                <w:szCs w:val="16"/>
                <w:u w:val="none"/>
                <w:lang w:val="el-GR" w:eastAsia="el-GR"/>
              </w:rPr>
              <w:t xml:space="preserve"> έως 2 </w:t>
            </w:r>
            <w:r w:rsidRPr="00A40D6A">
              <w:rPr>
                <w:rFonts w:eastAsia="Times New Roman"/>
                <w:color w:val="000000"/>
                <w:sz w:val="16"/>
                <w:szCs w:val="16"/>
                <w:u w:val="none"/>
                <w:lang w:eastAsia="el-GR"/>
              </w:rPr>
              <w:t>ml</w:t>
            </w:r>
            <w:r w:rsidRPr="00A40D6A">
              <w:rPr>
                <w:rFonts w:eastAsia="Times New Roman"/>
                <w:color w:val="000000"/>
                <w:sz w:val="16"/>
                <w:szCs w:val="16"/>
                <w:u w:val="none"/>
                <w:lang w:val="el-GR" w:eastAsia="el-GR"/>
              </w:rPr>
              <w:t xml:space="preserve">, από άχρωμο γυαλί, κατάλληλα για δειγματολήπτες </w:t>
            </w:r>
            <w:r w:rsidRPr="00A40D6A">
              <w:rPr>
                <w:rFonts w:eastAsia="Times New Roman"/>
                <w:color w:val="000000"/>
                <w:sz w:val="16"/>
                <w:szCs w:val="16"/>
                <w:u w:val="none"/>
                <w:lang w:eastAsia="el-GR"/>
              </w:rPr>
              <w:t>GC</w:t>
            </w:r>
            <w:r w:rsidRPr="00A40D6A">
              <w:rPr>
                <w:rFonts w:eastAsia="Times New Roman"/>
                <w:color w:val="000000"/>
                <w:sz w:val="16"/>
                <w:szCs w:val="16"/>
                <w:u w:val="none"/>
                <w:lang w:val="el-GR" w:eastAsia="el-GR"/>
              </w:rPr>
              <w:t xml:space="preserve"> και </w:t>
            </w:r>
            <w:r w:rsidRPr="00A40D6A">
              <w:rPr>
                <w:rFonts w:eastAsia="Times New Roman"/>
                <w:color w:val="000000"/>
                <w:sz w:val="16"/>
                <w:szCs w:val="16"/>
                <w:u w:val="none"/>
                <w:lang w:eastAsia="el-GR"/>
              </w:rPr>
              <w:t>HPLC</w:t>
            </w:r>
            <w:r w:rsidRPr="00A40D6A">
              <w:rPr>
                <w:rFonts w:eastAsia="Times New Roman"/>
                <w:color w:val="000000"/>
                <w:sz w:val="16"/>
                <w:szCs w:val="16"/>
                <w:u w:val="none"/>
                <w:lang w:val="el-GR" w:eastAsia="el-GR"/>
              </w:rPr>
              <w:t xml:space="preserve">, κυλινδρικού σχήματος με επίπεδο πυθμένα, διαστάσεων 32 </w:t>
            </w:r>
            <w:r w:rsidRPr="00A40D6A">
              <w:rPr>
                <w:rFonts w:eastAsia="Times New Roman"/>
                <w:color w:val="000000"/>
                <w:sz w:val="16"/>
                <w:szCs w:val="16"/>
                <w:u w:val="none"/>
                <w:lang w:eastAsia="el-GR"/>
              </w:rPr>
              <w:t>x</w:t>
            </w:r>
            <w:r w:rsidRPr="00A40D6A">
              <w:rPr>
                <w:rFonts w:eastAsia="Times New Roman"/>
                <w:color w:val="000000"/>
                <w:sz w:val="16"/>
                <w:szCs w:val="16"/>
                <w:u w:val="none"/>
                <w:lang w:val="el-GR" w:eastAsia="el-GR"/>
              </w:rPr>
              <w:t xml:space="preserve"> 12  (± 1) </w:t>
            </w:r>
            <w:r w:rsidRPr="00A40D6A">
              <w:rPr>
                <w:rFonts w:eastAsia="Times New Roman"/>
                <w:color w:val="000000"/>
                <w:sz w:val="16"/>
                <w:szCs w:val="16"/>
                <w:u w:val="none"/>
                <w:lang w:eastAsia="el-GR"/>
              </w:rPr>
              <w:t>mm</w:t>
            </w:r>
            <w:r w:rsidRPr="00A40D6A">
              <w:rPr>
                <w:rFonts w:eastAsia="Times New Roman"/>
                <w:color w:val="000000"/>
                <w:sz w:val="16"/>
                <w:szCs w:val="16"/>
                <w:u w:val="none"/>
                <w:lang w:val="el-GR" w:eastAsia="el-GR"/>
              </w:rPr>
              <w:t xml:space="preserve">, με κουμπωτό πώμα από αλουμίνιο </w:t>
            </w:r>
            <w:r w:rsidRPr="00A40D6A">
              <w:rPr>
                <w:rFonts w:eastAsia="Times New Roman"/>
                <w:color w:val="000000"/>
                <w:sz w:val="16"/>
                <w:szCs w:val="16"/>
                <w:u w:val="none"/>
                <w:lang w:eastAsia="el-GR"/>
              </w:rPr>
              <w:t>N</w:t>
            </w:r>
            <w:r w:rsidRPr="00A40D6A">
              <w:rPr>
                <w:rFonts w:eastAsia="Times New Roman"/>
                <w:color w:val="000000"/>
                <w:sz w:val="16"/>
                <w:szCs w:val="16"/>
                <w:u w:val="none"/>
                <w:lang w:val="el-GR" w:eastAsia="el-GR"/>
              </w:rPr>
              <w:t xml:space="preserve"> 11 με  ενσωματωμένο </w:t>
            </w:r>
            <w:r w:rsidRPr="00A40D6A">
              <w:rPr>
                <w:rFonts w:eastAsia="Times New Roman"/>
                <w:color w:val="000000"/>
                <w:sz w:val="16"/>
                <w:szCs w:val="16"/>
                <w:u w:val="none"/>
                <w:lang w:eastAsia="el-GR"/>
              </w:rPr>
              <w:t>septum</w:t>
            </w:r>
            <w:r w:rsidRPr="00A40D6A">
              <w:rPr>
                <w:rFonts w:eastAsia="Times New Roman"/>
                <w:color w:val="000000"/>
                <w:sz w:val="16"/>
                <w:szCs w:val="16"/>
                <w:u w:val="none"/>
                <w:lang w:val="el-GR" w:eastAsia="el-GR"/>
              </w:rPr>
              <w:t xml:space="preserve"> από </w:t>
            </w:r>
            <w:r w:rsidRPr="00A40D6A">
              <w:rPr>
                <w:rFonts w:eastAsia="Times New Roman"/>
                <w:color w:val="000000"/>
                <w:sz w:val="16"/>
                <w:szCs w:val="16"/>
                <w:u w:val="none"/>
                <w:lang w:eastAsia="el-GR"/>
              </w:rPr>
              <w:t>white</w:t>
            </w:r>
            <w:r w:rsidRPr="00A40D6A">
              <w:rPr>
                <w:rFonts w:eastAsia="Times New Roman"/>
                <w:color w:val="000000"/>
                <w:sz w:val="16"/>
                <w:szCs w:val="16"/>
                <w:u w:val="none"/>
                <w:lang w:val="el-GR" w:eastAsia="el-GR"/>
              </w:rPr>
              <w:t xml:space="preserve"> </w:t>
            </w:r>
            <w:r w:rsidRPr="00A40D6A">
              <w:rPr>
                <w:rFonts w:eastAsia="Times New Roman"/>
                <w:color w:val="000000"/>
                <w:sz w:val="16"/>
                <w:szCs w:val="16"/>
                <w:u w:val="none"/>
                <w:lang w:eastAsia="el-GR"/>
              </w:rPr>
              <w:t>silicon</w:t>
            </w:r>
            <w:r w:rsidRPr="00A40D6A">
              <w:rPr>
                <w:rFonts w:eastAsia="Times New Roman"/>
                <w:color w:val="000000"/>
                <w:sz w:val="16"/>
                <w:szCs w:val="16"/>
                <w:u w:val="none"/>
                <w:lang w:val="el-GR" w:eastAsia="el-GR"/>
              </w:rPr>
              <w:t>/</w:t>
            </w:r>
            <w:r w:rsidRPr="00A40D6A">
              <w:rPr>
                <w:rFonts w:eastAsia="Times New Roman"/>
                <w:color w:val="000000"/>
                <w:sz w:val="16"/>
                <w:szCs w:val="16"/>
                <w:u w:val="none"/>
                <w:lang w:eastAsia="el-GR"/>
              </w:rPr>
              <w:t>red</w:t>
            </w:r>
            <w:r w:rsidRPr="00A40D6A">
              <w:rPr>
                <w:rFonts w:eastAsia="Times New Roman"/>
                <w:color w:val="000000"/>
                <w:sz w:val="16"/>
                <w:szCs w:val="16"/>
                <w:u w:val="none"/>
                <w:lang w:val="el-GR" w:eastAsia="el-GR"/>
              </w:rPr>
              <w:t xml:space="preserve"> </w:t>
            </w:r>
            <w:r w:rsidRPr="00A40D6A">
              <w:rPr>
                <w:rFonts w:eastAsia="Times New Roman"/>
                <w:color w:val="000000"/>
                <w:sz w:val="16"/>
                <w:szCs w:val="16"/>
                <w:u w:val="none"/>
                <w:lang w:eastAsia="el-GR"/>
              </w:rPr>
              <w:t>PTFE</w:t>
            </w:r>
            <w:r w:rsidRPr="00A40D6A">
              <w:rPr>
                <w:rFonts w:eastAsia="Times New Roman"/>
                <w:color w:val="000000"/>
                <w:sz w:val="16"/>
                <w:szCs w:val="16"/>
                <w:u w:val="none"/>
                <w:lang w:val="el-GR" w:eastAsia="el-GR"/>
              </w:rPr>
              <w:t xml:space="preserve"> πάχους τουλάχιστον  1 </w:t>
            </w:r>
            <w:r w:rsidRPr="00A40D6A">
              <w:rPr>
                <w:rFonts w:eastAsia="Times New Roman"/>
                <w:color w:val="000000"/>
                <w:sz w:val="16"/>
                <w:szCs w:val="16"/>
                <w:u w:val="none"/>
                <w:lang w:eastAsia="el-GR"/>
              </w:rPr>
              <w:t>mm</w:t>
            </w:r>
            <w:r w:rsidRPr="00A40D6A">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16.500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Β΄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xml:space="preserve"> (8000)</w:t>
            </w:r>
            <w:r w:rsidRPr="00002483">
              <w:rPr>
                <w:rFonts w:eastAsia="Times New Roman"/>
                <w:color w:val="000000"/>
                <w:sz w:val="16"/>
                <w:szCs w:val="16"/>
                <w:u w:val="none"/>
                <w:lang w:val="el-GR" w:eastAsia="el-GR"/>
              </w:rPr>
              <w:br/>
              <w:t>2) Α΄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xml:space="preserve"> (1200)</w:t>
            </w:r>
            <w:r w:rsidRPr="00002483">
              <w:rPr>
                <w:rFonts w:eastAsia="Times New Roman"/>
                <w:color w:val="000000"/>
                <w:sz w:val="16"/>
                <w:szCs w:val="16"/>
                <w:u w:val="none"/>
                <w:lang w:val="el-GR" w:eastAsia="el-GR"/>
              </w:rPr>
              <w:br/>
              <w:t>3)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(4000)</w:t>
            </w:r>
            <w:r w:rsidRPr="00002483">
              <w:rPr>
                <w:rFonts w:eastAsia="Times New Roman"/>
                <w:color w:val="000000"/>
                <w:sz w:val="16"/>
                <w:szCs w:val="16"/>
                <w:u w:val="none"/>
                <w:lang w:val="el-GR" w:eastAsia="el-GR"/>
              </w:rPr>
              <w:br/>
              <w:t>4) Χ.Υ. Μετρολογίας (800)</w:t>
            </w:r>
            <w:r w:rsidRPr="00002483">
              <w:rPr>
                <w:rFonts w:eastAsia="Times New Roman"/>
                <w:color w:val="000000"/>
                <w:sz w:val="16"/>
                <w:szCs w:val="16"/>
                <w:u w:val="none"/>
                <w:lang w:val="el-GR" w:eastAsia="el-GR"/>
              </w:rPr>
              <w:br/>
              <w:t>5)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(500)</w:t>
            </w:r>
            <w:r w:rsidRPr="00002483">
              <w:rPr>
                <w:rFonts w:eastAsia="Times New Roman"/>
                <w:color w:val="000000"/>
                <w:sz w:val="16"/>
                <w:szCs w:val="16"/>
                <w:u w:val="none"/>
                <w:lang w:val="el-GR" w:eastAsia="el-GR"/>
              </w:rPr>
              <w:br/>
              <w:t>6) Κεντρική Αποθήκη ΓΧΚ (2000)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16</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2.640,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w:t>
            </w:r>
            <w:r>
              <w:rPr>
                <w:rFonts w:eastAsia="Times New Roman"/>
                <w:color w:val="000000"/>
                <w:sz w:val="16"/>
                <w:szCs w:val="16"/>
                <w:u w:val="none"/>
                <w:lang w:val="el-GR" w:eastAsia="el-GR"/>
              </w:rPr>
              <w:t>.</w:t>
            </w:r>
            <w:r>
              <w:rPr>
                <w:rFonts w:eastAsia="Times New Roman"/>
                <w:color w:val="000000"/>
                <w:sz w:val="16"/>
                <w:szCs w:val="16"/>
                <w:u w:val="none"/>
                <w:lang w:eastAsia="el-GR"/>
              </w:rPr>
              <w:t>273,</w:t>
            </w:r>
            <w:r w:rsidR="00A40D6A" w:rsidRPr="00002483">
              <w:rPr>
                <w:rFonts w:eastAsia="Times New Roman"/>
                <w:color w:val="000000"/>
                <w:sz w:val="16"/>
                <w:szCs w:val="16"/>
                <w:u w:val="none"/>
                <w:lang w:eastAsia="el-GR"/>
              </w:rPr>
              <w:t>60</w:t>
            </w:r>
          </w:p>
        </w:tc>
      </w:tr>
      <w:tr w:rsidR="00A40D6A" w:rsidRPr="00A40D6A" w:rsidTr="00D21737">
        <w:trPr>
          <w:trHeight w:val="183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1,5 ml έως 2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3950E7" w:rsidP="00B6048E">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 xml:space="preserve">Φιαλίδια </w:t>
            </w:r>
            <w:r w:rsidRPr="003950E7">
              <w:rPr>
                <w:rFonts w:eastAsia="Times New Roman"/>
                <w:color w:val="000000"/>
                <w:sz w:val="16"/>
                <w:szCs w:val="16"/>
                <w:u w:val="none"/>
                <w:lang w:eastAsia="el-GR"/>
              </w:rPr>
              <w:t>screw</w:t>
            </w:r>
            <w:r w:rsidRPr="003950E7">
              <w:rPr>
                <w:rFonts w:eastAsia="Times New Roman"/>
                <w:color w:val="000000"/>
                <w:sz w:val="16"/>
                <w:szCs w:val="16"/>
                <w:u w:val="none"/>
                <w:lang w:val="el-GR" w:eastAsia="el-GR"/>
              </w:rPr>
              <w:t xml:space="preserve"> </w:t>
            </w:r>
            <w:r w:rsidRPr="003950E7">
              <w:rPr>
                <w:rFonts w:eastAsia="Times New Roman"/>
                <w:color w:val="000000"/>
                <w:sz w:val="16"/>
                <w:szCs w:val="16"/>
                <w:u w:val="none"/>
                <w:lang w:eastAsia="el-GR"/>
              </w:rPr>
              <w:t>top</w:t>
            </w:r>
            <w:r w:rsidRPr="003950E7">
              <w:rPr>
                <w:rFonts w:eastAsia="Times New Roman"/>
                <w:color w:val="000000"/>
                <w:sz w:val="16"/>
                <w:szCs w:val="16"/>
                <w:u w:val="none"/>
                <w:lang w:val="el-GR" w:eastAsia="el-GR"/>
              </w:rPr>
              <w:t xml:space="preserve"> 1,5 </w:t>
            </w:r>
            <w:r w:rsidRPr="003950E7">
              <w:rPr>
                <w:rFonts w:eastAsia="Times New Roman"/>
                <w:color w:val="000000"/>
                <w:sz w:val="16"/>
                <w:szCs w:val="16"/>
                <w:u w:val="none"/>
                <w:lang w:eastAsia="el-GR"/>
              </w:rPr>
              <w:t>ml</w:t>
            </w:r>
            <w:r w:rsidRPr="003950E7">
              <w:rPr>
                <w:rFonts w:eastAsia="Times New Roman"/>
                <w:color w:val="000000"/>
                <w:sz w:val="16"/>
                <w:szCs w:val="16"/>
                <w:u w:val="none"/>
                <w:lang w:val="el-GR" w:eastAsia="el-GR"/>
              </w:rPr>
              <w:t xml:space="preserve"> έως 2 </w:t>
            </w:r>
            <w:r w:rsidRPr="003950E7">
              <w:rPr>
                <w:rFonts w:eastAsia="Times New Roman"/>
                <w:color w:val="000000"/>
                <w:sz w:val="16"/>
                <w:szCs w:val="16"/>
                <w:u w:val="none"/>
                <w:lang w:eastAsia="el-GR"/>
              </w:rPr>
              <w:t>ml</w:t>
            </w:r>
            <w:r w:rsidRPr="003950E7">
              <w:rPr>
                <w:rFonts w:eastAsia="Times New Roman"/>
                <w:color w:val="000000"/>
                <w:sz w:val="16"/>
                <w:szCs w:val="16"/>
                <w:u w:val="none"/>
                <w:lang w:val="el-GR" w:eastAsia="el-GR"/>
              </w:rPr>
              <w:t xml:space="preserve">, από άχρωμο γυαλί, κατάλληλα για δειγματολήπτες </w:t>
            </w:r>
            <w:r w:rsidRPr="003950E7">
              <w:rPr>
                <w:rFonts w:eastAsia="Times New Roman"/>
                <w:color w:val="000000"/>
                <w:sz w:val="16"/>
                <w:szCs w:val="16"/>
                <w:u w:val="none"/>
                <w:lang w:eastAsia="el-GR"/>
              </w:rPr>
              <w:t>GC</w:t>
            </w:r>
            <w:r w:rsidRPr="003950E7">
              <w:rPr>
                <w:rFonts w:eastAsia="Times New Roman"/>
                <w:color w:val="000000"/>
                <w:sz w:val="16"/>
                <w:szCs w:val="16"/>
                <w:u w:val="none"/>
                <w:lang w:val="el-GR" w:eastAsia="el-GR"/>
              </w:rPr>
              <w:t xml:space="preserve"> και </w:t>
            </w:r>
            <w:r w:rsidRPr="003950E7">
              <w:rPr>
                <w:rFonts w:eastAsia="Times New Roman"/>
                <w:color w:val="000000"/>
                <w:sz w:val="16"/>
                <w:szCs w:val="16"/>
                <w:u w:val="none"/>
                <w:lang w:eastAsia="el-GR"/>
              </w:rPr>
              <w:t>HPLC</w:t>
            </w:r>
            <w:r w:rsidR="00B6048E">
              <w:rPr>
                <w:rFonts w:eastAsia="Times New Roman"/>
                <w:color w:val="000000"/>
                <w:sz w:val="16"/>
                <w:szCs w:val="16"/>
                <w:u w:val="none"/>
                <w:lang w:val="el-GR" w:eastAsia="el-GR"/>
              </w:rPr>
              <w:t xml:space="preserve">, </w:t>
            </w:r>
            <w:r w:rsidRPr="003950E7">
              <w:rPr>
                <w:rFonts w:eastAsia="Times New Roman"/>
                <w:color w:val="000000"/>
                <w:sz w:val="16"/>
                <w:szCs w:val="16"/>
                <w:u w:val="none"/>
                <w:lang w:val="el-GR" w:eastAsia="el-GR"/>
              </w:rPr>
              <w:t xml:space="preserve">κυλινδρικού σχήματος με επίπεδο πυθμένα, διαστάσεων 32 </w:t>
            </w:r>
            <w:r w:rsidRPr="003950E7">
              <w:rPr>
                <w:rFonts w:eastAsia="Times New Roman"/>
                <w:color w:val="000000"/>
                <w:sz w:val="16"/>
                <w:szCs w:val="16"/>
                <w:u w:val="none"/>
                <w:lang w:eastAsia="el-GR"/>
              </w:rPr>
              <w:t>x</w:t>
            </w:r>
            <w:r w:rsidRPr="003950E7">
              <w:rPr>
                <w:rFonts w:eastAsia="Times New Roman"/>
                <w:color w:val="000000"/>
                <w:sz w:val="16"/>
                <w:szCs w:val="16"/>
                <w:u w:val="none"/>
                <w:lang w:val="el-GR" w:eastAsia="el-GR"/>
              </w:rPr>
              <w:t xml:space="preserve"> 12  (± 1) </w:t>
            </w:r>
            <w:r w:rsidRPr="003950E7">
              <w:rPr>
                <w:rFonts w:eastAsia="Times New Roman"/>
                <w:color w:val="000000"/>
                <w:sz w:val="16"/>
                <w:szCs w:val="16"/>
                <w:u w:val="none"/>
                <w:lang w:eastAsia="el-GR"/>
              </w:rPr>
              <w:t>mm</w:t>
            </w:r>
            <w:r w:rsidRPr="003950E7">
              <w:rPr>
                <w:rFonts w:eastAsia="Times New Roman"/>
                <w:color w:val="000000"/>
                <w:sz w:val="16"/>
                <w:szCs w:val="16"/>
                <w:u w:val="none"/>
                <w:lang w:val="el-GR" w:eastAsia="el-GR"/>
              </w:rPr>
              <w:t xml:space="preserve"> με στόμιο και σπείρωμα 8-425, με  αντίστοιχα βιδωτά πώματα </w:t>
            </w:r>
            <w:r w:rsidRPr="003950E7">
              <w:rPr>
                <w:rFonts w:eastAsia="Times New Roman"/>
                <w:color w:val="000000"/>
                <w:sz w:val="16"/>
                <w:szCs w:val="16"/>
                <w:u w:val="none"/>
                <w:lang w:eastAsia="el-GR"/>
              </w:rPr>
              <w:t>N</w:t>
            </w:r>
            <w:r w:rsidRPr="003950E7">
              <w:rPr>
                <w:rFonts w:eastAsia="Times New Roman"/>
                <w:color w:val="000000"/>
                <w:sz w:val="16"/>
                <w:szCs w:val="16"/>
                <w:u w:val="none"/>
                <w:lang w:val="el-GR" w:eastAsia="el-GR"/>
              </w:rPr>
              <w:t xml:space="preserve"> 9 και ενσωματωμένο </w:t>
            </w:r>
            <w:r w:rsidRPr="003950E7">
              <w:rPr>
                <w:rFonts w:eastAsia="Times New Roman"/>
                <w:color w:val="000000"/>
                <w:sz w:val="16"/>
                <w:szCs w:val="16"/>
                <w:u w:val="none"/>
                <w:lang w:eastAsia="el-GR"/>
              </w:rPr>
              <w:t>septum</w:t>
            </w:r>
            <w:r w:rsidRPr="003950E7">
              <w:rPr>
                <w:rFonts w:eastAsia="Times New Roman"/>
                <w:color w:val="000000"/>
                <w:sz w:val="16"/>
                <w:szCs w:val="16"/>
                <w:u w:val="none"/>
                <w:lang w:val="el-GR" w:eastAsia="el-GR"/>
              </w:rPr>
              <w:t xml:space="preserve"> </w:t>
            </w:r>
            <w:r w:rsidRPr="003950E7">
              <w:rPr>
                <w:rFonts w:eastAsia="Times New Roman"/>
                <w:color w:val="000000"/>
                <w:sz w:val="16"/>
                <w:szCs w:val="16"/>
                <w:u w:val="none"/>
                <w:lang w:eastAsia="el-GR"/>
              </w:rPr>
              <w:t>white</w:t>
            </w:r>
            <w:r w:rsidRPr="003950E7">
              <w:rPr>
                <w:rFonts w:eastAsia="Times New Roman"/>
                <w:color w:val="000000"/>
                <w:sz w:val="16"/>
                <w:szCs w:val="16"/>
                <w:u w:val="none"/>
                <w:lang w:val="el-GR" w:eastAsia="el-GR"/>
              </w:rPr>
              <w:t xml:space="preserve"> </w:t>
            </w:r>
            <w:r w:rsidRPr="003950E7">
              <w:rPr>
                <w:rFonts w:eastAsia="Times New Roman"/>
                <w:color w:val="000000"/>
                <w:sz w:val="16"/>
                <w:szCs w:val="16"/>
                <w:u w:val="none"/>
                <w:lang w:eastAsia="el-GR"/>
              </w:rPr>
              <w:t>silicone</w:t>
            </w:r>
            <w:r w:rsidRPr="003950E7">
              <w:rPr>
                <w:rFonts w:eastAsia="Times New Roman"/>
                <w:color w:val="000000"/>
                <w:sz w:val="16"/>
                <w:szCs w:val="16"/>
                <w:u w:val="none"/>
                <w:lang w:val="el-GR" w:eastAsia="el-GR"/>
              </w:rPr>
              <w:t>/</w:t>
            </w:r>
            <w:r w:rsidRPr="003950E7">
              <w:rPr>
                <w:rFonts w:eastAsia="Times New Roman"/>
                <w:color w:val="000000"/>
                <w:sz w:val="16"/>
                <w:szCs w:val="16"/>
                <w:u w:val="none"/>
                <w:lang w:eastAsia="el-GR"/>
              </w:rPr>
              <w:t>red</w:t>
            </w:r>
            <w:r w:rsidRPr="003950E7">
              <w:rPr>
                <w:rFonts w:eastAsia="Times New Roman"/>
                <w:color w:val="000000"/>
                <w:sz w:val="16"/>
                <w:szCs w:val="16"/>
                <w:u w:val="none"/>
                <w:lang w:val="el-GR" w:eastAsia="el-GR"/>
              </w:rPr>
              <w:t xml:space="preserve"> </w:t>
            </w:r>
            <w:r w:rsidRPr="003950E7">
              <w:rPr>
                <w:rFonts w:eastAsia="Times New Roman"/>
                <w:color w:val="000000"/>
                <w:sz w:val="16"/>
                <w:szCs w:val="16"/>
                <w:u w:val="none"/>
                <w:lang w:eastAsia="el-GR"/>
              </w:rPr>
              <w:t>PTFE</w:t>
            </w:r>
            <w:r w:rsidRPr="003950E7">
              <w:rPr>
                <w:rFonts w:eastAsia="Times New Roman"/>
                <w:color w:val="000000"/>
                <w:sz w:val="16"/>
                <w:szCs w:val="16"/>
                <w:u w:val="none"/>
                <w:lang w:val="el-GR" w:eastAsia="el-GR"/>
              </w:rPr>
              <w:t xml:space="preserve"> πάχους τουλάχιστον 1 </w:t>
            </w:r>
            <w:r w:rsidRPr="003950E7">
              <w:rPr>
                <w:rFonts w:eastAsia="Times New Roman"/>
                <w:color w:val="000000"/>
                <w:sz w:val="16"/>
                <w:szCs w:val="16"/>
                <w:u w:val="none"/>
                <w:lang w:eastAsia="el-GR"/>
              </w:rPr>
              <w:t>mm</w:t>
            </w:r>
            <w:r w:rsidRPr="003950E7">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15.000</w:t>
            </w:r>
          </w:p>
        </w:tc>
        <w:tc>
          <w:tcPr>
            <w:tcW w:w="3544" w:type="dxa"/>
            <w:tcBorders>
              <w:top w:val="nil"/>
              <w:left w:val="nil"/>
              <w:bottom w:val="single" w:sz="4" w:space="0" w:color="auto"/>
              <w:right w:val="single" w:sz="4" w:space="0" w:color="auto"/>
            </w:tcBorders>
            <w:shd w:val="clear" w:color="000000" w:fill="FFFFFF"/>
            <w:vAlign w:val="center"/>
            <w:hideMark/>
          </w:tcPr>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1) Χ.Υ. Αιγαίου-Τμήμα Χ.Υ. Μυτιλήνης (200)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2) Γραφείο Χ.Υ. Χαλκίδας (200)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3) Χ.Υ. Ελευσίνας (200)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4</w:t>
            </w:r>
            <w:r w:rsidR="00B6048E">
              <w:rPr>
                <w:rFonts w:eastAsia="Times New Roman"/>
                <w:color w:val="000000"/>
                <w:sz w:val="16"/>
                <w:szCs w:val="16"/>
                <w:u w:val="none"/>
                <w:lang w:val="el-GR" w:eastAsia="el-GR"/>
              </w:rPr>
              <w:t xml:space="preserve">) </w:t>
            </w:r>
            <w:r w:rsidRPr="003950E7">
              <w:rPr>
                <w:rFonts w:eastAsia="Times New Roman"/>
                <w:color w:val="000000"/>
                <w:sz w:val="16"/>
                <w:szCs w:val="16"/>
                <w:u w:val="none"/>
                <w:lang w:val="el-GR" w:eastAsia="el-GR"/>
              </w:rPr>
              <w:t>Χ.Υ.</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Αν.Μακεδονίας -Θράκης-Τμήμα Χ.Υ. Αλεξανδρούπολης (400)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5) Χ.Υ. Λάρισας</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(400)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6) Α΄ Χ.Υ. Αθηνών (3000)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7) Χ.Υ. Πελοποννήσου, Δυτ. Ελλάδας και Ιονίου- Τμήμα Χ.Υ. Κορίνθου (300)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8) Χ.Υ. Κεντρικής</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Μακεδονίας (500)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9) Χ.Υ. Πελοποννήσου- Δυτ. Ελλάδας και Ιονίου</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(500)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10) Χ.Υ. Ηπείρου - Δυτικής Μακεδονίας</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(1000)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11) Χ.Υ. Αιγαίου-Τμήμα Χ.Υ. Ρόδου (600)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12) Χ.Υ. Πειραιά (2000)</w:t>
            </w:r>
          </w:p>
          <w:p w:rsidR="003950E7" w:rsidRPr="003950E7" w:rsidRDefault="003950E7" w:rsidP="003950E7">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13) Β΄ Χ.Υ. Αθηνών</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(1000)</w:t>
            </w:r>
          </w:p>
          <w:p w:rsidR="003950E7" w:rsidRPr="003950E7" w:rsidRDefault="003950E7" w:rsidP="003950E7">
            <w:pPr>
              <w:rPr>
                <w:rFonts w:eastAsia="Times New Roman"/>
                <w:color w:val="000000"/>
                <w:sz w:val="16"/>
                <w:szCs w:val="16"/>
                <w:u w:val="none"/>
                <w:lang w:eastAsia="el-GR"/>
              </w:rPr>
            </w:pPr>
            <w:r w:rsidRPr="003950E7">
              <w:rPr>
                <w:rFonts w:eastAsia="Times New Roman"/>
                <w:color w:val="000000"/>
                <w:sz w:val="16"/>
                <w:szCs w:val="16"/>
                <w:u w:val="none"/>
                <w:lang w:eastAsia="el-GR"/>
              </w:rPr>
              <w:t>14) Χ.Υ. Μετρολογίας (1000)</w:t>
            </w:r>
          </w:p>
          <w:p w:rsidR="00A40D6A" w:rsidRPr="00002483" w:rsidRDefault="003950E7" w:rsidP="003950E7">
            <w:pPr>
              <w:rPr>
                <w:rFonts w:eastAsia="Times New Roman"/>
                <w:color w:val="000000"/>
                <w:sz w:val="16"/>
                <w:szCs w:val="16"/>
                <w:u w:val="none"/>
                <w:lang w:eastAsia="el-GR"/>
              </w:rPr>
            </w:pPr>
            <w:r w:rsidRPr="003950E7">
              <w:rPr>
                <w:rFonts w:eastAsia="Times New Roman"/>
                <w:color w:val="000000"/>
                <w:sz w:val="16"/>
                <w:szCs w:val="16"/>
                <w:u w:val="none"/>
                <w:lang w:eastAsia="el-GR"/>
              </w:rPr>
              <w:t>15) Κεντρική Αποθήκη ΓΧΚ (3700)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2.250,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Pr>
                <w:rFonts w:eastAsia="Times New Roman"/>
                <w:color w:val="000000"/>
                <w:sz w:val="16"/>
                <w:szCs w:val="16"/>
                <w:u w:val="none"/>
                <w:lang w:val="el-GR" w:eastAsia="el-GR"/>
              </w:rPr>
              <w:t>.</w:t>
            </w:r>
            <w:r>
              <w:rPr>
                <w:rFonts w:eastAsia="Times New Roman"/>
                <w:color w:val="000000"/>
                <w:sz w:val="16"/>
                <w:szCs w:val="16"/>
                <w:u w:val="none"/>
                <w:lang w:eastAsia="el-GR"/>
              </w:rPr>
              <w:t>790,</w:t>
            </w:r>
            <w:r w:rsidR="00A40D6A"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1,5 ml έως 2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050A8A" w:rsidP="00B6048E">
            <w:pPr>
              <w:jc w:val="left"/>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Φιαλίδια </w:t>
            </w:r>
            <w:r w:rsidRPr="00050A8A">
              <w:rPr>
                <w:rFonts w:eastAsia="Times New Roman"/>
                <w:color w:val="000000"/>
                <w:sz w:val="16"/>
                <w:szCs w:val="16"/>
                <w:u w:val="none"/>
                <w:lang w:eastAsia="el-GR"/>
              </w:rPr>
              <w:t>crimp</w:t>
            </w:r>
            <w:r w:rsidRPr="00050A8A">
              <w:rPr>
                <w:rFonts w:eastAsia="Times New Roman"/>
                <w:color w:val="000000"/>
                <w:sz w:val="16"/>
                <w:szCs w:val="16"/>
                <w:u w:val="none"/>
                <w:lang w:val="el-GR" w:eastAsia="el-GR"/>
              </w:rPr>
              <w:t>-</w:t>
            </w:r>
            <w:r w:rsidRPr="00050A8A">
              <w:rPr>
                <w:rFonts w:eastAsia="Times New Roman"/>
                <w:color w:val="000000"/>
                <w:sz w:val="16"/>
                <w:szCs w:val="16"/>
                <w:u w:val="none"/>
                <w:lang w:eastAsia="el-GR"/>
              </w:rPr>
              <w:t>top</w:t>
            </w:r>
            <w:r w:rsidRPr="00050A8A">
              <w:rPr>
                <w:rFonts w:eastAsia="Times New Roman"/>
                <w:color w:val="000000"/>
                <w:sz w:val="16"/>
                <w:szCs w:val="16"/>
                <w:u w:val="none"/>
                <w:lang w:val="el-GR" w:eastAsia="el-GR"/>
              </w:rPr>
              <w:t xml:space="preserve"> 1,5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έως 2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από άχρωμο γυαλί, κατάλληλα για δειγματολήπτες </w:t>
            </w:r>
            <w:r w:rsidRPr="00050A8A">
              <w:rPr>
                <w:rFonts w:eastAsia="Times New Roman"/>
                <w:color w:val="000000"/>
                <w:sz w:val="16"/>
                <w:szCs w:val="16"/>
                <w:u w:val="none"/>
                <w:lang w:eastAsia="el-GR"/>
              </w:rPr>
              <w:t>GC</w:t>
            </w:r>
            <w:r w:rsidRPr="00050A8A">
              <w:rPr>
                <w:rFonts w:eastAsia="Times New Roman"/>
                <w:color w:val="000000"/>
                <w:sz w:val="16"/>
                <w:szCs w:val="16"/>
                <w:u w:val="none"/>
                <w:lang w:val="el-GR" w:eastAsia="el-GR"/>
              </w:rPr>
              <w:t xml:space="preserve"> και </w:t>
            </w:r>
            <w:r w:rsidRPr="00050A8A">
              <w:rPr>
                <w:rFonts w:eastAsia="Times New Roman"/>
                <w:color w:val="000000"/>
                <w:sz w:val="16"/>
                <w:szCs w:val="16"/>
                <w:u w:val="none"/>
                <w:lang w:eastAsia="el-GR"/>
              </w:rPr>
              <w:t>HPLC</w:t>
            </w:r>
            <w:r w:rsidRPr="00050A8A">
              <w:rPr>
                <w:rFonts w:eastAsia="Times New Roman"/>
                <w:color w:val="000000"/>
                <w:sz w:val="16"/>
                <w:szCs w:val="16"/>
                <w:u w:val="none"/>
                <w:lang w:val="el-GR" w:eastAsia="el-GR"/>
              </w:rPr>
              <w:t xml:space="preserve">, κυλινδρικού σχήματος με επίπεδο πυθμένα, διαστάσεων 32 </w:t>
            </w:r>
            <w:r w:rsidRPr="00050A8A">
              <w:rPr>
                <w:rFonts w:eastAsia="Times New Roman"/>
                <w:color w:val="000000"/>
                <w:sz w:val="16"/>
                <w:szCs w:val="16"/>
                <w:u w:val="none"/>
                <w:lang w:eastAsia="el-GR"/>
              </w:rPr>
              <w:t>x</w:t>
            </w:r>
            <w:r w:rsidRPr="00050A8A">
              <w:rPr>
                <w:rFonts w:eastAsia="Times New Roman"/>
                <w:color w:val="000000"/>
                <w:sz w:val="16"/>
                <w:szCs w:val="16"/>
                <w:u w:val="none"/>
                <w:lang w:val="el-GR" w:eastAsia="el-GR"/>
              </w:rPr>
              <w:t xml:space="preserve"> 12  (± 1)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με αντίστοιχα </w:t>
            </w:r>
            <w:r w:rsidRPr="00050A8A">
              <w:rPr>
                <w:rFonts w:eastAsia="Times New Roman"/>
                <w:color w:val="000000"/>
                <w:sz w:val="16"/>
                <w:szCs w:val="16"/>
                <w:u w:val="none"/>
                <w:lang w:eastAsia="el-GR"/>
              </w:rPr>
              <w:t>inserts</w:t>
            </w:r>
            <w:r w:rsidRPr="00050A8A">
              <w:rPr>
                <w:rFonts w:eastAsia="Times New Roman"/>
                <w:color w:val="000000"/>
                <w:sz w:val="16"/>
                <w:szCs w:val="16"/>
                <w:u w:val="none"/>
                <w:lang w:val="el-GR" w:eastAsia="el-GR"/>
              </w:rPr>
              <w:t xml:space="preserve"> όγκου τουλάχιστον 200 μ</w:t>
            </w:r>
            <w:r w:rsidRPr="00050A8A">
              <w:rPr>
                <w:rFonts w:eastAsia="Times New Roman"/>
                <w:color w:val="000000"/>
                <w:sz w:val="16"/>
                <w:szCs w:val="16"/>
                <w:u w:val="none"/>
                <w:lang w:eastAsia="el-GR"/>
              </w:rPr>
              <w:t>L</w:t>
            </w:r>
            <w:r w:rsidRPr="00050A8A">
              <w:rPr>
                <w:rFonts w:eastAsia="Times New Roman"/>
                <w:color w:val="000000"/>
                <w:sz w:val="16"/>
                <w:szCs w:val="16"/>
                <w:u w:val="none"/>
                <w:lang w:val="el-GR" w:eastAsia="el-GR"/>
              </w:rPr>
              <w:t xml:space="preserve"> και κουμπωτό πώμα από αλουμίνιο </w:t>
            </w:r>
            <w:r w:rsidRPr="00050A8A">
              <w:rPr>
                <w:rFonts w:eastAsia="Times New Roman"/>
                <w:color w:val="000000"/>
                <w:sz w:val="16"/>
                <w:szCs w:val="16"/>
                <w:u w:val="none"/>
                <w:lang w:eastAsia="el-GR"/>
              </w:rPr>
              <w:t>N</w:t>
            </w:r>
            <w:r w:rsidRPr="00050A8A">
              <w:rPr>
                <w:rFonts w:eastAsia="Times New Roman"/>
                <w:color w:val="000000"/>
                <w:sz w:val="16"/>
                <w:szCs w:val="16"/>
                <w:u w:val="none"/>
                <w:lang w:val="el-GR" w:eastAsia="el-GR"/>
              </w:rPr>
              <w:t xml:space="preserve"> 11 με  ενσωματωμένο </w:t>
            </w:r>
            <w:r w:rsidRPr="00050A8A">
              <w:rPr>
                <w:rFonts w:eastAsia="Times New Roman"/>
                <w:color w:val="000000"/>
                <w:sz w:val="16"/>
                <w:szCs w:val="16"/>
                <w:u w:val="none"/>
                <w:lang w:eastAsia="el-GR"/>
              </w:rPr>
              <w:t>septum</w:t>
            </w:r>
            <w:r w:rsidRPr="00050A8A">
              <w:rPr>
                <w:rFonts w:eastAsia="Times New Roman"/>
                <w:color w:val="000000"/>
                <w:sz w:val="16"/>
                <w:szCs w:val="16"/>
                <w:u w:val="none"/>
                <w:lang w:val="el-GR" w:eastAsia="el-GR"/>
              </w:rPr>
              <w:t xml:space="preserve"> από </w:t>
            </w:r>
            <w:r w:rsidRPr="00050A8A">
              <w:rPr>
                <w:rFonts w:eastAsia="Times New Roman"/>
                <w:color w:val="000000"/>
                <w:sz w:val="16"/>
                <w:szCs w:val="16"/>
                <w:u w:val="none"/>
                <w:lang w:eastAsia="el-GR"/>
              </w:rPr>
              <w:t>white</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silicon</w:t>
            </w:r>
            <w:r w:rsidRPr="00050A8A">
              <w:rPr>
                <w:rFonts w:eastAsia="Times New Roman"/>
                <w:color w:val="000000"/>
                <w:sz w:val="16"/>
                <w:szCs w:val="16"/>
                <w:u w:val="none"/>
                <w:lang w:val="el-GR" w:eastAsia="el-GR"/>
              </w:rPr>
              <w:t>/</w:t>
            </w:r>
            <w:r w:rsidRPr="00050A8A">
              <w:rPr>
                <w:rFonts w:eastAsia="Times New Roman"/>
                <w:color w:val="000000"/>
                <w:sz w:val="16"/>
                <w:szCs w:val="16"/>
                <w:u w:val="none"/>
                <w:lang w:eastAsia="el-GR"/>
              </w:rPr>
              <w:t>red</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PTFE</w:t>
            </w:r>
            <w:r w:rsidRPr="00050A8A">
              <w:rPr>
                <w:rFonts w:eastAsia="Times New Roman"/>
                <w:color w:val="000000"/>
                <w:sz w:val="16"/>
                <w:szCs w:val="16"/>
                <w:u w:val="none"/>
                <w:lang w:val="el-GR" w:eastAsia="el-GR"/>
              </w:rPr>
              <w:t xml:space="preserve"> πάχους τουλάχιστον 1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Β΄ Χ.Υ. Αθηνών  (3000)</w:t>
            </w:r>
            <w:r w:rsidRPr="00002483">
              <w:rPr>
                <w:rFonts w:eastAsia="Times New Roman"/>
                <w:color w:val="000000"/>
                <w:sz w:val="16"/>
                <w:szCs w:val="16"/>
                <w:u w:val="none"/>
                <w:lang w:val="el-GR" w:eastAsia="el-GR"/>
              </w:rPr>
              <w:br/>
              <w:t>2) Χ.Υ. Μετρολογίας (300)</w:t>
            </w:r>
            <w:r w:rsidRPr="00002483">
              <w:rPr>
                <w:rFonts w:eastAsia="Times New Roman"/>
                <w:color w:val="000000"/>
                <w:sz w:val="16"/>
                <w:szCs w:val="16"/>
                <w:u w:val="none"/>
                <w:lang w:val="el-GR" w:eastAsia="el-GR"/>
              </w:rPr>
              <w:br/>
              <w:t>3) Κεντρική Αποθήκη ΓΧΚ (700)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A1EAE">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0</w:t>
            </w:r>
            <w:r w:rsidR="005A1EAE">
              <w:rPr>
                <w:rFonts w:eastAsia="Times New Roman"/>
                <w:color w:val="000000"/>
                <w:sz w:val="16"/>
                <w:szCs w:val="16"/>
                <w:u w:val="none"/>
                <w:lang w:val="el-GR" w:eastAsia="el-GR"/>
              </w:rPr>
              <w:t>,</w:t>
            </w:r>
            <w:r w:rsidRPr="00002483">
              <w:rPr>
                <w:rFonts w:eastAsia="Times New Roman"/>
                <w:color w:val="000000"/>
                <w:sz w:val="16"/>
                <w:szCs w:val="16"/>
                <w:u w:val="none"/>
                <w:lang w:eastAsia="el-GR"/>
              </w:rPr>
              <w:t>37</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1.480,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A1EAE">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5A1EAE">
              <w:rPr>
                <w:rFonts w:eastAsia="Times New Roman"/>
                <w:color w:val="000000"/>
                <w:sz w:val="16"/>
                <w:szCs w:val="16"/>
                <w:u w:val="none"/>
                <w:lang w:val="el-GR" w:eastAsia="el-GR"/>
              </w:rPr>
              <w:t>.</w:t>
            </w:r>
            <w:r w:rsidRPr="00002483">
              <w:rPr>
                <w:rFonts w:eastAsia="Times New Roman"/>
                <w:color w:val="000000"/>
                <w:sz w:val="16"/>
                <w:szCs w:val="16"/>
                <w:u w:val="none"/>
                <w:lang w:eastAsia="el-GR"/>
              </w:rPr>
              <w:t>835</w:t>
            </w:r>
            <w:r w:rsidR="005A1EAE">
              <w:rPr>
                <w:rFonts w:eastAsia="Times New Roman"/>
                <w:color w:val="000000"/>
                <w:sz w:val="16"/>
                <w:szCs w:val="16"/>
                <w:u w:val="none"/>
                <w:lang w:val="el-GR" w:eastAsia="el-GR"/>
              </w:rPr>
              <w:t>,</w:t>
            </w:r>
            <w:r w:rsidRPr="00002483">
              <w:rPr>
                <w:rFonts w:eastAsia="Times New Roman"/>
                <w:color w:val="000000"/>
                <w:sz w:val="16"/>
                <w:szCs w:val="16"/>
                <w:u w:val="none"/>
                <w:lang w:eastAsia="el-GR"/>
              </w:rPr>
              <w:t>20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1,5 ml έως 2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050A8A" w:rsidP="00B6048E">
            <w:pPr>
              <w:jc w:val="left"/>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Φιαλίδια 1,5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έως 2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από σκούρο (</w:t>
            </w:r>
            <w:r w:rsidRPr="00050A8A">
              <w:rPr>
                <w:rFonts w:eastAsia="Times New Roman"/>
                <w:color w:val="000000"/>
                <w:sz w:val="16"/>
                <w:szCs w:val="16"/>
                <w:u w:val="none"/>
                <w:lang w:eastAsia="el-GR"/>
              </w:rPr>
              <w:t>amber</w:t>
            </w:r>
            <w:r w:rsidRPr="00050A8A">
              <w:rPr>
                <w:rFonts w:eastAsia="Times New Roman"/>
                <w:color w:val="000000"/>
                <w:sz w:val="16"/>
                <w:szCs w:val="16"/>
                <w:u w:val="none"/>
                <w:lang w:val="el-GR" w:eastAsia="el-GR"/>
              </w:rPr>
              <w:t xml:space="preserve">) σιλανοποιημένο γυαλί, κυλινδρικού σχήματος με επίπεδο πυθμένα, διαστάσεων 32 </w:t>
            </w:r>
            <w:r w:rsidRPr="00050A8A">
              <w:rPr>
                <w:rFonts w:eastAsia="Times New Roman"/>
                <w:color w:val="000000"/>
                <w:sz w:val="16"/>
                <w:szCs w:val="16"/>
                <w:u w:val="none"/>
                <w:lang w:eastAsia="el-GR"/>
              </w:rPr>
              <w:t>x</w:t>
            </w:r>
            <w:r w:rsidRPr="00050A8A">
              <w:rPr>
                <w:rFonts w:eastAsia="Times New Roman"/>
                <w:color w:val="000000"/>
                <w:sz w:val="16"/>
                <w:szCs w:val="16"/>
                <w:u w:val="none"/>
                <w:lang w:val="el-GR" w:eastAsia="el-GR"/>
              </w:rPr>
              <w:t xml:space="preserve"> 12 (± 1)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και στόμιο με σπείρωμα, με βιδωτά πώματα κατάλληλου σπειρώματος και ενσωματωμένο </w:t>
            </w:r>
            <w:r w:rsidRPr="00050A8A">
              <w:rPr>
                <w:rFonts w:eastAsia="Times New Roman"/>
                <w:color w:val="000000"/>
                <w:sz w:val="16"/>
                <w:szCs w:val="16"/>
                <w:u w:val="none"/>
                <w:lang w:eastAsia="el-GR"/>
              </w:rPr>
              <w:t>septum</w:t>
            </w:r>
            <w:r w:rsidRPr="00050A8A">
              <w:rPr>
                <w:rFonts w:eastAsia="Times New Roman"/>
                <w:color w:val="000000"/>
                <w:sz w:val="16"/>
                <w:szCs w:val="16"/>
                <w:u w:val="none"/>
                <w:lang w:val="el-GR" w:eastAsia="el-GR"/>
              </w:rPr>
              <w:t xml:space="preserve"> με εσωτερική επιφάνεια από </w:t>
            </w:r>
            <w:r w:rsidRPr="00050A8A">
              <w:rPr>
                <w:rFonts w:eastAsia="Times New Roman"/>
                <w:color w:val="000000"/>
                <w:sz w:val="16"/>
                <w:szCs w:val="16"/>
                <w:u w:val="none"/>
                <w:lang w:eastAsia="el-GR"/>
              </w:rPr>
              <w:t>PTFE</w:t>
            </w:r>
            <w:r w:rsidRPr="00050A8A">
              <w:rPr>
                <w:rFonts w:eastAsia="Times New Roman"/>
                <w:color w:val="000000"/>
                <w:sz w:val="16"/>
                <w:szCs w:val="16"/>
                <w:u w:val="none"/>
                <w:lang w:val="el-GR" w:eastAsia="el-GR"/>
              </w:rPr>
              <w:t xml:space="preserve">, κατάλληλα για δειγματολήπτες </w:t>
            </w:r>
            <w:r w:rsidRPr="00050A8A">
              <w:rPr>
                <w:rFonts w:eastAsia="Times New Roman"/>
                <w:color w:val="000000"/>
                <w:sz w:val="16"/>
                <w:szCs w:val="16"/>
                <w:u w:val="none"/>
                <w:lang w:eastAsia="el-GR"/>
              </w:rPr>
              <w:t>GC</w:t>
            </w:r>
            <w:r w:rsidRPr="00050A8A">
              <w:rPr>
                <w:rFonts w:eastAsia="Times New Roman"/>
                <w:color w:val="000000"/>
                <w:sz w:val="16"/>
                <w:szCs w:val="16"/>
                <w:u w:val="none"/>
                <w:lang w:val="el-GR" w:eastAsia="el-GR"/>
              </w:rPr>
              <w:t xml:space="preserve"> και </w:t>
            </w:r>
            <w:r w:rsidRPr="00050A8A">
              <w:rPr>
                <w:rFonts w:eastAsia="Times New Roman"/>
                <w:color w:val="000000"/>
                <w:sz w:val="16"/>
                <w:szCs w:val="16"/>
                <w:u w:val="none"/>
                <w:lang w:eastAsia="el-GR"/>
              </w:rPr>
              <w:t>HPLC</w:t>
            </w:r>
            <w:r w:rsidRPr="00050A8A">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(1500)</w:t>
            </w:r>
            <w:r w:rsidRPr="00002483">
              <w:rPr>
                <w:rFonts w:eastAsia="Times New Roman"/>
                <w:color w:val="000000"/>
                <w:sz w:val="16"/>
                <w:szCs w:val="16"/>
                <w:u w:val="none"/>
                <w:lang w:val="el-GR" w:eastAsia="el-GR"/>
              </w:rPr>
              <w:br/>
              <w:t>2) Χ.Υ. Μετρολογίας  (500)</w:t>
            </w:r>
            <w:r w:rsidRPr="00002483">
              <w:rPr>
                <w:rFonts w:eastAsia="Times New Roman"/>
                <w:color w:val="000000"/>
                <w:sz w:val="16"/>
                <w:szCs w:val="16"/>
                <w:u w:val="none"/>
                <w:lang w:val="el-GR" w:eastAsia="el-GR"/>
              </w:rPr>
              <w:br/>
              <w:t>3)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(500)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375,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465,</w:t>
            </w:r>
            <w:r w:rsidR="00A40D6A" w:rsidRPr="00002483">
              <w:rPr>
                <w:rFonts w:eastAsia="Times New Roman"/>
                <w:color w:val="000000"/>
                <w:sz w:val="16"/>
                <w:szCs w:val="16"/>
                <w:u w:val="none"/>
                <w:lang w:eastAsia="el-GR"/>
              </w:rPr>
              <w:t>00</w:t>
            </w:r>
          </w:p>
        </w:tc>
      </w:tr>
      <w:tr w:rsidR="00A40D6A" w:rsidRPr="00A40D6A" w:rsidTr="00D21737">
        <w:trPr>
          <w:trHeight w:val="1381"/>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6</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4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Φιαλίδια 4</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(15</w:t>
            </w:r>
            <w:r w:rsidRPr="00002483">
              <w:rPr>
                <w:rFonts w:eastAsia="Times New Roman"/>
                <w:color w:val="000000"/>
                <w:sz w:val="16"/>
                <w:szCs w:val="16"/>
                <w:u w:val="none"/>
                <w:lang w:eastAsia="el-GR"/>
              </w:rPr>
              <w:t>mmX</w:t>
            </w:r>
            <w:r w:rsidRPr="00002483">
              <w:rPr>
                <w:rFonts w:eastAsia="Times New Roman"/>
                <w:color w:val="000000"/>
                <w:sz w:val="16"/>
                <w:szCs w:val="16"/>
                <w:u w:val="none"/>
                <w:lang w:val="el-GR" w:eastAsia="el-GR"/>
              </w:rPr>
              <w:t>46</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από άχρωμο γυαλί, κατάλληλο για αυτόματο δειγματολήπτη, πώμα βιδωτό, με πώμα και </w:t>
            </w:r>
            <w:r w:rsidRPr="00002483">
              <w:rPr>
                <w:rFonts w:eastAsia="Times New Roman"/>
                <w:color w:val="000000"/>
                <w:sz w:val="16"/>
                <w:szCs w:val="16"/>
                <w:u w:val="none"/>
                <w:lang w:eastAsia="el-GR"/>
              </w:rPr>
              <w:t>septum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natural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rubber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seal</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3.200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(3000)</w:t>
            </w:r>
            <w:r w:rsidRPr="00002483">
              <w:rPr>
                <w:rFonts w:eastAsia="Times New Roman"/>
                <w:color w:val="000000"/>
                <w:sz w:val="16"/>
                <w:szCs w:val="16"/>
                <w:u w:val="none"/>
                <w:lang w:val="el-GR" w:eastAsia="el-GR"/>
              </w:rPr>
              <w:br/>
              <w:t>2) Χ.Υ. Μετρολογίας (200)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640,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793,</w:t>
            </w:r>
            <w:r w:rsidR="00A40D6A" w:rsidRPr="00002483">
              <w:rPr>
                <w:rFonts w:eastAsia="Times New Roman"/>
                <w:color w:val="000000"/>
                <w:sz w:val="16"/>
                <w:szCs w:val="16"/>
                <w:u w:val="none"/>
                <w:lang w:eastAsia="el-GR"/>
              </w:rPr>
              <w:t>60</w:t>
            </w:r>
          </w:p>
        </w:tc>
      </w:tr>
      <w:tr w:rsidR="00A40D6A" w:rsidRPr="00A40D6A" w:rsidTr="00D21737">
        <w:trPr>
          <w:trHeight w:val="8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4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4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σκουρόχρωμα γυάλινα με βιδωτό πώμα, κατάλληλα για δειγματολήπτη </w:t>
            </w:r>
            <w:r w:rsidRPr="00002483">
              <w:rPr>
                <w:rFonts w:eastAsia="Times New Roman"/>
                <w:color w:val="000000"/>
                <w:sz w:val="16"/>
                <w:szCs w:val="16"/>
                <w:u w:val="none"/>
                <w:lang w:eastAsia="el-GR"/>
              </w:rPr>
              <w:t>HPLC</w:t>
            </w:r>
            <w:r w:rsidRPr="00002483">
              <w:rPr>
                <w:rFonts w:eastAsia="Times New Roman"/>
                <w:color w:val="000000"/>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22</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A1EAE">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44</w:t>
            </w:r>
            <w:r w:rsidR="005A1EAE">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A1EAE">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54</w:t>
            </w:r>
            <w:r w:rsidR="005A1EAE">
              <w:rPr>
                <w:rFonts w:eastAsia="Times New Roman"/>
                <w:color w:val="000000"/>
                <w:sz w:val="16"/>
                <w:szCs w:val="16"/>
                <w:u w:val="none"/>
                <w:lang w:val="el-GR" w:eastAsia="el-GR"/>
              </w:rPr>
              <w:t>,</w:t>
            </w:r>
            <w:r w:rsidRPr="00002483">
              <w:rPr>
                <w:rFonts w:eastAsia="Times New Roman"/>
                <w:color w:val="000000"/>
                <w:sz w:val="16"/>
                <w:szCs w:val="16"/>
                <w:u w:val="none"/>
                <w:lang w:eastAsia="el-GR"/>
              </w:rPr>
              <w:t>56</w:t>
            </w:r>
          </w:p>
        </w:tc>
      </w:tr>
      <w:tr w:rsidR="00A40D6A" w:rsidRPr="00A40D6A" w:rsidTr="00D21737">
        <w:trPr>
          <w:trHeight w:val="3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10ml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050A8A" w:rsidP="00B6048E">
            <w:pPr>
              <w:jc w:val="left"/>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Πλαστικά φιαλίδια 10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άχρωμα διαφανή, κατάλληλα για ιοντική χρωματογραφία, συνοδευόμενα από </w:t>
            </w:r>
            <w:r w:rsidRPr="00050A8A">
              <w:rPr>
                <w:rFonts w:eastAsia="Times New Roman"/>
                <w:color w:val="000000"/>
                <w:sz w:val="16"/>
                <w:szCs w:val="16"/>
                <w:u w:val="none"/>
                <w:lang w:eastAsia="el-GR"/>
              </w:rPr>
              <w:t>septum</w:t>
            </w:r>
            <w:r w:rsidRPr="00050A8A">
              <w:rPr>
                <w:rFonts w:eastAsia="Times New Roman"/>
                <w:color w:val="000000"/>
                <w:sz w:val="16"/>
                <w:szCs w:val="16"/>
                <w:u w:val="none"/>
                <w:lang w:val="el-GR" w:eastAsia="el-GR"/>
              </w:rPr>
              <w:t xml:space="preserve"> και βιδωτό πλαστικό πώμα,  συμβατά με την συσκευή </w:t>
            </w:r>
            <w:r w:rsidRPr="00050A8A">
              <w:rPr>
                <w:rFonts w:eastAsia="Times New Roman"/>
                <w:color w:val="000000"/>
                <w:sz w:val="16"/>
                <w:szCs w:val="16"/>
                <w:u w:val="none"/>
                <w:lang w:eastAsia="el-GR"/>
              </w:rPr>
              <w:t>AS</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Autosampler</w:t>
            </w:r>
            <w:r w:rsidRPr="00050A8A">
              <w:rPr>
                <w:rFonts w:eastAsia="Times New Roman"/>
                <w:color w:val="000000"/>
                <w:sz w:val="16"/>
                <w:szCs w:val="16"/>
                <w:u w:val="none"/>
                <w:lang w:val="el-GR" w:eastAsia="el-GR"/>
              </w:rPr>
              <w:t xml:space="preserve"> του συστήματος ιοντικής χρωματογραφίας </w:t>
            </w:r>
            <w:r w:rsidRPr="00050A8A">
              <w:rPr>
                <w:rFonts w:eastAsia="Times New Roman"/>
                <w:color w:val="000000"/>
                <w:sz w:val="16"/>
                <w:szCs w:val="16"/>
                <w:u w:val="none"/>
                <w:lang w:eastAsia="el-GR"/>
              </w:rPr>
              <w:t>Dionex</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ICS</w:t>
            </w:r>
            <w:r w:rsidRPr="00050A8A">
              <w:rPr>
                <w:rFonts w:eastAsia="Times New Roman"/>
                <w:color w:val="000000"/>
                <w:sz w:val="16"/>
                <w:szCs w:val="16"/>
                <w:u w:val="none"/>
                <w:lang w:val="el-GR" w:eastAsia="el-GR"/>
              </w:rPr>
              <w:t xml:space="preserve"> 3000 εξοπλισμένη με δίσκο φιαλιδίων (</w:t>
            </w:r>
            <w:r w:rsidRPr="00050A8A">
              <w:rPr>
                <w:rFonts w:eastAsia="Times New Roman"/>
                <w:color w:val="000000"/>
                <w:sz w:val="16"/>
                <w:szCs w:val="16"/>
                <w:u w:val="none"/>
                <w:lang w:eastAsia="el-GR"/>
              </w:rPr>
              <w:t>Dionex</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P</w:t>
            </w:r>
            <w:r w:rsidRPr="00050A8A">
              <w:rPr>
                <w:rFonts w:eastAsia="Times New Roman"/>
                <w:color w:val="000000"/>
                <w:sz w:val="16"/>
                <w:szCs w:val="16"/>
                <w:u w:val="none"/>
                <w:lang w:val="el-GR" w:eastAsia="el-GR"/>
              </w:rPr>
              <w:t>/</w:t>
            </w:r>
            <w:r w:rsidRPr="00050A8A">
              <w:rPr>
                <w:rFonts w:eastAsia="Times New Roman"/>
                <w:color w:val="000000"/>
                <w:sz w:val="16"/>
                <w:szCs w:val="16"/>
                <w:u w:val="none"/>
                <w:lang w:eastAsia="el-GR"/>
              </w:rPr>
              <w:t>N</w:t>
            </w:r>
            <w:r w:rsidRPr="00050A8A">
              <w:rPr>
                <w:rFonts w:eastAsia="Times New Roman"/>
                <w:color w:val="000000"/>
                <w:sz w:val="16"/>
                <w:szCs w:val="16"/>
                <w:u w:val="none"/>
                <w:lang w:val="el-GR" w:eastAsia="el-GR"/>
              </w:rPr>
              <w:t xml:space="preserve"> 062374) 49 θέσεων.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Χ.Υ. Αιγαίου-Τμήμα Χ.Υ. Ρόδου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360,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A1EAE">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446</w:t>
            </w:r>
            <w:r w:rsidR="005A1EAE">
              <w:rPr>
                <w:rFonts w:eastAsia="Times New Roman"/>
                <w:color w:val="000000"/>
                <w:sz w:val="16"/>
                <w:szCs w:val="16"/>
                <w:u w:val="none"/>
                <w:lang w:val="el-GR" w:eastAsia="el-GR"/>
              </w:rPr>
              <w:t>,</w:t>
            </w:r>
            <w:r w:rsidRPr="00002483">
              <w:rPr>
                <w:rFonts w:eastAsia="Times New Roman"/>
                <w:color w:val="000000"/>
                <w:sz w:val="16"/>
                <w:szCs w:val="16"/>
                <w:u w:val="none"/>
                <w:lang w:eastAsia="el-GR"/>
              </w:rPr>
              <w:t>40</w:t>
            </w:r>
          </w:p>
        </w:tc>
      </w:tr>
      <w:tr w:rsidR="00A40D6A" w:rsidRPr="00A40D6A" w:rsidTr="00D21737">
        <w:trPr>
          <w:trHeight w:val="1694"/>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15ml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n-US" w:eastAsia="el-GR"/>
              </w:rPr>
            </w:pPr>
            <w:r w:rsidRPr="00002483">
              <w:rPr>
                <w:rFonts w:eastAsia="Times New Roman"/>
                <w:color w:val="000000"/>
                <w:sz w:val="16"/>
                <w:szCs w:val="16"/>
                <w:u w:val="none"/>
                <w:lang w:val="el-GR" w:eastAsia="el-GR"/>
              </w:rPr>
              <w:t>Φιαλίδια  15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ΡΡ, </w:t>
            </w:r>
            <w:r w:rsidRPr="00002483">
              <w:rPr>
                <w:rFonts w:eastAsia="Times New Roman"/>
                <w:color w:val="000000"/>
                <w:sz w:val="16"/>
                <w:szCs w:val="16"/>
                <w:u w:val="none"/>
                <w:lang w:eastAsia="el-GR"/>
              </w:rPr>
              <w:t>Conical</w:t>
            </w:r>
            <w:r w:rsidRPr="00002483">
              <w:rPr>
                <w:rFonts w:eastAsia="Times New Roman"/>
                <w:color w:val="000000"/>
                <w:sz w:val="16"/>
                <w:szCs w:val="16"/>
                <w:u w:val="none"/>
                <w:lang w:val="el-GR" w:eastAsia="el-GR"/>
              </w:rPr>
              <w:t>, 17Χ120</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βαθμονομημένα, συνοδευόμενα από τα αντίστοιχα βιδωτά πώματα από ΡΡ, ελεύθερα μετάλλων. </w:t>
            </w:r>
            <w:r w:rsidRPr="00002483">
              <w:rPr>
                <w:rFonts w:eastAsia="Times New Roman"/>
                <w:color w:val="000000"/>
                <w:sz w:val="16"/>
                <w:szCs w:val="16"/>
                <w:u w:val="none"/>
                <w:lang w:eastAsia="el-GR"/>
              </w:rPr>
              <w:t>Κατάλληλα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για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τον</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δειγματολήπτη</w:t>
            </w:r>
            <w:r w:rsidRPr="00002483">
              <w:rPr>
                <w:rFonts w:eastAsia="Times New Roman"/>
                <w:color w:val="000000"/>
                <w:sz w:val="16"/>
                <w:szCs w:val="16"/>
                <w:u w:val="none"/>
                <w:lang w:val="en-US" w:eastAsia="el-GR"/>
              </w:rPr>
              <w:t xml:space="preserve">  AS 93 plus Perkin Elmer Autosampler </w:t>
            </w:r>
            <w:r w:rsidRPr="00002483">
              <w:rPr>
                <w:rFonts w:eastAsia="Times New Roman"/>
                <w:color w:val="000000"/>
                <w:sz w:val="16"/>
                <w:szCs w:val="16"/>
                <w:u w:val="none"/>
                <w:lang w:eastAsia="el-GR"/>
              </w:rPr>
              <w:t>και</w:t>
            </w:r>
            <w:r w:rsidRPr="00002483">
              <w:rPr>
                <w:rFonts w:eastAsia="Times New Roman"/>
                <w:color w:val="000000"/>
                <w:sz w:val="16"/>
                <w:szCs w:val="16"/>
                <w:u w:val="none"/>
                <w:lang w:val="en-US" w:eastAsia="el-GR"/>
              </w:rPr>
              <w:t xml:space="preserve"> Perkin Elmer  S10 Autosampler.</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42</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42,</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52,</w:t>
            </w:r>
            <w:r w:rsidR="00A40D6A" w:rsidRPr="00002483">
              <w:rPr>
                <w:rFonts w:eastAsia="Times New Roman"/>
                <w:color w:val="000000"/>
                <w:sz w:val="16"/>
                <w:szCs w:val="16"/>
                <w:u w:val="none"/>
                <w:lang w:eastAsia="el-GR"/>
              </w:rPr>
              <w:t>08</w:t>
            </w:r>
          </w:p>
        </w:tc>
      </w:tr>
      <w:tr w:rsidR="00A40D6A" w:rsidRPr="00A40D6A" w:rsidTr="00D21737">
        <w:trPr>
          <w:trHeight w:val="1411"/>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13-15ml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Φιαλίδια , όγκου 13-15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ΡΡ, με καμπύλη βάση, διαστάσεων  17 Χ 100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συνοδευόμενα από τα αντίστοιχα κουμπωτά  πώματα , ελεύθερα μετάλλων. Κατάλληλα για τον δειγματολήπτη του συστήματος  </w:t>
            </w:r>
            <w:r w:rsidRPr="00002483">
              <w:rPr>
                <w:rFonts w:eastAsia="Times New Roman"/>
                <w:color w:val="000000"/>
                <w:sz w:val="16"/>
                <w:szCs w:val="16"/>
                <w:u w:val="none"/>
                <w:lang w:eastAsia="el-GR"/>
              </w:rPr>
              <w:t>ICP</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OES</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LEEMAN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PS</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Autosampler</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45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1.125,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Pr>
                <w:rFonts w:eastAsia="Times New Roman"/>
                <w:color w:val="000000"/>
                <w:sz w:val="16"/>
                <w:szCs w:val="16"/>
                <w:u w:val="none"/>
                <w:lang w:val="el-GR" w:eastAsia="el-GR"/>
              </w:rPr>
              <w:t>.</w:t>
            </w:r>
            <w:r>
              <w:rPr>
                <w:rFonts w:eastAsia="Times New Roman"/>
                <w:color w:val="000000"/>
                <w:sz w:val="16"/>
                <w:szCs w:val="16"/>
                <w:u w:val="none"/>
                <w:lang w:eastAsia="el-GR"/>
              </w:rPr>
              <w:t>395,</w:t>
            </w:r>
            <w:r w:rsidR="00A40D6A" w:rsidRPr="00002483">
              <w:rPr>
                <w:rFonts w:eastAsia="Times New Roman"/>
                <w:color w:val="000000"/>
                <w:sz w:val="16"/>
                <w:szCs w:val="16"/>
                <w:u w:val="none"/>
                <w:lang w:eastAsia="el-GR"/>
              </w:rPr>
              <w:t>00</w:t>
            </w:r>
          </w:p>
        </w:tc>
      </w:tr>
      <w:tr w:rsidR="00A40D6A" w:rsidRPr="00A40D6A" w:rsidTr="00D21737">
        <w:trPr>
          <w:trHeight w:val="25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11</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20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Φιαλίδια 20 ml, διαστάσεων 75,5 Χ 22 mm,από άχρωμο γυαλί, σφραγιζόμενα crimp top συνοδευόμενα από  καπάκια αλουμινίου με septum Rubber/PTFE/Silicone.</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3.500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Ηπείρου - Δυτικής Μακεδονίας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Αυτοτελές Γραφείο</w:t>
            </w:r>
            <w:r w:rsidR="001F3B66">
              <w:rPr>
                <w:rFonts w:eastAsia="Times New Roman"/>
                <w:color w:val="000000"/>
                <w:sz w:val="16"/>
                <w:szCs w:val="16"/>
                <w:u w:val="none"/>
                <w:lang w:val="el-GR" w:eastAsia="el-GR"/>
              </w:rPr>
              <w:t xml:space="preserve"> </w:t>
            </w:r>
            <w:r w:rsidRPr="00002483">
              <w:rPr>
                <w:rFonts w:eastAsia="Times New Roman"/>
                <w:color w:val="000000"/>
                <w:sz w:val="16"/>
                <w:szCs w:val="16"/>
                <w:u w:val="none"/>
                <w:lang w:val="el-GR" w:eastAsia="el-GR"/>
              </w:rPr>
              <w:t>Χ.Υ. Κοζάνης (100)</w:t>
            </w:r>
            <w:r w:rsidRPr="00002483">
              <w:rPr>
                <w:rFonts w:eastAsia="Times New Roman"/>
                <w:color w:val="000000"/>
                <w:sz w:val="16"/>
                <w:szCs w:val="16"/>
                <w:u w:val="none"/>
                <w:lang w:val="el-GR" w:eastAsia="el-GR"/>
              </w:rPr>
              <w:br/>
              <w:t>2) Χ.Υ. Ελευσίνας (1500)</w:t>
            </w:r>
            <w:r w:rsidRPr="00002483">
              <w:rPr>
                <w:rFonts w:eastAsia="Times New Roman"/>
                <w:color w:val="000000"/>
                <w:sz w:val="16"/>
                <w:szCs w:val="16"/>
                <w:u w:val="none"/>
                <w:lang w:val="el-GR" w:eastAsia="el-GR"/>
              </w:rPr>
              <w:br/>
              <w:t>3) Β΄ Χ.Υ. Αθηνών  (600)</w:t>
            </w:r>
            <w:r w:rsidRPr="00002483">
              <w:rPr>
                <w:rFonts w:eastAsia="Times New Roman"/>
                <w:color w:val="000000"/>
                <w:sz w:val="16"/>
                <w:szCs w:val="16"/>
                <w:u w:val="none"/>
                <w:lang w:val="el-GR" w:eastAsia="el-GR"/>
              </w:rPr>
              <w:br/>
              <w:t>4) Χ.Υ. Μετρολογίας (200)</w:t>
            </w:r>
            <w:r w:rsidRPr="00002483">
              <w:rPr>
                <w:rFonts w:eastAsia="Times New Roman"/>
                <w:color w:val="000000"/>
                <w:sz w:val="16"/>
                <w:szCs w:val="16"/>
                <w:u w:val="none"/>
                <w:lang w:val="el-GR" w:eastAsia="el-GR"/>
              </w:rPr>
              <w:br/>
              <w:t>5) Κεντρική Αποθήκη ΓΧΚ (1100)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52</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1.820,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r w:rsidR="005A1EAE">
              <w:rPr>
                <w:rFonts w:eastAsia="Times New Roman"/>
                <w:color w:val="000000"/>
                <w:sz w:val="16"/>
                <w:szCs w:val="16"/>
                <w:u w:val="none"/>
                <w:lang w:val="el-GR" w:eastAsia="el-GR"/>
              </w:rPr>
              <w:t>.</w:t>
            </w:r>
            <w:r w:rsidR="005A1EAE">
              <w:rPr>
                <w:rFonts w:eastAsia="Times New Roman"/>
                <w:color w:val="000000"/>
                <w:sz w:val="16"/>
                <w:szCs w:val="16"/>
                <w:u w:val="none"/>
                <w:lang w:eastAsia="el-GR"/>
              </w:rPr>
              <w:t>256,</w:t>
            </w:r>
            <w:r w:rsidRPr="00002483">
              <w:rPr>
                <w:rFonts w:eastAsia="Times New Roman"/>
                <w:color w:val="000000"/>
                <w:sz w:val="16"/>
                <w:szCs w:val="16"/>
                <w:u w:val="none"/>
                <w:lang w:eastAsia="el-GR"/>
              </w:rPr>
              <w:t>80</w:t>
            </w:r>
          </w:p>
        </w:tc>
      </w:tr>
      <w:tr w:rsidR="00A40D6A" w:rsidRPr="00A40D6A" w:rsidTr="00D21737">
        <w:trPr>
          <w:trHeight w:val="1552"/>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20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χρωματογραφίας 20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γυαλί μαζί με τα αντίστοιχα μεταλλικά στελέχη και </w:t>
            </w:r>
            <w:r w:rsidRPr="00002483">
              <w:rPr>
                <w:rFonts w:eastAsia="Times New Roman"/>
                <w:color w:val="000000"/>
                <w:sz w:val="16"/>
                <w:szCs w:val="16"/>
                <w:u w:val="none"/>
                <w:lang w:eastAsia="el-GR"/>
              </w:rPr>
              <w:t>septum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Silicone</w:t>
            </w:r>
            <w:r w:rsidRPr="00002483">
              <w:rPr>
                <w:rFonts w:eastAsia="Times New Roman"/>
                <w:color w:val="000000"/>
                <w:sz w:val="16"/>
                <w:szCs w:val="16"/>
                <w:u w:val="none"/>
                <w:lang w:val="el-GR" w:eastAsia="el-GR"/>
              </w:rPr>
              <w:t xml:space="preserve"> (τύπου </w:t>
            </w:r>
            <w:r w:rsidRPr="00002483">
              <w:rPr>
                <w:rFonts w:eastAsia="Times New Roman"/>
                <w:color w:val="000000"/>
                <w:sz w:val="16"/>
                <w:szCs w:val="16"/>
                <w:u w:val="none"/>
                <w:lang w:eastAsia="el-GR"/>
              </w:rPr>
              <w:t>crimp</w:t>
            </w:r>
            <w:r w:rsidRPr="00002483">
              <w:rPr>
                <w:rFonts w:eastAsia="Times New Roman"/>
                <w:color w:val="000000"/>
                <w:sz w:val="16"/>
                <w:szCs w:val="16"/>
                <w:u w:val="none"/>
                <w:lang w:val="el-GR" w:eastAsia="el-GR"/>
              </w:rPr>
              <w:t xml:space="preserve">), κατάλληλα για αυτόματο δειγματολήπτη </w:t>
            </w:r>
            <w:r w:rsidRPr="00002483">
              <w:rPr>
                <w:rFonts w:eastAsia="Times New Roman"/>
                <w:color w:val="000000"/>
                <w:sz w:val="16"/>
                <w:szCs w:val="16"/>
                <w:u w:val="none"/>
                <w:lang w:eastAsia="el-GR"/>
              </w:rPr>
              <w:t>HEADSPACE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PERKIN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ELMER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HS</w:t>
            </w:r>
            <w:r w:rsidRPr="00002483">
              <w:rPr>
                <w:rFonts w:eastAsia="Times New Roman"/>
                <w:color w:val="000000"/>
                <w:sz w:val="16"/>
                <w:szCs w:val="16"/>
                <w:u w:val="none"/>
                <w:lang w:val="el-GR" w:eastAsia="el-GR"/>
              </w:rPr>
              <w:t>40</w:t>
            </w:r>
            <w:r w:rsidRPr="00002483">
              <w:rPr>
                <w:rFonts w:eastAsia="Times New Roman"/>
                <w:color w:val="000000"/>
                <w:sz w:val="16"/>
                <w:szCs w:val="16"/>
                <w:u w:val="none"/>
                <w:lang w:eastAsia="el-GR"/>
              </w:rPr>
              <w:t>XL</w:t>
            </w:r>
            <w:r w:rsidRPr="00002483">
              <w:rPr>
                <w:rFonts w:eastAsia="Times New Roman"/>
                <w:color w:val="000000"/>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Β΄ Χ.Υ. Αθηνών</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52</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156,</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A1EA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193,</w:t>
            </w:r>
            <w:r w:rsidR="00A40D6A" w:rsidRPr="00002483">
              <w:rPr>
                <w:rFonts w:eastAsia="Times New Roman"/>
                <w:color w:val="000000"/>
                <w:sz w:val="16"/>
                <w:szCs w:val="16"/>
                <w:u w:val="none"/>
                <w:lang w:eastAsia="el-GR"/>
              </w:rPr>
              <w:t>44</w:t>
            </w:r>
          </w:p>
        </w:tc>
      </w:tr>
      <w:tr w:rsidR="00A40D6A" w:rsidRPr="00A40D6A" w:rsidTr="00D21737">
        <w:trPr>
          <w:trHeight w:val="1439"/>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20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20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διαστάσεων 75,5 Χ 22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από σκουρόχρωμο γυαλί, σφραγιζόμενα και συνοδευόμενα από καπάκια αλουμινίου με </w:t>
            </w:r>
            <w:r w:rsidRPr="00002483">
              <w:rPr>
                <w:rFonts w:eastAsia="Times New Roman"/>
                <w:color w:val="000000"/>
                <w:sz w:val="16"/>
                <w:szCs w:val="16"/>
                <w:u w:val="none"/>
                <w:lang w:eastAsia="el-GR"/>
              </w:rPr>
              <w:t>septum</w:t>
            </w:r>
            <w:r w:rsidRPr="00002483">
              <w:rPr>
                <w:rFonts w:eastAsia="Times New Roman"/>
                <w:color w:val="000000"/>
                <w:sz w:val="16"/>
                <w:szCs w:val="16"/>
                <w:u w:val="none"/>
                <w:lang w:val="el-GR" w:eastAsia="el-GR"/>
              </w:rPr>
              <w:t xml:space="preserve">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240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0</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25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60</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74</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40</w:t>
            </w:r>
          </w:p>
        </w:tc>
      </w:tr>
      <w:tr w:rsidR="00A40D6A" w:rsidRPr="00A40D6A" w:rsidTr="00D21737">
        <w:trPr>
          <w:trHeight w:val="1119"/>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20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20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διαστάσεων 55-65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Χ 20-25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ή </w:t>
            </w:r>
            <w:r w:rsidRPr="00002483">
              <w:rPr>
                <w:rFonts w:eastAsia="Times New Roman"/>
                <w:color w:val="000000"/>
                <w:sz w:val="16"/>
                <w:szCs w:val="16"/>
                <w:u w:val="none"/>
                <w:lang w:eastAsia="el-GR"/>
              </w:rPr>
              <w:t>PP</w:t>
            </w:r>
            <w:r w:rsidRPr="00002483">
              <w:rPr>
                <w:rFonts w:eastAsia="Times New Roman"/>
                <w:color w:val="000000"/>
                <w:sz w:val="16"/>
                <w:szCs w:val="16"/>
                <w:u w:val="none"/>
                <w:lang w:val="el-GR" w:eastAsia="el-GR"/>
              </w:rPr>
              <w:t>, βιδωτά συνοδευόμενα από  αντίστοιχα επίπεδα πώματα.</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Αιγαίου-Τμήμα Χ.Υ. Μυτιλήνης (100)</w:t>
            </w:r>
            <w:r w:rsidRPr="00002483">
              <w:rPr>
                <w:rFonts w:eastAsia="Times New Roman"/>
                <w:color w:val="000000"/>
                <w:sz w:val="16"/>
                <w:szCs w:val="16"/>
                <w:u w:val="none"/>
                <w:lang w:val="el-GR" w:eastAsia="el-GR"/>
              </w:rPr>
              <w:br/>
              <w:t>2) Β΄ Χ.Υ. Αθηνών (100)</w:t>
            </w:r>
            <w:r w:rsidRPr="00002483">
              <w:rPr>
                <w:rFonts w:eastAsia="Times New Roman"/>
                <w:color w:val="000000"/>
                <w:sz w:val="16"/>
                <w:szCs w:val="16"/>
                <w:u w:val="none"/>
                <w:lang w:val="el-GR" w:eastAsia="el-GR"/>
              </w:rPr>
              <w:br/>
              <w:t>3) Α΄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(400)</w:t>
            </w:r>
            <w:r w:rsidRPr="00002483">
              <w:rPr>
                <w:rFonts w:eastAsia="Times New Roman"/>
                <w:color w:val="000000"/>
                <w:sz w:val="16"/>
                <w:szCs w:val="16"/>
                <w:u w:val="none"/>
                <w:lang w:val="el-GR" w:eastAsia="el-GR"/>
              </w:rPr>
              <w:br/>
              <w:t>4) Κεντρική Αποθήκη ΓΧΚ (400)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0</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124</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20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Φιαλίδια 20 ml απο πολυαιθυλένιο, συνοδευόμενα από  αντίστοιχα  πώματα, για μετρήσεις με σπινθηριστή υγρών (liquid scintillation counting),  Perkin Elmer product number 6008117 ή ισοδύναμο.</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29</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580,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719,</w:t>
            </w:r>
            <w:r w:rsidR="00A40D6A" w:rsidRPr="00002483">
              <w:rPr>
                <w:rFonts w:eastAsia="Times New Roman"/>
                <w:color w:val="000000"/>
                <w:sz w:val="16"/>
                <w:szCs w:val="16"/>
                <w:u w:val="none"/>
                <w:lang w:eastAsia="el-GR"/>
              </w:rPr>
              <w:t>20</w:t>
            </w:r>
          </w:p>
        </w:tc>
      </w:tr>
      <w:tr w:rsidR="00A40D6A" w:rsidRPr="00A40D6A" w:rsidTr="00D21737">
        <w:trPr>
          <w:trHeight w:val="22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16</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20ml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20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 διαστάσεων 22 </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 75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,από άχρωμο γυαλί, με στρογγυλό πυθμένα,  συνοδευόμενα από βιδωτά μαγνητικά καπάκια, διαστάσεων 8</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 1,9</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και  </w:t>
            </w:r>
            <w:r w:rsidRPr="00002483">
              <w:rPr>
                <w:rFonts w:eastAsia="Times New Roman"/>
                <w:color w:val="000000"/>
                <w:sz w:val="16"/>
                <w:szCs w:val="16"/>
                <w:u w:val="none"/>
                <w:lang w:eastAsia="el-GR"/>
              </w:rPr>
              <w:t>SEPTA</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SILICONE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FOR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HS</w:t>
            </w:r>
            <w:r w:rsidRPr="00002483">
              <w:rPr>
                <w:rFonts w:eastAsia="Times New Roman"/>
                <w:color w:val="000000"/>
                <w:sz w:val="16"/>
                <w:szCs w:val="16"/>
                <w:u w:val="none"/>
                <w:lang w:val="el-GR" w:eastAsia="el-GR"/>
              </w:rPr>
              <w:t xml:space="preserve">, κατάλληλα για  </w:t>
            </w:r>
            <w:r w:rsidRPr="00002483">
              <w:rPr>
                <w:rFonts w:eastAsia="Times New Roman"/>
                <w:color w:val="000000"/>
                <w:sz w:val="16"/>
                <w:szCs w:val="16"/>
                <w:u w:val="none"/>
                <w:lang w:eastAsia="el-GR"/>
              </w:rPr>
              <w:t>HEADSPACE</w:t>
            </w:r>
            <w:r w:rsidRPr="00002483">
              <w:rPr>
                <w:rFonts w:eastAsia="Times New Roman"/>
                <w:color w:val="000000"/>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53</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106</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131</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44</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17</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50 ml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γυαλί για αυτόματο δειγματολήπτη, συνοδευόμενα από αντίστοιχα πώματα, κατάλληλα για το ηλεκτρονικό πυκνόμετρο </w:t>
            </w:r>
            <w:r w:rsidRPr="00002483">
              <w:rPr>
                <w:rFonts w:eastAsia="Times New Roman"/>
                <w:color w:val="000000"/>
                <w:sz w:val="16"/>
                <w:szCs w:val="16"/>
                <w:u w:val="none"/>
                <w:lang w:eastAsia="el-GR"/>
              </w:rPr>
              <w:t>Anton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Paar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DMA</w:t>
            </w:r>
            <w:r w:rsidRPr="00002483">
              <w:rPr>
                <w:rFonts w:eastAsia="Times New Roman"/>
                <w:color w:val="000000"/>
                <w:sz w:val="16"/>
                <w:szCs w:val="16"/>
                <w:u w:val="none"/>
                <w:lang w:val="el-GR" w:eastAsia="el-GR"/>
              </w:rPr>
              <w:t xml:space="preserve"> 4500/5000.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(100)</w:t>
            </w:r>
            <w:r w:rsidRPr="00002483">
              <w:rPr>
                <w:rFonts w:eastAsia="Times New Roman"/>
                <w:color w:val="000000"/>
                <w:sz w:val="16"/>
                <w:szCs w:val="16"/>
                <w:u w:val="none"/>
                <w:lang w:val="el-GR" w:eastAsia="el-GR"/>
              </w:rPr>
              <w:br/>
              <w:t>2)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(50)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750,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930,</w:t>
            </w:r>
            <w:r w:rsidR="00A40D6A" w:rsidRPr="00002483">
              <w:rPr>
                <w:rFonts w:eastAsia="Times New Roman"/>
                <w:color w:val="000000"/>
                <w:sz w:val="16"/>
                <w:szCs w:val="16"/>
                <w:u w:val="none"/>
                <w:lang w:eastAsia="el-GR"/>
              </w:rPr>
              <w:t>00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40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n-US" w:eastAsia="el-GR"/>
              </w:rPr>
            </w:pPr>
            <w:r w:rsidRPr="00002483">
              <w:rPr>
                <w:rFonts w:eastAsia="Times New Roman"/>
                <w:color w:val="000000"/>
                <w:sz w:val="16"/>
                <w:szCs w:val="16"/>
                <w:u w:val="none"/>
                <w:lang w:eastAsia="el-GR"/>
              </w:rPr>
              <w:t>Φιαλίδια</w:t>
            </w:r>
            <w:r w:rsidRPr="00002483">
              <w:rPr>
                <w:rFonts w:eastAsia="Times New Roman"/>
                <w:color w:val="000000"/>
                <w:sz w:val="16"/>
                <w:szCs w:val="16"/>
                <w:u w:val="none"/>
                <w:lang w:val="en-US" w:eastAsia="el-GR"/>
              </w:rPr>
              <w:t xml:space="preserve"> 40 ml  </w:t>
            </w:r>
            <w:r w:rsidRPr="00002483">
              <w:rPr>
                <w:rFonts w:eastAsia="Times New Roman"/>
                <w:color w:val="000000"/>
                <w:sz w:val="16"/>
                <w:szCs w:val="16"/>
                <w:u w:val="none"/>
                <w:lang w:eastAsia="el-GR"/>
              </w:rPr>
              <w:t>κατάλληλα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για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αποθήκευση</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κρασιών</w:t>
            </w:r>
            <w:r w:rsidRPr="00002483">
              <w:rPr>
                <w:rFonts w:eastAsia="Times New Roman"/>
                <w:color w:val="000000"/>
                <w:sz w:val="16"/>
                <w:szCs w:val="16"/>
                <w:u w:val="none"/>
                <w:lang w:val="en-US" w:eastAsia="el-GR"/>
              </w:rPr>
              <w:t xml:space="preserve">, Clear boro glass sample storage  28x95mm cap size 24-400 </w:t>
            </w:r>
            <w:r w:rsidRPr="00002483">
              <w:rPr>
                <w:rFonts w:eastAsia="Times New Roman"/>
                <w:color w:val="000000"/>
                <w:sz w:val="16"/>
                <w:szCs w:val="16"/>
                <w:u w:val="none"/>
                <w:lang w:eastAsia="el-GR"/>
              </w:rPr>
              <w:t>με</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πώματα</w:t>
            </w:r>
            <w:r w:rsidRPr="00002483">
              <w:rPr>
                <w:rFonts w:eastAsia="Times New Roman"/>
                <w:color w:val="000000"/>
                <w:sz w:val="16"/>
                <w:szCs w:val="16"/>
                <w:u w:val="none"/>
                <w:lang w:val="en-US" w:eastAsia="el-GR"/>
              </w:rPr>
              <w:t xml:space="preserve"> (SCREW CAPS pp, SOLID TOP ptfe lined thread 24-400).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124</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r>
      <w:tr w:rsidR="00A40D6A" w:rsidRPr="00A40D6A" w:rsidTr="00D21737">
        <w:trPr>
          <w:trHeight w:val="3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19</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2 ml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050A8A" w:rsidP="00B6048E">
            <w:pPr>
              <w:jc w:val="left"/>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Φιαλίδια 2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snap</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cap</w:t>
            </w:r>
            <w:r w:rsidRPr="00050A8A">
              <w:rPr>
                <w:rFonts w:eastAsia="Times New Roman"/>
                <w:color w:val="000000"/>
                <w:sz w:val="16"/>
                <w:szCs w:val="16"/>
                <w:u w:val="none"/>
                <w:lang w:val="el-GR" w:eastAsia="el-GR"/>
              </w:rPr>
              <w:t xml:space="preserve"> ("κουμπωτά", χωρίς τη χρήση ειδικής πρέσας), από διάφανο γυαλί ειδικό για να γράφεται με υαλογράφο, κατάλληλα για τους αυτόματους δειγματολήπτες των φθορισμόμετρων </w:t>
            </w:r>
            <w:r w:rsidRPr="00050A8A">
              <w:rPr>
                <w:rFonts w:eastAsia="Times New Roman"/>
                <w:color w:val="000000"/>
                <w:sz w:val="16"/>
                <w:szCs w:val="16"/>
                <w:u w:val="none"/>
                <w:lang w:eastAsia="el-GR"/>
              </w:rPr>
              <w:t>UV</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EA</w:t>
            </w:r>
            <w:r w:rsidRPr="00050A8A">
              <w:rPr>
                <w:rFonts w:eastAsia="Times New Roman"/>
                <w:color w:val="000000"/>
                <w:sz w:val="16"/>
                <w:szCs w:val="16"/>
                <w:u w:val="none"/>
                <w:lang w:val="el-GR" w:eastAsia="el-GR"/>
              </w:rPr>
              <w:t xml:space="preserve"> 3100 και ΕΑ 5000 της εταιρίας </w:t>
            </w:r>
            <w:r w:rsidRPr="00050A8A">
              <w:rPr>
                <w:rFonts w:eastAsia="Times New Roman"/>
                <w:color w:val="000000"/>
                <w:sz w:val="16"/>
                <w:szCs w:val="16"/>
                <w:u w:val="none"/>
                <w:lang w:eastAsia="el-GR"/>
              </w:rPr>
              <w:t>Analytik</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Jena</w:t>
            </w:r>
            <w:r w:rsidRPr="00050A8A">
              <w:rPr>
                <w:rFonts w:eastAsia="Times New Roman"/>
                <w:color w:val="000000"/>
                <w:sz w:val="16"/>
                <w:szCs w:val="16"/>
                <w:u w:val="none"/>
                <w:lang w:val="el-GR" w:eastAsia="el-GR"/>
              </w:rPr>
              <w:t xml:space="preserve"> με τα πώματά τους.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Πειραιά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67</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2.010,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492</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40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Περιέκτες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050A8A" w:rsidP="00B6048E">
            <w:pPr>
              <w:jc w:val="left"/>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Πλαστικά δειγματοφιαλίδια  πολυπροπυλενίου όγκου 50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διαστάσεων 100-110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X</w:t>
            </w:r>
            <w:r w:rsidRPr="00050A8A">
              <w:rPr>
                <w:rFonts w:eastAsia="Times New Roman"/>
                <w:color w:val="000000"/>
                <w:sz w:val="16"/>
                <w:szCs w:val="16"/>
                <w:u w:val="none"/>
                <w:lang w:val="el-GR" w:eastAsia="el-GR"/>
              </w:rPr>
              <w:t xml:space="preserve"> 30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ελεύθερα βαρέων μετάλλων, με επίπεδο πυθμένα, βιδωτό καπάκι, κατάλληλα για το σταθερό </w:t>
            </w:r>
            <w:r w:rsidRPr="00050A8A">
              <w:rPr>
                <w:rFonts w:eastAsia="Times New Roman"/>
                <w:color w:val="000000"/>
                <w:sz w:val="16"/>
                <w:szCs w:val="16"/>
                <w:u w:val="none"/>
                <w:lang w:val="el-GR" w:eastAsia="el-GR"/>
              </w:rPr>
              <w:lastRenderedPageBreak/>
              <w:t xml:space="preserve">δειγματοφορέα 10 θέσεων του δειγματολήπτη </w:t>
            </w:r>
            <w:r w:rsidRPr="00050A8A">
              <w:rPr>
                <w:rFonts w:eastAsia="Times New Roman"/>
                <w:color w:val="000000"/>
                <w:sz w:val="16"/>
                <w:szCs w:val="16"/>
                <w:u w:val="none"/>
                <w:lang w:eastAsia="el-GR"/>
              </w:rPr>
              <w:t>CETAC</w:t>
            </w:r>
            <w:r w:rsidRPr="00050A8A">
              <w:rPr>
                <w:rFonts w:eastAsia="Times New Roman"/>
                <w:color w:val="000000"/>
                <w:sz w:val="16"/>
                <w:szCs w:val="16"/>
                <w:u w:val="none"/>
                <w:lang w:val="el-GR" w:eastAsia="el-GR"/>
              </w:rPr>
              <w:t>-Α</w:t>
            </w:r>
            <w:r w:rsidRPr="00050A8A">
              <w:rPr>
                <w:rFonts w:eastAsia="Times New Roman"/>
                <w:color w:val="000000"/>
                <w:sz w:val="16"/>
                <w:szCs w:val="16"/>
                <w:u w:val="none"/>
                <w:lang w:eastAsia="el-GR"/>
              </w:rPr>
              <w:t>SX</w:t>
            </w:r>
            <w:r w:rsidRPr="00050A8A">
              <w:rPr>
                <w:rFonts w:eastAsia="Times New Roman"/>
                <w:color w:val="000000"/>
                <w:sz w:val="16"/>
                <w:szCs w:val="16"/>
                <w:u w:val="none"/>
                <w:lang w:val="el-GR" w:eastAsia="el-GR"/>
              </w:rPr>
              <w:t xml:space="preserve"> 520 του </w:t>
            </w:r>
            <w:r w:rsidRPr="00050A8A">
              <w:rPr>
                <w:rFonts w:eastAsia="Times New Roman"/>
                <w:color w:val="000000"/>
                <w:sz w:val="16"/>
                <w:szCs w:val="16"/>
                <w:u w:val="none"/>
                <w:lang w:eastAsia="el-GR"/>
              </w:rPr>
              <w:t>ICP</w:t>
            </w:r>
            <w:r w:rsidRPr="00050A8A">
              <w:rPr>
                <w:rFonts w:eastAsia="Times New Roman"/>
                <w:color w:val="000000"/>
                <w:sz w:val="16"/>
                <w:szCs w:val="16"/>
                <w:u w:val="none"/>
                <w:lang w:val="el-GR" w:eastAsia="el-GR"/>
              </w:rPr>
              <w:t>-</w:t>
            </w:r>
            <w:r w:rsidRPr="00050A8A">
              <w:rPr>
                <w:rFonts w:eastAsia="Times New Roman"/>
                <w:color w:val="000000"/>
                <w:sz w:val="16"/>
                <w:szCs w:val="16"/>
                <w:u w:val="none"/>
                <w:lang w:eastAsia="el-GR"/>
              </w:rPr>
              <w:t>MS</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Element</w:t>
            </w:r>
            <w:r w:rsidRPr="00050A8A">
              <w:rPr>
                <w:rFonts w:eastAsia="Times New Roman"/>
                <w:color w:val="000000"/>
                <w:sz w:val="16"/>
                <w:szCs w:val="16"/>
                <w:u w:val="none"/>
                <w:lang w:val="el-GR" w:eastAsia="el-GR"/>
              </w:rPr>
              <w:t xml:space="preserve"> 2 (27</w:t>
            </w:r>
            <w:r w:rsidRPr="00050A8A">
              <w:rPr>
                <w:rFonts w:eastAsia="Times New Roman"/>
                <w:color w:val="000000"/>
                <w:sz w:val="16"/>
                <w:szCs w:val="16"/>
                <w:u w:val="none"/>
                <w:lang w:eastAsia="el-GR"/>
              </w:rPr>
              <w:t>ICPMS</w:t>
            </w:r>
            <w:r w:rsidRPr="00050A8A">
              <w:rPr>
                <w:rFonts w:eastAsia="Times New Roman"/>
                <w:color w:val="000000"/>
                <w:sz w:val="16"/>
                <w:szCs w:val="16"/>
                <w:u w:val="none"/>
                <w:lang w:val="el-GR" w:eastAsia="el-GR"/>
              </w:rPr>
              <w:t>01).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D21737">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Β΄ Χ.Υ. Αθηνών (500)</w:t>
            </w:r>
            <w:r w:rsidRPr="00002483">
              <w:rPr>
                <w:rFonts w:eastAsia="Times New Roman"/>
                <w:color w:val="000000"/>
                <w:sz w:val="16"/>
                <w:szCs w:val="16"/>
                <w:u w:val="none"/>
                <w:lang w:val="el-GR" w:eastAsia="el-GR"/>
              </w:rPr>
              <w:br/>
              <w:t>2) Χ.Υ. Μετρολογίας (500)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08</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1.080</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339</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20</w:t>
            </w:r>
          </w:p>
        </w:tc>
      </w:tr>
      <w:tr w:rsidR="00A40D6A" w:rsidRPr="00A40D6A" w:rsidTr="00D21737">
        <w:trPr>
          <w:trHeight w:val="3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21</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Περιέκτες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050A8A" w:rsidP="00B6048E">
            <w:pPr>
              <w:jc w:val="left"/>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Πλαστικά δειγματοφιαλίδια  πολυπροπυλενίου όγκου 14-16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διαστάσεων 100-110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X</w:t>
            </w:r>
            <w:r w:rsidRPr="00050A8A">
              <w:rPr>
                <w:rFonts w:eastAsia="Times New Roman"/>
                <w:color w:val="000000"/>
                <w:sz w:val="16"/>
                <w:szCs w:val="16"/>
                <w:u w:val="none"/>
                <w:lang w:val="el-GR" w:eastAsia="el-GR"/>
              </w:rPr>
              <w:t xml:space="preserve"> 14-15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ελεύθερα βαρέων μετάλλων, με επίπεδο πυθμένα, βιδωτό καπάκι, κατάλληλα για το σταθερό δειγματοφορέα 60 θέσεων του δειγματολήπτη </w:t>
            </w:r>
            <w:r w:rsidRPr="00050A8A">
              <w:rPr>
                <w:rFonts w:eastAsia="Times New Roman"/>
                <w:color w:val="000000"/>
                <w:sz w:val="16"/>
                <w:szCs w:val="16"/>
                <w:u w:val="none"/>
                <w:lang w:eastAsia="el-GR"/>
              </w:rPr>
              <w:t>CETAC</w:t>
            </w:r>
            <w:r w:rsidRPr="00050A8A">
              <w:rPr>
                <w:rFonts w:eastAsia="Times New Roman"/>
                <w:color w:val="000000"/>
                <w:sz w:val="16"/>
                <w:szCs w:val="16"/>
                <w:u w:val="none"/>
                <w:lang w:val="el-GR" w:eastAsia="el-GR"/>
              </w:rPr>
              <w:t>-Α</w:t>
            </w:r>
            <w:r w:rsidRPr="00050A8A">
              <w:rPr>
                <w:rFonts w:eastAsia="Times New Roman"/>
                <w:color w:val="000000"/>
                <w:sz w:val="16"/>
                <w:szCs w:val="16"/>
                <w:u w:val="none"/>
                <w:lang w:eastAsia="el-GR"/>
              </w:rPr>
              <w:t>SX</w:t>
            </w:r>
            <w:r w:rsidRPr="00050A8A">
              <w:rPr>
                <w:rFonts w:eastAsia="Times New Roman"/>
                <w:color w:val="000000"/>
                <w:sz w:val="16"/>
                <w:szCs w:val="16"/>
                <w:u w:val="none"/>
                <w:lang w:val="el-GR" w:eastAsia="el-GR"/>
              </w:rPr>
              <w:t xml:space="preserve"> 520 του </w:t>
            </w:r>
            <w:r w:rsidRPr="00050A8A">
              <w:rPr>
                <w:rFonts w:eastAsia="Times New Roman"/>
                <w:color w:val="000000"/>
                <w:sz w:val="16"/>
                <w:szCs w:val="16"/>
                <w:u w:val="none"/>
                <w:lang w:eastAsia="el-GR"/>
              </w:rPr>
              <w:t>ICP</w:t>
            </w:r>
            <w:r w:rsidRPr="00050A8A">
              <w:rPr>
                <w:rFonts w:eastAsia="Times New Roman"/>
                <w:color w:val="000000"/>
                <w:sz w:val="16"/>
                <w:szCs w:val="16"/>
                <w:u w:val="none"/>
                <w:lang w:val="el-GR" w:eastAsia="el-GR"/>
              </w:rPr>
              <w:t>-</w:t>
            </w:r>
            <w:r w:rsidRPr="00050A8A">
              <w:rPr>
                <w:rFonts w:eastAsia="Times New Roman"/>
                <w:color w:val="000000"/>
                <w:sz w:val="16"/>
                <w:szCs w:val="16"/>
                <w:u w:val="none"/>
                <w:lang w:eastAsia="el-GR"/>
              </w:rPr>
              <w:t>MS</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Element</w:t>
            </w:r>
            <w:r w:rsidRPr="00050A8A">
              <w:rPr>
                <w:rFonts w:eastAsia="Times New Roman"/>
                <w:color w:val="000000"/>
                <w:sz w:val="16"/>
                <w:szCs w:val="16"/>
                <w:u w:val="none"/>
                <w:lang w:val="el-GR" w:eastAsia="el-GR"/>
              </w:rPr>
              <w:t xml:space="preserve"> 2 (27</w:t>
            </w:r>
            <w:r w:rsidRPr="00050A8A">
              <w:rPr>
                <w:rFonts w:eastAsia="Times New Roman"/>
                <w:color w:val="000000"/>
                <w:sz w:val="16"/>
                <w:szCs w:val="16"/>
                <w:u w:val="none"/>
                <w:lang w:eastAsia="el-GR"/>
              </w:rPr>
              <w:t>ICPMS</w:t>
            </w:r>
            <w:r w:rsidRPr="00050A8A">
              <w:rPr>
                <w:rFonts w:eastAsia="Times New Roman"/>
                <w:color w:val="000000"/>
                <w:sz w:val="16"/>
                <w:szCs w:val="16"/>
                <w:u w:val="none"/>
                <w:lang w:val="el-GR" w:eastAsia="el-GR"/>
              </w:rPr>
              <w:t>01).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240</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22</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δειγματοληψίας</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B6048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Σκουρόχρωμα ευρύλαιμα (4 έως 5,5 </w:t>
            </w:r>
            <w:r w:rsidRPr="00002483">
              <w:rPr>
                <w:rFonts w:eastAsia="Times New Roman"/>
                <w:color w:val="000000"/>
                <w:sz w:val="16"/>
                <w:szCs w:val="16"/>
                <w:u w:val="none"/>
                <w:lang w:eastAsia="el-GR"/>
              </w:rPr>
              <w:t>cm</w:t>
            </w:r>
            <w:r w:rsidRPr="00002483">
              <w:rPr>
                <w:rFonts w:eastAsia="Times New Roman"/>
                <w:color w:val="000000"/>
                <w:sz w:val="16"/>
                <w:szCs w:val="16"/>
                <w:u w:val="none"/>
                <w:lang w:val="el-GR" w:eastAsia="el-GR"/>
              </w:rPr>
              <w:t xml:space="preserve">) γυάλινα φιαλίδια δειγματοληψίας των 250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βιδωτό πλαστικό καπάκι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κατάλληλα για μεταφορά υγρών δειγμάτων.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60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72,</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89,</w:t>
            </w:r>
            <w:r w:rsidR="00A40D6A" w:rsidRPr="00002483">
              <w:rPr>
                <w:rFonts w:eastAsia="Times New Roman"/>
                <w:color w:val="000000"/>
                <w:sz w:val="16"/>
                <w:szCs w:val="16"/>
                <w:u w:val="none"/>
                <w:lang w:eastAsia="el-GR"/>
              </w:rPr>
              <w:t>28</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δειγματοληψίας</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D21737">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Σκουρόχρωμα στενόλαιμα (2</w:t>
            </w:r>
            <w:r w:rsidRPr="00002483">
              <w:rPr>
                <w:rFonts w:eastAsia="Times New Roman"/>
                <w:color w:val="000000"/>
                <w:sz w:val="16"/>
                <w:szCs w:val="16"/>
                <w:u w:val="none"/>
                <w:lang w:eastAsia="el-GR"/>
              </w:rPr>
              <w:t>cm</w:t>
            </w:r>
            <w:r w:rsidRPr="00002483">
              <w:rPr>
                <w:rFonts w:eastAsia="Times New Roman"/>
                <w:color w:val="000000"/>
                <w:sz w:val="16"/>
                <w:szCs w:val="16"/>
                <w:u w:val="none"/>
                <w:lang w:val="el-GR" w:eastAsia="el-GR"/>
              </w:rPr>
              <w:t xml:space="preserve"> ) γυάλινα φιαλίδια δειγματοληψίας των 250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βιδωτό πλαστικό καπάκι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κατάλληλα για μεταφορά υγρών δειγμάτων.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180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60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108</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133</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92</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1,5 ml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D21737">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w:t>
            </w:r>
            <w:r w:rsidRPr="00002483">
              <w:rPr>
                <w:rFonts w:eastAsia="Times New Roman"/>
                <w:color w:val="000000"/>
                <w:sz w:val="16"/>
                <w:szCs w:val="16"/>
                <w:u w:val="none"/>
                <w:lang w:eastAsia="el-GR"/>
              </w:rPr>
              <w:t>CERTAN</w:t>
            </w:r>
            <w:r w:rsidRPr="00002483">
              <w:rPr>
                <w:rFonts w:eastAsia="Times New Roman"/>
                <w:color w:val="000000"/>
                <w:sz w:val="16"/>
                <w:szCs w:val="16"/>
                <w:u w:val="none"/>
                <w:lang w:val="el-GR" w:eastAsia="el-GR"/>
              </w:rPr>
              <w:t xml:space="preserve">, όγκου 1,5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τριχοειδή λαιμό και βιδωτό πώμα, διαστάσεων 12</w:t>
            </w:r>
            <w:r w:rsidRPr="00002483">
              <w:rPr>
                <w:rFonts w:eastAsia="Times New Roman"/>
                <w:color w:val="000000"/>
                <w:sz w:val="16"/>
                <w:szCs w:val="16"/>
                <w:u w:val="none"/>
                <w:lang w:eastAsia="el-GR"/>
              </w:rPr>
              <w:t> mm</w:t>
            </w:r>
            <w:r w:rsidRPr="00002483">
              <w:rPr>
                <w:rFonts w:eastAsia="Times New Roman"/>
                <w:color w:val="000000"/>
                <w:sz w:val="16"/>
                <w:szCs w:val="16"/>
                <w:u w:val="none"/>
                <w:lang w:val="el-GR" w:eastAsia="el-GR"/>
              </w:rPr>
              <w:t xml:space="preserve"> × 50</w:t>
            </w:r>
            <w:r w:rsidRPr="00002483">
              <w:rPr>
                <w:rFonts w:eastAsia="Times New Roman"/>
                <w:color w:val="000000"/>
                <w:sz w:val="16"/>
                <w:szCs w:val="16"/>
                <w:u w:val="none"/>
                <w:lang w:eastAsia="el-GR"/>
              </w:rPr>
              <w:t> mm</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D21737">
              <w:rPr>
                <w:rFonts w:eastAsia="Times New Roman"/>
                <w:color w:val="000000"/>
                <w:sz w:val="16"/>
                <w:szCs w:val="16"/>
                <w:u w:val="none"/>
                <w:lang w:eastAsia="el-GR"/>
              </w:rPr>
              <w:t>2,</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240</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297</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60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4,5 ml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D21737">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w:t>
            </w:r>
            <w:r w:rsidRPr="00002483">
              <w:rPr>
                <w:rFonts w:eastAsia="Times New Roman"/>
                <w:color w:val="000000"/>
                <w:sz w:val="16"/>
                <w:szCs w:val="16"/>
                <w:u w:val="none"/>
                <w:lang w:eastAsia="el-GR"/>
              </w:rPr>
              <w:t>CERTAN</w:t>
            </w:r>
            <w:r w:rsidRPr="00002483">
              <w:rPr>
                <w:rFonts w:eastAsia="Times New Roman"/>
                <w:color w:val="000000"/>
                <w:sz w:val="16"/>
                <w:szCs w:val="16"/>
                <w:u w:val="none"/>
                <w:lang w:val="el-GR" w:eastAsia="el-GR"/>
              </w:rPr>
              <w:t xml:space="preserve">, όγκου 4,5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τριχοειδή λαιμό και βιδωτό πώμα, διαστάσεων 16</w:t>
            </w:r>
            <w:r w:rsidRPr="00002483">
              <w:rPr>
                <w:rFonts w:eastAsia="Times New Roman"/>
                <w:color w:val="000000"/>
                <w:sz w:val="16"/>
                <w:szCs w:val="16"/>
                <w:u w:val="none"/>
                <w:lang w:eastAsia="el-GR"/>
              </w:rPr>
              <w:t> mm</w:t>
            </w:r>
            <w:r w:rsidRPr="00002483">
              <w:rPr>
                <w:rFonts w:eastAsia="Times New Roman"/>
                <w:color w:val="000000"/>
                <w:sz w:val="16"/>
                <w:szCs w:val="16"/>
                <w:u w:val="none"/>
                <w:lang w:val="el-GR" w:eastAsia="el-GR"/>
              </w:rPr>
              <w:t xml:space="preserve"> × 71</w:t>
            </w:r>
            <w:r w:rsidRPr="00002483">
              <w:rPr>
                <w:rFonts w:eastAsia="Times New Roman"/>
                <w:color w:val="000000"/>
                <w:sz w:val="16"/>
                <w:szCs w:val="16"/>
                <w:u w:val="none"/>
                <w:lang w:eastAsia="el-GR"/>
              </w:rPr>
              <w:t> mm</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11,</w:t>
            </w:r>
            <w:r w:rsidR="00A40D6A" w:rsidRPr="00002483">
              <w:rPr>
                <w:rFonts w:eastAsia="Times New Roman"/>
                <w:color w:val="000000"/>
                <w:sz w:val="16"/>
                <w:szCs w:val="16"/>
                <w:u w:val="none"/>
                <w:lang w:eastAsia="el-GR"/>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224,</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277,</w:t>
            </w:r>
            <w:r w:rsidR="00A40D6A" w:rsidRPr="00002483">
              <w:rPr>
                <w:rFonts w:eastAsia="Times New Roman"/>
                <w:color w:val="000000"/>
                <w:sz w:val="16"/>
                <w:szCs w:val="16"/>
                <w:u w:val="none"/>
                <w:lang w:eastAsia="el-GR"/>
              </w:rPr>
              <w:t>76</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26</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10 ml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D21737">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w:t>
            </w:r>
            <w:r w:rsidRPr="00002483">
              <w:rPr>
                <w:rFonts w:eastAsia="Times New Roman"/>
                <w:color w:val="000000"/>
                <w:sz w:val="16"/>
                <w:szCs w:val="16"/>
                <w:u w:val="none"/>
                <w:lang w:eastAsia="el-GR"/>
              </w:rPr>
              <w:t>CERTAN</w:t>
            </w:r>
            <w:r w:rsidRPr="00002483">
              <w:rPr>
                <w:rFonts w:eastAsia="Times New Roman"/>
                <w:color w:val="000000"/>
                <w:sz w:val="16"/>
                <w:szCs w:val="16"/>
                <w:u w:val="none"/>
                <w:lang w:val="el-GR" w:eastAsia="el-GR"/>
              </w:rPr>
              <w:t xml:space="preserve">, όγκου 10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τριχοειδή λαιμό και βιδωτό πώμα, </w:t>
            </w:r>
            <w:r w:rsidRPr="00002483">
              <w:rPr>
                <w:rFonts w:eastAsia="Times New Roman"/>
                <w:color w:val="000000"/>
                <w:sz w:val="16"/>
                <w:szCs w:val="16"/>
                <w:u w:val="none"/>
                <w:lang w:val="el-GR" w:eastAsia="el-GR"/>
              </w:rPr>
              <w:lastRenderedPageBreak/>
              <w:t xml:space="preserve">διαστάσεων 30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 71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16,</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320</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396</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80</w:t>
            </w:r>
          </w:p>
        </w:tc>
      </w:tr>
      <w:tr w:rsidR="00A40D6A" w:rsidRPr="00A40D6A" w:rsidTr="00D21737">
        <w:trPr>
          <w:trHeight w:val="54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27</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D21737">
            <w:pPr>
              <w:jc w:val="left"/>
              <w:rPr>
                <w:rFonts w:eastAsia="Times New Roman"/>
                <w:sz w:val="16"/>
                <w:szCs w:val="16"/>
                <w:u w:val="none"/>
                <w:lang w:val="el-GR" w:eastAsia="el-GR"/>
              </w:rPr>
            </w:pPr>
            <w:r w:rsidRPr="00002483">
              <w:rPr>
                <w:rFonts w:eastAsia="Times New Roman"/>
                <w:sz w:val="16"/>
                <w:szCs w:val="16"/>
                <w:u w:val="none"/>
                <w:lang w:val="el-GR" w:eastAsia="el-GR"/>
              </w:rPr>
              <w:t xml:space="preserve">Μικροπλακίδια 96 θέσεων για </w:t>
            </w:r>
            <w:r w:rsidRPr="00002483">
              <w:rPr>
                <w:rFonts w:eastAsia="Times New Roman"/>
                <w:sz w:val="16"/>
                <w:szCs w:val="16"/>
                <w:u w:val="none"/>
                <w:lang w:eastAsia="el-GR"/>
              </w:rPr>
              <w:t>PCR</w:t>
            </w:r>
            <w:r w:rsidRPr="00002483">
              <w:rPr>
                <w:rFonts w:eastAsia="Times New Roman"/>
                <w:sz w:val="16"/>
                <w:szCs w:val="16"/>
                <w:u w:val="none"/>
                <w:lang w:val="el-GR" w:eastAsia="el-GR"/>
              </w:rPr>
              <w:t xml:space="preserve">  συνοδευόμενα από τα αντίστοιχα αυτοκόλλητα καλύμματα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D21737">
            <w:pPr>
              <w:jc w:val="left"/>
              <w:rPr>
                <w:rFonts w:eastAsia="Times New Roman"/>
                <w:sz w:val="16"/>
                <w:szCs w:val="16"/>
                <w:u w:val="none"/>
                <w:lang w:val="el-GR" w:eastAsia="el-GR"/>
              </w:rPr>
            </w:pPr>
            <w:r w:rsidRPr="00002483">
              <w:rPr>
                <w:rFonts w:eastAsia="Times New Roman"/>
                <w:sz w:val="16"/>
                <w:szCs w:val="16"/>
                <w:u w:val="none"/>
                <w:lang w:val="el-GR" w:eastAsia="el-GR"/>
              </w:rPr>
              <w:t xml:space="preserve">Μικροπλακίδια 96 θέσεων </w:t>
            </w:r>
            <w:r w:rsidRPr="00002483">
              <w:rPr>
                <w:rFonts w:eastAsia="Times New Roman"/>
                <w:sz w:val="16"/>
                <w:szCs w:val="16"/>
                <w:u w:val="none"/>
                <w:lang w:eastAsia="el-GR"/>
              </w:rPr>
              <w:t>MicroAmp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optical</w:t>
            </w:r>
            <w:r w:rsidRPr="00002483">
              <w:rPr>
                <w:rFonts w:eastAsia="Times New Roman"/>
                <w:sz w:val="16"/>
                <w:szCs w:val="16"/>
                <w:u w:val="none"/>
                <w:lang w:val="el-GR" w:eastAsia="el-GR"/>
              </w:rPr>
              <w:t xml:space="preserve"> 96-</w:t>
            </w:r>
            <w:r w:rsidRPr="00002483">
              <w:rPr>
                <w:rFonts w:eastAsia="Times New Roman"/>
                <w:sz w:val="16"/>
                <w:szCs w:val="16"/>
                <w:u w:val="none"/>
                <w:lang w:eastAsia="el-GR"/>
              </w:rPr>
              <w:t>well</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reaction</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plates</w:t>
            </w:r>
            <w:r w:rsidRPr="00002483">
              <w:rPr>
                <w:rFonts w:eastAsia="Times New Roman"/>
                <w:sz w:val="16"/>
                <w:szCs w:val="16"/>
                <w:u w:val="none"/>
                <w:lang w:val="el-GR" w:eastAsia="el-GR"/>
              </w:rPr>
              <w:t xml:space="preserve"> και τα αντίστοιχα, διαπερατά στο φθορισμό, αυτοκόλλητα καλύμματα </w:t>
            </w:r>
            <w:r w:rsidRPr="00002483">
              <w:rPr>
                <w:rFonts w:eastAsia="Times New Roman"/>
                <w:sz w:val="16"/>
                <w:szCs w:val="16"/>
                <w:u w:val="none"/>
                <w:lang w:eastAsia="el-GR"/>
              </w:rPr>
              <w:t>MicroAmp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TM</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Optical</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Adhesive</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Covers</w:t>
            </w:r>
            <w:r w:rsidRPr="00002483">
              <w:rPr>
                <w:rFonts w:eastAsia="Times New Roman"/>
                <w:sz w:val="16"/>
                <w:szCs w:val="16"/>
                <w:u w:val="none"/>
                <w:lang w:val="el-GR" w:eastAsia="el-GR"/>
              </w:rPr>
              <w:t xml:space="preserve"> για </w:t>
            </w:r>
            <w:r w:rsidRPr="00002483">
              <w:rPr>
                <w:rFonts w:eastAsia="Times New Roman"/>
                <w:sz w:val="16"/>
                <w:szCs w:val="16"/>
                <w:u w:val="none"/>
                <w:lang w:eastAsia="el-GR"/>
              </w:rPr>
              <w:t>PCR</w:t>
            </w:r>
            <w:r w:rsidRPr="00002483">
              <w:rPr>
                <w:rFonts w:eastAsia="Times New Roman"/>
                <w:sz w:val="16"/>
                <w:szCs w:val="16"/>
                <w:u w:val="none"/>
                <w:lang w:val="el-GR" w:eastAsia="el-GR"/>
              </w:rPr>
              <w:t xml:space="preserve"> και </w:t>
            </w:r>
            <w:r w:rsidRPr="00002483">
              <w:rPr>
                <w:rFonts w:eastAsia="Times New Roman"/>
                <w:sz w:val="16"/>
                <w:szCs w:val="16"/>
                <w:u w:val="none"/>
                <w:lang w:eastAsia="el-GR"/>
              </w:rPr>
              <w:t>Real</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time</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PCR</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Συμβατά</w:t>
            </w:r>
            <w:r w:rsidRPr="00002483">
              <w:rPr>
                <w:rFonts w:eastAsia="Times New Roman"/>
                <w:sz w:val="16"/>
                <w:szCs w:val="16"/>
                <w:u w:val="none"/>
                <w:lang w:val="en-US" w:eastAsia="el-GR"/>
              </w:rPr>
              <w:t xml:space="preserve"> </w:t>
            </w:r>
            <w:r w:rsidRPr="00002483">
              <w:rPr>
                <w:rFonts w:eastAsia="Times New Roman"/>
                <w:sz w:val="16"/>
                <w:szCs w:val="16"/>
                <w:u w:val="none"/>
                <w:lang w:eastAsia="el-GR"/>
              </w:rPr>
              <w:t>με</w:t>
            </w:r>
            <w:r w:rsidRPr="00002483">
              <w:rPr>
                <w:rFonts w:eastAsia="Times New Roman"/>
                <w:sz w:val="16"/>
                <w:szCs w:val="16"/>
                <w:u w:val="none"/>
                <w:lang w:val="en-US" w:eastAsia="el-GR"/>
              </w:rPr>
              <w:t xml:space="preserve"> </w:t>
            </w:r>
            <w:r w:rsidRPr="00002483">
              <w:rPr>
                <w:rFonts w:eastAsia="Times New Roman"/>
                <w:sz w:val="16"/>
                <w:szCs w:val="16"/>
                <w:u w:val="none"/>
                <w:lang w:eastAsia="el-GR"/>
              </w:rPr>
              <w:t>το</w:t>
            </w:r>
            <w:r w:rsidRPr="00002483">
              <w:rPr>
                <w:rFonts w:eastAsia="Times New Roman"/>
                <w:sz w:val="16"/>
                <w:szCs w:val="16"/>
                <w:u w:val="none"/>
                <w:lang w:val="en-US" w:eastAsia="el-GR"/>
              </w:rPr>
              <w:t xml:space="preserve"> 9700 PCR System </w:t>
            </w:r>
            <w:r w:rsidRPr="00002483">
              <w:rPr>
                <w:rFonts w:eastAsia="Times New Roman"/>
                <w:sz w:val="16"/>
                <w:szCs w:val="16"/>
                <w:u w:val="none"/>
                <w:lang w:eastAsia="el-GR"/>
              </w:rPr>
              <w:t>και</w:t>
            </w:r>
            <w:r w:rsidRPr="00002483">
              <w:rPr>
                <w:rFonts w:eastAsia="Times New Roman"/>
                <w:sz w:val="16"/>
                <w:szCs w:val="16"/>
                <w:u w:val="none"/>
                <w:lang w:val="en-US" w:eastAsia="el-GR"/>
              </w:rPr>
              <w:t xml:space="preserve"> </w:t>
            </w:r>
            <w:r w:rsidRPr="00002483">
              <w:rPr>
                <w:rFonts w:eastAsia="Times New Roman"/>
                <w:sz w:val="16"/>
                <w:szCs w:val="16"/>
                <w:u w:val="none"/>
                <w:lang w:eastAsia="el-GR"/>
              </w:rPr>
              <w:t>τα</w:t>
            </w:r>
            <w:r w:rsidRPr="00002483">
              <w:rPr>
                <w:rFonts w:eastAsia="Times New Roman"/>
                <w:sz w:val="16"/>
                <w:szCs w:val="16"/>
                <w:u w:val="none"/>
                <w:lang w:val="en-US" w:eastAsia="el-GR"/>
              </w:rPr>
              <w:t xml:space="preserve"> Real-Time PCR Systems 7700 </w:t>
            </w:r>
            <w:r w:rsidRPr="00002483">
              <w:rPr>
                <w:rFonts w:eastAsia="Times New Roman"/>
                <w:sz w:val="16"/>
                <w:szCs w:val="16"/>
                <w:u w:val="none"/>
                <w:lang w:eastAsia="el-GR"/>
              </w:rPr>
              <w:t>και</w:t>
            </w:r>
            <w:r w:rsidRPr="00002483">
              <w:rPr>
                <w:rFonts w:eastAsia="Times New Roman"/>
                <w:sz w:val="16"/>
                <w:szCs w:val="16"/>
                <w:u w:val="none"/>
                <w:lang w:val="en-US" w:eastAsia="el-GR"/>
              </w:rPr>
              <w:t xml:space="preserve"> 7900HT Fast with Standard 96-Well Block Module, DNA/RNA/RNAse/PCR inhibitors free.</w:t>
            </w:r>
            <w:r w:rsidRPr="00002483">
              <w:rPr>
                <w:rFonts w:eastAsia="Times New Roman"/>
                <w:sz w:val="16"/>
                <w:szCs w:val="16"/>
                <w:u w:val="none"/>
                <w:lang w:val="en-US" w:eastAsia="el-GR"/>
              </w:rPr>
              <w:br/>
            </w:r>
            <w:r w:rsidRPr="00002483">
              <w:rPr>
                <w:rFonts w:eastAsia="Times New Roman"/>
                <w:sz w:val="16"/>
                <w:szCs w:val="16"/>
                <w:u w:val="none"/>
                <w:lang w:val="el-GR" w:eastAsia="el-GR"/>
              </w:rPr>
              <w:t>Επίσης είναι αναγκαίο ο αριθμός των  αυτοκόλλητων καλυμμμάτων να είναι τουλάχιστον ίσος με τον αριθμό των μικροπλακιδίων.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πακέτο των 10 μικροπλακιδίων και πακέτο αυτοκόλλητων καλυμμάτων</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47</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376,</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466,</w:t>
            </w:r>
            <w:r w:rsidR="00A40D6A" w:rsidRPr="00002483">
              <w:rPr>
                <w:rFonts w:eastAsia="Times New Roman"/>
                <w:color w:val="000000"/>
                <w:sz w:val="16"/>
                <w:szCs w:val="16"/>
                <w:u w:val="none"/>
                <w:lang w:eastAsia="el-GR"/>
              </w:rPr>
              <w:t>24</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28</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Μικροπλακίδια 96 θέσεων (wells) πολυστυρενίου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0360C7" w:rsidP="005806DD">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Μικροπλακίδια 96 θέσεων (</w:t>
            </w:r>
            <w:r w:rsidRPr="000360C7">
              <w:rPr>
                <w:rFonts w:eastAsia="Times New Roman"/>
                <w:color w:val="000000"/>
                <w:sz w:val="16"/>
                <w:szCs w:val="16"/>
                <w:u w:val="none"/>
                <w:lang w:eastAsia="el-GR"/>
              </w:rPr>
              <w:t>wells</w:t>
            </w:r>
            <w:r w:rsidRPr="000360C7">
              <w:rPr>
                <w:rFonts w:eastAsia="Times New Roman"/>
                <w:color w:val="000000"/>
                <w:sz w:val="16"/>
                <w:szCs w:val="16"/>
                <w:u w:val="none"/>
                <w:lang w:val="el-GR" w:eastAsia="el-GR"/>
              </w:rPr>
              <w:t>) πολυστυρενίου. Διαυγή. Ελάχιστος όγκος κάθε θέσης (</w:t>
            </w:r>
            <w:r w:rsidRPr="000360C7">
              <w:rPr>
                <w:rFonts w:eastAsia="Times New Roman"/>
                <w:color w:val="000000"/>
                <w:sz w:val="16"/>
                <w:szCs w:val="16"/>
                <w:u w:val="none"/>
                <w:lang w:eastAsia="el-GR"/>
              </w:rPr>
              <w:t>well</w:t>
            </w:r>
            <w:r w:rsidRPr="000360C7">
              <w:rPr>
                <w:rFonts w:eastAsia="Times New Roman"/>
                <w:color w:val="000000"/>
                <w:sz w:val="16"/>
                <w:szCs w:val="16"/>
                <w:u w:val="none"/>
                <w:lang w:val="el-GR" w:eastAsia="el-GR"/>
              </w:rPr>
              <w:t>): 200 μ</w:t>
            </w:r>
            <w:r w:rsidRPr="000360C7">
              <w:rPr>
                <w:rFonts w:eastAsia="Times New Roman"/>
                <w:color w:val="000000"/>
                <w:sz w:val="16"/>
                <w:szCs w:val="16"/>
                <w:u w:val="none"/>
                <w:lang w:eastAsia="el-GR"/>
              </w:rPr>
              <w:t>l</w:t>
            </w:r>
            <w:r w:rsidRPr="000360C7">
              <w:rPr>
                <w:rFonts w:eastAsia="Times New Roman"/>
                <w:color w:val="000000"/>
                <w:sz w:val="16"/>
                <w:szCs w:val="16"/>
                <w:u w:val="none"/>
                <w:lang w:val="el-GR" w:eastAsia="el-GR"/>
              </w:rPr>
              <w:t>. Με κωνικό πάτο (</w:t>
            </w:r>
            <w:r w:rsidRPr="000360C7">
              <w:rPr>
                <w:rFonts w:eastAsia="Times New Roman"/>
                <w:color w:val="000000"/>
                <w:sz w:val="16"/>
                <w:szCs w:val="16"/>
                <w:u w:val="none"/>
                <w:lang w:eastAsia="el-GR"/>
              </w:rPr>
              <w:t>V</w:t>
            </w:r>
            <w:r w:rsidRPr="000360C7">
              <w:rPr>
                <w:rFonts w:eastAsia="Times New Roman"/>
                <w:color w:val="000000"/>
                <w:sz w:val="16"/>
                <w:szCs w:val="16"/>
                <w:u w:val="none"/>
                <w:lang w:val="el-GR" w:eastAsia="el-GR"/>
              </w:rPr>
              <w:t>-</w:t>
            </w:r>
            <w:r w:rsidRPr="000360C7">
              <w:rPr>
                <w:rFonts w:eastAsia="Times New Roman"/>
                <w:color w:val="000000"/>
                <w:sz w:val="16"/>
                <w:szCs w:val="16"/>
                <w:u w:val="none"/>
                <w:lang w:eastAsia="el-GR"/>
              </w:rPr>
              <w:t>shape</w:t>
            </w:r>
            <w:r w:rsidRPr="000360C7">
              <w:rPr>
                <w:rFonts w:eastAsia="Times New Roman"/>
                <w:color w:val="000000"/>
                <w:sz w:val="16"/>
                <w:szCs w:val="16"/>
                <w:u w:val="none"/>
                <w:lang w:val="el-GR" w:eastAsia="el-GR"/>
              </w:rPr>
              <w:t>). Να έχει τη δυνατότητα απόσπασης λωρίδων (</w:t>
            </w:r>
            <w:r w:rsidRPr="000360C7">
              <w:rPr>
                <w:rFonts w:eastAsia="Times New Roman"/>
                <w:color w:val="000000"/>
                <w:sz w:val="16"/>
                <w:szCs w:val="16"/>
                <w:u w:val="none"/>
                <w:lang w:eastAsia="el-GR"/>
              </w:rPr>
              <w:t>strips</w:t>
            </w:r>
            <w:r w:rsidRPr="000360C7">
              <w:rPr>
                <w:rFonts w:eastAsia="Times New Roman"/>
                <w:color w:val="000000"/>
                <w:sz w:val="16"/>
                <w:szCs w:val="16"/>
                <w:u w:val="none"/>
                <w:lang w:val="el-GR" w:eastAsia="el-GR"/>
              </w:rPr>
              <w:t xml:space="preserve">) των οκτώ θέσεων έτσι ώστε κάθε φορά να χρησιμοποιούνται μόνο όσα </w:t>
            </w:r>
            <w:r w:rsidRPr="000360C7">
              <w:rPr>
                <w:rFonts w:eastAsia="Times New Roman"/>
                <w:color w:val="000000"/>
                <w:sz w:val="16"/>
                <w:szCs w:val="16"/>
                <w:u w:val="none"/>
                <w:lang w:eastAsia="el-GR"/>
              </w:rPr>
              <w:t>strips</w:t>
            </w:r>
            <w:r w:rsidRPr="000360C7">
              <w:rPr>
                <w:rFonts w:eastAsia="Times New Roman"/>
                <w:color w:val="000000"/>
                <w:sz w:val="16"/>
                <w:szCs w:val="16"/>
                <w:u w:val="none"/>
                <w:lang w:val="el-GR" w:eastAsia="el-GR"/>
              </w:rPr>
              <w:t xml:space="preserve"> χρειάζονται.</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πακέτο των 10 τεμαχίων</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13,</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104,</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128,</w:t>
            </w:r>
            <w:r w:rsidR="00A40D6A" w:rsidRPr="00002483">
              <w:rPr>
                <w:rFonts w:eastAsia="Times New Roman"/>
                <w:color w:val="000000"/>
                <w:sz w:val="16"/>
                <w:szCs w:val="16"/>
                <w:u w:val="none"/>
                <w:lang w:eastAsia="el-GR"/>
              </w:rPr>
              <w:t>96</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29</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κυλινδρική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Φιάλη κυλινδρική 250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βοριοπυριτικής υάλου με βιδωτό πλαστικό πώμα 45</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και με ενδείξεις </w:t>
            </w:r>
            <w:r w:rsidRPr="00002483">
              <w:rPr>
                <w:rFonts w:eastAsia="Times New Roman"/>
                <w:color w:val="000000"/>
                <w:sz w:val="16"/>
                <w:szCs w:val="16"/>
                <w:u w:val="none"/>
                <w:lang w:val="el-GR" w:eastAsia="el-GR"/>
              </w:rPr>
              <w:br/>
              <w:t xml:space="preserve">ανά 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 Χ.Υ. Αιγαίου -Τμήμα Χ.Υ. Ρόδου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16,</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19,</w:t>
            </w:r>
            <w:r w:rsidR="00A40D6A" w:rsidRPr="00002483">
              <w:rPr>
                <w:rFonts w:eastAsia="Times New Roman"/>
                <w:color w:val="000000"/>
                <w:sz w:val="16"/>
                <w:szCs w:val="16"/>
                <w:u w:val="none"/>
                <w:lang w:eastAsia="el-GR"/>
              </w:rPr>
              <w:t>84</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Υάλινη ογκομετρική φιάλη 1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 xml:space="preserve"> με πλαστικό πώμα.</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w:t>
            </w:r>
            <w:r w:rsidR="00A40D6A" w:rsidRPr="00002483">
              <w:rPr>
                <w:rFonts w:eastAsia="Times New Roman"/>
                <w:color w:val="000000"/>
                <w:sz w:val="16"/>
                <w:szCs w:val="16"/>
                <w:u w:val="none"/>
                <w:lang w:eastAsia="el-GR"/>
              </w:rPr>
              <w:t>80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D21737">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72</w:t>
            </w:r>
            <w:r w:rsidR="00D21737">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89,</w:t>
            </w:r>
            <w:r w:rsidR="00A40D6A" w:rsidRPr="00002483">
              <w:rPr>
                <w:rFonts w:eastAsia="Times New Roman"/>
                <w:color w:val="000000"/>
                <w:sz w:val="16"/>
                <w:szCs w:val="16"/>
                <w:u w:val="none"/>
                <w:lang w:eastAsia="el-GR"/>
              </w:rPr>
              <w:t>28</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Υάλινη ογκομετρική φιάλη 2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 xml:space="preserve"> με πλαστικό πώμα.</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w:t>
            </w:r>
            <w:r w:rsidR="00A40D6A" w:rsidRPr="00002483">
              <w:rPr>
                <w:rFonts w:eastAsia="Times New Roman"/>
                <w:color w:val="000000"/>
                <w:sz w:val="16"/>
                <w:szCs w:val="16"/>
                <w:u w:val="none"/>
                <w:lang w:eastAsia="el-GR"/>
              </w:rPr>
              <w:t>80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96,</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119,</w:t>
            </w:r>
            <w:r w:rsidR="00A40D6A" w:rsidRPr="00002483">
              <w:rPr>
                <w:rFonts w:eastAsia="Times New Roman"/>
                <w:color w:val="000000"/>
                <w:sz w:val="16"/>
                <w:szCs w:val="16"/>
                <w:u w:val="none"/>
                <w:lang w:eastAsia="el-GR"/>
              </w:rPr>
              <w:t>04</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32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Υάλινη ογκομετρική φιάλη 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 xml:space="preserve"> με πλαστικό πώμα.</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sidR="00A40D6A" w:rsidRPr="00002483">
              <w:rPr>
                <w:rFonts w:eastAsia="Times New Roman"/>
                <w:color w:val="000000"/>
                <w:sz w:val="16"/>
                <w:szCs w:val="16"/>
                <w:u w:val="none"/>
                <w:lang w:eastAsia="el-GR"/>
              </w:rPr>
              <w:t>25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67,</w:t>
            </w:r>
            <w:r w:rsidR="00A40D6A" w:rsidRPr="00002483">
              <w:rPr>
                <w:rFonts w:eastAsia="Times New Roman"/>
                <w:color w:val="000000"/>
                <w:sz w:val="16"/>
                <w:szCs w:val="16"/>
                <w:u w:val="none"/>
                <w:lang w:eastAsia="el-GR"/>
              </w:rPr>
              <w:t>50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83,</w:t>
            </w:r>
            <w:r w:rsidR="00A40D6A" w:rsidRPr="00002483">
              <w:rPr>
                <w:rFonts w:eastAsia="Times New Roman"/>
                <w:color w:val="000000"/>
                <w:sz w:val="16"/>
                <w:szCs w:val="16"/>
                <w:u w:val="none"/>
                <w:lang w:eastAsia="el-GR"/>
              </w:rPr>
              <w:t>70</w:t>
            </w:r>
          </w:p>
        </w:tc>
      </w:tr>
      <w:tr w:rsidR="00A40D6A" w:rsidRPr="00A40D6A" w:rsidTr="00D21737">
        <w:trPr>
          <w:trHeight w:val="1553"/>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33</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10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10/19. </w:t>
            </w:r>
            <w:r w:rsidRPr="00002483">
              <w:rPr>
                <w:rFonts w:eastAsia="Times New Roman"/>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sz w:val="16"/>
                <w:szCs w:val="16"/>
                <w:u w:val="none"/>
                <w:lang w:val="el-GR" w:eastAsia="el-GR"/>
              </w:rPr>
            </w:pPr>
            <w:r w:rsidRPr="00002483">
              <w:rPr>
                <w:rFonts w:eastAsia="Times New Roman"/>
                <w:sz w:val="16"/>
                <w:szCs w:val="16"/>
                <w:u w:val="none"/>
                <w:lang w:val="el-GR" w:eastAsia="el-GR"/>
              </w:rPr>
              <w:t>1) Χ.Υ. Αιγαίου Αυτοτελές Γραφείο Χ.Υ. Σάμου (5)</w:t>
            </w:r>
            <w:r w:rsidRPr="00002483">
              <w:rPr>
                <w:rFonts w:eastAsia="Times New Roman"/>
                <w:sz w:val="16"/>
                <w:szCs w:val="16"/>
                <w:u w:val="none"/>
                <w:lang w:val="el-GR" w:eastAsia="el-GR"/>
              </w:rPr>
              <w:br/>
              <w:t>2) Χ.Υ. Κεντρικής Μακεδονίας (15)</w:t>
            </w:r>
            <w:r w:rsidRPr="00002483">
              <w:rPr>
                <w:rFonts w:eastAsia="Times New Roman"/>
                <w:sz w:val="16"/>
                <w:szCs w:val="16"/>
                <w:u w:val="none"/>
                <w:lang w:val="el-GR" w:eastAsia="el-GR"/>
              </w:rPr>
              <w:br/>
              <w:t>3) Χ.Υ. Αιγαίου- Τμήμα Χ.Υ. Ρόδου (5)</w:t>
            </w:r>
            <w:r w:rsidRPr="00002483">
              <w:rPr>
                <w:rFonts w:eastAsia="Times New Roman"/>
                <w:sz w:val="16"/>
                <w:szCs w:val="16"/>
                <w:u w:val="none"/>
                <w:lang w:val="el-GR" w:eastAsia="el-GR"/>
              </w:rPr>
              <w:br/>
              <w:t>4)Χ.Υ. Αιγαίου- Αυτοτελές Γραφείο Χ.Υ. Χίου (5)</w:t>
            </w:r>
            <w:r w:rsidRPr="00002483">
              <w:rPr>
                <w:rFonts w:eastAsia="Times New Roman"/>
                <w:sz w:val="16"/>
                <w:szCs w:val="16"/>
                <w:u w:val="none"/>
                <w:lang w:val="el-GR" w:eastAsia="el-GR"/>
              </w:rPr>
              <w:br/>
              <w:t>5) Κεντρική Αποθήκη ΓΧΚ (80)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sidR="00A40D6A" w:rsidRPr="00002483">
              <w:rPr>
                <w:rFonts w:eastAsia="Times New Roman"/>
                <w:color w:val="000000"/>
                <w:sz w:val="16"/>
                <w:szCs w:val="16"/>
                <w:u w:val="none"/>
                <w:lang w:eastAsia="el-GR"/>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264,</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D21737"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327,</w:t>
            </w:r>
            <w:r w:rsidR="00A40D6A" w:rsidRPr="00002483">
              <w:rPr>
                <w:rFonts w:eastAsia="Times New Roman"/>
                <w:color w:val="000000"/>
                <w:sz w:val="16"/>
                <w:szCs w:val="16"/>
                <w:u w:val="none"/>
                <w:lang w:eastAsia="el-GR"/>
              </w:rPr>
              <w:t>36</w:t>
            </w:r>
          </w:p>
        </w:tc>
      </w:tr>
      <w:tr w:rsidR="00A40D6A" w:rsidRPr="00A40D6A" w:rsidTr="00D21737">
        <w:trPr>
          <w:trHeight w:val="8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34</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20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10/19. </w:t>
            </w:r>
            <w:r w:rsidRPr="00002483">
              <w:rPr>
                <w:rFonts w:eastAsia="Times New Roman"/>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sz w:val="16"/>
                <w:szCs w:val="16"/>
                <w:u w:val="none"/>
                <w:lang w:val="el-GR" w:eastAsia="el-GR"/>
              </w:rPr>
            </w:pPr>
            <w:r w:rsidRPr="00002483">
              <w:rPr>
                <w:rFonts w:eastAsia="Times New Roman"/>
                <w:sz w:val="16"/>
                <w:szCs w:val="16"/>
                <w:u w:val="none"/>
                <w:lang w:val="el-GR" w:eastAsia="el-GR"/>
              </w:rPr>
              <w:t>1) Χ.Υ. Αιγαίου -Αυτοτελές Γραφείο Χ.Υ. Σάμου (5)</w:t>
            </w:r>
            <w:r w:rsidRPr="00002483">
              <w:rPr>
                <w:rFonts w:eastAsia="Times New Roman"/>
                <w:sz w:val="16"/>
                <w:szCs w:val="16"/>
                <w:u w:val="none"/>
                <w:lang w:val="el-GR" w:eastAsia="el-GR"/>
              </w:rPr>
              <w:br/>
              <w:t>2) Χ.Υ. Αιγαίου -Τμήμα Χ.Υ. Ρόδου (10)</w:t>
            </w:r>
            <w:r w:rsidRPr="00002483">
              <w:rPr>
                <w:rFonts w:eastAsia="Times New Roman"/>
                <w:sz w:val="16"/>
                <w:szCs w:val="16"/>
                <w:u w:val="none"/>
                <w:lang w:val="el-GR" w:eastAsia="el-GR"/>
              </w:rPr>
              <w:br/>
              <w:t>3) Κεντρική Αποθήκη ΓΧΚ (55)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w:t>
            </w:r>
            <w:r w:rsidR="00A40D6A" w:rsidRPr="00002483">
              <w:rPr>
                <w:rFonts w:eastAsia="Times New Roman"/>
                <w:color w:val="000000"/>
                <w:sz w:val="16"/>
                <w:szCs w:val="16"/>
                <w:u w:val="none"/>
                <w:lang w:eastAsia="el-GR"/>
              </w:rPr>
              <w:t>60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252,</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312,</w:t>
            </w:r>
            <w:r w:rsidR="00A40D6A" w:rsidRPr="00002483">
              <w:rPr>
                <w:rFonts w:eastAsia="Times New Roman"/>
                <w:color w:val="000000"/>
                <w:sz w:val="16"/>
                <w:szCs w:val="16"/>
                <w:u w:val="none"/>
                <w:lang w:eastAsia="el-GR"/>
              </w:rPr>
              <w:t>48</w:t>
            </w:r>
          </w:p>
        </w:tc>
      </w:tr>
      <w:tr w:rsidR="00A40D6A" w:rsidRPr="00A40D6A" w:rsidTr="005E6D3E">
        <w:trPr>
          <w:trHeight w:val="998"/>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25</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12/21. </w:t>
            </w:r>
            <w:r w:rsidRPr="00002483">
              <w:rPr>
                <w:rFonts w:eastAsia="Times New Roman"/>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140</w:t>
            </w:r>
          </w:p>
        </w:tc>
        <w:tc>
          <w:tcPr>
            <w:tcW w:w="3544" w:type="dxa"/>
            <w:tcBorders>
              <w:top w:val="nil"/>
              <w:left w:val="nil"/>
              <w:bottom w:val="single" w:sz="4" w:space="0" w:color="auto"/>
              <w:right w:val="single" w:sz="4" w:space="0" w:color="auto"/>
            </w:tcBorders>
            <w:shd w:val="clear" w:color="000000" w:fill="FFFFFF"/>
            <w:hideMark/>
          </w:tcPr>
          <w:p w:rsidR="00A40D6A" w:rsidRPr="00002483" w:rsidRDefault="00A40D6A" w:rsidP="005E6D3E">
            <w:pPr>
              <w:jc w:val="left"/>
              <w:rPr>
                <w:rFonts w:eastAsia="Times New Roman"/>
                <w:sz w:val="16"/>
                <w:szCs w:val="16"/>
                <w:u w:val="none"/>
                <w:lang w:val="el-GR" w:eastAsia="el-GR"/>
              </w:rPr>
            </w:pPr>
            <w:r w:rsidRPr="00002483">
              <w:rPr>
                <w:rFonts w:eastAsia="Times New Roman"/>
                <w:sz w:val="16"/>
                <w:szCs w:val="16"/>
                <w:u w:val="none"/>
                <w:lang w:val="el-GR" w:eastAsia="el-GR"/>
              </w:rPr>
              <w:br/>
              <w:t>1) Χ.Υ. Κεντρικής Μακεδονίας (30)</w:t>
            </w:r>
            <w:r w:rsidRPr="00002483">
              <w:rPr>
                <w:rFonts w:eastAsia="Times New Roman"/>
                <w:sz w:val="16"/>
                <w:szCs w:val="16"/>
                <w:u w:val="none"/>
                <w:lang w:val="el-GR" w:eastAsia="el-GR"/>
              </w:rPr>
              <w:br/>
              <w:t>2) Χ.Υ. Αν.Μακεδονίας -Θράκης Τμήμα Χ.Υ. Καβάλας (5)</w:t>
            </w:r>
            <w:r w:rsidRPr="00002483">
              <w:rPr>
                <w:rFonts w:eastAsia="Times New Roman"/>
                <w:sz w:val="16"/>
                <w:szCs w:val="16"/>
                <w:u w:val="none"/>
                <w:lang w:val="el-GR" w:eastAsia="el-GR"/>
              </w:rPr>
              <w:br/>
              <w:t>3) Χ.Υ. Αιγαίου- Αυτοτελές Γραφείο Χ.Υ. Χίου (5)</w:t>
            </w:r>
            <w:r w:rsidRPr="00002483">
              <w:rPr>
                <w:rFonts w:eastAsia="Times New Roman"/>
                <w:sz w:val="16"/>
                <w:szCs w:val="16"/>
                <w:u w:val="none"/>
                <w:lang w:val="el-GR" w:eastAsia="el-GR"/>
              </w:rPr>
              <w:br/>
              <w:t xml:space="preserve">4) Κεντρική Αποθήκη ΓΧΚ (100)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w:t>
            </w:r>
            <w:r w:rsidR="00A40D6A" w:rsidRPr="00002483">
              <w:rPr>
                <w:rFonts w:eastAsia="Times New Roman"/>
                <w:color w:val="000000"/>
                <w:sz w:val="16"/>
                <w:szCs w:val="16"/>
                <w:u w:val="none"/>
                <w:lang w:eastAsia="el-GR"/>
              </w:rPr>
              <w:t>05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427,</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529,</w:t>
            </w:r>
            <w:r w:rsidR="00A40D6A" w:rsidRPr="00002483">
              <w:rPr>
                <w:rFonts w:eastAsia="Times New Roman"/>
                <w:color w:val="000000"/>
                <w:sz w:val="16"/>
                <w:szCs w:val="16"/>
                <w:u w:val="none"/>
                <w:lang w:eastAsia="el-GR"/>
              </w:rPr>
              <w:t>48</w:t>
            </w:r>
          </w:p>
        </w:tc>
      </w:tr>
      <w:tr w:rsidR="00A40D6A" w:rsidRPr="00A40D6A" w:rsidTr="005E6D3E">
        <w:trPr>
          <w:trHeight w:val="1369"/>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36</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val="el-GR" w:eastAsia="el-GR"/>
              </w:rPr>
              <w:t>Υάλινη ογκομετρική φιάλη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άχρωμη, διαφανής, κατηγορίας Α. Εσμύρισμα 12/21. </w:t>
            </w:r>
            <w:r w:rsidRPr="00002483">
              <w:rPr>
                <w:rFonts w:eastAsia="Times New Roman"/>
                <w:color w:val="000000"/>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br/>
              <w:t>1) Χ.Υ. Πελοποννήσου- Δυτ. Ελλάδας και Ιονίου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Τμήμα Χ.Υ. Κέρκυρας (5)</w:t>
            </w:r>
            <w:r w:rsidRPr="00002483">
              <w:rPr>
                <w:rFonts w:eastAsia="Times New Roman"/>
                <w:color w:val="000000"/>
                <w:sz w:val="16"/>
                <w:szCs w:val="16"/>
                <w:u w:val="none"/>
                <w:lang w:val="el-GR" w:eastAsia="el-GR"/>
              </w:rPr>
              <w:br/>
              <w:t>2) Χ.Υ. Αιγαίου-Τμήμα Χ.Υ. Ρόδου (10)</w:t>
            </w:r>
            <w:r w:rsidRPr="00002483">
              <w:rPr>
                <w:rFonts w:eastAsia="Times New Roman"/>
                <w:color w:val="000000"/>
                <w:sz w:val="16"/>
                <w:szCs w:val="16"/>
                <w:u w:val="none"/>
                <w:lang w:val="el-GR" w:eastAsia="el-GR"/>
              </w:rPr>
              <w:br/>
              <w:t>3)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(20)</w:t>
            </w:r>
            <w:r w:rsidRPr="00002483">
              <w:rPr>
                <w:rFonts w:eastAsia="Times New Roman"/>
                <w:color w:val="000000"/>
                <w:sz w:val="16"/>
                <w:szCs w:val="16"/>
                <w:u w:val="none"/>
                <w:lang w:val="el-GR" w:eastAsia="el-GR"/>
              </w:rPr>
              <w:br/>
              <w:t xml:space="preserve">4) Κεντρική Αποθήκη ΓΧΚ (85)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w:t>
            </w:r>
            <w:r w:rsidR="00A40D6A" w:rsidRPr="00002483">
              <w:rPr>
                <w:rFonts w:eastAsia="Times New Roman"/>
                <w:color w:val="000000"/>
                <w:sz w:val="16"/>
                <w:szCs w:val="16"/>
                <w:u w:val="none"/>
                <w:lang w:eastAsia="el-GR"/>
              </w:rPr>
              <w:t>30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396,</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491,</w:t>
            </w:r>
            <w:r w:rsidR="00A40D6A" w:rsidRPr="00002483">
              <w:rPr>
                <w:rFonts w:eastAsia="Times New Roman"/>
                <w:color w:val="000000"/>
                <w:sz w:val="16"/>
                <w:szCs w:val="16"/>
                <w:u w:val="none"/>
                <w:lang w:eastAsia="el-GR"/>
              </w:rPr>
              <w:t>04</w:t>
            </w:r>
          </w:p>
        </w:tc>
      </w:tr>
      <w:tr w:rsidR="00A40D6A" w:rsidRPr="00A40D6A" w:rsidTr="005E6D3E">
        <w:trPr>
          <w:trHeight w:val="2833"/>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37</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val="el-GR" w:eastAsia="el-GR"/>
              </w:rPr>
              <w:t>Υάλινη ογκομετρική φιάλη 100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άχρωμη, διαφανής, κατηγορίας Α. Εσμύρισμα 19/26. </w:t>
            </w:r>
            <w:r w:rsidRPr="00002483">
              <w:rPr>
                <w:rFonts w:eastAsia="Times New Roman"/>
                <w:color w:val="000000"/>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160</w:t>
            </w:r>
          </w:p>
        </w:tc>
        <w:tc>
          <w:tcPr>
            <w:tcW w:w="3544" w:type="dxa"/>
            <w:tcBorders>
              <w:top w:val="nil"/>
              <w:left w:val="nil"/>
              <w:bottom w:val="single" w:sz="4" w:space="0" w:color="auto"/>
              <w:right w:val="single" w:sz="4" w:space="0" w:color="auto"/>
            </w:tcBorders>
            <w:shd w:val="clear" w:color="000000" w:fill="FFFFFF"/>
            <w:vAlign w:val="center"/>
            <w:hideMark/>
          </w:tcPr>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1) Χ.Υ. Αιγαίου-Αυτ. Γραφείο Χ.Υ. Σάμου (5)</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2) Χ.Υ. Πελοποννήσου, Δυτ. Ελλάδας και Ιονίου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 Τμήμα Χ.Υ. Κορίνθου (5)</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3) Χ.Υ. Βόλου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(10)</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4) Χ.Υ. Κεντρικής</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Μακεδονίας  (10)</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5) Χ.Υ. Πελοποννήσου- Δυτ. Ελλάδας και Ιονίου-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 xml:space="preserve"> Τμήμα Χ.Υ. Κέρκυρας (5)</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6) Χ.Υ.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Αν.Μακεδονίας -Θράκης Αυτ. Γραφείο Χ.Υ. Ξάνθης (20)</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7) Χ.Υ. Αιγαίου-Τμήμα Χ.Υ. Ρόδου (10)</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8) Χ.Υ. Αιγαίου-Αυτ. Γραφείο Χ.Υ. Χίου (5)</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9) Χ.Υ.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Αν.Μακεδονίας -Θράκης Τμήμα Χ.Υ. Σερρών (10)</w:t>
            </w:r>
          </w:p>
          <w:p w:rsidR="00A40D6A" w:rsidRPr="00002483" w:rsidRDefault="000360C7" w:rsidP="005E6D3E">
            <w:pPr>
              <w:jc w:val="left"/>
              <w:rPr>
                <w:rFonts w:eastAsia="Times New Roman"/>
                <w:color w:val="000000"/>
                <w:sz w:val="16"/>
                <w:szCs w:val="16"/>
                <w:u w:val="none"/>
                <w:lang w:eastAsia="el-GR"/>
              </w:rPr>
            </w:pPr>
            <w:r w:rsidRPr="000360C7">
              <w:rPr>
                <w:rFonts w:eastAsia="Times New Roman"/>
                <w:color w:val="000000"/>
                <w:sz w:val="16"/>
                <w:szCs w:val="16"/>
                <w:u w:val="none"/>
                <w:lang w:eastAsia="el-GR"/>
              </w:rPr>
              <w:t>10) Κεντρική Αποθήκη ΓΧΚ (80)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w:t>
            </w:r>
            <w:r w:rsidR="00A40D6A" w:rsidRPr="00002483">
              <w:rPr>
                <w:rFonts w:eastAsia="Times New Roman"/>
                <w:color w:val="000000"/>
                <w:sz w:val="16"/>
                <w:szCs w:val="16"/>
                <w:u w:val="none"/>
                <w:lang w:eastAsia="el-GR"/>
              </w:rPr>
              <w:t>85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616,</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763,</w:t>
            </w:r>
            <w:r w:rsidR="00A40D6A" w:rsidRPr="00002483">
              <w:rPr>
                <w:rFonts w:eastAsia="Times New Roman"/>
                <w:color w:val="000000"/>
                <w:sz w:val="16"/>
                <w:szCs w:val="16"/>
                <w:u w:val="none"/>
                <w:lang w:eastAsia="el-GR"/>
              </w:rPr>
              <w:t>84</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38</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200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14/23. </w:t>
            </w:r>
            <w:r w:rsidRPr="00002483">
              <w:rPr>
                <w:rFonts w:eastAsia="Times New Roman"/>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sz w:val="16"/>
                <w:szCs w:val="16"/>
                <w:u w:val="none"/>
                <w:lang w:eastAsia="el-GR"/>
              </w:rPr>
            </w:pPr>
            <w:r>
              <w:rPr>
                <w:rFonts w:eastAsia="Times New Roman"/>
                <w:sz w:val="16"/>
                <w:szCs w:val="16"/>
                <w:u w:val="none"/>
                <w:lang w:eastAsia="el-GR"/>
              </w:rPr>
              <w:t>6,</w:t>
            </w:r>
            <w:r w:rsidR="00A40D6A" w:rsidRPr="00002483">
              <w:rPr>
                <w:rFonts w:eastAsia="Times New Roman"/>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120,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148,</w:t>
            </w:r>
            <w:r w:rsidR="00A40D6A" w:rsidRPr="00002483">
              <w:rPr>
                <w:rFonts w:eastAsia="Times New Roman"/>
                <w:color w:val="000000"/>
                <w:sz w:val="16"/>
                <w:szCs w:val="16"/>
                <w:u w:val="none"/>
                <w:lang w:eastAsia="el-GR"/>
              </w:rPr>
              <w:t>80</w:t>
            </w:r>
          </w:p>
        </w:tc>
      </w:tr>
      <w:tr w:rsidR="00A40D6A" w:rsidRPr="00A40D6A" w:rsidTr="005E6D3E">
        <w:trPr>
          <w:trHeight w:val="8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39</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250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14/23. </w:t>
            </w:r>
            <w:r w:rsidRPr="00002483">
              <w:rPr>
                <w:rFonts w:eastAsia="Times New Roman"/>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89465B" w:rsidP="005806DD">
            <w:pPr>
              <w:jc w:val="center"/>
              <w:rPr>
                <w:rFonts w:eastAsia="Times New Roman"/>
                <w:sz w:val="16"/>
                <w:szCs w:val="16"/>
                <w:u w:val="none"/>
                <w:lang w:eastAsia="el-GR"/>
              </w:rPr>
            </w:pPr>
            <w:r>
              <w:rPr>
                <w:rFonts w:eastAsia="Times New Roman"/>
                <w:sz w:val="16"/>
                <w:szCs w:val="16"/>
                <w:u w:val="none"/>
                <w:lang w:eastAsia="el-GR"/>
              </w:rPr>
              <w:t>6</w:t>
            </w:r>
            <w:r>
              <w:rPr>
                <w:rFonts w:eastAsia="Times New Roman"/>
                <w:sz w:val="16"/>
                <w:szCs w:val="16"/>
                <w:u w:val="none"/>
                <w:lang w:val="el-GR" w:eastAsia="el-GR"/>
              </w:rPr>
              <w:t>,</w:t>
            </w:r>
            <w:r w:rsidR="00A40D6A" w:rsidRPr="00002483">
              <w:rPr>
                <w:rFonts w:eastAsia="Times New Roman"/>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89465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120</w:t>
            </w:r>
            <w:r w:rsidR="0089465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89465B">
              <w:rPr>
                <w:rFonts w:eastAsia="Times New Roman"/>
                <w:color w:val="000000"/>
                <w:sz w:val="16"/>
                <w:szCs w:val="16"/>
                <w:u w:val="none"/>
                <w:lang w:eastAsia="el-GR"/>
              </w:rPr>
              <w:t>48,</w:t>
            </w:r>
            <w:r w:rsidRPr="00002483">
              <w:rPr>
                <w:rFonts w:eastAsia="Times New Roman"/>
                <w:color w:val="000000"/>
                <w:sz w:val="16"/>
                <w:szCs w:val="16"/>
                <w:u w:val="none"/>
                <w:lang w:eastAsia="el-GR"/>
              </w:rPr>
              <w:t>80</w:t>
            </w:r>
          </w:p>
        </w:tc>
      </w:tr>
      <w:tr w:rsidR="00A40D6A" w:rsidRPr="00A40D6A" w:rsidTr="005E6D3E">
        <w:trPr>
          <w:trHeight w:val="83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500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19/26. </w:t>
            </w:r>
            <w:r w:rsidRPr="00002483">
              <w:rPr>
                <w:rFonts w:eastAsia="Times New Roman"/>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w:t>
            </w:r>
            <w:r w:rsidR="00A40D6A" w:rsidRPr="00002483">
              <w:rPr>
                <w:rFonts w:eastAsia="Times New Roman"/>
                <w:color w:val="000000"/>
                <w:sz w:val="16"/>
                <w:szCs w:val="16"/>
                <w:u w:val="none"/>
                <w:lang w:eastAsia="el-GR"/>
              </w:rPr>
              <w:t>60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152,</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188,</w:t>
            </w:r>
            <w:r w:rsidR="00A40D6A" w:rsidRPr="00002483">
              <w:rPr>
                <w:rFonts w:eastAsia="Times New Roman"/>
                <w:color w:val="000000"/>
                <w:sz w:val="16"/>
                <w:szCs w:val="16"/>
                <w:u w:val="none"/>
                <w:lang w:eastAsia="el-GR"/>
              </w:rPr>
              <w:t>48</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1000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24/29. </w:t>
            </w:r>
            <w:r w:rsidRPr="00002483">
              <w:rPr>
                <w:rFonts w:eastAsia="Times New Roman"/>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11,</w:t>
            </w:r>
            <w:r w:rsidR="00A40D6A" w:rsidRPr="00002483">
              <w:rPr>
                <w:rFonts w:eastAsia="Times New Roman"/>
                <w:color w:val="000000"/>
                <w:sz w:val="16"/>
                <w:szCs w:val="16"/>
                <w:u w:val="none"/>
                <w:lang w:eastAsia="el-GR"/>
              </w:rPr>
              <w:t>70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234,</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290,</w:t>
            </w:r>
            <w:r w:rsidR="00A40D6A" w:rsidRPr="00002483">
              <w:rPr>
                <w:rFonts w:eastAsia="Times New Roman"/>
                <w:color w:val="000000"/>
                <w:sz w:val="16"/>
                <w:szCs w:val="16"/>
                <w:u w:val="none"/>
                <w:lang w:eastAsia="el-GR"/>
              </w:rPr>
              <w:t>16</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2000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24/29. </w:t>
            </w:r>
            <w:r w:rsidRPr="00002483">
              <w:rPr>
                <w:rFonts w:eastAsia="Times New Roman"/>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20,</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496,</w:t>
            </w:r>
            <w:r w:rsidR="00A40D6A"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43</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5000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24/29. </w:t>
            </w:r>
            <w:r w:rsidRPr="00002483">
              <w:rPr>
                <w:rFonts w:eastAsia="Times New Roman"/>
                <w:sz w:val="16"/>
                <w:szCs w:val="16"/>
                <w:u w:val="none"/>
                <w:lang w:eastAsia="el-GR"/>
              </w:rPr>
              <w:t>Πώμα πλαστικό.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51,</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E6D3E">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51</w:t>
            </w:r>
            <w:r w:rsidR="005E6D3E">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63,</w:t>
            </w:r>
            <w:r w:rsidR="00A40D6A" w:rsidRPr="00002483">
              <w:rPr>
                <w:rFonts w:eastAsia="Times New Roman"/>
                <w:color w:val="000000"/>
                <w:sz w:val="16"/>
                <w:szCs w:val="16"/>
                <w:u w:val="none"/>
                <w:lang w:eastAsia="el-GR"/>
              </w:rPr>
              <w:t>24</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44</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Υάλινη προχοΐδα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Υάλινη</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προχοΐδα</w:t>
            </w:r>
            <w:r w:rsidRPr="00002483">
              <w:rPr>
                <w:rFonts w:eastAsia="Times New Roman"/>
                <w:color w:val="000000"/>
                <w:sz w:val="16"/>
                <w:szCs w:val="16"/>
                <w:u w:val="none"/>
                <w:lang w:val="en-US" w:eastAsia="el-GR"/>
              </w:rPr>
              <w:t xml:space="preserve"> 25 ml grade A . </w:t>
            </w:r>
            <w:r w:rsidRPr="00002483">
              <w:rPr>
                <w:rFonts w:eastAsia="Times New Roman"/>
                <w:color w:val="000000"/>
                <w:sz w:val="16"/>
                <w:szCs w:val="16"/>
                <w:u w:val="none"/>
                <w:lang w:eastAsia="el-GR"/>
              </w:rPr>
              <w:t>Αριθμητικές διαβαθμίσεις ανά 0,05ml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17,</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170,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210,</w:t>
            </w:r>
            <w:r w:rsidR="00A40D6A" w:rsidRPr="00002483">
              <w:rPr>
                <w:rFonts w:eastAsia="Times New Roman"/>
                <w:color w:val="000000"/>
                <w:sz w:val="16"/>
                <w:szCs w:val="16"/>
                <w:u w:val="none"/>
                <w:lang w:eastAsia="el-GR"/>
              </w:rPr>
              <w:t>80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Υάλινη προχοΐδα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val="el-GR" w:eastAsia="el-GR"/>
              </w:rPr>
            </w:pPr>
            <w:r w:rsidRPr="00002483">
              <w:rPr>
                <w:rFonts w:eastAsia="Times New Roman"/>
                <w:color w:val="000000"/>
                <w:sz w:val="16"/>
                <w:szCs w:val="16"/>
                <w:u w:val="none"/>
                <w:lang w:eastAsia="el-GR"/>
              </w:rPr>
              <w:t>Υάλινη</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προχοΐδα</w:t>
            </w:r>
            <w:r w:rsidRPr="00002483">
              <w:rPr>
                <w:rFonts w:eastAsia="Times New Roman"/>
                <w:color w:val="000000"/>
                <w:sz w:val="16"/>
                <w:szCs w:val="16"/>
                <w:u w:val="none"/>
                <w:lang w:val="en-US" w:eastAsia="el-GR"/>
              </w:rPr>
              <w:t xml:space="preserve"> 50 ml grade A . </w:t>
            </w:r>
            <w:r w:rsidRPr="00002483">
              <w:rPr>
                <w:rFonts w:eastAsia="Times New Roman"/>
                <w:color w:val="000000"/>
                <w:sz w:val="16"/>
                <w:szCs w:val="16"/>
                <w:u w:val="none"/>
                <w:lang w:val="el-GR" w:eastAsia="el-GR"/>
              </w:rPr>
              <w:t>Αριθμητικές διαβαθμίσεις ανά 0,1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ή καλύτερη.</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17,</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105,</w:t>
            </w:r>
            <w:r w:rsidR="00A40D6A" w:rsidRPr="00002483">
              <w:rPr>
                <w:rFonts w:eastAsia="Times New Roman"/>
                <w:color w:val="000000"/>
                <w:sz w:val="16"/>
                <w:szCs w:val="16"/>
                <w:u w:val="none"/>
                <w:lang w:eastAsia="el-GR"/>
              </w:rPr>
              <w:t>40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46</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Ποτήρια ζέσεως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Ποτήρια ζέσεως 100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πλαστικά άχρωμα με τουλάχιστον 3 αριθμητικές ενδείξεις του περιεχόμενου όγκου. Με κατάλληλη διαμόρφωση στην περίμετρο του χείλους, για ομαλή εκροή του περιεχομένου.</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Κεντρική Αποθήκη ΓΧΚ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65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80,</w:t>
            </w:r>
            <w:r w:rsidR="00A40D6A" w:rsidRPr="00002483">
              <w:rPr>
                <w:rFonts w:eastAsia="Times New Roman"/>
                <w:color w:val="000000"/>
                <w:sz w:val="16"/>
                <w:szCs w:val="16"/>
                <w:u w:val="none"/>
                <w:lang w:eastAsia="el-GR"/>
              </w:rPr>
              <w:t>60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47</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Ποτήρια ζέσεως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Ποτήρια ζέσεως 250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 πλαστικά άχρωμα με τουλάχιστον 3 αριθμητικές ενδείξεις του περιεχόμενου όγκου. Με κατάλληλη διαμόρφωση στην περίμετρο του χείλους, για ομαλή εκροή του περιεχομένου.</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 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120,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148,</w:t>
            </w:r>
            <w:r w:rsidR="00A40D6A" w:rsidRPr="00002483">
              <w:rPr>
                <w:rFonts w:eastAsia="Times New Roman"/>
                <w:color w:val="000000"/>
                <w:sz w:val="16"/>
                <w:szCs w:val="16"/>
                <w:u w:val="none"/>
                <w:lang w:eastAsia="el-GR"/>
              </w:rPr>
              <w:t>80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48</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Ποτήρια ζέσεως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Ποτήρια ζέσεως  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από βοριοπυριτικό γυαλί, με τουλάχιστον 3 αριθμητικές ενδείξεις του περιεχόμενου όγκου. Με κατάλληλη διαμόρφωση στην περίμετρο του χείλους, για ομαλή εκροή του περιεχομένου.</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180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Κεντρική Αποθήκη ΓΧΚ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111,</w:t>
            </w:r>
            <w:r w:rsidR="00A40D6A" w:rsidRPr="00002483">
              <w:rPr>
                <w:rFonts w:eastAsia="Times New Roman"/>
                <w:color w:val="000000"/>
                <w:sz w:val="16"/>
                <w:szCs w:val="16"/>
                <w:u w:val="none"/>
                <w:lang w:eastAsia="el-GR"/>
              </w:rPr>
              <w:t>60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49</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Πλάκες χρωματογραφίας</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Πλάκες χρωματογραφίας SIL G-25 UV254, 20X20cm</w:t>
            </w:r>
            <w:r w:rsidRPr="00002483">
              <w:rPr>
                <w:rFonts w:eastAsia="Times New Roman"/>
                <w:color w:val="000000"/>
                <w:sz w:val="16"/>
                <w:szCs w:val="16"/>
                <w:u w:val="none"/>
                <w:lang w:eastAsia="el-GR"/>
              </w:rPr>
              <w:br/>
              <w:t>Layer 0,25mm FLUORESCENT.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πακέτο των 25 τεμαχίων</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80</w:t>
            </w:r>
          </w:p>
        </w:tc>
        <w:tc>
          <w:tcPr>
            <w:tcW w:w="3544" w:type="dxa"/>
            <w:tcBorders>
              <w:top w:val="nil"/>
              <w:left w:val="nil"/>
              <w:bottom w:val="single" w:sz="4" w:space="0" w:color="auto"/>
              <w:right w:val="single" w:sz="4" w:space="0" w:color="auto"/>
            </w:tcBorders>
            <w:shd w:val="clear" w:color="000000" w:fill="FFFFFF"/>
            <w:vAlign w:val="center"/>
            <w:hideMark/>
          </w:tcPr>
          <w:p w:rsidR="000360C7" w:rsidRPr="000360C7" w:rsidRDefault="000360C7" w:rsidP="000360C7">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1) Χ.Υ. Ελευσίνας</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(2)</w:t>
            </w:r>
          </w:p>
          <w:p w:rsidR="000360C7" w:rsidRPr="000360C7" w:rsidRDefault="000360C7" w:rsidP="000360C7">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2) Χ.Υ.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Αν.Μακεδονίας -Θράκης- Τμήμα Χ.Υ. Αλεξανδρούπολης (3)</w:t>
            </w:r>
          </w:p>
          <w:p w:rsidR="000360C7" w:rsidRPr="000360C7" w:rsidRDefault="000360C7" w:rsidP="000360C7">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3) Χ.Υ. Λιβαδειάς (2)</w:t>
            </w:r>
          </w:p>
          <w:p w:rsidR="000360C7" w:rsidRPr="000360C7" w:rsidRDefault="000360C7" w:rsidP="000360C7">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4) Χ.Υ. Πελοποννήσου-Δυτ. Ελλάδας και Ιονίου (2)</w:t>
            </w:r>
          </w:p>
          <w:p w:rsidR="000360C7" w:rsidRPr="000360C7" w:rsidRDefault="000360C7" w:rsidP="000360C7">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5) Α΄ Χ.Υ. Αθηνών (20)</w:t>
            </w:r>
          </w:p>
          <w:p w:rsidR="000360C7" w:rsidRPr="000360C7" w:rsidRDefault="000360C7" w:rsidP="000360C7">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6) Χ.Υ. Πελοποννήσου- Δυτ. Ελλάδας και Ιονίου- Τμήμα Χ.Υ. Κέρκυρας  (4)</w:t>
            </w:r>
          </w:p>
          <w:p w:rsidR="000360C7" w:rsidRPr="000360C7" w:rsidRDefault="000360C7" w:rsidP="000360C7">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7) Β΄ Χ.Υ. Αθηνών</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(40)</w:t>
            </w:r>
          </w:p>
          <w:p w:rsidR="000360C7" w:rsidRPr="000360C7" w:rsidRDefault="000360C7" w:rsidP="000360C7">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8) Χ.Υ. Αιγαίου-Αυτ. Γραφείο Χ.Υ. Χίου (4)</w:t>
            </w:r>
          </w:p>
          <w:p w:rsidR="000360C7" w:rsidRPr="000360C7" w:rsidRDefault="000360C7" w:rsidP="000360C7">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9) Χ.Υ. Πελοποννήσου- Δυτ. Ελλάδας και Ιονίου- Αυτ. Γραφείο Χ.Υ. Τρίπολης (2)</w:t>
            </w:r>
          </w:p>
          <w:p w:rsidR="00A40D6A" w:rsidRPr="00002483" w:rsidRDefault="000360C7" w:rsidP="000360C7">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10) Χ.Υ.</w:t>
            </w:r>
            <w:r w:rsidRPr="000360C7">
              <w:rPr>
                <w:rFonts w:eastAsia="Times New Roman"/>
                <w:color w:val="000000"/>
                <w:sz w:val="16"/>
                <w:szCs w:val="16"/>
                <w:u w:val="none"/>
                <w:lang w:eastAsia="el-GR"/>
              </w:rPr>
              <w:t> </w:t>
            </w:r>
            <w:r w:rsidR="005E6D3E">
              <w:rPr>
                <w:rFonts w:eastAsia="Times New Roman"/>
                <w:color w:val="000000"/>
                <w:sz w:val="16"/>
                <w:szCs w:val="16"/>
                <w:u w:val="none"/>
                <w:lang w:val="el-GR" w:eastAsia="el-GR"/>
              </w:rPr>
              <w:t>Αν.Μακεδονίας-Θράκης Τμ.</w:t>
            </w:r>
            <w:r w:rsidRPr="000360C7">
              <w:rPr>
                <w:rFonts w:eastAsia="Times New Roman"/>
                <w:color w:val="000000"/>
                <w:sz w:val="16"/>
                <w:szCs w:val="16"/>
                <w:u w:val="none"/>
                <w:lang w:val="el-GR" w:eastAsia="el-GR"/>
              </w:rPr>
              <w:t xml:space="preserve"> Χ.Υ. Σερρών (1)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10,</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992,</w:t>
            </w:r>
            <w:r w:rsidR="00A40D6A" w:rsidRPr="00002483">
              <w:rPr>
                <w:rFonts w:eastAsia="Times New Roman"/>
                <w:color w:val="000000"/>
                <w:sz w:val="16"/>
                <w:szCs w:val="16"/>
                <w:u w:val="none"/>
                <w:lang w:eastAsia="el-GR"/>
              </w:rPr>
              <w:t>00</w:t>
            </w:r>
          </w:p>
        </w:tc>
      </w:tr>
      <w:tr w:rsidR="00A40D6A" w:rsidRPr="00A40D6A" w:rsidTr="005E6D3E">
        <w:trPr>
          <w:trHeight w:val="263"/>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Κάψες πορσελάνης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Κάψες πορσελάνης διαμέτρου 5 cm.</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265</w:t>
            </w:r>
          </w:p>
        </w:tc>
        <w:tc>
          <w:tcPr>
            <w:tcW w:w="3544" w:type="dxa"/>
            <w:tcBorders>
              <w:top w:val="nil"/>
              <w:left w:val="nil"/>
              <w:bottom w:val="single" w:sz="4" w:space="0" w:color="auto"/>
              <w:right w:val="single" w:sz="4" w:space="0" w:color="auto"/>
            </w:tcBorders>
            <w:shd w:val="clear" w:color="000000" w:fill="FFFFFF"/>
            <w:vAlign w:val="center"/>
            <w:hideMark/>
          </w:tcPr>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1) Χ.Υ. Ελευσίνας (15)</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2) Α΄ Χ.Υ. Αθηνών</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(5)</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3) Χ.Υ. Λιβαδειάς</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(10)</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4) Χ.Υ.</w:t>
            </w:r>
            <w:r w:rsidRPr="000360C7">
              <w:rPr>
                <w:rFonts w:eastAsia="Times New Roman"/>
                <w:color w:val="000000"/>
                <w:sz w:val="16"/>
                <w:szCs w:val="16"/>
                <w:u w:val="none"/>
                <w:lang w:eastAsia="el-GR"/>
              </w:rPr>
              <w:t> </w:t>
            </w:r>
            <w:r w:rsidR="005E6D3E">
              <w:rPr>
                <w:rFonts w:eastAsia="Times New Roman"/>
                <w:color w:val="000000"/>
                <w:sz w:val="16"/>
                <w:szCs w:val="16"/>
                <w:u w:val="none"/>
                <w:lang w:val="el-GR" w:eastAsia="el-GR"/>
              </w:rPr>
              <w:t>Αν.Μακεδονίας -Θράκης –Τμ.</w:t>
            </w:r>
            <w:r w:rsidRPr="000360C7">
              <w:rPr>
                <w:rFonts w:eastAsia="Times New Roman"/>
                <w:color w:val="000000"/>
                <w:sz w:val="16"/>
                <w:szCs w:val="16"/>
                <w:u w:val="none"/>
                <w:lang w:val="el-GR" w:eastAsia="el-GR"/>
              </w:rPr>
              <w:t xml:space="preserve"> Χ.Υ. Καβάλας (10)</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5) Χ.Υ. Ηπείρου - Δυτικής Μακεδονίας</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(5)</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6) Χ.Υ. Πειραιά (5)</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7) Β΄ Χ.Υ. Αθηνών</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(200)</w:t>
            </w:r>
          </w:p>
          <w:p w:rsidR="000360C7" w:rsidRPr="000360C7"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8) Χ.Υ. Αιγαίου - Αυτ. Γραφείο Χ.Υ. Χίου (5)</w:t>
            </w:r>
          </w:p>
          <w:p w:rsidR="00A40D6A" w:rsidRPr="00002483" w:rsidRDefault="000360C7" w:rsidP="005E6D3E">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9) Χ.Υ.</w:t>
            </w:r>
            <w:r w:rsidRPr="000360C7">
              <w:rPr>
                <w:rFonts w:eastAsia="Times New Roman"/>
                <w:color w:val="000000"/>
                <w:sz w:val="16"/>
                <w:szCs w:val="16"/>
                <w:u w:val="none"/>
                <w:lang w:eastAsia="el-GR"/>
              </w:rPr>
              <w:t> </w:t>
            </w:r>
            <w:r w:rsidR="005E6D3E">
              <w:rPr>
                <w:rFonts w:eastAsia="Times New Roman"/>
                <w:color w:val="000000"/>
                <w:sz w:val="16"/>
                <w:szCs w:val="16"/>
                <w:u w:val="none"/>
                <w:lang w:val="el-GR" w:eastAsia="el-GR"/>
              </w:rPr>
              <w:t>Αν.Μακεδονίας</w:t>
            </w:r>
            <w:r w:rsidRPr="000360C7">
              <w:rPr>
                <w:rFonts w:eastAsia="Times New Roman"/>
                <w:color w:val="000000"/>
                <w:sz w:val="16"/>
                <w:szCs w:val="16"/>
                <w:u w:val="none"/>
                <w:lang w:val="el-GR" w:eastAsia="el-GR"/>
              </w:rPr>
              <w:t>-Θράκης Τμ</w:t>
            </w:r>
            <w:r w:rsidR="005E6D3E">
              <w:rPr>
                <w:rFonts w:eastAsia="Times New Roman"/>
                <w:color w:val="000000"/>
                <w:sz w:val="16"/>
                <w:szCs w:val="16"/>
                <w:u w:val="none"/>
                <w:lang w:val="el-GR" w:eastAsia="el-GR"/>
              </w:rPr>
              <w:t>.</w:t>
            </w:r>
            <w:r w:rsidRPr="000360C7">
              <w:rPr>
                <w:rFonts w:eastAsia="Times New Roman"/>
                <w:color w:val="000000"/>
                <w:sz w:val="16"/>
                <w:szCs w:val="16"/>
                <w:u w:val="none"/>
                <w:lang w:val="el-GR" w:eastAsia="el-GR"/>
              </w:rPr>
              <w:t xml:space="preserve"> Χ.Υ. Σερρών (10)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w:t>
            </w:r>
            <w:r w:rsidR="00A40D6A" w:rsidRPr="00002483">
              <w:rPr>
                <w:rFonts w:eastAsia="Times New Roman"/>
                <w:color w:val="000000"/>
                <w:sz w:val="16"/>
                <w:szCs w:val="16"/>
                <w:u w:val="none"/>
                <w:lang w:eastAsia="el-GR"/>
              </w:rPr>
              <w:t>80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1.802,</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Pr>
                <w:rFonts w:eastAsia="Times New Roman"/>
                <w:color w:val="000000"/>
                <w:sz w:val="16"/>
                <w:szCs w:val="16"/>
                <w:u w:val="none"/>
                <w:lang w:val="el-GR" w:eastAsia="el-GR"/>
              </w:rPr>
              <w:t>.</w:t>
            </w:r>
            <w:r>
              <w:rPr>
                <w:rFonts w:eastAsia="Times New Roman"/>
                <w:color w:val="000000"/>
                <w:sz w:val="16"/>
                <w:szCs w:val="16"/>
                <w:u w:val="none"/>
                <w:lang w:eastAsia="el-GR"/>
              </w:rPr>
              <w:t>234,</w:t>
            </w:r>
            <w:r w:rsidR="00A40D6A" w:rsidRPr="00002483">
              <w:rPr>
                <w:rFonts w:eastAsia="Times New Roman"/>
                <w:color w:val="000000"/>
                <w:sz w:val="16"/>
                <w:szCs w:val="16"/>
                <w:u w:val="none"/>
                <w:lang w:eastAsia="el-GR"/>
              </w:rPr>
              <w:t>48</w:t>
            </w:r>
          </w:p>
        </w:tc>
      </w:tr>
      <w:tr w:rsidR="00A40D6A" w:rsidRPr="00A40D6A" w:rsidTr="005E6D3E">
        <w:trPr>
          <w:trHeight w:val="1148"/>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Χωνευτήρια πορσελάνης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Χωνευτήρια πορσελάνης, διαμέτρου πυθμένα 4 </w:t>
            </w:r>
            <w:r w:rsidRPr="00002483">
              <w:rPr>
                <w:rFonts w:eastAsia="Times New Roman"/>
                <w:color w:val="000000"/>
                <w:sz w:val="16"/>
                <w:szCs w:val="16"/>
                <w:u w:val="none"/>
                <w:lang w:eastAsia="el-GR"/>
              </w:rPr>
              <w:t>cm</w:t>
            </w:r>
            <w:r w:rsidRPr="00002483">
              <w:rPr>
                <w:rFonts w:eastAsia="Times New Roman"/>
                <w:color w:val="000000"/>
                <w:sz w:val="16"/>
                <w:szCs w:val="16"/>
                <w:u w:val="none"/>
                <w:lang w:val="el-GR" w:eastAsia="el-GR"/>
              </w:rPr>
              <w:t xml:space="preserve"> και ύψους 3,5-4 </w:t>
            </w:r>
            <w:r w:rsidRPr="00002483">
              <w:rPr>
                <w:rFonts w:eastAsia="Times New Roman"/>
                <w:color w:val="000000"/>
                <w:sz w:val="16"/>
                <w:szCs w:val="16"/>
                <w:u w:val="none"/>
                <w:lang w:eastAsia="el-GR"/>
              </w:rPr>
              <w:t>cm</w:t>
            </w:r>
            <w:r w:rsidRPr="00002483">
              <w:rPr>
                <w:rFonts w:eastAsia="Times New Roman"/>
                <w:color w:val="000000"/>
                <w:sz w:val="16"/>
                <w:szCs w:val="16"/>
                <w:u w:val="none"/>
                <w:lang w:val="el-GR" w:eastAsia="el-GR"/>
              </w:rPr>
              <w:t xml:space="preserve"> συνοδευόμενα από το αντίστοιχο καπάκι.</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35</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Λιβαδειάς (5)</w:t>
            </w:r>
            <w:r w:rsidRPr="00002483">
              <w:rPr>
                <w:rFonts w:eastAsia="Times New Roman"/>
                <w:color w:val="000000"/>
                <w:sz w:val="16"/>
                <w:szCs w:val="16"/>
                <w:u w:val="none"/>
                <w:lang w:val="el-GR" w:eastAsia="el-GR"/>
              </w:rPr>
              <w:br/>
              <w:t>2)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(10)</w:t>
            </w:r>
            <w:r w:rsidRPr="00002483">
              <w:rPr>
                <w:rFonts w:eastAsia="Times New Roman"/>
                <w:color w:val="000000"/>
                <w:sz w:val="16"/>
                <w:szCs w:val="16"/>
                <w:u w:val="none"/>
                <w:lang w:val="el-GR" w:eastAsia="el-GR"/>
              </w:rPr>
              <w:br/>
              <w:t>3) Β΄ Χ.Υ. Αθηνών (10)</w:t>
            </w:r>
            <w:r w:rsidRPr="00002483">
              <w:rPr>
                <w:rFonts w:eastAsia="Times New Roman"/>
                <w:color w:val="000000"/>
                <w:sz w:val="16"/>
                <w:szCs w:val="16"/>
                <w:u w:val="none"/>
                <w:lang w:val="el-GR" w:eastAsia="el-GR"/>
              </w:rPr>
              <w:br/>
              <w:t>4) Χ.Υ. Αιγαίου - Αυτ. Γραφείο Χ.Υ. Χίου (5)</w:t>
            </w:r>
            <w:r w:rsidRPr="00002483">
              <w:rPr>
                <w:rFonts w:eastAsia="Times New Roman"/>
                <w:color w:val="000000"/>
                <w:sz w:val="16"/>
                <w:szCs w:val="16"/>
                <w:u w:val="none"/>
                <w:lang w:val="el-GR" w:eastAsia="el-GR"/>
              </w:rPr>
              <w:br/>
              <w:t>5)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w:t>
            </w:r>
            <w:r w:rsidR="005E6D3E">
              <w:rPr>
                <w:rFonts w:eastAsia="Times New Roman"/>
                <w:color w:val="000000"/>
                <w:sz w:val="16"/>
                <w:szCs w:val="16"/>
                <w:u w:val="none"/>
                <w:lang w:val="el-GR" w:eastAsia="el-GR"/>
              </w:rPr>
              <w:t>.</w:t>
            </w:r>
            <w:r w:rsidRPr="00002483">
              <w:rPr>
                <w:rFonts w:eastAsia="Times New Roman"/>
                <w:color w:val="000000"/>
                <w:sz w:val="16"/>
                <w:szCs w:val="16"/>
                <w:u w:val="none"/>
                <w:lang w:val="el-GR" w:eastAsia="el-GR"/>
              </w:rPr>
              <w:t xml:space="preserve"> Χ.Υ. Σερρών (5)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r w:rsidR="005E6D3E">
              <w:rPr>
                <w:rFonts w:eastAsia="Times New Roman"/>
                <w:color w:val="000000"/>
                <w:sz w:val="16"/>
                <w:szCs w:val="16"/>
                <w:u w:val="none"/>
                <w:lang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175,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217,</w:t>
            </w:r>
            <w:r w:rsidR="00A40D6A" w:rsidRPr="00002483">
              <w:rPr>
                <w:rFonts w:eastAsia="Times New Roman"/>
                <w:color w:val="000000"/>
                <w:sz w:val="16"/>
                <w:szCs w:val="16"/>
                <w:u w:val="none"/>
                <w:lang w:eastAsia="el-GR"/>
              </w:rPr>
              <w:t>00</w:t>
            </w:r>
          </w:p>
        </w:tc>
      </w:tr>
      <w:tr w:rsidR="00A40D6A" w:rsidRPr="00A40D6A" w:rsidTr="005E6D3E">
        <w:trPr>
          <w:trHeight w:val="569"/>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52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Σωληνάρια αιματοκρίτη</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Τριχοειδή σωληνάρια αιματοκρίτη.</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E6D3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04</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r w:rsidR="00462D79">
              <w:rPr>
                <w:rFonts w:eastAsia="Times New Roman"/>
                <w:color w:val="000000"/>
                <w:sz w:val="16"/>
                <w:szCs w:val="16"/>
                <w:u w:val="none"/>
                <w:lang w:eastAsia="el-GR"/>
              </w:rPr>
              <w:t>9,</w:t>
            </w:r>
            <w:r w:rsidRPr="00002483">
              <w:rPr>
                <w:rFonts w:eastAsia="Times New Roman"/>
                <w:color w:val="000000"/>
                <w:sz w:val="16"/>
                <w:szCs w:val="16"/>
                <w:u w:val="none"/>
                <w:lang w:eastAsia="el-GR"/>
              </w:rPr>
              <w:t>60</w:t>
            </w:r>
          </w:p>
        </w:tc>
      </w:tr>
      <w:tr w:rsidR="00A40D6A" w:rsidRPr="00A40D6A" w:rsidTr="00462D79">
        <w:trPr>
          <w:trHeight w:val="67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53</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12/21.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(35)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48,</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59,</w:t>
            </w:r>
            <w:r w:rsidR="00A40D6A" w:rsidRPr="00002483">
              <w:rPr>
                <w:rFonts w:eastAsia="Times New Roman"/>
                <w:color w:val="000000"/>
                <w:sz w:val="16"/>
                <w:szCs w:val="16"/>
                <w:u w:val="none"/>
                <w:lang w:eastAsia="el-GR"/>
              </w:rPr>
              <w:t>52</w:t>
            </w:r>
          </w:p>
        </w:tc>
      </w:tr>
      <w:tr w:rsidR="00A40D6A" w:rsidRPr="00A40D6A" w:rsidTr="00462D79">
        <w:trPr>
          <w:trHeight w:val="699"/>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54</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14/23.</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(35)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 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48,</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59,</w:t>
            </w:r>
            <w:r w:rsidR="00A40D6A" w:rsidRPr="00002483">
              <w:rPr>
                <w:rFonts w:eastAsia="Times New Roman"/>
                <w:color w:val="000000"/>
                <w:sz w:val="16"/>
                <w:szCs w:val="16"/>
                <w:u w:val="none"/>
                <w:lang w:eastAsia="el-GR"/>
              </w:rPr>
              <w:t>52</w:t>
            </w:r>
          </w:p>
        </w:tc>
      </w:tr>
      <w:tr w:rsidR="00A40D6A" w:rsidRPr="00A40D6A" w:rsidTr="00462D79">
        <w:trPr>
          <w:trHeight w:val="554"/>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19/26.</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(35)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 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74,</w:t>
            </w:r>
            <w:r w:rsidR="00A40D6A" w:rsidRPr="00002483">
              <w:rPr>
                <w:rFonts w:eastAsia="Times New Roman"/>
                <w:color w:val="000000"/>
                <w:sz w:val="16"/>
                <w:szCs w:val="16"/>
                <w:u w:val="none"/>
                <w:lang w:eastAsia="el-GR"/>
              </w:rPr>
              <w:t>40</w:t>
            </w:r>
          </w:p>
        </w:tc>
      </w:tr>
      <w:tr w:rsidR="00A40D6A" w:rsidRPr="00A40D6A" w:rsidTr="00462D79">
        <w:trPr>
          <w:trHeight w:val="534"/>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56</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24/29.</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(40)</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 Τμήμα Χ.Υ. Σερρών (10)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5E6D3E"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124,</w:t>
            </w:r>
            <w:r w:rsidR="00A40D6A" w:rsidRPr="00002483">
              <w:rPr>
                <w:rFonts w:eastAsia="Times New Roman"/>
                <w:color w:val="000000"/>
                <w:sz w:val="16"/>
                <w:szCs w:val="16"/>
                <w:u w:val="none"/>
                <w:lang w:eastAsia="el-GR"/>
              </w:rPr>
              <w:t>00</w:t>
            </w:r>
          </w:p>
        </w:tc>
      </w:tr>
      <w:tr w:rsidR="00A40D6A" w:rsidRPr="00A40D6A" w:rsidTr="00462D79">
        <w:trPr>
          <w:trHeight w:val="642"/>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57</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E6D3E">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29/32.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(35)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  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w:t>
            </w:r>
            <w:r w:rsidR="00A40D6A" w:rsidRPr="00002483">
              <w:rPr>
                <w:rFonts w:eastAsia="Times New Roman"/>
                <w:color w:val="000000"/>
                <w:sz w:val="16"/>
                <w:szCs w:val="16"/>
                <w:u w:val="none"/>
                <w:lang w:eastAsia="el-GR"/>
              </w:rPr>
              <w:t>80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152,</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188,</w:t>
            </w:r>
            <w:r w:rsidR="00A40D6A" w:rsidRPr="00002483">
              <w:rPr>
                <w:rFonts w:eastAsia="Times New Roman"/>
                <w:color w:val="000000"/>
                <w:sz w:val="16"/>
                <w:szCs w:val="16"/>
                <w:u w:val="none"/>
                <w:lang w:eastAsia="el-GR"/>
              </w:rPr>
              <w:t>48</w:t>
            </w:r>
          </w:p>
        </w:tc>
      </w:tr>
      <w:tr w:rsidR="00A40D6A" w:rsidRPr="00A40D6A" w:rsidTr="00462D79">
        <w:trPr>
          <w:trHeight w:val="552"/>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58</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7/16.</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(35)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r w:rsidR="00462D79">
              <w:rPr>
                <w:rFonts w:eastAsia="Times New Roman"/>
                <w:color w:val="000000"/>
                <w:sz w:val="16"/>
                <w:szCs w:val="16"/>
                <w:u w:val="none"/>
                <w:lang w:eastAsia="el-GR"/>
              </w:rPr>
              <w:t>00,</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496,</w:t>
            </w:r>
            <w:r w:rsidR="00A40D6A" w:rsidRPr="00002483">
              <w:rPr>
                <w:rFonts w:eastAsia="Times New Roman"/>
                <w:color w:val="000000"/>
                <w:sz w:val="16"/>
                <w:szCs w:val="16"/>
                <w:u w:val="none"/>
                <w:lang w:eastAsia="el-GR"/>
              </w:rPr>
              <w:t>00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59</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Πώματα σφράγισης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Πώματα σφράγισης αποτελούμενα από δακτύλιους  αλουμινίου, συνοδευόμενα από παρεμβύσματα τύπου </w:t>
            </w:r>
            <w:r w:rsidRPr="00002483">
              <w:rPr>
                <w:rFonts w:eastAsia="Times New Roman"/>
                <w:color w:val="000000"/>
                <w:sz w:val="16"/>
                <w:szCs w:val="16"/>
                <w:u w:val="none"/>
                <w:lang w:eastAsia="el-GR"/>
              </w:rPr>
              <w:t>Pharmafix</w:t>
            </w:r>
            <w:r w:rsidRPr="00002483">
              <w:rPr>
                <w:rFonts w:eastAsia="Times New Roman"/>
                <w:color w:val="000000"/>
                <w:sz w:val="16"/>
                <w:szCs w:val="16"/>
                <w:u w:val="none"/>
                <w:lang w:val="el-GR" w:eastAsia="el-GR"/>
              </w:rPr>
              <w:t xml:space="preserve"> (βουτυλιωμένου ελαστικού/</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 xml:space="preserve">), διαμέτρου 20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(400)</w:t>
            </w:r>
            <w:r w:rsidRPr="00002483">
              <w:rPr>
                <w:rFonts w:eastAsia="Times New Roman"/>
                <w:color w:val="000000"/>
                <w:sz w:val="16"/>
                <w:szCs w:val="16"/>
                <w:u w:val="none"/>
                <w:lang w:val="el-GR" w:eastAsia="el-GR"/>
              </w:rPr>
              <w:br/>
              <w:t>2) Β΄ Χ.Υ. Αθηνών (100)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75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375,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465</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Septa σφράγισης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eastAsia="el-GR"/>
              </w:rPr>
              <w:t>Septa</w:t>
            </w:r>
            <w:r w:rsidRPr="00002483">
              <w:rPr>
                <w:rFonts w:eastAsia="Times New Roman"/>
                <w:color w:val="000000"/>
                <w:sz w:val="16"/>
                <w:szCs w:val="16"/>
                <w:u w:val="none"/>
                <w:lang w:val="el-GR" w:eastAsia="el-GR"/>
              </w:rPr>
              <w:t xml:space="preserve"> σφράγισης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 xml:space="preserve">/σιλικόνη, Φ18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/1,5</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για φιαλίδια 22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110,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136</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40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Φιάλες απόσταξης 125 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Φιάλες απόσταξης 125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κατάλληλες για τις συσκευές αυτόματης απόσταξης ΗΕ</w:t>
            </w:r>
            <w:r w:rsidRPr="00002483">
              <w:rPr>
                <w:rFonts w:eastAsia="Times New Roman"/>
                <w:color w:val="000000"/>
                <w:sz w:val="16"/>
                <w:szCs w:val="16"/>
                <w:u w:val="none"/>
                <w:lang w:eastAsia="el-GR"/>
              </w:rPr>
              <w:t>RZOG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HDA</w:t>
            </w:r>
            <w:r w:rsidRPr="00002483">
              <w:rPr>
                <w:rFonts w:eastAsia="Times New Roman"/>
                <w:color w:val="000000"/>
                <w:sz w:val="16"/>
                <w:szCs w:val="16"/>
                <w:u w:val="none"/>
                <w:lang w:val="el-GR" w:eastAsia="el-GR"/>
              </w:rPr>
              <w:t xml:space="preserve"> 627 .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(5)</w:t>
            </w:r>
            <w:r w:rsidRPr="00002483">
              <w:rPr>
                <w:rFonts w:eastAsia="Times New Roman"/>
                <w:color w:val="000000"/>
                <w:sz w:val="16"/>
                <w:szCs w:val="16"/>
                <w:u w:val="none"/>
                <w:lang w:val="el-GR" w:eastAsia="el-GR"/>
              </w:rPr>
              <w:br/>
              <w:t>2) Χ.Υ. Πειραιά (10)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r w:rsidR="00462D79">
              <w:rPr>
                <w:rFonts w:eastAsia="Times New Roman"/>
                <w:color w:val="000000"/>
                <w:sz w:val="16"/>
                <w:szCs w:val="16"/>
                <w:u w:val="none"/>
                <w:lang w:eastAsia="el-GR"/>
              </w:rPr>
              <w:t>50,</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558,</w:t>
            </w:r>
            <w:r w:rsidR="00A40D6A"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Γυάλινοι κύλινδροι απόσταξης</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Γυάλινοι κύλινδροι απόσταξης  (χωρίς μεταλλική βάση) των 100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κατάλληλοι για τις συσκευές αυτόματης απόσταξης ΗΕ</w:t>
            </w:r>
            <w:r w:rsidRPr="00002483">
              <w:rPr>
                <w:rFonts w:eastAsia="Times New Roman"/>
                <w:color w:val="000000"/>
                <w:sz w:val="16"/>
                <w:szCs w:val="16"/>
                <w:u w:val="none"/>
                <w:lang w:eastAsia="el-GR"/>
              </w:rPr>
              <w:t>RZOG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HDA</w:t>
            </w:r>
            <w:r w:rsidRPr="00002483">
              <w:rPr>
                <w:rFonts w:eastAsia="Times New Roman"/>
                <w:color w:val="000000"/>
                <w:sz w:val="16"/>
                <w:szCs w:val="16"/>
                <w:u w:val="none"/>
                <w:lang w:val="el-GR" w:eastAsia="el-GR"/>
              </w:rPr>
              <w:t xml:space="preserve"> 627.</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(1)</w:t>
            </w:r>
            <w:r w:rsidRPr="00002483">
              <w:rPr>
                <w:rFonts w:eastAsia="Times New Roman"/>
                <w:color w:val="000000"/>
                <w:sz w:val="16"/>
                <w:szCs w:val="16"/>
                <w:u w:val="none"/>
                <w:lang w:val="el-GR" w:eastAsia="el-GR"/>
              </w:rPr>
              <w:br/>
              <w:t>2) Χ.Υ. Πειραιά (5)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84,</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504,</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624,</w:t>
            </w:r>
            <w:r w:rsidR="00A40D6A" w:rsidRPr="00002483">
              <w:rPr>
                <w:rFonts w:eastAsia="Times New Roman"/>
                <w:color w:val="000000"/>
                <w:sz w:val="16"/>
                <w:szCs w:val="16"/>
                <w:u w:val="none"/>
                <w:lang w:eastAsia="el-GR"/>
              </w:rPr>
              <w:t>96</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63</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Γυάλινοι κύλινδροι απόσταξης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Γυάλινοι κύλινδροι απόσταξης (με μεταλλική βάση) των 100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κατάλληλοι για τις συσκευές αυτόματης απόσταξης ΗΕ</w:t>
            </w:r>
            <w:r w:rsidRPr="00002483">
              <w:rPr>
                <w:rFonts w:eastAsia="Times New Roman"/>
                <w:color w:val="000000"/>
                <w:sz w:val="16"/>
                <w:szCs w:val="16"/>
                <w:u w:val="none"/>
                <w:lang w:eastAsia="el-GR"/>
              </w:rPr>
              <w:t>RZOG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HDA</w:t>
            </w:r>
            <w:r w:rsidRPr="00002483">
              <w:rPr>
                <w:rFonts w:eastAsia="Times New Roman"/>
                <w:color w:val="000000"/>
                <w:sz w:val="16"/>
                <w:szCs w:val="16"/>
                <w:u w:val="none"/>
                <w:lang w:val="el-GR" w:eastAsia="el-GR"/>
              </w:rPr>
              <w:t xml:space="preserve"> 627.</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Πειραιά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130</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r w:rsidR="00462D79">
              <w:rPr>
                <w:rFonts w:eastAsia="Times New Roman"/>
                <w:color w:val="000000"/>
                <w:sz w:val="16"/>
                <w:szCs w:val="16"/>
                <w:u w:val="none"/>
                <w:lang w:eastAsia="el-GR"/>
              </w:rPr>
              <w:t>60,</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322,</w:t>
            </w:r>
            <w:r w:rsidR="00A40D6A" w:rsidRPr="00002483">
              <w:rPr>
                <w:rFonts w:eastAsia="Times New Roman"/>
                <w:color w:val="000000"/>
                <w:sz w:val="16"/>
                <w:szCs w:val="16"/>
                <w:u w:val="none"/>
                <w:lang w:eastAsia="el-GR"/>
              </w:rPr>
              <w:t>40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eastAsia="el-GR"/>
              </w:rPr>
              <w:t>E</w:t>
            </w:r>
            <w:r w:rsidRPr="00002483">
              <w:rPr>
                <w:rFonts w:eastAsia="Times New Roman"/>
                <w:color w:val="000000"/>
                <w:sz w:val="16"/>
                <w:szCs w:val="16"/>
                <w:u w:val="none"/>
                <w:lang w:val="el-GR" w:eastAsia="el-GR"/>
              </w:rPr>
              <w:t xml:space="preserve">πιστόμιο σιλικόνης για τις φιάλες απόσταξης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eastAsia="el-GR"/>
              </w:rPr>
              <w:t>E</w:t>
            </w:r>
            <w:r w:rsidRPr="00002483">
              <w:rPr>
                <w:rFonts w:eastAsia="Times New Roman"/>
                <w:color w:val="000000"/>
                <w:sz w:val="16"/>
                <w:szCs w:val="16"/>
                <w:u w:val="none"/>
                <w:lang w:val="el-GR" w:eastAsia="el-GR"/>
              </w:rPr>
              <w:t>πιστόμιο σιλικόνης για τις φιάλες απόσταξης (</w:t>
            </w:r>
            <w:r w:rsidRPr="00002483">
              <w:rPr>
                <w:rFonts w:eastAsia="Times New Roman"/>
                <w:color w:val="000000"/>
                <w:sz w:val="16"/>
                <w:szCs w:val="16"/>
                <w:u w:val="none"/>
                <w:lang w:eastAsia="el-GR"/>
              </w:rPr>
              <w:t>Silicon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stopper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flask</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to</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condenser</w:t>
            </w:r>
            <w:r w:rsidRPr="00002483">
              <w:rPr>
                <w:rFonts w:eastAsia="Times New Roman"/>
                <w:color w:val="000000"/>
                <w:sz w:val="16"/>
                <w:szCs w:val="16"/>
                <w:u w:val="none"/>
                <w:lang w:val="el-GR" w:eastAsia="el-GR"/>
              </w:rPr>
              <w:t xml:space="preserve"> 15</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OD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with</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hole</w:t>
            </w:r>
            <w:r w:rsidRPr="00002483">
              <w:rPr>
                <w:rFonts w:eastAsia="Times New Roman"/>
                <w:color w:val="000000"/>
                <w:sz w:val="16"/>
                <w:szCs w:val="16"/>
                <w:u w:val="none"/>
                <w:lang w:val="el-GR" w:eastAsia="el-GR"/>
              </w:rPr>
              <w:t xml:space="preserve"> 6,5</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κατά </w:t>
            </w:r>
            <w:r w:rsidRPr="00002483">
              <w:rPr>
                <w:rFonts w:eastAsia="Times New Roman"/>
                <w:color w:val="000000"/>
                <w:sz w:val="16"/>
                <w:szCs w:val="16"/>
                <w:u w:val="none"/>
                <w:lang w:eastAsia="el-GR"/>
              </w:rPr>
              <w:t>D</w:t>
            </w:r>
            <w:r w:rsidRPr="00002483">
              <w:rPr>
                <w:rFonts w:eastAsia="Times New Roman"/>
                <w:color w:val="000000"/>
                <w:sz w:val="16"/>
                <w:szCs w:val="16"/>
                <w:u w:val="none"/>
                <w:lang w:val="el-GR" w:eastAsia="el-GR"/>
              </w:rPr>
              <w:t>86, κατάλληλο για τις συσκευές αυτόματης απόσταξης  ΗΕ</w:t>
            </w:r>
            <w:r w:rsidRPr="00002483">
              <w:rPr>
                <w:rFonts w:eastAsia="Times New Roman"/>
                <w:color w:val="000000"/>
                <w:sz w:val="16"/>
                <w:szCs w:val="16"/>
                <w:u w:val="none"/>
                <w:lang w:eastAsia="el-GR"/>
              </w:rPr>
              <w:t>RZOG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HDA</w:t>
            </w:r>
            <w:r w:rsidRPr="00002483">
              <w:rPr>
                <w:rFonts w:eastAsia="Times New Roman"/>
                <w:color w:val="000000"/>
                <w:sz w:val="16"/>
                <w:szCs w:val="16"/>
                <w:u w:val="none"/>
                <w:lang w:val="el-GR" w:eastAsia="el-GR"/>
              </w:rPr>
              <w:t xml:space="preserve"> 627.</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(5)</w:t>
            </w:r>
            <w:r w:rsidRPr="00002483">
              <w:rPr>
                <w:rFonts w:eastAsia="Times New Roman"/>
                <w:color w:val="000000"/>
                <w:sz w:val="16"/>
                <w:szCs w:val="16"/>
                <w:u w:val="none"/>
                <w:lang w:val="el-GR" w:eastAsia="el-GR"/>
              </w:rPr>
              <w:br/>
              <w:t>2) Χ.Υ. Πειραιά (5)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13,</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130,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161,</w:t>
            </w:r>
            <w:r w:rsidR="00A40D6A" w:rsidRPr="00002483">
              <w:rPr>
                <w:rFonts w:eastAsia="Times New Roman"/>
                <w:color w:val="000000"/>
                <w:sz w:val="16"/>
                <w:szCs w:val="16"/>
                <w:u w:val="none"/>
                <w:lang w:eastAsia="el-GR"/>
              </w:rPr>
              <w:t>20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Επιστόμιο σιλικόνης στερέωσης του θερμομέτρου στις φιάλες απόσταξης</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Επιστόμιο σιλικόνης στερέωσης του θερμομέτρου στις φιάλες απόσταξης  (</w:t>
            </w:r>
            <w:r w:rsidRPr="00002483">
              <w:rPr>
                <w:rFonts w:eastAsia="Times New Roman"/>
                <w:color w:val="000000"/>
                <w:sz w:val="16"/>
                <w:szCs w:val="16"/>
                <w:u w:val="none"/>
                <w:lang w:eastAsia="el-GR"/>
              </w:rPr>
              <w:t>Silicon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stopper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no</w:t>
            </w:r>
            <w:r w:rsidRPr="00002483">
              <w:rPr>
                <w:rFonts w:eastAsia="Times New Roman"/>
                <w:color w:val="000000"/>
                <w:sz w:val="16"/>
                <w:szCs w:val="16"/>
                <w:u w:val="none"/>
                <w:lang w:val="el-GR" w:eastAsia="el-GR"/>
              </w:rPr>
              <w:t xml:space="preserve"> 24</w:t>
            </w:r>
            <w:r w:rsidRPr="00002483">
              <w:rPr>
                <w:rFonts w:eastAsia="Times New Roman"/>
                <w:color w:val="000000"/>
                <w:sz w:val="16"/>
                <w:szCs w:val="16"/>
                <w:u w:val="none"/>
                <w:lang w:eastAsia="el-GR"/>
              </w:rPr>
              <w:t>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with</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hole</w:t>
            </w:r>
            <w:r w:rsidRPr="00002483">
              <w:rPr>
                <w:rFonts w:eastAsia="Times New Roman"/>
                <w:color w:val="000000"/>
                <w:sz w:val="16"/>
                <w:szCs w:val="16"/>
                <w:u w:val="none"/>
                <w:lang w:val="el-GR" w:eastAsia="el-GR"/>
              </w:rPr>
              <w:t xml:space="preserve"> 0,6</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κατά </w:t>
            </w:r>
            <w:r w:rsidRPr="00002483">
              <w:rPr>
                <w:rFonts w:eastAsia="Times New Roman"/>
                <w:color w:val="000000"/>
                <w:sz w:val="16"/>
                <w:szCs w:val="16"/>
                <w:u w:val="none"/>
                <w:lang w:eastAsia="el-GR"/>
              </w:rPr>
              <w:t>D</w:t>
            </w:r>
            <w:r w:rsidRPr="00002483">
              <w:rPr>
                <w:rFonts w:eastAsia="Times New Roman"/>
                <w:color w:val="000000"/>
                <w:sz w:val="16"/>
                <w:szCs w:val="16"/>
                <w:u w:val="none"/>
                <w:lang w:val="el-GR" w:eastAsia="el-GR"/>
              </w:rPr>
              <w:t>86, κατάλληλο  για τις συσκευές αυτόματης απόσταξης ΗΕ</w:t>
            </w:r>
            <w:r w:rsidRPr="00002483">
              <w:rPr>
                <w:rFonts w:eastAsia="Times New Roman"/>
                <w:color w:val="000000"/>
                <w:sz w:val="16"/>
                <w:szCs w:val="16"/>
                <w:u w:val="none"/>
                <w:lang w:eastAsia="el-GR"/>
              </w:rPr>
              <w:t>RZOG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HDA</w:t>
            </w:r>
            <w:r w:rsidRPr="00002483">
              <w:rPr>
                <w:rFonts w:eastAsia="Times New Roman"/>
                <w:color w:val="000000"/>
                <w:sz w:val="16"/>
                <w:szCs w:val="16"/>
                <w:u w:val="none"/>
                <w:lang w:val="el-GR" w:eastAsia="el-GR"/>
              </w:rPr>
              <w:t xml:space="preserve"> 627.</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 (10)</w:t>
            </w:r>
            <w:r w:rsidRPr="00002483">
              <w:rPr>
                <w:rFonts w:eastAsia="Times New Roman"/>
                <w:color w:val="000000"/>
                <w:sz w:val="16"/>
                <w:szCs w:val="16"/>
                <w:u w:val="none"/>
                <w:lang w:val="el-GR" w:eastAsia="el-GR"/>
              </w:rPr>
              <w:br/>
              <w:t>2) Χ.Υ. Πειραιά (10)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18,</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360</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r w:rsidR="00462D79">
              <w:rPr>
                <w:rFonts w:eastAsia="Times New Roman"/>
                <w:color w:val="000000"/>
                <w:sz w:val="16"/>
                <w:szCs w:val="16"/>
                <w:u w:val="none"/>
                <w:lang w:eastAsia="el-GR"/>
              </w:rPr>
              <w:t>46,</w:t>
            </w:r>
            <w:r w:rsidRPr="00002483">
              <w:rPr>
                <w:rFonts w:eastAsia="Times New Roman"/>
                <w:color w:val="000000"/>
                <w:sz w:val="16"/>
                <w:szCs w:val="16"/>
                <w:u w:val="none"/>
                <w:lang w:eastAsia="el-GR"/>
              </w:rPr>
              <w:t>40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66</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Γυάλινοι υποδοχείς δείγματος  για την συσκευή σημείου απόφραξης ψυχρού φίλτρου</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Γυάλινοι υποδοχείς δείγματος  κατά </w:t>
            </w:r>
            <w:r w:rsidRPr="00002483">
              <w:rPr>
                <w:rFonts w:eastAsia="Times New Roman"/>
                <w:color w:val="000000"/>
                <w:sz w:val="16"/>
                <w:szCs w:val="16"/>
                <w:u w:val="none"/>
                <w:lang w:eastAsia="el-GR"/>
              </w:rPr>
              <w:t>D</w:t>
            </w:r>
            <w:r w:rsidRPr="00002483">
              <w:rPr>
                <w:rFonts w:eastAsia="Times New Roman"/>
                <w:color w:val="000000"/>
                <w:sz w:val="16"/>
                <w:szCs w:val="16"/>
                <w:u w:val="none"/>
                <w:lang w:val="el-GR" w:eastAsia="el-GR"/>
              </w:rPr>
              <w:t xml:space="preserve">6371,  για την συσκευή προσδιορισμού σημείου απόφραξης ψυχρού φίλτρου της συσκευής </w:t>
            </w:r>
            <w:r w:rsidRPr="00002483">
              <w:rPr>
                <w:rFonts w:eastAsia="Times New Roman"/>
                <w:color w:val="000000"/>
                <w:sz w:val="16"/>
                <w:szCs w:val="16"/>
                <w:u w:val="none"/>
                <w:lang w:eastAsia="el-GR"/>
              </w:rPr>
              <w:t>ISL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FPP</w:t>
            </w:r>
            <w:r w:rsidRPr="00002483">
              <w:rPr>
                <w:rFonts w:eastAsia="Times New Roman"/>
                <w:color w:val="000000"/>
                <w:sz w:val="16"/>
                <w:szCs w:val="16"/>
                <w:u w:val="none"/>
                <w:lang w:val="el-GR" w:eastAsia="el-GR"/>
              </w:rPr>
              <w:t xml:space="preserve"> 5</w:t>
            </w:r>
            <w:r w:rsidRPr="00002483">
              <w:rPr>
                <w:rFonts w:eastAsia="Times New Roman"/>
                <w:color w:val="000000"/>
                <w:sz w:val="16"/>
                <w:szCs w:val="16"/>
                <w:u w:val="none"/>
                <w:lang w:eastAsia="el-GR"/>
              </w:rPr>
              <w:t>Gs</w:t>
            </w:r>
            <w:r w:rsidRPr="00002483">
              <w:rPr>
                <w:rFonts w:eastAsia="Times New Roman"/>
                <w:color w:val="000000"/>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(10)</w:t>
            </w:r>
            <w:r w:rsidRPr="00002483">
              <w:rPr>
                <w:rFonts w:eastAsia="Times New Roman"/>
                <w:color w:val="000000"/>
                <w:sz w:val="16"/>
                <w:szCs w:val="16"/>
                <w:u w:val="none"/>
                <w:lang w:val="el-GR" w:eastAsia="el-GR"/>
              </w:rPr>
              <w:br/>
              <w:t>2) Χ.Υ. Πειραιά (10)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43</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r w:rsidR="00462D79">
              <w:rPr>
                <w:rFonts w:eastAsia="Times New Roman"/>
                <w:color w:val="000000"/>
                <w:sz w:val="16"/>
                <w:szCs w:val="16"/>
                <w:u w:val="none"/>
                <w:lang w:eastAsia="el-GR"/>
              </w:rPr>
              <w:t>60,</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462D79">
              <w:rPr>
                <w:rFonts w:eastAsia="Times New Roman"/>
                <w:color w:val="000000"/>
                <w:sz w:val="16"/>
                <w:szCs w:val="16"/>
                <w:u w:val="none"/>
                <w:lang w:val="el-GR" w:eastAsia="el-GR"/>
              </w:rPr>
              <w:t>.</w:t>
            </w:r>
            <w:r w:rsidR="00462D79">
              <w:rPr>
                <w:rFonts w:eastAsia="Times New Roman"/>
                <w:color w:val="000000"/>
                <w:sz w:val="16"/>
                <w:szCs w:val="16"/>
                <w:u w:val="none"/>
                <w:lang w:eastAsia="el-GR"/>
              </w:rPr>
              <w:t>066,</w:t>
            </w:r>
            <w:r w:rsidRPr="00002483">
              <w:rPr>
                <w:rFonts w:eastAsia="Times New Roman"/>
                <w:color w:val="000000"/>
                <w:sz w:val="16"/>
                <w:szCs w:val="16"/>
                <w:u w:val="none"/>
                <w:lang w:eastAsia="el-GR"/>
              </w:rPr>
              <w:t>40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67</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Δοσομετρητής για φιάλες  5 - 50ml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Δοσομετρητής (</w:t>
            </w:r>
            <w:r w:rsidRPr="00002483">
              <w:rPr>
                <w:rFonts w:eastAsia="Times New Roman"/>
                <w:color w:val="000000"/>
                <w:sz w:val="16"/>
                <w:szCs w:val="16"/>
                <w:u w:val="none"/>
                <w:lang w:eastAsia="el-GR"/>
              </w:rPr>
              <w:t>dispenser</w:t>
            </w:r>
            <w:r w:rsidRPr="00002483">
              <w:rPr>
                <w:rFonts w:eastAsia="Times New Roman"/>
                <w:color w:val="000000"/>
                <w:sz w:val="16"/>
                <w:szCs w:val="16"/>
                <w:u w:val="none"/>
                <w:lang w:val="el-GR" w:eastAsia="el-GR"/>
              </w:rPr>
              <w:t>) φιαλών 5 - 50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βαλβίδα ανακύκλωσης και πιστοποιητικό.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(2)</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270</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1.080</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462D79">
              <w:rPr>
                <w:rFonts w:eastAsia="Times New Roman"/>
                <w:color w:val="000000"/>
                <w:sz w:val="16"/>
                <w:szCs w:val="16"/>
                <w:u w:val="none"/>
                <w:lang w:val="el-GR" w:eastAsia="el-GR"/>
              </w:rPr>
              <w:t>.</w:t>
            </w:r>
            <w:r w:rsidR="00462D79">
              <w:rPr>
                <w:rFonts w:eastAsia="Times New Roman"/>
                <w:color w:val="000000"/>
                <w:sz w:val="16"/>
                <w:szCs w:val="16"/>
                <w:u w:val="none"/>
                <w:lang w:eastAsia="el-GR"/>
              </w:rPr>
              <w:t>339,</w:t>
            </w:r>
            <w:r w:rsidRPr="00002483">
              <w:rPr>
                <w:rFonts w:eastAsia="Times New Roman"/>
                <w:color w:val="000000"/>
                <w:sz w:val="16"/>
                <w:szCs w:val="16"/>
                <w:u w:val="none"/>
                <w:lang w:eastAsia="el-GR"/>
              </w:rPr>
              <w:t>20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68</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Δοσομετρητής για φιάλες  2,5 - 25ml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Δοσομετρητής (</w:t>
            </w:r>
            <w:r w:rsidRPr="00002483">
              <w:rPr>
                <w:rFonts w:eastAsia="Times New Roman"/>
                <w:color w:val="000000"/>
                <w:sz w:val="16"/>
                <w:szCs w:val="16"/>
                <w:u w:val="none"/>
                <w:lang w:eastAsia="el-GR"/>
              </w:rPr>
              <w:t>dispenser</w:t>
            </w:r>
            <w:r w:rsidRPr="00002483">
              <w:rPr>
                <w:rFonts w:eastAsia="Times New Roman"/>
                <w:color w:val="000000"/>
                <w:sz w:val="16"/>
                <w:szCs w:val="16"/>
                <w:u w:val="none"/>
                <w:lang w:val="el-GR" w:eastAsia="el-GR"/>
              </w:rPr>
              <w:t>) φιαλών 2,5 - 25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βαλβίδα ανακύκλωσης και πιστοποιητικό.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270,</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540,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669</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60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69</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Δοσομετρητής για φιάλες  2-10ml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Δοσομετρητής (</w:t>
            </w:r>
            <w:r w:rsidRPr="00002483">
              <w:rPr>
                <w:rFonts w:eastAsia="Times New Roman"/>
                <w:color w:val="000000"/>
                <w:sz w:val="16"/>
                <w:szCs w:val="16"/>
                <w:u w:val="none"/>
                <w:lang w:eastAsia="el-GR"/>
              </w:rPr>
              <w:t>dispenser</w:t>
            </w:r>
            <w:r w:rsidRPr="00002483">
              <w:rPr>
                <w:rFonts w:eastAsia="Times New Roman"/>
                <w:color w:val="000000"/>
                <w:sz w:val="16"/>
                <w:szCs w:val="16"/>
                <w:u w:val="none"/>
                <w:lang w:val="el-GR" w:eastAsia="el-GR"/>
              </w:rPr>
              <w:t>) φιαλών 2 - 10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ακρίβειας 0,5 %, για χρήση με τολουόλιο, με βαλβίδα ανακύκλωσης, ειδικό προσαρμογέα από υλικό, που δεν θα περιέχει </w:t>
            </w:r>
            <w:r w:rsidRPr="00002483">
              <w:rPr>
                <w:rFonts w:eastAsia="Times New Roman"/>
                <w:color w:val="000000"/>
                <w:sz w:val="16"/>
                <w:szCs w:val="16"/>
                <w:u w:val="none"/>
                <w:lang w:eastAsia="el-GR"/>
              </w:rPr>
              <w:t>PP</w:t>
            </w:r>
            <w:r w:rsidRPr="00002483">
              <w:rPr>
                <w:rFonts w:eastAsia="Times New Roman"/>
                <w:color w:val="000000"/>
                <w:sz w:val="16"/>
                <w:szCs w:val="16"/>
                <w:u w:val="none"/>
                <w:lang w:val="el-GR" w:eastAsia="el-GR"/>
              </w:rPr>
              <w:t xml:space="preserve">, για φιάλη </w:t>
            </w:r>
            <w:r w:rsidRPr="00002483">
              <w:rPr>
                <w:rFonts w:eastAsia="Times New Roman"/>
                <w:color w:val="000000"/>
                <w:sz w:val="16"/>
                <w:szCs w:val="16"/>
                <w:u w:val="none"/>
                <w:lang w:eastAsia="el-GR"/>
              </w:rPr>
              <w:t>GL</w:t>
            </w:r>
            <w:r w:rsidRPr="00002483">
              <w:rPr>
                <w:rFonts w:eastAsia="Times New Roman"/>
                <w:color w:val="000000"/>
                <w:sz w:val="16"/>
                <w:szCs w:val="16"/>
                <w:u w:val="none"/>
                <w:lang w:val="el-GR" w:eastAsia="el-GR"/>
              </w:rPr>
              <w:t xml:space="preserve"> 40 και πιστοποιητικό.</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190,</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190,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235,</w:t>
            </w:r>
            <w:r w:rsidR="00A40D6A" w:rsidRPr="00002483">
              <w:rPr>
                <w:rFonts w:eastAsia="Times New Roman"/>
                <w:color w:val="000000"/>
                <w:sz w:val="16"/>
                <w:szCs w:val="16"/>
                <w:u w:val="none"/>
                <w:lang w:eastAsia="el-GR"/>
              </w:rPr>
              <w:t>60</w:t>
            </w:r>
          </w:p>
        </w:tc>
      </w:tr>
      <w:tr w:rsidR="00A40D6A" w:rsidRPr="00A40D6A" w:rsidTr="00462D79">
        <w:trPr>
          <w:trHeight w:val="40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Ζεύγος κυψελίδων απορρόφησης για φασματοφωτόμετρα υπεριώδους-ορατού</w:t>
            </w:r>
          </w:p>
        </w:tc>
        <w:tc>
          <w:tcPr>
            <w:tcW w:w="1979" w:type="dxa"/>
            <w:tcBorders>
              <w:top w:val="nil"/>
              <w:left w:val="nil"/>
              <w:bottom w:val="single" w:sz="4" w:space="0" w:color="auto"/>
              <w:right w:val="single" w:sz="4" w:space="0" w:color="auto"/>
            </w:tcBorders>
            <w:shd w:val="clear" w:color="000000" w:fill="FFFFFF"/>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Κυψελίδες απορρόφησης από χαλαζία (</w:t>
            </w:r>
            <w:r w:rsidRPr="00002483">
              <w:rPr>
                <w:rFonts w:eastAsia="Times New Roman"/>
                <w:color w:val="000000"/>
                <w:sz w:val="16"/>
                <w:szCs w:val="16"/>
                <w:u w:val="none"/>
                <w:lang w:eastAsia="el-GR"/>
              </w:rPr>
              <w:t>QS</w:t>
            </w:r>
            <w:r w:rsidRPr="00002483">
              <w:rPr>
                <w:rFonts w:eastAsia="Times New Roman"/>
                <w:color w:val="000000"/>
                <w:sz w:val="16"/>
                <w:szCs w:val="16"/>
                <w:u w:val="none"/>
                <w:lang w:val="el-GR" w:eastAsia="el-GR"/>
              </w:rPr>
              <w:t>) με τα εξής χαρακτηριστικά: πάχος διαδρομής φωτός (</w:t>
            </w:r>
            <w:r w:rsidRPr="00002483">
              <w:rPr>
                <w:rFonts w:eastAsia="Times New Roman"/>
                <w:color w:val="000000"/>
                <w:sz w:val="16"/>
                <w:szCs w:val="16"/>
                <w:u w:val="none"/>
                <w:lang w:eastAsia="el-GR"/>
              </w:rPr>
              <w:t>optical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light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path</w:t>
            </w:r>
            <w:r w:rsidRPr="00002483">
              <w:rPr>
                <w:rFonts w:eastAsia="Times New Roman"/>
                <w:color w:val="000000"/>
                <w:sz w:val="16"/>
                <w:szCs w:val="16"/>
                <w:u w:val="none"/>
                <w:lang w:val="el-GR" w:eastAsia="el-GR"/>
              </w:rPr>
              <w:t xml:space="preserve">): 10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ύψος κέντρου  (</w:t>
            </w:r>
            <w:r w:rsidRPr="00002483">
              <w:rPr>
                <w:rFonts w:eastAsia="Times New Roman"/>
                <w:color w:val="000000"/>
                <w:sz w:val="16"/>
                <w:szCs w:val="16"/>
                <w:u w:val="none"/>
                <w:lang w:eastAsia="el-GR"/>
              </w:rPr>
              <w:t>center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height</w:t>
            </w:r>
            <w:r w:rsidRPr="00002483">
              <w:rPr>
                <w:rFonts w:eastAsia="Times New Roman"/>
                <w:color w:val="000000"/>
                <w:sz w:val="16"/>
                <w:szCs w:val="16"/>
                <w:u w:val="none"/>
                <w:lang w:val="el-GR" w:eastAsia="el-GR"/>
              </w:rPr>
              <w:t xml:space="preserve">): 15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εξωτερικές διαστάσεις: 45</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12,5</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12,5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διαστάσεις ανοίγματος: 2,5</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2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όγκος θαλάμου (</w:t>
            </w:r>
            <w:r w:rsidRPr="00002483">
              <w:rPr>
                <w:rFonts w:eastAsia="Times New Roman"/>
                <w:color w:val="000000"/>
                <w:sz w:val="16"/>
                <w:szCs w:val="16"/>
                <w:u w:val="none"/>
                <w:lang w:eastAsia="el-GR"/>
              </w:rPr>
              <w:t>chamber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volume</w:t>
            </w:r>
            <w:r w:rsidRPr="00002483">
              <w:rPr>
                <w:rFonts w:eastAsia="Times New Roman"/>
                <w:color w:val="000000"/>
                <w:sz w:val="16"/>
                <w:szCs w:val="16"/>
                <w:u w:val="none"/>
                <w:lang w:val="el-GR" w:eastAsia="el-GR"/>
              </w:rPr>
              <w:t>): 50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όγκος πλήρωσης (</w:t>
            </w:r>
            <w:r w:rsidRPr="00002483">
              <w:rPr>
                <w:rFonts w:eastAsia="Times New Roman"/>
                <w:color w:val="000000"/>
                <w:sz w:val="16"/>
                <w:szCs w:val="16"/>
                <w:u w:val="none"/>
                <w:lang w:eastAsia="el-GR"/>
              </w:rPr>
              <w:t>filling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volume</w:t>
            </w:r>
            <w:r w:rsidRPr="00002483">
              <w:rPr>
                <w:rFonts w:eastAsia="Times New Roman"/>
                <w:color w:val="000000"/>
                <w:sz w:val="16"/>
                <w:szCs w:val="16"/>
                <w:u w:val="none"/>
                <w:lang w:val="el-GR" w:eastAsia="el-GR"/>
              </w:rPr>
              <w:t>): 70 μ</w:t>
            </w:r>
            <w:r w:rsidRPr="00002483">
              <w:rPr>
                <w:rFonts w:eastAsia="Times New Roman"/>
                <w:color w:val="000000"/>
                <w:sz w:val="16"/>
                <w:szCs w:val="16"/>
                <w:u w:val="none"/>
                <w:lang w:eastAsia="el-GR"/>
              </w:rPr>
              <w:t>L</w:t>
            </w:r>
          </w:p>
        </w:tc>
        <w:tc>
          <w:tcPr>
            <w:tcW w:w="1134"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ζεύγος</w:t>
            </w:r>
          </w:p>
        </w:tc>
        <w:tc>
          <w:tcPr>
            <w:tcW w:w="113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1</w:t>
            </w:r>
          </w:p>
        </w:tc>
        <w:tc>
          <w:tcPr>
            <w:tcW w:w="3544" w:type="dxa"/>
            <w:tcBorders>
              <w:top w:val="nil"/>
              <w:left w:val="nil"/>
              <w:bottom w:val="single" w:sz="4" w:space="0" w:color="auto"/>
              <w:right w:val="single" w:sz="4" w:space="0" w:color="auto"/>
            </w:tcBorders>
            <w:shd w:val="clear" w:color="auto" w:fill="auto"/>
            <w:noWrap/>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462D79"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520,</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462D79">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520</w:t>
            </w:r>
            <w:r w:rsidR="00462D79">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auto" w:fill="auto"/>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w:t>
            </w:r>
            <w:r w:rsidR="00462D79">
              <w:rPr>
                <w:rFonts w:eastAsia="Times New Roman"/>
                <w:color w:val="000000"/>
                <w:sz w:val="16"/>
                <w:szCs w:val="16"/>
                <w:u w:val="none"/>
                <w:lang w:eastAsia="el-GR"/>
              </w:rPr>
              <w:t>44,</w:t>
            </w:r>
            <w:r w:rsidRPr="00002483">
              <w:rPr>
                <w:rFonts w:eastAsia="Times New Roman"/>
                <w:color w:val="000000"/>
                <w:sz w:val="16"/>
                <w:szCs w:val="16"/>
                <w:u w:val="none"/>
                <w:lang w:eastAsia="el-GR"/>
              </w:rPr>
              <w:t>80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Ζεύγος κυψελίδων απορρόφησης για φασματοφωτόμετρα υπεριώδους-ορατού</w:t>
            </w:r>
          </w:p>
        </w:tc>
        <w:tc>
          <w:tcPr>
            <w:tcW w:w="197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val="el-GR" w:eastAsia="el-GR"/>
              </w:rPr>
              <w:t>Κυψελίδες  από χαλαζία (</w:t>
            </w:r>
            <w:r w:rsidRPr="00002483">
              <w:rPr>
                <w:rFonts w:eastAsia="Times New Roman"/>
                <w:color w:val="000000"/>
                <w:sz w:val="16"/>
                <w:szCs w:val="16"/>
                <w:u w:val="none"/>
                <w:lang w:eastAsia="el-GR"/>
              </w:rPr>
              <w:t>QS</w:t>
            </w:r>
            <w:r w:rsidRPr="00002483">
              <w:rPr>
                <w:rFonts w:eastAsia="Times New Roman"/>
                <w:color w:val="000000"/>
                <w:sz w:val="16"/>
                <w:szCs w:val="16"/>
                <w:u w:val="none"/>
                <w:lang w:val="el-GR" w:eastAsia="el-GR"/>
              </w:rPr>
              <w:t>) με τα εξής χαρακτηριστικά: πάχος διαδρομής φωτός (</w:t>
            </w:r>
            <w:r w:rsidRPr="00002483">
              <w:rPr>
                <w:rFonts w:eastAsia="Times New Roman"/>
                <w:color w:val="000000"/>
                <w:sz w:val="16"/>
                <w:szCs w:val="16"/>
                <w:u w:val="none"/>
                <w:lang w:eastAsia="el-GR"/>
              </w:rPr>
              <w:t>optical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light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path</w:t>
            </w:r>
            <w:r w:rsidRPr="00002483">
              <w:rPr>
                <w:rFonts w:eastAsia="Times New Roman"/>
                <w:color w:val="000000"/>
                <w:sz w:val="16"/>
                <w:szCs w:val="16"/>
                <w:u w:val="none"/>
                <w:lang w:val="el-GR" w:eastAsia="el-GR"/>
              </w:rPr>
              <w:t>): οπτική διαδρομή 10</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Εξωτερικών διαστάσεων 45x12,5x12,5 mm, χωρητικότητας περίπου 3,5ml.</w:t>
            </w:r>
          </w:p>
        </w:tc>
        <w:tc>
          <w:tcPr>
            <w:tcW w:w="1134"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ζεύγος</w:t>
            </w:r>
          </w:p>
        </w:tc>
        <w:tc>
          <w:tcPr>
            <w:tcW w:w="113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3</w:t>
            </w:r>
          </w:p>
        </w:tc>
        <w:tc>
          <w:tcPr>
            <w:tcW w:w="3544" w:type="dxa"/>
            <w:tcBorders>
              <w:top w:val="nil"/>
              <w:left w:val="nil"/>
              <w:bottom w:val="single" w:sz="4" w:space="0" w:color="auto"/>
              <w:right w:val="single" w:sz="4" w:space="0" w:color="auto"/>
            </w:tcBorders>
            <w:shd w:val="clear" w:color="auto" w:fill="auto"/>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Β΄Χ.Υ.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100,</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auto" w:fill="auto"/>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372,</w:t>
            </w:r>
            <w:r w:rsidR="00A40D6A"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Ζεύγος κυψελίδων απορρόφησης για φασματοφωτόμετρα ορατού</w:t>
            </w:r>
          </w:p>
        </w:tc>
        <w:tc>
          <w:tcPr>
            <w:tcW w:w="197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val="el-GR" w:eastAsia="el-GR"/>
              </w:rPr>
              <w:t>Κυψελίδες  γυάλινες με τα εξής χαρακτηριστικά:  οπτική διαδρομή 40</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Εξωτερικών διαστάσεων 12,5x42,5x45 mm</w:t>
            </w:r>
          </w:p>
        </w:tc>
        <w:tc>
          <w:tcPr>
            <w:tcW w:w="1134"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ζεύγος</w:t>
            </w:r>
          </w:p>
        </w:tc>
        <w:tc>
          <w:tcPr>
            <w:tcW w:w="113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1</w:t>
            </w:r>
          </w:p>
        </w:tc>
        <w:tc>
          <w:tcPr>
            <w:tcW w:w="3544" w:type="dxa"/>
            <w:tcBorders>
              <w:top w:val="nil"/>
              <w:left w:val="nil"/>
              <w:bottom w:val="single" w:sz="4" w:space="0" w:color="auto"/>
              <w:right w:val="single" w:sz="4" w:space="0" w:color="auto"/>
            </w:tcBorders>
            <w:shd w:val="clear" w:color="auto" w:fill="auto"/>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Β΄Χ.Υ.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150,</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150,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auto" w:fill="auto"/>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186,</w:t>
            </w:r>
            <w:r w:rsidR="00A40D6A" w:rsidRPr="00002483">
              <w:rPr>
                <w:rFonts w:eastAsia="Times New Roman"/>
                <w:color w:val="000000"/>
                <w:sz w:val="16"/>
                <w:szCs w:val="16"/>
                <w:u w:val="none"/>
                <w:lang w:eastAsia="el-GR"/>
              </w:rPr>
              <w:t>00</w:t>
            </w:r>
          </w:p>
        </w:tc>
      </w:tr>
      <w:tr w:rsidR="00A40D6A" w:rsidRPr="00A40D6A" w:rsidTr="00D21737">
        <w:trPr>
          <w:trHeight w:val="250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73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Γυάλινες πιπέτες Pasteur</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Γυάλινες πιπέτες </w:t>
            </w:r>
            <w:r w:rsidRPr="00002483">
              <w:rPr>
                <w:rFonts w:eastAsia="Times New Roman"/>
                <w:color w:val="000000"/>
                <w:sz w:val="16"/>
                <w:szCs w:val="16"/>
                <w:u w:val="none"/>
                <w:lang w:eastAsia="el-GR"/>
              </w:rPr>
              <w:t>Pasteur</w:t>
            </w:r>
            <w:r w:rsidRPr="00002483">
              <w:rPr>
                <w:rFonts w:eastAsia="Times New Roman"/>
                <w:color w:val="000000"/>
                <w:sz w:val="16"/>
                <w:szCs w:val="16"/>
                <w:u w:val="none"/>
                <w:lang w:val="el-GR" w:eastAsia="el-GR"/>
              </w:rPr>
              <w:t xml:space="preserve"> με μακρύ ρύγχος.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Ελευσίνας (750)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Λιβαδειάς (250)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Ηπείρου - Δυτικής Μακεδονίας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Αυτ. Γραφείο Χ.Υ. Κοζάνης (250)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Ηπείρου - Δυτικής Μακεδονίας (500)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Α΄ Χ.Υ. Αθηνών  (2500)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Πειραιά (1500)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Β΄ Χ.Υ. Αθηνών  (2500)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9) Χ.Υ. Αιγαίου Αυτ. Γραφείο Χ.Υ. Χίου (250)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10) Χ.Υ. Μετρολογίας (1000)</w:t>
            </w:r>
          </w:p>
          <w:p w:rsidR="00A40D6A" w:rsidRPr="005806DD" w:rsidRDefault="005806DD" w:rsidP="005806DD">
            <w:pPr>
              <w:rPr>
                <w:rFonts w:eastAsia="Times New Roman"/>
                <w:sz w:val="16"/>
                <w:szCs w:val="16"/>
                <w:lang w:eastAsia="el-GR"/>
              </w:rPr>
            </w:pPr>
            <w:r w:rsidRPr="005806DD">
              <w:rPr>
                <w:rFonts w:eastAsia="Times New Roman"/>
                <w:color w:val="000000"/>
                <w:sz w:val="16"/>
                <w:szCs w:val="16"/>
                <w:u w:val="none"/>
                <w:lang w:eastAsia="el-GR"/>
              </w:rPr>
              <w:t>11) Κεντρική Αποθήκη ΓΧΚ (3500)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025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375</w:t>
            </w:r>
            <w:r w:rsidR="00C9683F">
              <w:rPr>
                <w:rFonts w:eastAsia="Times New Roman"/>
                <w:color w:val="000000"/>
                <w:sz w:val="16"/>
                <w:szCs w:val="16"/>
                <w:u w:val="none"/>
                <w:lang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auto" w:fill="auto"/>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465,</w:t>
            </w:r>
            <w:r w:rsidR="00A40D6A" w:rsidRPr="00002483">
              <w:rPr>
                <w:rFonts w:eastAsia="Times New Roman"/>
                <w:color w:val="000000"/>
                <w:sz w:val="16"/>
                <w:szCs w:val="16"/>
                <w:u w:val="none"/>
                <w:lang w:eastAsia="el-GR"/>
              </w:rPr>
              <w:t>00</w:t>
            </w:r>
          </w:p>
        </w:tc>
      </w:tr>
      <w:tr w:rsidR="00A40D6A" w:rsidRPr="00A40D6A" w:rsidTr="00C9683F">
        <w:trPr>
          <w:trHeight w:val="2437"/>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Πλαστικές πιπέτες Pasteur</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Πλαστικές πιπέτες Pasteur polyethylene περίπου 3ml.</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(3000)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Πελοποννήσου- Δυτ. Ελλάδας και Ιονίου (1000)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Α΄ Χ.Υ. Αθηνών (7000)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Ηπείρου - Δυτικής Μακεδονίας (1000)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Πελοποννήσου, Δυτ. Ελλάδας και Ιονίου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Τμήμα Χ.Υ. Κέρκυρας (1000)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Αιγαίου-Τμήμα Χ.Υ. Ρόδου (1000)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Πειραιά (3000)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Β΄ Χ.Υ. Αθηνών</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(7000)</w:t>
            </w:r>
          </w:p>
          <w:p w:rsidR="005806DD" w:rsidRPr="005806DD"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9) Χ.Υ. Μετρολογίας (1000)</w:t>
            </w:r>
          </w:p>
          <w:p w:rsidR="00A40D6A" w:rsidRPr="00002483"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10) Κεντρική Αποθήκη ΓΧΚ (5000)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C9683F">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0</w:t>
            </w:r>
            <w:r w:rsidR="00C9683F">
              <w:rPr>
                <w:rFonts w:eastAsia="Times New Roman"/>
                <w:color w:val="000000"/>
                <w:sz w:val="16"/>
                <w:szCs w:val="16"/>
                <w:u w:val="none"/>
                <w:lang w:val="el-GR" w:eastAsia="el-GR"/>
              </w:rPr>
              <w:t>,</w:t>
            </w:r>
            <w:r w:rsidRPr="00002483">
              <w:rPr>
                <w:rFonts w:eastAsia="Times New Roman"/>
                <w:color w:val="000000"/>
                <w:sz w:val="16"/>
                <w:szCs w:val="16"/>
                <w:u w:val="none"/>
                <w:lang w:eastAsia="el-GR"/>
              </w:rPr>
              <w:t>018</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540,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669,</w:t>
            </w:r>
            <w:r w:rsidR="00A40D6A" w:rsidRPr="00002483">
              <w:rPr>
                <w:rFonts w:eastAsia="Times New Roman"/>
                <w:color w:val="000000"/>
                <w:sz w:val="16"/>
                <w:szCs w:val="16"/>
                <w:u w:val="none"/>
                <w:lang w:eastAsia="el-GR"/>
              </w:rPr>
              <w:t>60</w:t>
            </w:r>
          </w:p>
        </w:tc>
      </w:tr>
      <w:tr w:rsidR="00A40D6A" w:rsidRPr="00A40D6A" w:rsidTr="00D21737">
        <w:trPr>
          <w:trHeight w:val="3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Γυάλινα σιφώνια 10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πληρώσεως,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Α΄ Χ.Υ. Αθηνών (15)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-Θράκης-Τμήμα Χ.Υ. Καβάλας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Ηπείρου - Δυτικής Μακεδονίας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Αυτ. Γραφείο Χ.Υ. Ξάνθης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Πειραιά (20)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Β΄ Χ.Υ. Αθηνών (5)</w:t>
            </w:r>
          </w:p>
          <w:p w:rsidR="005806DD" w:rsidRPr="005806DD"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val="el-GR" w:eastAsia="el-GR"/>
              </w:rPr>
              <w:t xml:space="preserve">8) Χ.Υ. Αιγαίου- Αυτ.  </w:t>
            </w:r>
            <w:r w:rsidRPr="005806DD">
              <w:rPr>
                <w:rFonts w:eastAsia="Times New Roman"/>
                <w:color w:val="000000"/>
                <w:sz w:val="16"/>
                <w:szCs w:val="16"/>
                <w:u w:val="none"/>
                <w:lang w:eastAsia="el-GR"/>
              </w:rPr>
              <w:t>Γραφείο Χ.Υ. Χίου (5)</w:t>
            </w:r>
          </w:p>
          <w:p w:rsidR="00A40D6A" w:rsidRPr="00002483"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9) Κεντρική Αποθήκη ΓΧΚ (30)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248,</w:t>
            </w:r>
            <w:r w:rsidR="00A40D6A" w:rsidRPr="00002483">
              <w:rPr>
                <w:rFonts w:eastAsia="Times New Roman"/>
                <w:color w:val="000000"/>
                <w:sz w:val="16"/>
                <w:szCs w:val="16"/>
                <w:u w:val="none"/>
                <w:lang w:eastAsia="el-GR"/>
              </w:rPr>
              <w:t>00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76</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Γυάλινα σιφώνια 10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αριθμημένα ανά 0,1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val="el-GR" w:eastAsia="el-GR"/>
              </w:rPr>
              <w:br/>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Καβάλας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Ηπείρου - Δυτικής Μακεδονίας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Πειραιά (20)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Β΄ Χ.Υ. Αθηνών  (25)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Αιγαίου- Αυτ. Γραφείο Χ.Υ. Χίου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Σερρών (5)</w:t>
            </w:r>
          </w:p>
          <w:p w:rsidR="00A40D6A" w:rsidRPr="00002483"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8) Κεντρική Αποθήκη (50)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372,</w:t>
            </w:r>
            <w:r w:rsidR="00A40D6A" w:rsidRPr="00002483">
              <w:rPr>
                <w:rFonts w:eastAsia="Times New Roman"/>
                <w:color w:val="000000"/>
                <w:sz w:val="16"/>
                <w:szCs w:val="16"/>
                <w:u w:val="none"/>
                <w:lang w:eastAsia="el-GR"/>
              </w:rPr>
              <w:t>00</w:t>
            </w:r>
          </w:p>
        </w:tc>
      </w:tr>
      <w:tr w:rsidR="00A40D6A" w:rsidRPr="00A40D6A" w:rsidTr="00D21737">
        <w:trPr>
          <w:trHeight w:val="100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77</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Γυάλινα σιφώνια 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πληρώσεως,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Χ.Υ. Αιγαίου - Αυτ. Γραφείο Χ.Υ. Χίου</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24,</w:t>
            </w:r>
            <w:r w:rsidR="00A40D6A" w:rsidRPr="00002483">
              <w:rPr>
                <w:rFonts w:eastAsia="Times New Roman"/>
                <w:color w:val="000000"/>
                <w:sz w:val="16"/>
                <w:szCs w:val="16"/>
                <w:u w:val="none"/>
                <w:lang w:eastAsia="el-GR"/>
              </w:rPr>
              <w:t>80</w:t>
            </w:r>
          </w:p>
        </w:tc>
      </w:tr>
      <w:tr w:rsidR="00A40D6A" w:rsidRPr="00A40D6A" w:rsidTr="00D21737">
        <w:trPr>
          <w:trHeight w:val="561"/>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78</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Γυάλινα σιφώνια 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αριθμημένα ανά 0,02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val="el-GR" w:eastAsia="el-GR"/>
              </w:rPr>
              <w:br/>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Α΄ Χ.Υ. Αθηνών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Αν.Μακεδονίας-Θράκης -Τμήμα Χ.Υ. Καβάλας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Ηπείρου - Δυτικής Μακεδονίας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Πειραιά (25)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Β΄ Χ.Υ. Αθηνών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w:t>
            </w:r>
            <w:r w:rsidRPr="005806DD">
              <w:rPr>
                <w:rFonts w:eastAsia="Times New Roman"/>
                <w:color w:val="000000"/>
                <w:sz w:val="16"/>
                <w:szCs w:val="16"/>
                <w:u w:val="none"/>
                <w:lang w:eastAsia="el-GR"/>
              </w:rPr>
              <w:t> </w:t>
            </w:r>
            <w:r w:rsidR="00C9683F">
              <w:rPr>
                <w:rFonts w:eastAsia="Times New Roman"/>
                <w:color w:val="000000"/>
                <w:sz w:val="16"/>
                <w:szCs w:val="16"/>
                <w:u w:val="none"/>
                <w:lang w:val="el-GR" w:eastAsia="el-GR"/>
              </w:rPr>
              <w:t>Αν.Μακεδονίας -Θράκης- Τμ.</w:t>
            </w:r>
            <w:r w:rsidRPr="005806DD">
              <w:rPr>
                <w:rFonts w:eastAsia="Times New Roman"/>
                <w:color w:val="000000"/>
                <w:sz w:val="16"/>
                <w:szCs w:val="16"/>
                <w:u w:val="none"/>
                <w:lang w:val="el-GR" w:eastAsia="el-GR"/>
              </w:rPr>
              <w:t xml:space="preserve"> Χ.Υ. Σερρών (5)</w:t>
            </w:r>
          </w:p>
          <w:p w:rsidR="00A40D6A" w:rsidRPr="00002483"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8) Κεντρική Αποθήκη ΓΧΚ (10)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sidR="00A67D37">
              <w:rPr>
                <w:rFonts w:eastAsia="Times New Roman"/>
                <w:color w:val="000000"/>
                <w:sz w:val="16"/>
                <w:szCs w:val="16"/>
                <w:u w:val="none"/>
                <w:lang w:val="el-GR" w:eastAsia="el-GR"/>
              </w:rPr>
              <w:t>,</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248,</w:t>
            </w:r>
            <w:r w:rsidR="00A40D6A" w:rsidRPr="00002483">
              <w:rPr>
                <w:rFonts w:eastAsia="Times New Roman"/>
                <w:color w:val="000000"/>
                <w:sz w:val="16"/>
                <w:szCs w:val="16"/>
                <w:u w:val="none"/>
                <w:lang w:eastAsia="el-GR"/>
              </w:rPr>
              <w:t>00</w:t>
            </w:r>
          </w:p>
        </w:tc>
      </w:tr>
      <w:tr w:rsidR="00A40D6A" w:rsidRPr="00A40D6A" w:rsidTr="00C9683F">
        <w:trPr>
          <w:trHeight w:val="2483"/>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79</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Γυάλινα σιφώνια 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πληρώσεως,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Ηπείρου - Δυτικής Μακεδονίας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xml:space="preserve"> Αυτ. Γραφείο Χ.Υ. Κοζάνης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Βόλου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Α΄ Χ.Υ. Αθηνών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Ηπείρου - Δυτικής Μακεδονίας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-Αυτ. Γραφείο Χ.Υ. Ξάνθης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Αιγαίου-Τμήμα Χ.Υ. Ρόδου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Χ.Υ. Πειραιά (20)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9) Β΄ Χ.Υ. Αθηνών (5)</w:t>
            </w:r>
          </w:p>
          <w:p w:rsidR="00A40D6A" w:rsidRPr="00002483"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10) Κεντρική Αποθήκη ΓΧΚ (30)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248,</w:t>
            </w:r>
            <w:r w:rsidR="00A40D6A" w:rsidRPr="00002483">
              <w:rPr>
                <w:rFonts w:eastAsia="Times New Roman"/>
                <w:color w:val="000000"/>
                <w:sz w:val="16"/>
                <w:szCs w:val="16"/>
                <w:u w:val="none"/>
                <w:lang w:eastAsia="el-GR"/>
              </w:rPr>
              <w:t>00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Γυάλινα σιφώνια 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αριθμημένα ανά 0,05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val="el-GR" w:eastAsia="el-GR"/>
              </w:rPr>
              <w:br/>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Α΄ Χ.Υ. Αθηνών  (20)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Καβάλας (10)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Ηπείρου - Δυτικής Μακεδονίας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Αιγαίου- Τμήμα Χ.Υ. Ρόδου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Πειραιά (20)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Β΄ Χ.Υ. Αθηνών (15)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Χ.Υ. Αιγαίου-Αυτ. Γραφείο Χ.Υ. Χίου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9) Χ.Υ. Πελοποννήσου- Δυτ. Ελλάδας και Ιονίου- Αυτ. Γραφείο Χ.Υ. Τρίπολης (5)</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10)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Σερρών (5)</w:t>
            </w:r>
          </w:p>
          <w:p w:rsidR="00A40D6A" w:rsidRPr="00002483"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11) Κεντρική Αποθήκη (40)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C9683F">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r w:rsidR="00C9683F">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w:t>
            </w:r>
            <w:r w:rsidR="00C9683F">
              <w:rPr>
                <w:rFonts w:eastAsia="Times New Roman"/>
                <w:color w:val="000000"/>
                <w:sz w:val="16"/>
                <w:szCs w:val="16"/>
                <w:u w:val="none"/>
                <w:lang w:eastAsia="el-GR"/>
              </w:rPr>
              <w:t>72,</w:t>
            </w:r>
            <w:r w:rsidRPr="00002483">
              <w:rPr>
                <w:rFonts w:eastAsia="Times New Roman"/>
                <w:color w:val="000000"/>
                <w:sz w:val="16"/>
                <w:szCs w:val="16"/>
                <w:u w:val="none"/>
                <w:lang w:eastAsia="el-GR"/>
              </w:rPr>
              <w:t>00</w:t>
            </w:r>
          </w:p>
        </w:tc>
      </w:tr>
      <w:tr w:rsidR="00A40D6A" w:rsidRPr="00A40D6A" w:rsidTr="00D21737">
        <w:trPr>
          <w:trHeight w:val="16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81</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0,5-20 μl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0,5-20 μl, από πολυπροπυλένιο, κατάλληλα  για αυτόματες πιπέτες  BRANDT -EPPENDORF -GILSON -HIRSCHMANN -RAININ -FINNLAND.</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C9683F">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(1000)</w:t>
            </w:r>
            <w:r w:rsidRPr="00002483">
              <w:rPr>
                <w:rFonts w:eastAsia="Times New Roman"/>
                <w:color w:val="000000"/>
                <w:sz w:val="16"/>
                <w:szCs w:val="16"/>
                <w:u w:val="none"/>
                <w:lang w:val="el-GR" w:eastAsia="el-GR"/>
              </w:rPr>
              <w:br/>
              <w:t>2) Α΄ Χ.Υ. Αθηνών (1000)</w:t>
            </w:r>
            <w:r w:rsidRPr="00002483">
              <w:rPr>
                <w:rFonts w:eastAsia="Times New Roman"/>
                <w:color w:val="000000"/>
                <w:sz w:val="16"/>
                <w:szCs w:val="16"/>
                <w:u w:val="none"/>
                <w:lang w:val="el-GR" w:eastAsia="el-GR"/>
              </w:rPr>
              <w:br/>
              <w:t>3) Χ.Υ. Μετρολογίας (1000)</w:t>
            </w:r>
            <w:r w:rsidRPr="00002483">
              <w:rPr>
                <w:rFonts w:eastAsia="Times New Roman"/>
                <w:color w:val="000000"/>
                <w:sz w:val="16"/>
                <w:szCs w:val="16"/>
                <w:u w:val="none"/>
                <w:lang w:val="el-GR" w:eastAsia="el-GR"/>
              </w:rPr>
              <w:br/>
              <w:t>4) Κεντρική Αποθήκη ΓΧΚ (1000)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010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C9683F">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r w:rsidR="00C9683F">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r w:rsidR="00C9683F">
              <w:rPr>
                <w:rFonts w:eastAsia="Times New Roman"/>
                <w:color w:val="000000"/>
                <w:sz w:val="16"/>
                <w:szCs w:val="16"/>
                <w:u w:val="none"/>
                <w:lang w:eastAsia="el-GR"/>
              </w:rPr>
              <w:t>9,</w:t>
            </w:r>
            <w:r w:rsidRPr="00002483">
              <w:rPr>
                <w:rFonts w:eastAsia="Times New Roman"/>
                <w:color w:val="000000"/>
                <w:sz w:val="16"/>
                <w:szCs w:val="16"/>
                <w:u w:val="none"/>
                <w:lang w:eastAsia="el-GR"/>
              </w:rPr>
              <w:t>60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82</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5-200 μl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5-200 μl, από πολυπροπυλένιο, κατάλληλα  για αυτόματες πιπέτες BRANDT -EPPENDORF -GILSON -HIRSCHMANN -RAININ -FINNLAND.</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16.000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Α΄ Χ.Υ. Αθηνών</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xml:space="preserve"> (7000)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Πειραιά (1000)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Β΄ Χ.Υ. Αθηνών (1000)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Πελοποννήσου- Δυτ. Ελλάδας και Ιονίου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Τμήμα Χ.Υ. Κέρκυρας (1000)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(1000)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Ηπείρου - Δυτικής Μακεδονίας (2000)</w:t>
            </w:r>
          </w:p>
          <w:p w:rsidR="005806DD" w:rsidRPr="005806DD"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7) Χ.Υ. Μετρολογίας (1000)</w:t>
            </w:r>
          </w:p>
          <w:p w:rsidR="00A40D6A" w:rsidRPr="00002483"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8) Κεντρική Αποθήκη ΓΧΚ (2000)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010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160,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198,</w:t>
            </w:r>
            <w:r w:rsidR="00A40D6A" w:rsidRPr="00002483">
              <w:rPr>
                <w:rFonts w:eastAsia="Times New Roman"/>
                <w:color w:val="000000"/>
                <w:sz w:val="16"/>
                <w:szCs w:val="16"/>
                <w:u w:val="none"/>
                <w:lang w:eastAsia="el-GR"/>
              </w:rPr>
              <w:t>40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100-1000μl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100-1000 μl, από πολυπροπυλένιο, κατάλληλα  για αυτόματες πιπέτες BRANDT -EPPENDORF -GILSON -HIRSCHMANN -RAININ -FINNLAND.</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17.000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Α΄ Χ.Υ. Αθηνών  (3000)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Ηπείρου - Δυτικής Μακεδονίας (3500)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Αιγαίου -Τμήμα Χ.Υ. Ρόδου (500)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Πειραιά (2500)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Β΄ Χ.Υ. Αθηνών (1000)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Αιγαίου Αυτοτελές Γραφείο Χ.Υ. Χίου (500)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Πελοποννήσου- Δυτ. Ελλάδας και Ιονίου- Τμήμα Χ.Υ. Κορίνθου (500)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(1500)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9) Χ.Υ. Πελοποννήσου- Δυτ. Ελλάδας και Ιονίου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Τμήμα Χ.Υ. Κέρκυρας (1000)</w:t>
            </w:r>
          </w:p>
          <w:p w:rsidR="005806DD" w:rsidRPr="005806DD"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10) Χ.Υ. Μετρολογίας (1000)</w:t>
            </w:r>
          </w:p>
          <w:p w:rsidR="00A40D6A" w:rsidRPr="00002483"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11) Κεντρική Αποθήκη ΓΧΚ (2.000)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C9683F">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0</w:t>
            </w:r>
            <w:r w:rsidR="00C9683F">
              <w:rPr>
                <w:rFonts w:eastAsia="Times New Roman"/>
                <w:color w:val="000000"/>
                <w:sz w:val="16"/>
                <w:szCs w:val="16"/>
                <w:u w:val="none"/>
                <w:lang w:val="el-GR" w:eastAsia="el-GR"/>
              </w:rPr>
              <w:t>,</w:t>
            </w:r>
            <w:r w:rsidRPr="00002483">
              <w:rPr>
                <w:rFonts w:eastAsia="Times New Roman"/>
                <w:color w:val="000000"/>
                <w:sz w:val="16"/>
                <w:szCs w:val="16"/>
                <w:u w:val="none"/>
                <w:lang w:eastAsia="el-GR"/>
              </w:rPr>
              <w:t>018</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w:t>
            </w:r>
            <w:r w:rsidR="00C9683F">
              <w:rPr>
                <w:rFonts w:eastAsia="Times New Roman"/>
                <w:color w:val="000000"/>
                <w:sz w:val="16"/>
                <w:szCs w:val="16"/>
                <w:u w:val="none"/>
                <w:lang w:eastAsia="el-GR"/>
              </w:rPr>
              <w:t>06,</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379,</w:t>
            </w:r>
            <w:r w:rsidR="00A40D6A" w:rsidRPr="00002483">
              <w:rPr>
                <w:rFonts w:eastAsia="Times New Roman"/>
                <w:color w:val="000000"/>
                <w:sz w:val="16"/>
                <w:szCs w:val="16"/>
                <w:u w:val="none"/>
                <w:lang w:eastAsia="el-GR"/>
              </w:rPr>
              <w:t>44</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1000-5000 μl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1000-5000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από πολυπροπυλένιο, κατάλληλα  για αυτόματες πιπέτες </w:t>
            </w:r>
            <w:r w:rsidRPr="00002483">
              <w:rPr>
                <w:rFonts w:eastAsia="Times New Roman"/>
                <w:color w:val="000000"/>
                <w:sz w:val="16"/>
                <w:szCs w:val="16"/>
                <w:u w:val="none"/>
                <w:lang w:eastAsia="el-GR"/>
              </w:rPr>
              <w:t>EPPENDORF</w:t>
            </w:r>
            <w:r w:rsidRPr="00002483">
              <w:rPr>
                <w:rFonts w:eastAsia="Times New Roman"/>
                <w:color w:val="000000"/>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Α΄ Χ.Υ. Αθηνών</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xml:space="preserve"> (4000)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Β΄ Χ.Υ. Αθηνών  (1500)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Πειραιά (3000)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Πελοποννήσου- Δυτ. Ελλάδας και Ιονίου- Τμήμα Χ.Υ. Κορίνθου (250)</w:t>
            </w:r>
          </w:p>
          <w:p w:rsidR="005806DD" w:rsidRPr="005806DD"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val="el-GR" w:eastAsia="el-GR"/>
              </w:rPr>
              <w:t>5)Χ.Υ. Πελοποννήσου- Δυτ. Ελλάδας και Ιονίου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xml:space="preserve">- Αυτ. </w:t>
            </w:r>
            <w:r w:rsidRPr="005806DD">
              <w:rPr>
                <w:rFonts w:eastAsia="Times New Roman"/>
                <w:color w:val="000000"/>
                <w:sz w:val="16"/>
                <w:szCs w:val="16"/>
                <w:u w:val="none"/>
                <w:lang w:eastAsia="el-GR"/>
              </w:rPr>
              <w:t>Γραφείο Χ.Υ. Τρίπολης (250)</w:t>
            </w:r>
          </w:p>
          <w:p w:rsidR="00A40D6A" w:rsidRPr="00002483"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6) Κεντρική Αποθήκη ΓΧΚ (1000)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C9683F">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r w:rsidR="00C9683F">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C9683F">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C9683F">
              <w:rPr>
                <w:rFonts w:eastAsia="Times New Roman"/>
                <w:color w:val="000000"/>
                <w:sz w:val="16"/>
                <w:szCs w:val="16"/>
                <w:u w:val="none"/>
                <w:lang w:val="el-GR" w:eastAsia="el-GR"/>
              </w:rPr>
              <w:t>.</w:t>
            </w:r>
            <w:r w:rsidR="00C9683F">
              <w:rPr>
                <w:rFonts w:eastAsia="Times New Roman"/>
                <w:color w:val="000000"/>
                <w:sz w:val="16"/>
                <w:szCs w:val="16"/>
                <w:u w:val="none"/>
                <w:lang w:eastAsia="el-GR"/>
              </w:rPr>
              <w:t>24</w:t>
            </w:r>
            <w:r w:rsidR="00C9683F">
              <w:rPr>
                <w:rFonts w:eastAsia="Times New Roman"/>
                <w:color w:val="000000"/>
                <w:sz w:val="16"/>
                <w:szCs w:val="16"/>
                <w:u w:val="none"/>
                <w:lang w:val="el-GR" w:eastAsia="el-GR"/>
              </w:rPr>
              <w:t>0</w:t>
            </w:r>
            <w:r w:rsidR="00C9683F">
              <w:rPr>
                <w:rFonts w:eastAsia="Times New Roman"/>
                <w:color w:val="000000"/>
                <w:sz w:val="16"/>
                <w:szCs w:val="16"/>
                <w:u w:val="none"/>
                <w:lang w:eastAsia="el-GR"/>
              </w:rPr>
              <w:t>,</w:t>
            </w:r>
            <w:r w:rsidRPr="00002483">
              <w:rPr>
                <w:rFonts w:eastAsia="Times New Roman"/>
                <w:color w:val="000000"/>
                <w:sz w:val="16"/>
                <w:szCs w:val="16"/>
                <w:u w:val="none"/>
                <w:lang w:eastAsia="el-GR"/>
              </w:rPr>
              <w:t>00</w:t>
            </w:r>
          </w:p>
        </w:tc>
      </w:tr>
      <w:tr w:rsidR="00A40D6A" w:rsidRPr="00A40D6A" w:rsidTr="00C9683F">
        <w:trPr>
          <w:trHeight w:val="77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85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Ρύγχη 1000-5000 μl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val="el-GR" w:eastAsia="el-GR"/>
              </w:rPr>
            </w:pPr>
            <w:r w:rsidRPr="00002483">
              <w:rPr>
                <w:rFonts w:eastAsia="Times New Roman"/>
                <w:sz w:val="16"/>
                <w:szCs w:val="16"/>
                <w:u w:val="none"/>
                <w:lang w:val="el-GR" w:eastAsia="el-GR"/>
              </w:rPr>
              <w:t>Ρύγχη 1000-5000 μ</w:t>
            </w:r>
            <w:r w:rsidRPr="00002483">
              <w:rPr>
                <w:rFonts w:eastAsia="Times New Roman"/>
                <w:sz w:val="16"/>
                <w:szCs w:val="16"/>
                <w:u w:val="none"/>
                <w:lang w:eastAsia="el-GR"/>
              </w:rPr>
              <w:t>l</w:t>
            </w:r>
            <w:r w:rsidRPr="00002483">
              <w:rPr>
                <w:rFonts w:eastAsia="Times New Roman"/>
                <w:sz w:val="16"/>
                <w:szCs w:val="16"/>
                <w:u w:val="none"/>
                <w:lang w:val="el-GR" w:eastAsia="el-GR"/>
              </w:rPr>
              <w:t xml:space="preserve">, από πολυπροπυλένιο, κατάλληλα  για αυτόματες πιπέτες </w:t>
            </w:r>
            <w:r w:rsidRPr="00002483">
              <w:rPr>
                <w:rFonts w:eastAsia="Times New Roman"/>
                <w:sz w:val="16"/>
                <w:szCs w:val="16"/>
                <w:u w:val="none"/>
                <w:lang w:eastAsia="el-GR"/>
              </w:rPr>
              <w:t>BRANDT</w:t>
            </w:r>
            <w:r w:rsidRPr="00002483">
              <w:rPr>
                <w:rFonts w:eastAsia="Times New Roman"/>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1.500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spacing w:after="280"/>
              <w:rPr>
                <w:rFonts w:eastAsia="Times New Roman"/>
                <w:sz w:val="16"/>
                <w:szCs w:val="16"/>
                <w:u w:val="none"/>
                <w:lang w:val="el-GR" w:eastAsia="el-GR"/>
              </w:rPr>
            </w:pPr>
            <w:r w:rsidRPr="00002483">
              <w:rPr>
                <w:rFonts w:eastAsia="Times New Roman"/>
                <w:sz w:val="16"/>
                <w:szCs w:val="16"/>
                <w:u w:val="none"/>
                <w:lang w:val="el-GR" w:eastAsia="el-GR"/>
              </w:rPr>
              <w:br/>
              <w:t>1) Χ.Υ. Αιγαίου-Τμήμα Χ.Υ. Ρόδου (250)</w:t>
            </w:r>
            <w:r w:rsidRPr="00002483">
              <w:rPr>
                <w:rFonts w:eastAsia="Times New Roman"/>
                <w:sz w:val="16"/>
                <w:szCs w:val="16"/>
                <w:u w:val="none"/>
                <w:lang w:val="el-GR" w:eastAsia="el-GR"/>
              </w:rPr>
              <w:br/>
              <w:t>2) Χ.Υ. Αιγαίου- Αυτ. Γραφείο Χ.Υ. Χίου (250)</w:t>
            </w:r>
            <w:r w:rsidRPr="00002483">
              <w:rPr>
                <w:rFonts w:eastAsia="Times New Roman"/>
                <w:sz w:val="16"/>
                <w:szCs w:val="16"/>
                <w:u w:val="none"/>
                <w:lang w:val="el-GR" w:eastAsia="el-GR"/>
              </w:rPr>
              <w:br/>
              <w:t>3) Χ.Υ. Μετρολογίας (1000)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sz w:val="16"/>
                <w:szCs w:val="16"/>
                <w:u w:val="none"/>
                <w:lang w:eastAsia="el-GR"/>
              </w:rPr>
            </w:pPr>
            <w:r>
              <w:rPr>
                <w:rFonts w:eastAsia="Times New Roman"/>
                <w:sz w:val="16"/>
                <w:szCs w:val="16"/>
                <w:u w:val="none"/>
                <w:lang w:eastAsia="el-GR"/>
              </w:rPr>
              <w:t>0,</w:t>
            </w:r>
            <w:r w:rsidR="00A40D6A" w:rsidRPr="00002483">
              <w:rPr>
                <w:rFonts w:eastAsia="Times New Roman"/>
                <w:sz w:val="16"/>
                <w:szCs w:val="16"/>
                <w:u w:val="none"/>
                <w:lang w:eastAsia="el-GR"/>
              </w:rPr>
              <w:t>100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C9683F">
            <w:pPr>
              <w:jc w:val="center"/>
              <w:rPr>
                <w:rFonts w:eastAsia="Times New Roman"/>
                <w:sz w:val="16"/>
                <w:szCs w:val="16"/>
                <w:u w:val="none"/>
                <w:lang w:eastAsia="el-GR"/>
              </w:rPr>
            </w:pPr>
            <w:r w:rsidRPr="00002483">
              <w:rPr>
                <w:rFonts w:eastAsia="Times New Roman"/>
                <w:sz w:val="16"/>
                <w:szCs w:val="16"/>
                <w:u w:val="none"/>
                <w:lang w:eastAsia="el-GR"/>
              </w:rPr>
              <w:t>150</w:t>
            </w:r>
            <w:r w:rsidR="00C9683F">
              <w:rPr>
                <w:rFonts w:eastAsia="Times New Roman"/>
                <w:sz w:val="16"/>
                <w:szCs w:val="16"/>
                <w:u w:val="none"/>
                <w:lang w:val="el-GR" w:eastAsia="el-GR"/>
              </w:rPr>
              <w:t>,</w:t>
            </w:r>
            <w:r w:rsidRPr="00002483">
              <w:rPr>
                <w:rFonts w:eastAsia="Times New Roman"/>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C9683F">
            <w:pPr>
              <w:jc w:val="center"/>
              <w:rPr>
                <w:rFonts w:eastAsia="Times New Roman"/>
                <w:sz w:val="16"/>
                <w:szCs w:val="16"/>
                <w:u w:val="none"/>
                <w:lang w:eastAsia="el-GR"/>
              </w:rPr>
            </w:pPr>
            <w:r w:rsidRPr="00002483">
              <w:rPr>
                <w:rFonts w:eastAsia="Times New Roman"/>
                <w:sz w:val="16"/>
                <w:szCs w:val="16"/>
                <w:u w:val="none"/>
                <w:lang w:eastAsia="el-GR"/>
              </w:rPr>
              <w:t>186</w:t>
            </w:r>
            <w:r w:rsidR="00C9683F">
              <w:rPr>
                <w:rFonts w:eastAsia="Times New Roman"/>
                <w:sz w:val="16"/>
                <w:szCs w:val="16"/>
                <w:u w:val="none"/>
                <w:lang w:val="el-GR" w:eastAsia="el-GR"/>
              </w:rPr>
              <w:t>,</w:t>
            </w:r>
            <w:r w:rsidRPr="00002483">
              <w:rPr>
                <w:rFonts w:eastAsia="Times New Roman"/>
                <w:sz w:val="16"/>
                <w:szCs w:val="16"/>
                <w:u w:val="none"/>
                <w:lang w:eastAsia="el-GR"/>
              </w:rPr>
              <w:t>00</w:t>
            </w:r>
          </w:p>
        </w:tc>
      </w:tr>
      <w:tr w:rsidR="00A40D6A" w:rsidRPr="00A40D6A" w:rsidTr="00D21737">
        <w:trPr>
          <w:trHeight w:val="1125"/>
          <w:jc w:val="center"/>
        </w:trPr>
        <w:tc>
          <w:tcPr>
            <w:tcW w:w="562" w:type="dxa"/>
            <w:tcBorders>
              <w:top w:val="single" w:sz="4" w:space="0" w:color="auto"/>
              <w:left w:val="single" w:sz="4" w:space="0" w:color="auto"/>
              <w:bottom w:val="single" w:sz="4" w:space="0" w:color="auto"/>
              <w:right w:val="nil"/>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86</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100-1000μ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n-US" w:eastAsia="el-GR"/>
              </w:rPr>
            </w:pPr>
            <w:r w:rsidRPr="00002483">
              <w:rPr>
                <w:rFonts w:eastAsia="Times New Roman"/>
                <w:color w:val="000000"/>
                <w:sz w:val="16"/>
                <w:szCs w:val="16"/>
                <w:u w:val="none"/>
                <w:lang w:eastAsia="el-GR"/>
              </w:rPr>
              <w:t>Ρύγχη</w:t>
            </w:r>
            <w:r w:rsidRPr="00002483">
              <w:rPr>
                <w:rFonts w:eastAsia="Times New Roman"/>
                <w:color w:val="000000"/>
                <w:sz w:val="16"/>
                <w:szCs w:val="16"/>
                <w:u w:val="none"/>
                <w:lang w:val="en-US" w:eastAsia="el-GR"/>
              </w:rPr>
              <w:t xml:space="preserve"> 100-1000 </w:t>
            </w:r>
            <w:r w:rsidRPr="00002483">
              <w:rPr>
                <w:rFonts w:eastAsia="Times New Roman"/>
                <w:color w:val="000000"/>
                <w:sz w:val="16"/>
                <w:szCs w:val="16"/>
                <w:u w:val="none"/>
                <w:lang w:eastAsia="el-GR"/>
              </w:rPr>
              <w:t>μ</w:t>
            </w:r>
            <w:r w:rsidRPr="00002483">
              <w:rPr>
                <w:rFonts w:eastAsia="Times New Roman"/>
                <w:color w:val="000000"/>
                <w:sz w:val="16"/>
                <w:szCs w:val="16"/>
                <w:u w:val="none"/>
                <w:lang w:val="en-US" w:eastAsia="el-GR"/>
              </w:rPr>
              <w:t xml:space="preserve">l, </w:t>
            </w:r>
            <w:r w:rsidRPr="00002483">
              <w:rPr>
                <w:rFonts w:eastAsia="Times New Roman"/>
                <w:color w:val="000000"/>
                <w:sz w:val="16"/>
                <w:szCs w:val="16"/>
                <w:u w:val="none"/>
                <w:lang w:eastAsia="el-GR"/>
              </w:rPr>
              <w:t>με</w:t>
            </w:r>
            <w:r w:rsidRPr="00002483">
              <w:rPr>
                <w:rFonts w:eastAsia="Times New Roman"/>
                <w:color w:val="000000"/>
                <w:sz w:val="16"/>
                <w:szCs w:val="16"/>
                <w:u w:val="none"/>
                <w:lang w:val="en-US" w:eastAsia="el-GR"/>
              </w:rPr>
              <w:t xml:space="preserve"> IVD </w:t>
            </w:r>
            <w:r w:rsidRPr="00002483">
              <w:rPr>
                <w:rFonts w:eastAsia="Times New Roman"/>
                <w:color w:val="000000"/>
                <w:sz w:val="16"/>
                <w:szCs w:val="16"/>
                <w:u w:val="none"/>
                <w:lang w:eastAsia="el-GR"/>
              </w:rPr>
              <w:t>πιστοποίηση</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σύμφωνα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με</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την</w:t>
            </w:r>
            <w:r w:rsidRPr="00002483">
              <w:rPr>
                <w:rFonts w:eastAsia="Times New Roman"/>
                <w:color w:val="000000"/>
                <w:sz w:val="16"/>
                <w:szCs w:val="16"/>
                <w:u w:val="none"/>
                <w:lang w:val="en-US" w:eastAsia="el-GR"/>
              </w:rPr>
              <w:t xml:space="preserve"> directive 98/79/EC for in vitro Diagnosis Medical Devices).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C9683F">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w:t>
            </w:r>
            <w:r w:rsidR="00C9683F">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C9683F">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90</w:t>
            </w:r>
            <w:r w:rsidR="00C9683F">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C9683F">
              <w:rPr>
                <w:rFonts w:eastAsia="Times New Roman"/>
                <w:color w:val="000000"/>
                <w:sz w:val="16"/>
                <w:szCs w:val="16"/>
                <w:u w:val="none"/>
                <w:lang w:eastAsia="el-GR"/>
              </w:rPr>
              <w:t>11,</w:t>
            </w:r>
            <w:r w:rsidRPr="00002483">
              <w:rPr>
                <w:rFonts w:eastAsia="Times New Roman"/>
                <w:color w:val="000000"/>
                <w:sz w:val="16"/>
                <w:szCs w:val="16"/>
                <w:u w:val="none"/>
                <w:lang w:eastAsia="el-GR"/>
              </w:rPr>
              <w:t>60</w:t>
            </w:r>
          </w:p>
        </w:tc>
      </w:tr>
      <w:tr w:rsidR="00A40D6A" w:rsidRPr="00A40D6A" w:rsidTr="00D21737">
        <w:trPr>
          <w:trHeight w:val="1125"/>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87</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2-200μ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n-US" w:eastAsia="el-GR"/>
              </w:rPr>
            </w:pPr>
            <w:r w:rsidRPr="00002483">
              <w:rPr>
                <w:rFonts w:eastAsia="Times New Roman"/>
                <w:color w:val="000000"/>
                <w:sz w:val="16"/>
                <w:szCs w:val="16"/>
                <w:u w:val="none"/>
                <w:lang w:eastAsia="el-GR"/>
              </w:rPr>
              <w:t>Ρύγχη</w:t>
            </w:r>
            <w:r w:rsidRPr="00002483">
              <w:rPr>
                <w:rFonts w:eastAsia="Times New Roman"/>
                <w:color w:val="000000"/>
                <w:sz w:val="16"/>
                <w:szCs w:val="16"/>
                <w:u w:val="none"/>
                <w:lang w:val="en-US" w:eastAsia="el-GR"/>
              </w:rPr>
              <w:t xml:space="preserve"> 2-200 </w:t>
            </w:r>
            <w:r w:rsidRPr="00002483">
              <w:rPr>
                <w:rFonts w:eastAsia="Times New Roman"/>
                <w:color w:val="000000"/>
                <w:sz w:val="16"/>
                <w:szCs w:val="16"/>
                <w:u w:val="none"/>
                <w:lang w:eastAsia="el-GR"/>
              </w:rPr>
              <w:t>μ</w:t>
            </w:r>
            <w:r w:rsidRPr="00002483">
              <w:rPr>
                <w:rFonts w:eastAsia="Times New Roman"/>
                <w:color w:val="000000"/>
                <w:sz w:val="16"/>
                <w:szCs w:val="16"/>
                <w:u w:val="none"/>
                <w:lang w:val="en-US" w:eastAsia="el-GR"/>
              </w:rPr>
              <w:t xml:space="preserve">l, </w:t>
            </w:r>
            <w:r w:rsidRPr="00002483">
              <w:rPr>
                <w:rFonts w:eastAsia="Times New Roman"/>
                <w:color w:val="000000"/>
                <w:sz w:val="16"/>
                <w:szCs w:val="16"/>
                <w:u w:val="none"/>
                <w:lang w:eastAsia="el-GR"/>
              </w:rPr>
              <w:t>με</w:t>
            </w:r>
            <w:r w:rsidRPr="00002483">
              <w:rPr>
                <w:rFonts w:eastAsia="Times New Roman"/>
                <w:color w:val="000000"/>
                <w:sz w:val="16"/>
                <w:szCs w:val="16"/>
                <w:u w:val="none"/>
                <w:lang w:val="en-US" w:eastAsia="el-GR"/>
              </w:rPr>
              <w:t xml:space="preserve"> IVD </w:t>
            </w:r>
            <w:r w:rsidRPr="00002483">
              <w:rPr>
                <w:rFonts w:eastAsia="Times New Roman"/>
                <w:color w:val="000000"/>
                <w:sz w:val="16"/>
                <w:szCs w:val="16"/>
                <w:u w:val="none"/>
                <w:lang w:eastAsia="el-GR"/>
              </w:rPr>
              <w:t>πιστοποίηση</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σύμφωνα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με</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την</w:t>
            </w:r>
            <w:r w:rsidRPr="00002483">
              <w:rPr>
                <w:rFonts w:eastAsia="Times New Roman"/>
                <w:color w:val="000000"/>
                <w:sz w:val="16"/>
                <w:szCs w:val="16"/>
                <w:u w:val="none"/>
                <w:lang w:val="en-US" w:eastAsia="el-GR"/>
              </w:rPr>
              <w:t xml:space="preserve">  directive 98/79/EC for in vitro Diagnosis Medical Devices).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C9683F"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111,</w:t>
            </w:r>
            <w:r w:rsidR="00A40D6A" w:rsidRPr="00002483">
              <w:rPr>
                <w:rFonts w:eastAsia="Times New Roman"/>
                <w:color w:val="000000"/>
                <w:sz w:val="16"/>
                <w:szCs w:val="16"/>
                <w:u w:val="none"/>
                <w:lang w:eastAsia="el-GR"/>
              </w:rPr>
              <w:t>60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88</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100-1000μ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φίλτρο100-1000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αποστειρωμένα, </w:t>
            </w:r>
            <w:r w:rsidRPr="00002483">
              <w:rPr>
                <w:rFonts w:eastAsia="Times New Roman"/>
                <w:color w:val="000000"/>
                <w:sz w:val="16"/>
                <w:szCs w:val="16"/>
                <w:u w:val="none"/>
                <w:lang w:eastAsia="el-GR"/>
              </w:rPr>
              <w:t>DNAse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RNAse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με πιστοποίηση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και κατασκευασμένα σύμφωνα με το πρότυπο Ι</w:t>
            </w:r>
            <w:r w:rsidRPr="00002483">
              <w:rPr>
                <w:rFonts w:eastAsia="Times New Roman"/>
                <w:color w:val="000000"/>
                <w:sz w:val="16"/>
                <w:szCs w:val="16"/>
                <w:u w:val="none"/>
                <w:lang w:eastAsia="el-GR"/>
              </w:rPr>
              <w:t>SO</w:t>
            </w:r>
            <w:r w:rsidRPr="00002483">
              <w:rPr>
                <w:rFonts w:eastAsia="Times New Roman"/>
                <w:color w:val="000000"/>
                <w:sz w:val="16"/>
                <w:szCs w:val="16"/>
                <w:u w:val="none"/>
                <w:lang w:val="el-GR" w:eastAsia="el-GR"/>
              </w:rPr>
              <w:t xml:space="preserve"> 8655.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180</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r w:rsidR="0010116B">
              <w:rPr>
                <w:rFonts w:eastAsia="Times New Roman"/>
                <w:color w:val="000000"/>
                <w:sz w:val="16"/>
                <w:szCs w:val="16"/>
                <w:u w:val="none"/>
                <w:lang w:eastAsia="el-GR"/>
              </w:rPr>
              <w:t>23,</w:t>
            </w:r>
            <w:r w:rsidRPr="00002483">
              <w:rPr>
                <w:rFonts w:eastAsia="Times New Roman"/>
                <w:color w:val="000000"/>
                <w:sz w:val="16"/>
                <w:szCs w:val="16"/>
                <w:u w:val="none"/>
                <w:lang w:eastAsia="el-GR"/>
              </w:rPr>
              <w:t>20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89</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20-200μ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20-200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αποστειρωμένα, </w:t>
            </w:r>
            <w:r w:rsidRPr="00002483">
              <w:rPr>
                <w:rFonts w:eastAsia="Times New Roman"/>
                <w:color w:val="000000"/>
                <w:sz w:val="16"/>
                <w:szCs w:val="16"/>
                <w:u w:val="none"/>
                <w:lang w:eastAsia="el-GR"/>
              </w:rPr>
              <w:t>DNAse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RNAse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με πιστοποίηση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και κατασκευασμένα σύμφωνα με το πρότυπο Ι</w:t>
            </w:r>
            <w:r w:rsidRPr="00002483">
              <w:rPr>
                <w:rFonts w:eastAsia="Times New Roman"/>
                <w:color w:val="000000"/>
                <w:sz w:val="16"/>
                <w:szCs w:val="16"/>
                <w:u w:val="none"/>
                <w:lang w:eastAsia="el-GR"/>
              </w:rPr>
              <w:t>SO</w:t>
            </w:r>
            <w:r w:rsidRPr="00002483">
              <w:rPr>
                <w:rFonts w:eastAsia="Times New Roman"/>
                <w:color w:val="000000"/>
                <w:sz w:val="16"/>
                <w:szCs w:val="16"/>
                <w:u w:val="none"/>
                <w:lang w:val="el-GR" w:eastAsia="el-GR"/>
              </w:rPr>
              <w:t>8655.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270,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334,</w:t>
            </w:r>
            <w:r w:rsidR="00A40D6A" w:rsidRPr="00002483">
              <w:rPr>
                <w:rFonts w:eastAsia="Times New Roman"/>
                <w:color w:val="000000"/>
                <w:sz w:val="16"/>
                <w:szCs w:val="16"/>
                <w:u w:val="none"/>
                <w:lang w:eastAsia="el-GR"/>
              </w:rPr>
              <w:t>80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2-30μ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2-30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αποστειρωμένα, </w:t>
            </w:r>
            <w:r w:rsidRPr="00002483">
              <w:rPr>
                <w:rFonts w:eastAsia="Times New Roman"/>
                <w:color w:val="000000"/>
                <w:sz w:val="16"/>
                <w:szCs w:val="16"/>
                <w:u w:val="none"/>
                <w:lang w:eastAsia="el-GR"/>
              </w:rPr>
              <w:t>DNAse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RNAse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με πιστοποίηση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και κατασκευασμένα σύμφωνα με το πρότυπο Ι</w:t>
            </w:r>
            <w:r w:rsidRPr="00002483">
              <w:rPr>
                <w:rFonts w:eastAsia="Times New Roman"/>
                <w:color w:val="000000"/>
                <w:sz w:val="16"/>
                <w:szCs w:val="16"/>
                <w:u w:val="none"/>
                <w:lang w:eastAsia="el-GR"/>
              </w:rPr>
              <w:t>SO</w:t>
            </w:r>
            <w:r w:rsidRPr="00002483">
              <w:rPr>
                <w:rFonts w:eastAsia="Times New Roman"/>
                <w:color w:val="000000"/>
                <w:sz w:val="16"/>
                <w:szCs w:val="16"/>
                <w:u w:val="none"/>
                <w:lang w:val="el-GR" w:eastAsia="el-GR"/>
              </w:rPr>
              <w:t xml:space="preserve"> 8655.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45</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405,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502,</w:t>
            </w:r>
            <w:r w:rsidR="00A40D6A" w:rsidRPr="00002483">
              <w:rPr>
                <w:rFonts w:eastAsia="Times New Roman"/>
                <w:color w:val="000000"/>
                <w:sz w:val="16"/>
                <w:szCs w:val="16"/>
                <w:u w:val="none"/>
                <w:lang w:eastAsia="el-GR"/>
              </w:rPr>
              <w:t>20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91</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Ρύγχη για πολυκάναλες πιπέτες </w:t>
            </w:r>
            <w:r w:rsidRPr="00002483">
              <w:rPr>
                <w:rFonts w:eastAsia="Times New Roman"/>
                <w:color w:val="000000"/>
                <w:sz w:val="16"/>
                <w:szCs w:val="16"/>
                <w:u w:val="none"/>
                <w:lang w:eastAsia="el-GR"/>
              </w:rPr>
              <w:t>Thermo</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Finnpipette </w:t>
            </w:r>
            <w:r w:rsidRPr="00002483">
              <w:rPr>
                <w:rFonts w:eastAsia="Times New Roman"/>
                <w:color w:val="000000"/>
                <w:sz w:val="16"/>
                <w:szCs w:val="16"/>
                <w:u w:val="none"/>
                <w:lang w:val="el-GR" w:eastAsia="el-GR"/>
              </w:rPr>
              <w:t xml:space="preserve">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5-300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 κατάλληλα για την πολυκάναλη πιπέτα </w:t>
            </w:r>
            <w:r w:rsidRPr="00002483">
              <w:rPr>
                <w:rFonts w:eastAsia="Times New Roman"/>
                <w:color w:val="000000"/>
                <w:sz w:val="16"/>
                <w:szCs w:val="16"/>
                <w:u w:val="none"/>
                <w:lang w:eastAsia="el-GR"/>
              </w:rPr>
              <w:t>Thermo</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Scientific</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Finnpipette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FP</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digital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MCP</w:t>
            </w:r>
            <w:r w:rsidRPr="00002483">
              <w:rPr>
                <w:rFonts w:eastAsia="Times New Roman"/>
                <w:color w:val="000000"/>
                <w:sz w:val="16"/>
                <w:szCs w:val="16"/>
                <w:u w:val="none"/>
                <w:lang w:val="el-GR" w:eastAsia="el-GR"/>
              </w:rPr>
              <w:t>12 (50-300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και </w:t>
            </w:r>
            <w:r w:rsidRPr="00002483">
              <w:rPr>
                <w:rFonts w:eastAsia="Times New Roman"/>
                <w:color w:val="000000"/>
                <w:sz w:val="16"/>
                <w:szCs w:val="16"/>
                <w:u w:val="none"/>
                <w:lang w:eastAsia="el-GR"/>
              </w:rPr>
              <w:t>FP</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focus</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MCP</w:t>
            </w:r>
            <w:r w:rsidRPr="00002483">
              <w:rPr>
                <w:rFonts w:eastAsia="Times New Roman"/>
                <w:color w:val="000000"/>
                <w:sz w:val="16"/>
                <w:szCs w:val="16"/>
                <w:u w:val="none"/>
                <w:lang w:val="el-GR" w:eastAsia="el-GR"/>
              </w:rPr>
              <w:t>8   (30-300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270,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334</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80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92</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0,1-10μ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0,1-10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αποστειρωμένα, </w:t>
            </w:r>
            <w:r w:rsidRPr="00002483">
              <w:rPr>
                <w:rFonts w:eastAsia="Times New Roman"/>
                <w:color w:val="000000"/>
                <w:sz w:val="16"/>
                <w:szCs w:val="16"/>
                <w:u w:val="none"/>
                <w:lang w:eastAsia="el-GR"/>
              </w:rPr>
              <w:t>DNAse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RNAse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με πιστοποίηση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και κατασκευασμένα σύμφωνα με το Ι</w:t>
            </w:r>
            <w:r w:rsidRPr="00002483">
              <w:rPr>
                <w:rFonts w:eastAsia="Times New Roman"/>
                <w:color w:val="000000"/>
                <w:sz w:val="16"/>
                <w:szCs w:val="16"/>
                <w:u w:val="none"/>
                <w:lang w:eastAsia="el-GR"/>
              </w:rPr>
              <w:t>SO</w:t>
            </w:r>
            <w:r w:rsidRPr="00002483">
              <w:rPr>
                <w:rFonts w:eastAsia="Times New Roman"/>
                <w:color w:val="000000"/>
                <w:sz w:val="16"/>
                <w:szCs w:val="16"/>
                <w:u w:val="none"/>
                <w:lang w:val="el-GR" w:eastAsia="el-GR"/>
              </w:rPr>
              <w:t>8655.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74,</w:t>
            </w:r>
            <w:r w:rsidR="00A40D6A" w:rsidRPr="00002483">
              <w:rPr>
                <w:rFonts w:eastAsia="Times New Roman"/>
                <w:color w:val="000000"/>
                <w:sz w:val="16"/>
                <w:szCs w:val="16"/>
                <w:u w:val="none"/>
                <w:lang w:eastAsia="el-GR"/>
              </w:rPr>
              <w:t>40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Ρύγχη 5-200 μl αποστειρωμένα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5-200 μl, αποστειρωμένα, σύμφωνα με το IVD guideline και το ISO 8655, κατάλληλα  για αυτόματες πιπέτες BRANDT -EPPENDORF -GILSON -HIRSCHMANN -RAININ -FINNLAND.</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Ηπείρου - Δυτικής Μακεδονίας (5)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0010116B">
              <w:rPr>
                <w:rFonts w:eastAsia="Times New Roman"/>
                <w:color w:val="000000"/>
                <w:sz w:val="16"/>
                <w:szCs w:val="16"/>
                <w:u w:val="none"/>
                <w:lang w:val="el-GR" w:eastAsia="el-GR"/>
              </w:rPr>
              <w:t>Αν.Μακεδονίας-Θράκης –Τμ.</w:t>
            </w:r>
            <w:r w:rsidRPr="00002483">
              <w:rPr>
                <w:rFonts w:eastAsia="Times New Roman"/>
                <w:color w:val="000000"/>
                <w:sz w:val="16"/>
                <w:szCs w:val="16"/>
                <w:u w:val="none"/>
                <w:lang w:val="el-GR" w:eastAsia="el-GR"/>
              </w:rPr>
              <w:t xml:space="preserve">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86</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80</w:t>
            </w:r>
          </w:p>
        </w:tc>
      </w:tr>
      <w:tr w:rsidR="00A40D6A" w:rsidRPr="00A40D6A" w:rsidTr="0010116B">
        <w:trPr>
          <w:trHeight w:val="1552"/>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94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100-1000 μl αποστειρωμένα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100-1000 μl, αποστειρωμένα, σύμφωνα με το IVD guideline και το ISO 8655, κατάλληλα  για αυτόματες πιπέτες BRANDT -EPPENDORF -GILSON -HIRSCHMANN -RAININ -FINNLAND.</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xml:space="preserve"> (10)</w:t>
            </w:r>
            <w:r w:rsidRPr="00002483">
              <w:rPr>
                <w:rFonts w:eastAsia="Times New Roman"/>
                <w:color w:val="000000"/>
                <w:sz w:val="16"/>
                <w:szCs w:val="16"/>
                <w:u w:val="none"/>
                <w:lang w:val="el-GR" w:eastAsia="el-GR"/>
              </w:rPr>
              <w:br/>
              <w:t xml:space="preserve">2) Χ.Υ. Αιγαίου- Αυτ. Γραφείο Χ.Υ. Χίου(5) </w:t>
            </w:r>
            <w:r w:rsidRPr="00002483">
              <w:rPr>
                <w:rFonts w:eastAsia="Times New Roman"/>
                <w:color w:val="000000"/>
                <w:sz w:val="16"/>
                <w:szCs w:val="16"/>
                <w:u w:val="none"/>
                <w:lang w:val="el-GR" w:eastAsia="el-GR"/>
              </w:rPr>
              <w:br/>
              <w:t xml:space="preserve">3) Χ.Υ. Αιγαίου- Αυτ. Γραφείο Χ.Υ. Σάμου(5) </w:t>
            </w:r>
            <w:r w:rsidRPr="00002483">
              <w:rPr>
                <w:rFonts w:eastAsia="Times New Roman"/>
                <w:color w:val="000000"/>
                <w:sz w:val="16"/>
                <w:szCs w:val="16"/>
                <w:u w:val="none"/>
                <w:lang w:val="el-GR" w:eastAsia="el-GR"/>
              </w:rPr>
              <w:br/>
              <w:t>4) Χ.Υ. Πειραιά (20)</w:t>
            </w:r>
            <w:r w:rsidRPr="00002483">
              <w:rPr>
                <w:rFonts w:eastAsia="Times New Roman"/>
                <w:color w:val="000000"/>
                <w:sz w:val="16"/>
                <w:szCs w:val="16"/>
                <w:u w:val="none"/>
                <w:lang w:val="el-GR" w:eastAsia="el-GR"/>
              </w:rPr>
              <w:br/>
              <w:t>5) Χ.Υ. Ηπείρου - Δυτικής Μακεδονίας (5)</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br/>
              <w:t>6) Χ.Υ.</w:t>
            </w:r>
            <w:r w:rsidRPr="00002483">
              <w:rPr>
                <w:rFonts w:eastAsia="Times New Roman"/>
                <w:color w:val="000000"/>
                <w:sz w:val="16"/>
                <w:szCs w:val="16"/>
                <w:u w:val="none"/>
                <w:lang w:eastAsia="el-GR"/>
              </w:rPr>
              <w:t> </w:t>
            </w:r>
            <w:r w:rsidR="0010116B">
              <w:rPr>
                <w:rFonts w:eastAsia="Times New Roman"/>
                <w:color w:val="000000"/>
                <w:sz w:val="16"/>
                <w:szCs w:val="16"/>
                <w:u w:val="none"/>
                <w:lang w:val="el-GR" w:eastAsia="el-GR"/>
              </w:rPr>
              <w:t>Αν.Μακεδονίας-Θράκης</w:t>
            </w:r>
            <w:r w:rsidRPr="00002483">
              <w:rPr>
                <w:rFonts w:eastAsia="Times New Roman"/>
                <w:color w:val="000000"/>
                <w:sz w:val="16"/>
                <w:szCs w:val="16"/>
                <w:u w:val="none"/>
                <w:lang w:val="el-GR" w:eastAsia="el-GR"/>
              </w:rPr>
              <w:t>-Τμ</w:t>
            </w:r>
            <w:r w:rsidR="0010116B">
              <w:rPr>
                <w:rFonts w:eastAsia="Times New Roman"/>
                <w:color w:val="000000"/>
                <w:sz w:val="16"/>
                <w:szCs w:val="16"/>
                <w:u w:val="none"/>
                <w:lang w:val="el-GR" w:eastAsia="el-GR"/>
              </w:rPr>
              <w:t>.</w:t>
            </w:r>
            <w:r w:rsidRPr="00002483">
              <w:rPr>
                <w:rFonts w:eastAsia="Times New Roman"/>
                <w:color w:val="000000"/>
                <w:sz w:val="16"/>
                <w:szCs w:val="16"/>
                <w:u w:val="none"/>
                <w:lang w:val="el-GR" w:eastAsia="el-GR"/>
              </w:rPr>
              <w:t xml:space="preserve"> Χ.Υ. Σερρών (5)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45</w:t>
            </w:r>
            <w:r w:rsidR="0010116B">
              <w:rPr>
                <w:rFonts w:eastAsia="Times New Roman"/>
                <w:color w:val="000000"/>
                <w:sz w:val="16"/>
                <w:szCs w:val="16"/>
                <w:u w:val="none"/>
                <w:lang w:eastAsia="el-GR"/>
              </w:rPr>
              <w:t>0,</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558,</w:t>
            </w:r>
            <w:r w:rsidR="00A40D6A" w:rsidRPr="00002483">
              <w:rPr>
                <w:rFonts w:eastAsia="Times New Roman"/>
                <w:color w:val="000000"/>
                <w:sz w:val="16"/>
                <w:szCs w:val="16"/>
                <w:u w:val="none"/>
                <w:lang w:eastAsia="el-GR"/>
              </w:rPr>
              <w:t>00</w:t>
            </w:r>
          </w:p>
        </w:tc>
      </w:tr>
      <w:tr w:rsidR="00A40D6A" w:rsidRPr="00A40D6A" w:rsidTr="0010116B">
        <w:trPr>
          <w:trHeight w:val="1262"/>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Ρύγχη με φίλτρο </w:t>
            </w:r>
            <w:r w:rsidRPr="00002483">
              <w:rPr>
                <w:rFonts w:eastAsia="Times New Roman"/>
                <w:color w:val="000000"/>
                <w:sz w:val="16"/>
                <w:szCs w:val="16"/>
                <w:u w:val="none"/>
                <w:lang w:val="el-GR" w:eastAsia="el-GR"/>
              </w:rPr>
              <w:br/>
              <w:t>5-200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αποστειρωμένα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5-200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αποστειρωμένα,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BRANDT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EPPENDORF</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HIRSCHMANN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RAININ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FINNLAND</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56</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Β΄ Χ.Υ. Αθηνών  (1)</w:t>
            </w:r>
            <w:r w:rsidRPr="00002483">
              <w:rPr>
                <w:rFonts w:eastAsia="Times New Roman"/>
                <w:color w:val="000000"/>
                <w:sz w:val="16"/>
                <w:szCs w:val="16"/>
                <w:u w:val="none"/>
                <w:lang w:val="el-GR" w:eastAsia="el-GR"/>
              </w:rPr>
              <w:br/>
              <w:t>2) Α΄ Χ.Υ. Αθηνών  (25)</w:t>
            </w:r>
            <w:r w:rsidRPr="00002483">
              <w:rPr>
                <w:rFonts w:eastAsia="Times New Roman"/>
                <w:color w:val="000000"/>
                <w:sz w:val="16"/>
                <w:szCs w:val="16"/>
                <w:u w:val="none"/>
                <w:lang w:val="el-GR" w:eastAsia="el-GR"/>
              </w:rPr>
              <w:br/>
              <w:t>3) Χ.Υ. Πειραιά (30)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504,</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624,</w:t>
            </w:r>
            <w:r w:rsidR="00A40D6A" w:rsidRPr="00002483">
              <w:rPr>
                <w:rFonts w:eastAsia="Times New Roman"/>
                <w:color w:val="000000"/>
                <w:sz w:val="16"/>
                <w:szCs w:val="16"/>
                <w:u w:val="none"/>
                <w:lang w:eastAsia="el-GR"/>
              </w:rPr>
              <w:t>96</w:t>
            </w:r>
          </w:p>
        </w:tc>
      </w:tr>
      <w:tr w:rsidR="00A40D6A" w:rsidRPr="00A40D6A" w:rsidTr="0010116B">
        <w:trPr>
          <w:trHeight w:val="1383"/>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96</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100-1000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αποστειρωμένα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100-1000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 αποστειρωμένα,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BRANDT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EPPENDORF</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HIRSCHMANN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RAININ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FINNLAND</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(14)</w:t>
            </w:r>
            <w:r w:rsidRPr="00002483">
              <w:rPr>
                <w:rFonts w:eastAsia="Times New Roman"/>
                <w:color w:val="000000"/>
                <w:sz w:val="16"/>
                <w:szCs w:val="16"/>
                <w:u w:val="none"/>
                <w:lang w:val="el-GR" w:eastAsia="el-GR"/>
              </w:rPr>
              <w:br/>
              <w:t>2) Β΄ Χ.Υ. Αθηνών (2)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w:t>
            </w:r>
            <w:r w:rsidR="00A40D6A" w:rsidRPr="00002483">
              <w:rPr>
                <w:rFonts w:eastAsia="Times New Roman"/>
                <w:color w:val="000000"/>
                <w:sz w:val="16"/>
                <w:szCs w:val="16"/>
                <w:u w:val="none"/>
                <w:lang w:eastAsia="el-GR"/>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136,</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168,</w:t>
            </w:r>
            <w:r w:rsidR="00A40D6A" w:rsidRPr="00002483">
              <w:rPr>
                <w:rFonts w:eastAsia="Times New Roman"/>
                <w:color w:val="000000"/>
                <w:sz w:val="16"/>
                <w:szCs w:val="16"/>
                <w:u w:val="none"/>
                <w:lang w:eastAsia="el-GR"/>
              </w:rPr>
              <w:t>64</w:t>
            </w:r>
          </w:p>
        </w:tc>
      </w:tr>
      <w:tr w:rsidR="00A40D6A" w:rsidRPr="00A40D6A" w:rsidTr="0010116B">
        <w:trPr>
          <w:trHeight w:val="1182"/>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97</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1000-5000 μl αποστειρώσιμα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1000-5000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αποστειρώσιμα,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EPPENDORF</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xml:space="preserve"> (750)</w:t>
            </w:r>
            <w:r w:rsidRPr="00002483">
              <w:rPr>
                <w:rFonts w:eastAsia="Times New Roman"/>
                <w:color w:val="000000"/>
                <w:sz w:val="16"/>
                <w:szCs w:val="16"/>
                <w:u w:val="none"/>
                <w:lang w:val="el-GR" w:eastAsia="el-GR"/>
              </w:rPr>
              <w:br/>
              <w:t>2) Χ.Υ. Πειραιά (500)</w:t>
            </w:r>
            <w:r w:rsidRPr="00002483">
              <w:rPr>
                <w:rFonts w:eastAsia="Times New Roman"/>
                <w:color w:val="000000"/>
                <w:sz w:val="16"/>
                <w:szCs w:val="16"/>
                <w:u w:val="none"/>
                <w:lang w:val="el-GR" w:eastAsia="el-GR"/>
              </w:rPr>
              <w:br/>
              <w:t>3) Χ.Υ. Αιγαίου- Αυτ. Γραφείο Χ.Υ. Σάμου (250)</w:t>
            </w:r>
            <w:r w:rsidRPr="00002483">
              <w:rPr>
                <w:rFonts w:eastAsia="Times New Roman"/>
                <w:color w:val="000000"/>
                <w:sz w:val="16"/>
                <w:szCs w:val="16"/>
                <w:u w:val="none"/>
                <w:lang w:val="el-GR" w:eastAsia="el-GR"/>
              </w:rPr>
              <w:br/>
              <w:t>4)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-Τμήμα Χ.Υ. Σερρών (250)</w:t>
            </w:r>
            <w:r w:rsidRPr="00002483">
              <w:rPr>
                <w:rFonts w:eastAsia="Times New Roman"/>
                <w:color w:val="000000"/>
                <w:sz w:val="16"/>
                <w:szCs w:val="16"/>
                <w:u w:val="none"/>
                <w:lang w:val="el-GR" w:eastAsia="el-GR"/>
              </w:rPr>
              <w:br/>
              <w:t>5) Κεντρική Αποθήκη ΓΧΚ (750)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250,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310,</w:t>
            </w:r>
            <w:r w:rsidR="00A40D6A" w:rsidRPr="00002483">
              <w:rPr>
                <w:rFonts w:eastAsia="Times New Roman"/>
                <w:color w:val="000000"/>
                <w:sz w:val="16"/>
                <w:szCs w:val="16"/>
                <w:u w:val="none"/>
                <w:lang w:eastAsia="el-GR"/>
              </w:rPr>
              <w:t>00</w:t>
            </w:r>
          </w:p>
        </w:tc>
      </w:tr>
      <w:tr w:rsidR="00A40D6A" w:rsidRPr="00A40D6A" w:rsidTr="0010116B">
        <w:trPr>
          <w:trHeight w:val="1114"/>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98</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1000-5000 μl αποστειρώσιμα</w:t>
            </w:r>
          </w:p>
        </w:tc>
        <w:tc>
          <w:tcPr>
            <w:tcW w:w="197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1000-5000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αποστειρώσιμα,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BRANDT</w:t>
            </w:r>
            <w:r w:rsidRPr="00002483">
              <w:rPr>
                <w:rFonts w:eastAsia="Times New Roman"/>
                <w:color w:val="000000"/>
                <w:sz w:val="16"/>
                <w:szCs w:val="16"/>
                <w:u w:val="none"/>
                <w:lang w:val="el-GR" w:eastAsia="el-GR"/>
              </w:rPr>
              <w:t xml:space="preserve"> - </w:t>
            </w:r>
            <w:r w:rsidRPr="00002483">
              <w:rPr>
                <w:rFonts w:eastAsia="Times New Roman"/>
                <w:color w:val="000000"/>
                <w:sz w:val="16"/>
                <w:szCs w:val="16"/>
                <w:u w:val="none"/>
                <w:lang w:eastAsia="el-GR"/>
              </w:rPr>
              <w:t>FINNLAND</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Αιγαίου- Αυτ. Γραφείο Χίου (250)</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-Θράκης-Τμήμα Χ.Υ. Αλεξανδρούπολης (500)</w:t>
            </w:r>
            <w:r w:rsidRPr="00002483">
              <w:rPr>
                <w:rFonts w:eastAsia="Times New Roman"/>
                <w:color w:val="000000"/>
                <w:sz w:val="16"/>
                <w:szCs w:val="16"/>
                <w:u w:val="none"/>
                <w:lang w:val="el-GR" w:eastAsia="el-GR"/>
              </w:rPr>
              <w:br/>
              <w:t>3) Κεντρική Αποθήκη ΓΧΚ (250)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124,</w:t>
            </w:r>
            <w:r w:rsidR="00A40D6A" w:rsidRPr="00002483">
              <w:rPr>
                <w:rFonts w:eastAsia="Times New Roman"/>
                <w:color w:val="000000"/>
                <w:sz w:val="16"/>
                <w:szCs w:val="16"/>
                <w:u w:val="none"/>
                <w:lang w:eastAsia="el-GR"/>
              </w:rPr>
              <w:t>00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99</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1000-10000 μl αποστειρώσιμα</w:t>
            </w:r>
          </w:p>
        </w:tc>
        <w:tc>
          <w:tcPr>
            <w:tcW w:w="197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1000-10000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αποστειρώσιμα,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EPPENDORF</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(1400)</w:t>
            </w:r>
            <w:r w:rsidRPr="00002483">
              <w:rPr>
                <w:rFonts w:eastAsia="Times New Roman"/>
                <w:color w:val="000000"/>
                <w:sz w:val="16"/>
                <w:szCs w:val="16"/>
                <w:u w:val="none"/>
                <w:lang w:val="el-GR" w:eastAsia="el-GR"/>
              </w:rPr>
              <w:br/>
              <w:t>2) Χ.Υ. Ηπείρου - Δυτικής Μακεδονίας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(500)</w:t>
            </w:r>
            <w:r w:rsidRPr="00002483">
              <w:rPr>
                <w:rFonts w:eastAsia="Times New Roman"/>
                <w:color w:val="000000"/>
                <w:sz w:val="16"/>
                <w:szCs w:val="16"/>
                <w:u w:val="none"/>
                <w:lang w:val="el-GR" w:eastAsia="el-GR"/>
              </w:rPr>
              <w:br/>
              <w:t>3) Κεντρική Αποθήκη ΓΧΚ (600)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18</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450,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558,</w:t>
            </w:r>
            <w:r w:rsidR="00A40D6A" w:rsidRPr="00002483">
              <w:rPr>
                <w:rFonts w:eastAsia="Times New Roman"/>
                <w:color w:val="000000"/>
                <w:sz w:val="16"/>
                <w:szCs w:val="16"/>
                <w:u w:val="none"/>
                <w:lang w:eastAsia="el-GR"/>
              </w:rPr>
              <w:t>00</w:t>
            </w:r>
          </w:p>
        </w:tc>
      </w:tr>
      <w:tr w:rsidR="00A40D6A" w:rsidRPr="00A40D6A" w:rsidTr="0010116B">
        <w:trPr>
          <w:trHeight w:val="112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1000-10000 μl αποστειρώσιμα</w:t>
            </w:r>
          </w:p>
        </w:tc>
        <w:tc>
          <w:tcPr>
            <w:tcW w:w="197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1000-10000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αποστειρώσιμα,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BRANDT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FINNLAND</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-Τμήμα Χ.Υ. Αλεξανδρούπολης (500)</w:t>
            </w:r>
            <w:r w:rsidRPr="00002483">
              <w:rPr>
                <w:rFonts w:eastAsia="Times New Roman"/>
                <w:color w:val="000000"/>
                <w:sz w:val="16"/>
                <w:szCs w:val="16"/>
                <w:u w:val="none"/>
                <w:lang w:val="el-GR" w:eastAsia="el-GR"/>
              </w:rPr>
              <w:br/>
              <w:t>2) Χ.Υ. Αιγαίου- Τμήμα Χ.Υ. Ρόδου (100)</w:t>
            </w:r>
            <w:r w:rsidRPr="00002483">
              <w:rPr>
                <w:rFonts w:eastAsia="Times New Roman"/>
                <w:color w:val="000000"/>
                <w:sz w:val="16"/>
                <w:szCs w:val="16"/>
                <w:u w:val="none"/>
                <w:lang w:val="el-GR" w:eastAsia="el-GR"/>
              </w:rPr>
              <w:br/>
              <w:t>3) Κεντρική Αποθήκη ΓΧΚ (400)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18</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180,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223,</w:t>
            </w:r>
            <w:r w:rsidR="00A40D6A" w:rsidRPr="00002483">
              <w:rPr>
                <w:rFonts w:eastAsia="Times New Roman"/>
                <w:color w:val="000000"/>
                <w:sz w:val="16"/>
                <w:szCs w:val="16"/>
                <w:u w:val="none"/>
                <w:lang w:eastAsia="el-GR"/>
              </w:rPr>
              <w:t>20</w:t>
            </w:r>
          </w:p>
        </w:tc>
      </w:tr>
      <w:tr w:rsidR="00A40D6A" w:rsidRPr="00A40D6A" w:rsidTr="0010116B">
        <w:trPr>
          <w:trHeight w:val="1268"/>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101</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1000-5000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αποστειρώσιμα</w:t>
            </w:r>
          </w:p>
        </w:tc>
        <w:tc>
          <w:tcPr>
            <w:tcW w:w="197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1000-5000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 αποστειρώσιμα,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BRANDT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FINNLAND</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Χ.Υ. Αιγαίου- Τμήμα Χ.Υ. Ρόδου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25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62,</w:t>
            </w:r>
            <w:r w:rsidR="00A40D6A"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102</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(τριχοειδή) ρύγχη 10μl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Γυάλινα (τριχοειδή) ρύγχη  για αυτόματη πιπέτα BRAND Transferpettor 10 μl (Κωδικός BRAND 701902 ή ισοδύναμο)</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248</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(τριχοειδή) ρύγχη 20μl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Γυάλινα (τριχοειδή) ρύγχη  για αυτόματη πιπέτα BRAND Transferpettor 20 μl (Κωδικός BRAND 701904 ή ισοδύναμο)</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248,</w:t>
            </w:r>
            <w:r w:rsidR="00A40D6A"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(τριχοειδή) ρύγχη 25μl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Γυάλινα (τριχοειδή) ρύγχη  για αυτόματη πιπέτα BRAND Transferpettor 25 μl (Κωδικός BRAND 701906 ή ισοδύναμο)</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248,</w:t>
            </w:r>
            <w:r w:rsidR="00A40D6A"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(τριχοειδή) ρύγχη 50μl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Γυάλινα (τριχοειδή) ρύγχη   για αυτόματη πιπέτα BRAND Transferpettor 50μl (Κωδικός BRAND 701908 ή ισοδύναμο)</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(500)</w:t>
            </w:r>
            <w:r w:rsidRPr="00002483">
              <w:rPr>
                <w:rFonts w:eastAsia="Times New Roman"/>
                <w:color w:val="000000"/>
                <w:sz w:val="16"/>
                <w:szCs w:val="16"/>
                <w:u w:val="none"/>
                <w:lang w:val="el-GR" w:eastAsia="el-GR"/>
              </w:rPr>
              <w:br/>
              <w:t>2) Α΄ Χ.Υ. Αθηνών  (500)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496,</w:t>
            </w:r>
            <w:r w:rsidR="00A40D6A"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106</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(τριχοειδή) ρύγχη 100-200μl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Γυάλινα (τριχοειδή) ρύγχη   για αυτόματες πιπέτες BRAND Transferpettor 100-200 μl  (Κωδικός BRAND 701910 ή ισοδύναμο)</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(500)</w:t>
            </w:r>
            <w:r w:rsidRPr="00002483">
              <w:rPr>
                <w:rFonts w:eastAsia="Times New Roman"/>
                <w:color w:val="000000"/>
                <w:sz w:val="16"/>
                <w:szCs w:val="16"/>
                <w:u w:val="none"/>
                <w:lang w:val="el-GR" w:eastAsia="el-GR"/>
              </w:rPr>
              <w:br/>
              <w:t>2) Α΄ Χ.Υ. Αθηνών (1500)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992,</w:t>
            </w:r>
            <w:r w:rsidR="00A40D6A" w:rsidRPr="00002483">
              <w:rPr>
                <w:rFonts w:eastAsia="Times New Roman"/>
                <w:color w:val="000000"/>
                <w:sz w:val="16"/>
                <w:szCs w:val="16"/>
                <w:u w:val="none"/>
                <w:lang w:eastAsia="el-GR"/>
              </w:rPr>
              <w:t>00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107</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Ρύγχη κατάλληλα για τον αυτόματο δειγματολήπτη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Ρύγχη κατάλληλα για τον αυτόματο δειγματολήπτη </w:t>
            </w:r>
            <w:r w:rsidRPr="00002483">
              <w:rPr>
                <w:rFonts w:eastAsia="Times New Roman"/>
                <w:color w:val="000000"/>
                <w:sz w:val="16"/>
                <w:szCs w:val="16"/>
                <w:u w:val="none"/>
                <w:lang w:eastAsia="el-GR"/>
              </w:rPr>
              <w:t>ASC</w:t>
            </w:r>
            <w:r w:rsidRPr="00002483">
              <w:rPr>
                <w:rFonts w:eastAsia="Times New Roman"/>
                <w:color w:val="000000"/>
                <w:sz w:val="16"/>
                <w:szCs w:val="16"/>
                <w:u w:val="none"/>
                <w:lang w:val="el-GR" w:eastAsia="el-GR"/>
              </w:rPr>
              <w:t xml:space="preserve">-6100 της διάταξης ατομικής απορρόφησης ΑΑ 6300 της </w:t>
            </w:r>
            <w:r w:rsidRPr="00002483">
              <w:rPr>
                <w:rFonts w:eastAsia="Times New Roman"/>
                <w:color w:val="000000"/>
                <w:sz w:val="16"/>
                <w:szCs w:val="16"/>
                <w:u w:val="none"/>
                <w:lang w:eastAsia="el-GR"/>
              </w:rPr>
              <w:t>Shimadzu</w:t>
            </w:r>
            <w:r w:rsidRPr="00002483">
              <w:rPr>
                <w:rFonts w:eastAsia="Times New Roman"/>
                <w:color w:val="000000"/>
                <w:sz w:val="16"/>
                <w:szCs w:val="16"/>
                <w:u w:val="none"/>
                <w:lang w:val="el-GR" w:eastAsia="el-GR"/>
              </w:rPr>
              <w:t xml:space="preserve"> (για την τεχνική φούρνου γραφίτη </w:t>
            </w:r>
            <w:r w:rsidRPr="00002483">
              <w:rPr>
                <w:rFonts w:eastAsia="Times New Roman"/>
                <w:color w:val="000000"/>
                <w:sz w:val="16"/>
                <w:szCs w:val="16"/>
                <w:u w:val="none"/>
                <w:lang w:eastAsia="el-GR"/>
              </w:rPr>
              <w:t>GFAAS</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Χ.Υ. Ηπείρου - Δυτικής Μακεδονίας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03</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37,</w:t>
            </w:r>
            <w:r w:rsidR="00A40D6A" w:rsidRPr="00002483">
              <w:rPr>
                <w:rFonts w:eastAsia="Times New Roman"/>
                <w:color w:val="000000"/>
                <w:sz w:val="16"/>
                <w:szCs w:val="16"/>
                <w:u w:val="none"/>
                <w:lang w:eastAsia="el-GR"/>
              </w:rPr>
              <w:t>20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108</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Μηχανική πιπέτα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Μηχανική πιπέτα μεταβλητού όγκου 100-1000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μονοκάναλη.</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75</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w:t>
            </w:r>
            <w:r w:rsidR="0010116B">
              <w:rPr>
                <w:rFonts w:eastAsia="Times New Roman"/>
                <w:color w:val="000000"/>
                <w:sz w:val="16"/>
                <w:szCs w:val="16"/>
                <w:u w:val="none"/>
                <w:lang w:eastAsia="el-GR"/>
              </w:rPr>
              <w:t>5,</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93,</w:t>
            </w:r>
            <w:r w:rsidR="00A40D6A" w:rsidRPr="00002483">
              <w:rPr>
                <w:rFonts w:eastAsia="Times New Roman"/>
                <w:color w:val="000000"/>
                <w:sz w:val="16"/>
                <w:szCs w:val="16"/>
                <w:u w:val="none"/>
                <w:lang w:eastAsia="el-GR"/>
              </w:rPr>
              <w:t>00</w:t>
            </w:r>
          </w:p>
        </w:tc>
      </w:tr>
      <w:tr w:rsidR="00A40D6A" w:rsidRPr="00A40D6A" w:rsidTr="00D21737">
        <w:trPr>
          <w:trHeight w:val="155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109</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sz w:val="16"/>
                <w:szCs w:val="16"/>
                <w:u w:val="none"/>
                <w:lang w:val="el-GR" w:eastAsia="el-GR"/>
              </w:rPr>
            </w:pPr>
            <w:r w:rsidRPr="00002483">
              <w:rPr>
                <w:rFonts w:eastAsia="Times New Roman"/>
                <w:sz w:val="16"/>
                <w:szCs w:val="16"/>
                <w:u w:val="none"/>
                <w:lang w:eastAsia="el-GR"/>
              </w:rPr>
              <w:t>Labtop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cooler</w:t>
            </w:r>
            <w:r w:rsidRPr="00002483">
              <w:rPr>
                <w:rFonts w:eastAsia="Times New Roman"/>
                <w:sz w:val="16"/>
                <w:szCs w:val="16"/>
                <w:u w:val="none"/>
                <w:lang w:val="el-GR" w:eastAsia="el-GR"/>
              </w:rPr>
              <w:t xml:space="preserve"> / </w:t>
            </w:r>
            <w:r w:rsidRPr="00002483">
              <w:rPr>
                <w:rFonts w:eastAsia="Times New Roman"/>
                <w:sz w:val="16"/>
                <w:szCs w:val="16"/>
                <w:u w:val="none"/>
                <w:lang w:eastAsia="el-GR"/>
              </w:rPr>
              <w:t>Benchtop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cooler</w:t>
            </w:r>
            <w:r w:rsidRPr="00002483">
              <w:rPr>
                <w:rFonts w:eastAsia="Times New Roman"/>
                <w:sz w:val="16"/>
                <w:szCs w:val="16"/>
                <w:u w:val="none"/>
                <w:lang w:val="el-GR" w:eastAsia="el-GR"/>
              </w:rPr>
              <w:t xml:space="preserve"> (Στατώ διατήρησης της θερμοκρασίας στους 0</w:t>
            </w:r>
            <w:r w:rsidRPr="00002483">
              <w:rPr>
                <w:rFonts w:ascii="Arial" w:eastAsia="Times New Roman" w:hAnsi="Arial" w:cs="Arial"/>
                <w:sz w:val="16"/>
                <w:szCs w:val="16"/>
                <w:u w:val="none"/>
                <w:lang w:val="el-GR" w:eastAsia="el-GR"/>
              </w:rPr>
              <w:t>°</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w:t>
            </w:r>
            <w:r w:rsidRPr="00002483">
              <w:rPr>
                <w:rFonts w:eastAsia="Times New Roman"/>
                <w:sz w:val="16"/>
                <w:szCs w:val="16"/>
                <w:u w:val="none"/>
                <w:lang w:val="el-GR" w:eastAsia="el-GR"/>
              </w:rPr>
              <w:t xml:space="preserve">)  για μικροσωληνάρια τύπου </w:t>
            </w:r>
            <w:r w:rsidRPr="00002483">
              <w:rPr>
                <w:rFonts w:eastAsia="Times New Roman"/>
                <w:sz w:val="16"/>
                <w:szCs w:val="16"/>
                <w:u w:val="none"/>
                <w:lang w:eastAsia="el-GR"/>
              </w:rPr>
              <w:t>eppendorf</w:t>
            </w:r>
            <w:r w:rsidRPr="00002483">
              <w:rPr>
                <w:rFonts w:eastAsia="Times New Roman"/>
                <w:sz w:val="16"/>
                <w:szCs w:val="16"/>
                <w:u w:val="none"/>
                <w:lang w:val="el-GR" w:eastAsia="el-GR"/>
              </w:rPr>
              <w:t xml:space="preserve"> (1,5 ή 2 </w:t>
            </w:r>
            <w:r w:rsidRPr="00002483">
              <w:rPr>
                <w:rFonts w:eastAsia="Times New Roman"/>
                <w:sz w:val="16"/>
                <w:szCs w:val="16"/>
                <w:u w:val="none"/>
                <w:lang w:eastAsia="el-GR"/>
              </w:rPr>
              <w:t>ml</w:t>
            </w:r>
            <w:r w:rsidRPr="00002483">
              <w:rPr>
                <w:rFonts w:eastAsia="Times New Roman"/>
                <w:sz w:val="16"/>
                <w:szCs w:val="16"/>
                <w:u w:val="none"/>
                <w:lang w:val="el-GR" w:eastAsia="el-GR"/>
              </w:rPr>
              <w:t>)</w:t>
            </w:r>
          </w:p>
        </w:tc>
        <w:tc>
          <w:tcPr>
            <w:tcW w:w="197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sz w:val="16"/>
                <w:szCs w:val="16"/>
                <w:u w:val="none"/>
                <w:lang w:val="el-GR" w:eastAsia="el-GR"/>
              </w:rPr>
            </w:pPr>
            <w:r w:rsidRPr="00002483">
              <w:rPr>
                <w:rFonts w:eastAsia="Times New Roman"/>
                <w:sz w:val="16"/>
                <w:szCs w:val="16"/>
                <w:u w:val="none"/>
                <w:lang w:val="el-GR" w:eastAsia="el-GR"/>
              </w:rPr>
              <w:t xml:space="preserve">Στατώ διατήρησης της θερμοκρασίας στους 0° </w:t>
            </w:r>
            <w:r w:rsidRPr="00002483">
              <w:rPr>
                <w:rFonts w:eastAsia="Times New Roman"/>
                <w:sz w:val="16"/>
                <w:szCs w:val="16"/>
                <w:u w:val="none"/>
                <w:lang w:eastAsia="el-GR"/>
              </w:rPr>
              <w:t>C</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Labtop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cooler</w:t>
            </w:r>
            <w:r w:rsidRPr="00002483">
              <w:rPr>
                <w:rFonts w:eastAsia="Times New Roman"/>
                <w:sz w:val="16"/>
                <w:szCs w:val="16"/>
                <w:u w:val="none"/>
                <w:lang w:val="el-GR" w:eastAsia="el-GR"/>
              </w:rPr>
              <w:t xml:space="preserve"> / </w:t>
            </w:r>
            <w:r w:rsidRPr="00002483">
              <w:rPr>
                <w:rFonts w:eastAsia="Times New Roman"/>
                <w:sz w:val="16"/>
                <w:szCs w:val="16"/>
                <w:u w:val="none"/>
                <w:lang w:eastAsia="el-GR"/>
              </w:rPr>
              <w:t>Benchtop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cooler</w:t>
            </w:r>
            <w:r w:rsidRPr="00002483">
              <w:rPr>
                <w:rFonts w:eastAsia="Times New Roman"/>
                <w:sz w:val="16"/>
                <w:szCs w:val="16"/>
                <w:u w:val="none"/>
                <w:lang w:val="el-GR" w:eastAsia="el-GR"/>
              </w:rPr>
              <w:t xml:space="preserve">) για μικροσωληνάρια τύπου </w:t>
            </w:r>
            <w:r w:rsidRPr="00002483">
              <w:rPr>
                <w:rFonts w:eastAsia="Times New Roman"/>
                <w:sz w:val="16"/>
                <w:szCs w:val="16"/>
                <w:u w:val="none"/>
                <w:lang w:eastAsia="el-GR"/>
              </w:rPr>
              <w:t>eppendorf</w:t>
            </w:r>
            <w:r w:rsidRPr="00002483">
              <w:rPr>
                <w:rFonts w:eastAsia="Times New Roman"/>
                <w:sz w:val="16"/>
                <w:szCs w:val="16"/>
                <w:u w:val="none"/>
                <w:lang w:val="el-GR" w:eastAsia="el-GR"/>
              </w:rPr>
              <w:t xml:space="preserve"> (1,5 ή 2 </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w:t>
            </w:r>
            <w:r w:rsidRPr="00002483">
              <w:rPr>
                <w:rFonts w:eastAsia="Times New Roman"/>
                <w:color w:val="000000"/>
                <w:sz w:val="16"/>
                <w:szCs w:val="16"/>
                <w:u w:val="none"/>
                <w:lang w:val="el-GR" w:eastAsia="el-GR"/>
              </w:rPr>
              <w:t xml:space="preserve">που δέχεται τουλάχιστον 32 μικροσωληνάρια σε όρθια θέση και διατηρεί τη θερμοκρασία από  0°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έως 1°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για τουλάχιστον 4 ώρες, με εξωτερικές διαστάσεις μικρότερες από 250</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 160</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150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τεμάχιο</w:t>
            </w:r>
          </w:p>
        </w:tc>
        <w:tc>
          <w:tcPr>
            <w:tcW w:w="113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1</w:t>
            </w:r>
          </w:p>
        </w:tc>
        <w:tc>
          <w:tcPr>
            <w:tcW w:w="3544" w:type="dxa"/>
            <w:tcBorders>
              <w:top w:val="nil"/>
              <w:left w:val="nil"/>
              <w:bottom w:val="single" w:sz="4" w:space="0" w:color="auto"/>
              <w:right w:val="single" w:sz="4" w:space="0" w:color="auto"/>
            </w:tcBorders>
            <w:shd w:val="clear" w:color="auto" w:fill="auto"/>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244,</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auto" w:fill="auto"/>
            <w:noWrap/>
            <w:vAlign w:val="center"/>
            <w:hideMark/>
          </w:tcPr>
          <w:p w:rsidR="00A40D6A" w:rsidRPr="0010116B" w:rsidRDefault="00A40D6A" w:rsidP="005806DD">
            <w:pPr>
              <w:jc w:val="center"/>
              <w:rPr>
                <w:rFonts w:eastAsia="Times New Roman"/>
                <w:color w:val="000000"/>
                <w:sz w:val="16"/>
                <w:szCs w:val="16"/>
                <w:u w:val="none"/>
                <w:lang w:val="el-GR" w:eastAsia="el-GR"/>
              </w:rPr>
            </w:pPr>
            <w:r w:rsidRPr="00002483">
              <w:rPr>
                <w:rFonts w:eastAsia="Times New Roman"/>
                <w:color w:val="000000"/>
                <w:sz w:val="16"/>
                <w:szCs w:val="16"/>
                <w:u w:val="none"/>
                <w:lang w:eastAsia="el-GR"/>
              </w:rPr>
              <w:t>244</w:t>
            </w:r>
            <w:r w:rsidR="0010116B">
              <w:rPr>
                <w:rFonts w:eastAsia="Times New Roman"/>
                <w:color w:val="000000"/>
                <w:sz w:val="16"/>
                <w:szCs w:val="16"/>
                <w:u w:val="none"/>
                <w:lang w:val="el-GR" w:eastAsia="el-GR"/>
              </w:rPr>
              <w:t>,00</w:t>
            </w:r>
          </w:p>
        </w:tc>
        <w:tc>
          <w:tcPr>
            <w:tcW w:w="1418" w:type="dxa"/>
            <w:tcBorders>
              <w:top w:val="nil"/>
              <w:left w:val="nil"/>
              <w:bottom w:val="single" w:sz="4" w:space="0" w:color="auto"/>
              <w:right w:val="single" w:sz="4" w:space="0" w:color="auto"/>
            </w:tcBorders>
            <w:shd w:val="clear" w:color="auto" w:fill="auto"/>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302,</w:t>
            </w:r>
            <w:r w:rsidR="00A40D6A" w:rsidRPr="00002483">
              <w:rPr>
                <w:rFonts w:eastAsia="Times New Roman"/>
                <w:color w:val="000000"/>
                <w:sz w:val="16"/>
                <w:szCs w:val="16"/>
                <w:u w:val="none"/>
                <w:lang w:eastAsia="el-GR"/>
              </w:rPr>
              <w:t>56</w:t>
            </w:r>
          </w:p>
        </w:tc>
      </w:tr>
      <w:tr w:rsidR="00A40D6A" w:rsidRPr="00A40D6A" w:rsidTr="00D21737">
        <w:trPr>
          <w:trHeight w:val="22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998"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rPr>
                <w:rFonts w:eastAsia="Times New Roman"/>
                <w:sz w:val="16"/>
                <w:szCs w:val="16"/>
                <w:u w:val="none"/>
                <w:lang w:val="el-GR" w:eastAsia="el-GR"/>
              </w:rPr>
            </w:pPr>
            <w:r w:rsidRPr="00002483">
              <w:rPr>
                <w:rFonts w:eastAsia="Times New Roman"/>
                <w:sz w:val="16"/>
                <w:szCs w:val="16"/>
                <w:u w:val="none"/>
                <w:lang w:val="el-GR" w:eastAsia="el-GR"/>
              </w:rPr>
              <w:t>Θήκες (</w:t>
            </w:r>
            <w:r w:rsidRPr="00002483">
              <w:rPr>
                <w:rFonts w:eastAsia="Times New Roman"/>
                <w:sz w:val="16"/>
                <w:szCs w:val="16"/>
                <w:u w:val="none"/>
                <w:lang w:eastAsia="el-GR"/>
              </w:rPr>
              <w:t>racks</w:t>
            </w:r>
            <w:r w:rsidRPr="00002483">
              <w:rPr>
                <w:rFonts w:eastAsia="Times New Roman"/>
                <w:sz w:val="16"/>
                <w:szCs w:val="16"/>
                <w:u w:val="none"/>
                <w:lang w:val="el-GR" w:eastAsia="el-GR"/>
              </w:rPr>
              <w:t xml:space="preserve">) για αποθήκευση μικροσωληναρίων τύπου </w:t>
            </w:r>
            <w:r w:rsidRPr="00002483">
              <w:rPr>
                <w:rFonts w:eastAsia="Times New Roman"/>
                <w:sz w:val="16"/>
                <w:szCs w:val="16"/>
                <w:u w:val="none"/>
                <w:lang w:eastAsia="el-GR"/>
              </w:rPr>
              <w:t>eppendorf</w:t>
            </w:r>
            <w:r w:rsidRPr="00002483">
              <w:rPr>
                <w:rFonts w:eastAsia="Times New Roman"/>
                <w:sz w:val="16"/>
                <w:szCs w:val="16"/>
                <w:u w:val="none"/>
                <w:lang w:val="el-GR" w:eastAsia="el-GR"/>
              </w:rPr>
              <w:t xml:space="preserve"> (1,5 ή 2 </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w:t>
            </w:r>
          </w:p>
        </w:tc>
        <w:tc>
          <w:tcPr>
            <w:tcW w:w="1979" w:type="dxa"/>
            <w:tcBorders>
              <w:top w:val="nil"/>
              <w:left w:val="nil"/>
              <w:bottom w:val="single" w:sz="4" w:space="0" w:color="auto"/>
              <w:right w:val="single" w:sz="4" w:space="0" w:color="auto"/>
            </w:tcBorders>
            <w:shd w:val="clear" w:color="auto" w:fill="auto"/>
            <w:hideMark/>
          </w:tcPr>
          <w:p w:rsidR="00A40D6A" w:rsidRPr="00002483" w:rsidRDefault="00A40D6A" w:rsidP="005806DD">
            <w:pPr>
              <w:rPr>
                <w:rFonts w:eastAsia="Times New Roman"/>
                <w:sz w:val="16"/>
                <w:szCs w:val="16"/>
                <w:u w:val="none"/>
                <w:lang w:val="el-GR" w:eastAsia="el-GR"/>
              </w:rPr>
            </w:pPr>
            <w:r w:rsidRPr="00002483">
              <w:rPr>
                <w:rFonts w:eastAsia="Times New Roman"/>
                <w:sz w:val="16"/>
                <w:szCs w:val="16"/>
                <w:u w:val="none"/>
                <w:lang w:val="el-GR" w:eastAsia="el-GR"/>
              </w:rPr>
              <w:t>Θήκες (</w:t>
            </w:r>
            <w:r w:rsidRPr="00002483">
              <w:rPr>
                <w:rFonts w:eastAsia="Times New Roman"/>
                <w:sz w:val="16"/>
                <w:szCs w:val="16"/>
                <w:u w:val="none"/>
                <w:lang w:eastAsia="el-GR"/>
              </w:rPr>
              <w:t>racks</w:t>
            </w:r>
            <w:r w:rsidRPr="00002483">
              <w:rPr>
                <w:rFonts w:eastAsia="Times New Roman"/>
                <w:sz w:val="16"/>
                <w:szCs w:val="16"/>
                <w:u w:val="none"/>
                <w:lang w:val="el-GR" w:eastAsia="el-GR"/>
              </w:rPr>
              <w:t>) με καπάκι, από πλαστικό υλικό ανθεκτικό σε χαμηλές θερμοκρασίες (έως -20°</w:t>
            </w:r>
            <w:r w:rsidRPr="00002483">
              <w:rPr>
                <w:rFonts w:eastAsia="Times New Roman"/>
                <w:sz w:val="16"/>
                <w:szCs w:val="16"/>
                <w:u w:val="none"/>
                <w:lang w:eastAsia="el-GR"/>
              </w:rPr>
              <w:t>C</w:t>
            </w:r>
            <w:r w:rsidRPr="00002483">
              <w:rPr>
                <w:rFonts w:eastAsia="Times New Roman"/>
                <w:sz w:val="16"/>
                <w:szCs w:val="16"/>
                <w:u w:val="none"/>
                <w:lang w:val="el-GR" w:eastAsia="el-GR"/>
              </w:rPr>
              <w:t xml:space="preserve">), για αποθήκευση μικροσωληναρίων τύπου </w:t>
            </w:r>
            <w:r w:rsidRPr="00002483">
              <w:rPr>
                <w:rFonts w:eastAsia="Times New Roman"/>
                <w:sz w:val="16"/>
                <w:szCs w:val="16"/>
                <w:u w:val="none"/>
                <w:lang w:eastAsia="el-GR"/>
              </w:rPr>
              <w:t>eppendorf</w:t>
            </w:r>
            <w:r w:rsidRPr="00002483">
              <w:rPr>
                <w:rFonts w:eastAsia="Times New Roman"/>
                <w:sz w:val="16"/>
                <w:szCs w:val="16"/>
                <w:u w:val="none"/>
                <w:lang w:val="el-GR" w:eastAsia="el-GR"/>
              </w:rPr>
              <w:t xml:space="preserve"> (1,5 ή 2 </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με τουλάχιστον 64 υποδοχές σε όρθια θέση, και διαστάσεις κάθε υποδοχής: διάμετρος 12 (± 1) </w:t>
            </w:r>
            <w:r w:rsidRPr="00002483">
              <w:rPr>
                <w:rFonts w:eastAsia="Times New Roman"/>
                <w:sz w:val="16"/>
                <w:szCs w:val="16"/>
                <w:u w:val="none"/>
                <w:lang w:eastAsia="el-GR"/>
              </w:rPr>
              <w:t>mm</w:t>
            </w:r>
            <w:r w:rsidRPr="00002483">
              <w:rPr>
                <w:rFonts w:eastAsia="Times New Roman"/>
                <w:sz w:val="16"/>
                <w:szCs w:val="16"/>
                <w:u w:val="none"/>
                <w:lang w:val="el-GR" w:eastAsia="el-GR"/>
              </w:rPr>
              <w:t xml:space="preserve"> και βάθος περίπου 25 </w:t>
            </w:r>
            <w:r w:rsidRPr="00002483">
              <w:rPr>
                <w:rFonts w:eastAsia="Times New Roman"/>
                <w:sz w:val="16"/>
                <w:szCs w:val="16"/>
                <w:u w:val="none"/>
                <w:lang w:eastAsia="el-GR"/>
              </w:rPr>
              <w:t>mm</w:t>
            </w:r>
            <w:r w:rsidRPr="00002483">
              <w:rPr>
                <w:rFonts w:eastAsia="Times New Roman"/>
                <w:sz w:val="16"/>
                <w:szCs w:val="16"/>
                <w:u w:val="none"/>
                <w:lang w:val="el-GR" w:eastAsia="el-GR"/>
              </w:rPr>
              <w:t>.</w:t>
            </w:r>
          </w:p>
        </w:tc>
        <w:tc>
          <w:tcPr>
            <w:tcW w:w="1134"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συσκευασία των 24 τεμαχίων</w:t>
            </w:r>
          </w:p>
        </w:tc>
        <w:tc>
          <w:tcPr>
            <w:tcW w:w="1139" w:type="dxa"/>
            <w:tcBorders>
              <w:top w:val="nil"/>
              <w:left w:val="nil"/>
              <w:bottom w:val="single" w:sz="4" w:space="0" w:color="auto"/>
              <w:right w:val="single" w:sz="4" w:space="0" w:color="auto"/>
            </w:tcBorders>
            <w:shd w:val="clear" w:color="auto" w:fill="auto"/>
            <w:vAlign w:val="center"/>
            <w:hideMark/>
          </w:tcPr>
          <w:p w:rsidR="00A40D6A" w:rsidRPr="00002483" w:rsidRDefault="00A40D6A" w:rsidP="005806DD">
            <w:pPr>
              <w:jc w:val="center"/>
              <w:rPr>
                <w:rFonts w:eastAsia="Times New Roman"/>
                <w:sz w:val="16"/>
                <w:szCs w:val="16"/>
                <w:u w:val="none"/>
                <w:lang w:eastAsia="el-GR"/>
              </w:rPr>
            </w:pPr>
            <w:r w:rsidRPr="00002483">
              <w:rPr>
                <w:rFonts w:eastAsia="Times New Roman"/>
                <w:sz w:val="16"/>
                <w:szCs w:val="16"/>
                <w:u w:val="none"/>
                <w:lang w:eastAsia="el-GR"/>
              </w:rPr>
              <w:t>1</w:t>
            </w:r>
          </w:p>
        </w:tc>
        <w:tc>
          <w:tcPr>
            <w:tcW w:w="3544" w:type="dxa"/>
            <w:tcBorders>
              <w:top w:val="nil"/>
              <w:left w:val="nil"/>
              <w:bottom w:val="single" w:sz="4" w:space="0" w:color="auto"/>
              <w:right w:val="single" w:sz="4" w:space="0" w:color="auto"/>
            </w:tcBorders>
            <w:shd w:val="clear" w:color="auto" w:fill="auto"/>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251</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auto" w:fill="auto"/>
            <w:noWrap/>
            <w:vAlign w:val="center"/>
            <w:hideMark/>
          </w:tcPr>
          <w:p w:rsidR="00A40D6A" w:rsidRPr="0010116B" w:rsidRDefault="00A40D6A" w:rsidP="005806DD">
            <w:pPr>
              <w:jc w:val="center"/>
              <w:rPr>
                <w:rFonts w:eastAsia="Times New Roman"/>
                <w:color w:val="000000"/>
                <w:sz w:val="16"/>
                <w:szCs w:val="16"/>
                <w:u w:val="none"/>
                <w:lang w:val="el-GR" w:eastAsia="el-GR"/>
              </w:rPr>
            </w:pPr>
            <w:r w:rsidRPr="00002483">
              <w:rPr>
                <w:rFonts w:eastAsia="Times New Roman"/>
                <w:color w:val="000000"/>
                <w:sz w:val="16"/>
                <w:szCs w:val="16"/>
                <w:u w:val="none"/>
                <w:lang w:eastAsia="el-GR"/>
              </w:rPr>
              <w:t>251</w:t>
            </w:r>
            <w:r w:rsidR="0010116B">
              <w:rPr>
                <w:rFonts w:eastAsia="Times New Roman"/>
                <w:color w:val="000000"/>
                <w:sz w:val="16"/>
                <w:szCs w:val="16"/>
                <w:u w:val="none"/>
                <w:lang w:val="el-GR" w:eastAsia="el-GR"/>
              </w:rPr>
              <w:t>,00</w:t>
            </w:r>
          </w:p>
        </w:tc>
        <w:tc>
          <w:tcPr>
            <w:tcW w:w="1418" w:type="dxa"/>
            <w:tcBorders>
              <w:top w:val="nil"/>
              <w:left w:val="nil"/>
              <w:bottom w:val="single" w:sz="4" w:space="0" w:color="auto"/>
              <w:right w:val="single" w:sz="4" w:space="0" w:color="auto"/>
            </w:tcBorders>
            <w:shd w:val="clear" w:color="auto" w:fill="auto"/>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311</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24</w:t>
            </w:r>
          </w:p>
        </w:tc>
      </w:tr>
      <w:tr w:rsidR="00A40D6A" w:rsidRPr="00A40D6A" w:rsidTr="00D21737">
        <w:trPr>
          <w:trHeight w:val="3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111</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Σωληνάρια 1,5 ml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 xml:space="preserve">Σωληνάρια τύπου </w:t>
            </w:r>
            <w:r w:rsidRPr="005806DD">
              <w:rPr>
                <w:rFonts w:eastAsia="Times New Roman"/>
                <w:color w:val="000000"/>
                <w:sz w:val="16"/>
                <w:szCs w:val="16"/>
                <w:u w:val="none"/>
                <w:lang w:eastAsia="el-GR"/>
              </w:rPr>
              <w:t>Eppendorf</w:t>
            </w:r>
            <w:r w:rsidRPr="005806DD">
              <w:rPr>
                <w:rFonts w:eastAsia="Times New Roman"/>
                <w:color w:val="000000"/>
                <w:sz w:val="16"/>
                <w:szCs w:val="16"/>
                <w:u w:val="none"/>
                <w:lang w:val="el-GR" w:eastAsia="el-GR"/>
              </w:rPr>
              <w:t xml:space="preserve"> πολυπροπυλενίου του 1,5 </w:t>
            </w:r>
            <w:r w:rsidRPr="005806DD">
              <w:rPr>
                <w:rFonts w:eastAsia="Times New Roman"/>
                <w:color w:val="000000"/>
                <w:sz w:val="16"/>
                <w:szCs w:val="16"/>
                <w:u w:val="none"/>
                <w:lang w:eastAsia="el-GR"/>
              </w:rPr>
              <w:t>ml</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Υλικό: Πολυπροπυλένιο, PCR Clean (DNA free, DNase free, RNase free, PCR Inhibitor Free) . A</w:t>
            </w:r>
            <w:r w:rsidRPr="005806DD">
              <w:rPr>
                <w:rFonts w:eastAsia="Times New Roman"/>
                <w:color w:val="000000"/>
                <w:sz w:val="16"/>
                <w:szCs w:val="16"/>
                <w:u w:val="none"/>
                <w:lang w:val="el-GR" w:eastAsia="el-GR"/>
              </w:rPr>
              <w:t xml:space="preserve">ποστειρώσιμα (120°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 20 </w:t>
            </w:r>
            <w:r w:rsidRPr="005806DD">
              <w:rPr>
                <w:rFonts w:eastAsia="Times New Roman"/>
                <w:color w:val="000000"/>
                <w:sz w:val="16"/>
                <w:szCs w:val="16"/>
                <w:u w:val="none"/>
                <w:lang w:eastAsia="el-GR"/>
              </w:rPr>
              <w:t>min</w:t>
            </w:r>
            <w:r w:rsidRPr="005806DD">
              <w:rPr>
                <w:rFonts w:eastAsia="Times New Roman"/>
                <w:color w:val="000000"/>
                <w:sz w:val="16"/>
                <w:szCs w:val="16"/>
                <w:u w:val="none"/>
                <w:lang w:val="el-GR" w:eastAsia="el-GR"/>
              </w:rPr>
              <w:t xml:space="preserve">) . Ανθεκτικά σε θερμοκρασίες από -85°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έως +120°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Ανθεκτικά στη φυγοκέντριση (τουλάχιστον 22.000 </w:t>
            </w:r>
            <w:r w:rsidRPr="005806DD">
              <w:rPr>
                <w:rFonts w:eastAsia="Times New Roman"/>
                <w:color w:val="000000"/>
                <w:sz w:val="16"/>
                <w:szCs w:val="16"/>
                <w:u w:val="none"/>
                <w:lang w:eastAsia="el-GR"/>
              </w:rPr>
              <w:t>g</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M</w:t>
            </w:r>
            <w:r w:rsidRPr="005806DD">
              <w:rPr>
                <w:rFonts w:eastAsia="Times New Roman"/>
                <w:color w:val="000000"/>
                <w:sz w:val="16"/>
                <w:szCs w:val="16"/>
                <w:u w:val="none"/>
                <w:lang w:val="el-GR" w:eastAsia="el-GR"/>
              </w:rPr>
              <w:t>ε επίπεδο αρθρωτό πώμα ασφαλείας (</w:t>
            </w:r>
            <w:r w:rsidRPr="005806DD">
              <w:rPr>
                <w:rFonts w:eastAsia="Times New Roman"/>
                <w:color w:val="000000"/>
                <w:sz w:val="16"/>
                <w:szCs w:val="16"/>
                <w:u w:val="none"/>
                <w:lang w:eastAsia="el-GR"/>
              </w:rPr>
              <w:t>hinged</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lid</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clip</w:t>
            </w:r>
            <w:r w:rsidRPr="005806DD">
              <w:rPr>
                <w:rFonts w:eastAsia="Times New Roman"/>
                <w:color w:val="000000"/>
                <w:sz w:val="16"/>
                <w:szCs w:val="16"/>
                <w:u w:val="none"/>
                <w:lang w:val="el-GR" w:eastAsia="el-GR"/>
              </w:rPr>
              <w:t xml:space="preserve"> - </w:t>
            </w:r>
            <w:r w:rsidRPr="005806DD">
              <w:rPr>
                <w:rFonts w:eastAsia="Times New Roman"/>
                <w:color w:val="000000"/>
                <w:sz w:val="16"/>
                <w:szCs w:val="16"/>
                <w:u w:val="none"/>
                <w:lang w:eastAsia="el-GR"/>
              </w:rPr>
              <w:t>safe</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lock</w:t>
            </w:r>
            <w:r w:rsidRPr="005806DD">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0</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08</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240,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297,</w:t>
            </w:r>
            <w:r w:rsidR="00A40D6A" w:rsidRPr="00002483">
              <w:rPr>
                <w:rFonts w:eastAsia="Times New Roman"/>
                <w:color w:val="000000"/>
                <w:sz w:val="16"/>
                <w:szCs w:val="16"/>
                <w:u w:val="none"/>
                <w:lang w:eastAsia="el-GR"/>
              </w:rPr>
              <w:t>60</w:t>
            </w:r>
          </w:p>
        </w:tc>
      </w:tr>
      <w:tr w:rsidR="00A40D6A" w:rsidRPr="00A40D6A" w:rsidTr="00D21737">
        <w:trPr>
          <w:trHeight w:val="3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112</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Σωληνάρια 2,0 ml</w:t>
            </w:r>
          </w:p>
        </w:tc>
        <w:tc>
          <w:tcPr>
            <w:tcW w:w="1979"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10116B">
            <w:pPr>
              <w:jc w:val="left"/>
              <w:rPr>
                <w:rFonts w:eastAsia="Times New Roman"/>
                <w:color w:val="000000"/>
                <w:sz w:val="16"/>
                <w:szCs w:val="16"/>
                <w:u w:val="none"/>
                <w:lang w:eastAsia="el-GR"/>
              </w:rPr>
            </w:pPr>
            <w:r w:rsidRPr="005806DD">
              <w:rPr>
                <w:rFonts w:eastAsia="Times New Roman"/>
                <w:color w:val="000000"/>
                <w:sz w:val="16"/>
                <w:szCs w:val="16"/>
                <w:u w:val="none"/>
                <w:lang w:eastAsia="el-GR"/>
              </w:rPr>
              <w:t xml:space="preserve">Σωληνάρια τύπου Eppendorf πολυπροπυλενίου των </w:t>
            </w:r>
          </w:p>
          <w:p w:rsidR="00A40D6A" w:rsidRPr="00002483" w:rsidRDefault="005806DD" w:rsidP="0010116B">
            <w:pPr>
              <w:jc w:val="left"/>
              <w:rPr>
                <w:rFonts w:eastAsia="Times New Roman"/>
                <w:color w:val="000000"/>
                <w:sz w:val="16"/>
                <w:szCs w:val="16"/>
                <w:u w:val="none"/>
                <w:lang w:val="el-GR" w:eastAsia="el-GR"/>
              </w:rPr>
            </w:pPr>
            <w:r w:rsidRPr="005806DD">
              <w:rPr>
                <w:rFonts w:eastAsia="Times New Roman"/>
                <w:color w:val="000000"/>
                <w:sz w:val="16"/>
                <w:szCs w:val="16"/>
                <w:u w:val="none"/>
                <w:lang w:eastAsia="el-GR"/>
              </w:rPr>
              <w:t xml:space="preserve">2,0 ml. Υλικό: Πολυπροπυλένιο . PCR Clean (DNA free, DNase </w:t>
            </w:r>
            <w:r w:rsidRPr="005806DD">
              <w:rPr>
                <w:rFonts w:eastAsia="Times New Roman"/>
                <w:color w:val="000000"/>
                <w:sz w:val="16"/>
                <w:szCs w:val="16"/>
                <w:u w:val="none"/>
                <w:lang w:eastAsia="el-GR"/>
              </w:rPr>
              <w:lastRenderedPageBreak/>
              <w:t>free, RNase free, PCR Inhibitor Free) . A</w:t>
            </w:r>
            <w:r w:rsidRPr="005806DD">
              <w:rPr>
                <w:rFonts w:eastAsia="Times New Roman"/>
                <w:color w:val="000000"/>
                <w:sz w:val="16"/>
                <w:szCs w:val="16"/>
                <w:u w:val="none"/>
                <w:lang w:val="el-GR" w:eastAsia="el-GR"/>
              </w:rPr>
              <w:t xml:space="preserve">ποστειρώσιμα (120°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20 </w:t>
            </w:r>
            <w:r w:rsidRPr="005806DD">
              <w:rPr>
                <w:rFonts w:eastAsia="Times New Roman"/>
                <w:color w:val="000000"/>
                <w:sz w:val="16"/>
                <w:szCs w:val="16"/>
                <w:u w:val="none"/>
                <w:lang w:eastAsia="el-GR"/>
              </w:rPr>
              <w:t>min</w:t>
            </w:r>
            <w:r w:rsidRPr="005806DD">
              <w:rPr>
                <w:rFonts w:eastAsia="Times New Roman"/>
                <w:color w:val="000000"/>
                <w:sz w:val="16"/>
                <w:szCs w:val="16"/>
                <w:u w:val="none"/>
                <w:lang w:val="el-GR" w:eastAsia="el-GR"/>
              </w:rPr>
              <w:t xml:space="preserve">). Ανθεκτικά σε θερμοκρασίες από -85°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έως +120°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Ανθεκτικά στη φυγοκέντριση (τουλάχιστον 22.000 </w:t>
            </w:r>
            <w:r w:rsidRPr="005806DD">
              <w:rPr>
                <w:rFonts w:eastAsia="Times New Roman"/>
                <w:color w:val="000000"/>
                <w:sz w:val="16"/>
                <w:szCs w:val="16"/>
                <w:u w:val="none"/>
                <w:lang w:eastAsia="el-GR"/>
              </w:rPr>
              <w:t>g</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M</w:t>
            </w:r>
            <w:r w:rsidRPr="005806DD">
              <w:rPr>
                <w:rFonts w:eastAsia="Times New Roman"/>
                <w:color w:val="000000"/>
                <w:sz w:val="16"/>
                <w:szCs w:val="16"/>
                <w:u w:val="none"/>
                <w:lang w:val="el-GR" w:eastAsia="el-GR"/>
              </w:rPr>
              <w:t>ε επίπεδο αρθρωτό πώμα ασφαλείας (</w:t>
            </w:r>
            <w:r w:rsidRPr="005806DD">
              <w:rPr>
                <w:rFonts w:eastAsia="Times New Roman"/>
                <w:color w:val="000000"/>
                <w:sz w:val="16"/>
                <w:szCs w:val="16"/>
                <w:u w:val="none"/>
                <w:lang w:eastAsia="el-GR"/>
              </w:rPr>
              <w:t>hinged</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lid</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clip</w:t>
            </w:r>
            <w:r w:rsidRPr="005806DD">
              <w:rPr>
                <w:rFonts w:eastAsia="Times New Roman"/>
                <w:color w:val="000000"/>
                <w:sz w:val="16"/>
                <w:szCs w:val="16"/>
                <w:u w:val="none"/>
                <w:lang w:val="el-GR" w:eastAsia="el-GR"/>
              </w:rPr>
              <w:t xml:space="preserve"> - </w:t>
            </w:r>
            <w:r w:rsidRPr="005806DD">
              <w:rPr>
                <w:rFonts w:eastAsia="Times New Roman"/>
                <w:color w:val="000000"/>
                <w:sz w:val="16"/>
                <w:szCs w:val="16"/>
                <w:u w:val="none"/>
                <w:lang w:eastAsia="el-GR"/>
              </w:rPr>
              <w:t>safe</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lock</w:t>
            </w:r>
            <w:r w:rsidRPr="005806DD">
              <w:rPr>
                <w:rFonts w:eastAsia="Times New Roman"/>
                <w:color w:val="000000"/>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08</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120</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148</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80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Δοχεία δειγματοληψίας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Δοχεία δειγματοληψίας ούρων (ουροσυλλέκτες) για επεξεργασία δειγμάτων. Πλαστικοί περιέκτες  των 90-110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πολυπροπυλένιο με πλαστικό βιδωτό πώμα,  ανθεκτικά σε θερμοκρασίες  από  -10°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έως +75°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1) Α΄ Χ.Υ. Αθηνών  (500) </w:t>
            </w:r>
            <w:r w:rsidRPr="00002483">
              <w:rPr>
                <w:rFonts w:eastAsia="Times New Roman"/>
                <w:color w:val="000000"/>
                <w:sz w:val="16"/>
                <w:szCs w:val="16"/>
                <w:u w:val="none"/>
                <w:lang w:val="el-GR" w:eastAsia="el-GR"/>
              </w:rPr>
              <w:br/>
              <w:t>2) Χ.Υ. Λιβαδειάς (250)</w:t>
            </w:r>
            <w:r w:rsidRPr="00002483">
              <w:rPr>
                <w:rFonts w:eastAsia="Times New Roman"/>
                <w:color w:val="000000"/>
                <w:sz w:val="16"/>
                <w:szCs w:val="16"/>
                <w:u w:val="none"/>
                <w:lang w:val="el-GR" w:eastAsia="el-GR"/>
              </w:rPr>
              <w:br/>
              <w:t>3) Χ.Υ. Πειραιά (750)</w:t>
            </w:r>
            <w:r w:rsidRPr="00002483">
              <w:rPr>
                <w:rFonts w:eastAsia="Times New Roman"/>
                <w:color w:val="000000"/>
                <w:sz w:val="16"/>
                <w:szCs w:val="16"/>
                <w:u w:val="none"/>
                <w:lang w:val="el-GR" w:eastAsia="el-GR"/>
              </w:rPr>
              <w:br/>
              <w:t>4) Κεντρική Αποθήκη ΓΧΚ (500)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08</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160</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10116B">
              <w:rPr>
                <w:rFonts w:eastAsia="Times New Roman"/>
                <w:color w:val="000000"/>
                <w:sz w:val="16"/>
                <w:szCs w:val="16"/>
                <w:u w:val="none"/>
                <w:lang w:eastAsia="el-GR"/>
              </w:rPr>
              <w:t>98,</w:t>
            </w:r>
            <w:r w:rsidRPr="00002483">
              <w:rPr>
                <w:rFonts w:eastAsia="Times New Roman"/>
                <w:color w:val="000000"/>
                <w:sz w:val="16"/>
                <w:szCs w:val="16"/>
                <w:u w:val="none"/>
                <w:lang w:eastAsia="el-GR"/>
              </w:rPr>
              <w:t>40</w:t>
            </w:r>
          </w:p>
        </w:tc>
      </w:tr>
      <w:tr w:rsidR="00A40D6A" w:rsidRPr="00A40D6A" w:rsidTr="00D21737">
        <w:trPr>
          <w:trHeight w:val="183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σωληνάρια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σωληνάρια πολυπροπυλενίου των </w:t>
            </w:r>
            <w:r w:rsidRPr="00002483">
              <w:rPr>
                <w:rFonts w:eastAsia="Times New Roman"/>
                <w:color w:val="000000"/>
                <w:sz w:val="16"/>
                <w:szCs w:val="16"/>
                <w:u w:val="none"/>
                <w:lang w:val="el-GR" w:eastAsia="el-GR"/>
              </w:rPr>
              <w:br/>
              <w:t xml:space="preserve">10 - 15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τύπου </w:t>
            </w:r>
            <w:r w:rsidRPr="00002483">
              <w:rPr>
                <w:rFonts w:eastAsia="Times New Roman"/>
                <w:color w:val="000000"/>
                <w:sz w:val="16"/>
                <w:szCs w:val="16"/>
                <w:u w:val="none"/>
                <w:lang w:eastAsia="el-GR"/>
              </w:rPr>
              <w:t>FALCON</w:t>
            </w:r>
            <w:r w:rsidRPr="00002483">
              <w:rPr>
                <w:rFonts w:eastAsia="Times New Roman"/>
                <w:color w:val="000000"/>
                <w:sz w:val="16"/>
                <w:szCs w:val="16"/>
                <w:u w:val="none"/>
                <w:lang w:val="el-GR" w:eastAsia="el-GR"/>
              </w:rPr>
              <w:t xml:space="preserve">.Υλικό: Πολυπροπυλένιο. Αποστειρωμένα / </w:t>
            </w:r>
            <w:r w:rsidRPr="00002483">
              <w:rPr>
                <w:rFonts w:eastAsia="Times New Roman"/>
                <w:color w:val="000000"/>
                <w:sz w:val="16"/>
                <w:szCs w:val="16"/>
                <w:u w:val="none"/>
                <w:lang w:eastAsia="el-GR"/>
              </w:rPr>
              <w:t>DNA</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 </w:t>
            </w:r>
            <w:r w:rsidRPr="00002483">
              <w:rPr>
                <w:rFonts w:eastAsia="Times New Roman"/>
                <w:color w:val="000000"/>
                <w:sz w:val="16"/>
                <w:szCs w:val="16"/>
                <w:u w:val="none"/>
                <w:lang w:eastAsia="el-GR"/>
              </w:rPr>
              <w:t>DNase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val="el-GR" w:eastAsia="el-GR"/>
              </w:rPr>
              <w:br/>
              <w:t xml:space="preserve">Με πλαστικό βιδωτό πώμα. Ανθεκτικά σε θερμοκρασίες από -10°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έως +75°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Ανθεκτικά στη φυγοκέντριση (τουλάχιστον 10.000 </w:t>
            </w:r>
            <w:r w:rsidRPr="00002483">
              <w:rPr>
                <w:rFonts w:eastAsia="Times New Roman"/>
                <w:color w:val="000000"/>
                <w:sz w:val="16"/>
                <w:szCs w:val="16"/>
                <w:u w:val="none"/>
                <w:lang w:eastAsia="el-GR"/>
              </w:rPr>
              <w:t>g</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450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12</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54,</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66,</w:t>
            </w:r>
            <w:r w:rsidR="00A40D6A" w:rsidRPr="00002483">
              <w:rPr>
                <w:rFonts w:eastAsia="Times New Roman"/>
                <w:color w:val="000000"/>
                <w:sz w:val="16"/>
                <w:szCs w:val="16"/>
                <w:u w:val="none"/>
                <w:lang w:eastAsia="el-GR"/>
              </w:rPr>
              <w:t>96</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δοχεία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δοχεία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10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με εσωτερικό πώμα ασφαλείας, κατάλληλα για αποθήκευση και μεταφορά υγρών.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62,</w:t>
            </w:r>
            <w:r w:rsidR="00A40D6A"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116</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δοχεία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δοχεία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με εσωτερικό πώμα ασφαλείας, κατάλληλα για αποθήκευση και μεταφορά υγρών.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55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110</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136</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40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117</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δοχεία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δοχεία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100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roof</w:t>
            </w:r>
            <w:r w:rsidRPr="00002483">
              <w:rPr>
                <w:rFonts w:eastAsia="Times New Roman"/>
                <w:color w:val="000000"/>
                <w:sz w:val="16"/>
                <w:szCs w:val="16"/>
                <w:u w:val="none"/>
                <w:lang w:val="el-GR" w:eastAsia="el-GR"/>
              </w:rPr>
              <w:t>/στεγανά, με εσωτερικό πώμα ασφαλείας, κατάλληλα για αποθήκευση και μεταφορά υγρών.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75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225</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r w:rsidR="0010116B">
              <w:rPr>
                <w:rFonts w:eastAsia="Times New Roman"/>
                <w:color w:val="000000"/>
                <w:sz w:val="16"/>
                <w:szCs w:val="16"/>
                <w:u w:val="none"/>
                <w:lang w:eastAsia="el-GR"/>
              </w:rPr>
              <w:t>79,</w:t>
            </w:r>
            <w:r w:rsidRPr="00002483">
              <w:rPr>
                <w:rFonts w:eastAsia="Times New Roman"/>
                <w:color w:val="000000"/>
                <w:sz w:val="16"/>
                <w:szCs w:val="16"/>
                <w:u w:val="none"/>
                <w:lang w:eastAsia="el-GR"/>
              </w:rPr>
              <w:t>00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118</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δοχεία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δοχεία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500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με εσωτερικό πώμα ασφαλείας, κατάλληλα για αποθήκευση και μεταφορά υγρών.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95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285,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353,</w:t>
            </w:r>
            <w:r w:rsidR="00A40D6A" w:rsidRPr="00002483">
              <w:rPr>
                <w:rFonts w:eastAsia="Times New Roman"/>
                <w:color w:val="000000"/>
                <w:sz w:val="16"/>
                <w:szCs w:val="16"/>
                <w:u w:val="none"/>
                <w:lang w:eastAsia="el-GR"/>
              </w:rPr>
              <w:t>40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119</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δοχεία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δοχεία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1</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με εσωτερικό πώμα ασφαλείας, κατάλληλα για αποθήκευση και μεταφορά υγρών.</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80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540,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669,</w:t>
            </w:r>
            <w:r w:rsidR="00A40D6A" w:rsidRPr="00002483">
              <w:rPr>
                <w:rFonts w:eastAsia="Times New Roman"/>
                <w:color w:val="000000"/>
                <w:sz w:val="16"/>
                <w:szCs w:val="16"/>
                <w:u w:val="none"/>
                <w:lang w:eastAsia="el-GR"/>
              </w:rPr>
              <w:t>60</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Φιλμ</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eastAsia="el-GR"/>
              </w:rPr>
              <w:t>FILM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POLY</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S</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ROLL</w:t>
            </w:r>
            <w:r w:rsidRPr="00002483">
              <w:rPr>
                <w:rFonts w:eastAsia="Times New Roman"/>
                <w:color w:val="000000"/>
                <w:sz w:val="16"/>
                <w:szCs w:val="16"/>
                <w:u w:val="none"/>
                <w:lang w:val="el-GR" w:eastAsia="el-GR"/>
              </w:rPr>
              <w:t xml:space="preserve"> πάχους 3,5μ</w:t>
            </w:r>
            <w:r w:rsidRPr="00002483">
              <w:rPr>
                <w:rFonts w:eastAsia="Times New Roman"/>
                <w:color w:val="000000"/>
                <w:sz w:val="16"/>
                <w:szCs w:val="16"/>
                <w:u w:val="none"/>
                <w:lang w:eastAsia="el-GR"/>
              </w:rPr>
              <w:t>m</w:t>
            </w:r>
            <w:r w:rsidRPr="00002483">
              <w:rPr>
                <w:rFonts w:eastAsia="Times New Roman"/>
                <w:color w:val="000000"/>
                <w:sz w:val="16"/>
                <w:szCs w:val="16"/>
                <w:u w:val="none"/>
                <w:lang w:val="el-GR" w:eastAsia="el-GR"/>
              </w:rPr>
              <w:t xml:space="preserve"> και μήκους 100</w:t>
            </w:r>
            <w:r w:rsidRPr="00002483">
              <w:rPr>
                <w:rFonts w:eastAsia="Times New Roman"/>
                <w:color w:val="000000"/>
                <w:sz w:val="16"/>
                <w:szCs w:val="16"/>
                <w:u w:val="none"/>
                <w:lang w:eastAsia="el-GR"/>
              </w:rPr>
              <w:t>m</w:t>
            </w:r>
            <w:r w:rsidRPr="00002483">
              <w:rPr>
                <w:rFonts w:eastAsia="Times New Roman"/>
                <w:color w:val="000000"/>
                <w:sz w:val="16"/>
                <w:szCs w:val="16"/>
                <w:u w:val="none"/>
                <w:lang w:val="el-GR" w:eastAsia="el-GR"/>
              </w:rPr>
              <w:t xml:space="preserve">, για την συσκευή του οίκου </w:t>
            </w:r>
            <w:r w:rsidRPr="00002483">
              <w:rPr>
                <w:rFonts w:eastAsia="Times New Roman"/>
                <w:color w:val="000000"/>
                <w:sz w:val="16"/>
                <w:szCs w:val="16"/>
                <w:u w:val="none"/>
                <w:lang w:eastAsia="el-GR"/>
              </w:rPr>
              <w:t>OXFORD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LABX</w:t>
            </w:r>
            <w:r w:rsidRPr="00002483">
              <w:rPr>
                <w:rFonts w:eastAsia="Times New Roman"/>
                <w:color w:val="000000"/>
                <w:sz w:val="16"/>
                <w:szCs w:val="16"/>
                <w:u w:val="none"/>
                <w:lang w:val="el-GR" w:eastAsia="el-GR"/>
              </w:rPr>
              <w:t>3500 20</w:t>
            </w:r>
            <w:r w:rsidRPr="00002483">
              <w:rPr>
                <w:rFonts w:eastAsia="Times New Roman"/>
                <w:color w:val="000000"/>
                <w:sz w:val="16"/>
                <w:szCs w:val="16"/>
                <w:u w:val="none"/>
                <w:lang w:eastAsia="el-GR"/>
              </w:rPr>
              <w:t>FLS</w:t>
            </w:r>
            <w:r w:rsidRPr="00002483">
              <w:rPr>
                <w:rFonts w:eastAsia="Times New Roman"/>
                <w:color w:val="000000"/>
                <w:sz w:val="16"/>
                <w:szCs w:val="16"/>
                <w:u w:val="none"/>
                <w:lang w:val="el-GR" w:eastAsia="el-GR"/>
              </w:rPr>
              <w:t>04.</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Πειραιά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67</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r w:rsidR="0010116B">
              <w:rPr>
                <w:rFonts w:eastAsia="Times New Roman"/>
                <w:color w:val="000000"/>
                <w:sz w:val="16"/>
                <w:szCs w:val="16"/>
                <w:u w:val="none"/>
                <w:lang w:eastAsia="el-GR"/>
              </w:rPr>
              <w:t>34,</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166,</w:t>
            </w:r>
            <w:r w:rsidR="00A40D6A" w:rsidRPr="00002483">
              <w:rPr>
                <w:rFonts w:eastAsia="Times New Roman"/>
                <w:color w:val="000000"/>
                <w:sz w:val="16"/>
                <w:szCs w:val="16"/>
                <w:u w:val="none"/>
                <w:lang w:eastAsia="el-GR"/>
              </w:rPr>
              <w:t>16</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121</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Σωλήνες φυγοκέντρισης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Γυάλινοι σωλήνες φυγοκέντρισης, χωρητικότητας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διαστάσεων 34 </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 100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με στρογγυλή βάση.</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32,</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39,</w:t>
            </w:r>
            <w:r w:rsidR="00A40D6A" w:rsidRPr="00002483">
              <w:rPr>
                <w:rFonts w:eastAsia="Times New Roman"/>
                <w:color w:val="000000"/>
                <w:sz w:val="16"/>
                <w:szCs w:val="16"/>
                <w:u w:val="none"/>
                <w:lang w:eastAsia="el-GR"/>
              </w:rPr>
              <w:t>68</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122</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Σωλήνες φυγοκέντρισης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Σωλήνες φυγοκέντρησης 15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πολυπροπυλένιο με κωνική βάση και βιδωτό πώμα</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Β΄ Χ.Υ. Αθηνών</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25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12,</w:t>
            </w:r>
            <w:r w:rsidR="00A40D6A" w:rsidRPr="00002483">
              <w:rPr>
                <w:rFonts w:eastAsia="Times New Roman"/>
                <w:color w:val="000000"/>
                <w:sz w:val="16"/>
                <w:szCs w:val="16"/>
                <w:u w:val="none"/>
                <w:lang w:eastAsia="el-GR"/>
              </w:rPr>
              <w:t>50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15,</w:t>
            </w:r>
            <w:r w:rsidR="00A40D6A" w:rsidRPr="00002483">
              <w:rPr>
                <w:rFonts w:eastAsia="Times New Roman"/>
                <w:color w:val="000000"/>
                <w:sz w:val="16"/>
                <w:szCs w:val="16"/>
                <w:u w:val="none"/>
                <w:lang w:eastAsia="el-GR"/>
              </w:rPr>
              <w:t>50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Σωλήνες φυγοκέντρισης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Σωλήνες φυγοκέντρησης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πολυπροπυλένιο με κωνική βάση και βιδωτό πώμα</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354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Β΄ Χ.Υ. Αθηνών</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35</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10116B"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43,</w:t>
            </w:r>
            <w:r w:rsidR="00A40D6A" w:rsidRPr="00002483">
              <w:rPr>
                <w:rFonts w:eastAsia="Times New Roman"/>
                <w:color w:val="000000"/>
                <w:sz w:val="16"/>
                <w:szCs w:val="16"/>
                <w:u w:val="none"/>
                <w:lang w:eastAsia="el-GR"/>
              </w:rPr>
              <w:t>40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124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Γυάλινη σύριγγα με γυάλινο έμβολο 5 ή 10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val="el-GR" w:eastAsia="el-GR"/>
              </w:rPr>
              <w:t xml:space="preserve">Γυάλινη σύριγγα με γυάλινο έμβολο 5 ή 10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με κατά προσέγγιση ενδείξεις όγκου στην παράπλευρη επιφάνειά τους. Να προσαρμόζονται  φίλτρα σύριγγας στο άκρο εκροής τους (</w:t>
            </w:r>
            <w:r w:rsidRPr="00002483">
              <w:rPr>
                <w:rFonts w:eastAsia="Times New Roman"/>
                <w:color w:val="000000"/>
                <w:sz w:val="16"/>
                <w:szCs w:val="16"/>
                <w:u w:val="none"/>
                <w:lang w:eastAsia="el-GR"/>
              </w:rPr>
              <w:t>metal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lock</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Να είναι κατάλληλες και για οργανικούς διαλύτες.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(10)</w:t>
            </w:r>
            <w:r w:rsidRPr="00002483">
              <w:rPr>
                <w:rFonts w:eastAsia="Times New Roman"/>
                <w:color w:val="000000"/>
                <w:sz w:val="16"/>
                <w:szCs w:val="16"/>
                <w:u w:val="none"/>
                <w:lang w:val="el-GR" w:eastAsia="el-GR"/>
              </w:rPr>
              <w:br/>
              <w:t>2) Β΄ Χ.Υ. Αθηνών (3)</w:t>
            </w:r>
            <w:r w:rsidRPr="00002483">
              <w:rPr>
                <w:rFonts w:eastAsia="Times New Roman"/>
                <w:color w:val="000000"/>
                <w:sz w:val="16"/>
                <w:szCs w:val="16"/>
                <w:u w:val="none"/>
                <w:lang w:val="el-GR" w:eastAsia="el-GR"/>
              </w:rPr>
              <w:br/>
              <w:t>3) Κεντρική Αποθήκη (12)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10116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w:t>
            </w:r>
            <w:r w:rsidR="0010116B">
              <w:rPr>
                <w:rFonts w:eastAsia="Times New Roman"/>
                <w:color w:val="000000"/>
                <w:sz w:val="16"/>
                <w:szCs w:val="16"/>
                <w:u w:val="none"/>
                <w:lang w:val="el-GR" w:eastAsia="el-GR"/>
              </w:rPr>
              <w:t>,</w:t>
            </w:r>
            <w:r w:rsidRPr="00002483">
              <w:rPr>
                <w:rFonts w:eastAsia="Times New Roman"/>
                <w:color w:val="000000"/>
                <w:sz w:val="16"/>
                <w:szCs w:val="16"/>
                <w:u w:val="none"/>
                <w:lang w:eastAsia="el-GR"/>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r w:rsidR="006131F8">
              <w:rPr>
                <w:rFonts w:eastAsia="Times New Roman"/>
                <w:color w:val="000000"/>
                <w:sz w:val="16"/>
                <w:szCs w:val="16"/>
                <w:u w:val="none"/>
                <w:lang w:eastAsia="el-GR"/>
              </w:rPr>
              <w:t>87,</w:t>
            </w:r>
            <w:r w:rsidRPr="00002483">
              <w:rPr>
                <w:rFonts w:eastAsia="Times New Roman"/>
                <w:color w:val="000000"/>
                <w:sz w:val="16"/>
                <w:szCs w:val="16"/>
                <w:u w:val="none"/>
                <w:lang w:eastAsia="el-GR"/>
              </w:rPr>
              <w:t>50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356</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50</w:t>
            </w:r>
          </w:p>
        </w:tc>
      </w:tr>
      <w:tr w:rsidR="00A40D6A" w:rsidRPr="00A40D6A" w:rsidTr="00D21737">
        <w:trPr>
          <w:trHeight w:val="2261"/>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Γυάλινη μικροσύριγγα αέριας χρωματογραφίας 1 μ</w:t>
            </w:r>
            <w:r w:rsidRPr="00002483">
              <w:rPr>
                <w:rFonts w:eastAsia="Times New Roman"/>
                <w:color w:val="000000"/>
                <w:sz w:val="16"/>
                <w:szCs w:val="16"/>
                <w:u w:val="none"/>
                <w:lang w:eastAsia="el-GR"/>
              </w:rPr>
              <w:t>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val="el-GR" w:eastAsia="el-GR"/>
              </w:rPr>
              <w:t>Γυάλινη μικροσύριγγα αέριας χρωματογραφίας 1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με κλίμακα βαθμονόμησης ανά 0,02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 κωδ. </w:t>
            </w:r>
            <w:r w:rsidRPr="00002483">
              <w:rPr>
                <w:rFonts w:eastAsia="Times New Roman"/>
                <w:color w:val="000000"/>
                <w:sz w:val="16"/>
                <w:szCs w:val="16"/>
                <w:u w:val="none"/>
                <w:lang w:eastAsia="el-GR"/>
              </w:rPr>
              <w:t>SGE 1BR-5 (βελόνα 50 mm X 0,63mm)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Αιγαίου- Τμήμα Χ.Υ. Μυτιλήνης  (2)</w:t>
            </w:r>
            <w:r w:rsidRPr="00002483">
              <w:rPr>
                <w:rFonts w:eastAsia="Times New Roman"/>
                <w:color w:val="000000"/>
                <w:sz w:val="16"/>
                <w:szCs w:val="16"/>
                <w:u w:val="none"/>
                <w:lang w:val="el-GR" w:eastAsia="el-GR"/>
              </w:rPr>
              <w:br/>
              <w:t>2) Χ.Υ. Ελευσίνας (1)</w:t>
            </w:r>
            <w:r w:rsidRPr="00002483">
              <w:rPr>
                <w:rFonts w:eastAsia="Times New Roman"/>
                <w:color w:val="000000"/>
                <w:sz w:val="16"/>
                <w:szCs w:val="16"/>
                <w:u w:val="none"/>
                <w:lang w:val="el-GR" w:eastAsia="el-GR"/>
              </w:rPr>
              <w:br/>
              <w:t>3) Χ.Υ. Πελοποννήσου- Δυτ. Ελλάδας και Ιονίου (2)</w:t>
            </w:r>
            <w:r w:rsidRPr="00002483">
              <w:rPr>
                <w:rFonts w:eastAsia="Times New Roman"/>
                <w:color w:val="000000"/>
                <w:sz w:val="16"/>
                <w:szCs w:val="16"/>
                <w:u w:val="none"/>
                <w:lang w:val="el-GR" w:eastAsia="el-GR"/>
              </w:rPr>
              <w:br/>
              <w:t>4)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Τμήμα Χ.Υ. Καβάλας (3)</w:t>
            </w:r>
            <w:r w:rsidRPr="00002483">
              <w:rPr>
                <w:rFonts w:eastAsia="Times New Roman"/>
                <w:color w:val="000000"/>
                <w:sz w:val="16"/>
                <w:szCs w:val="16"/>
                <w:u w:val="none"/>
                <w:lang w:val="el-GR" w:eastAsia="el-GR"/>
              </w:rPr>
              <w:br/>
              <w:t>5) Χ.Υ. Αιγαίου- Τμήμα Χ.Υ. Ρόδου (2)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r w:rsidR="006131F8">
              <w:rPr>
                <w:rFonts w:eastAsia="Times New Roman"/>
                <w:color w:val="000000"/>
                <w:sz w:val="16"/>
                <w:szCs w:val="16"/>
                <w:u w:val="none"/>
                <w:lang w:eastAsia="el-GR"/>
              </w:rPr>
              <w:t>00,</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620,</w:t>
            </w:r>
            <w:r w:rsidR="00A40D6A" w:rsidRPr="00002483">
              <w:rPr>
                <w:rFonts w:eastAsia="Times New Roman"/>
                <w:color w:val="000000"/>
                <w:sz w:val="16"/>
                <w:szCs w:val="16"/>
                <w:u w:val="none"/>
                <w:lang w:eastAsia="el-GR"/>
              </w:rPr>
              <w:t>00</w:t>
            </w:r>
          </w:p>
        </w:tc>
      </w:tr>
      <w:tr w:rsidR="00A40D6A" w:rsidRPr="00A40D6A" w:rsidTr="00D21737">
        <w:trPr>
          <w:trHeight w:val="174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126</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Γυάλινη μικροσύριγγα αέριας χρωματογραφίας  5 μ</w:t>
            </w:r>
            <w:r w:rsidRPr="00002483">
              <w:rPr>
                <w:rFonts w:eastAsia="Times New Roman"/>
                <w:color w:val="000000"/>
                <w:sz w:val="16"/>
                <w:szCs w:val="16"/>
                <w:u w:val="none"/>
                <w:lang w:eastAsia="el-GR"/>
              </w:rPr>
              <w:t>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Γυάλινη μικροσύριγγα αέριας χρωματογραφίας 5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με κλίμακα βαθμονόμησης ανά 0,05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κωδ. </w:t>
            </w:r>
            <w:r w:rsidRPr="00002483">
              <w:rPr>
                <w:rFonts w:eastAsia="Times New Roman"/>
                <w:color w:val="000000"/>
                <w:sz w:val="16"/>
                <w:szCs w:val="16"/>
                <w:u w:val="none"/>
                <w:lang w:eastAsia="el-GR"/>
              </w:rPr>
              <w:t>HAMILTON</w:t>
            </w:r>
            <w:r w:rsidRPr="00002483">
              <w:rPr>
                <w:rFonts w:eastAsia="Times New Roman"/>
                <w:color w:val="000000"/>
                <w:sz w:val="16"/>
                <w:szCs w:val="16"/>
                <w:u w:val="none"/>
                <w:lang w:val="el-GR" w:eastAsia="el-GR"/>
              </w:rPr>
              <w:t xml:space="preserve"> 75</w:t>
            </w:r>
            <w:r w:rsidRPr="00002483">
              <w:rPr>
                <w:rFonts w:eastAsia="Times New Roman"/>
                <w:color w:val="000000"/>
                <w:sz w:val="16"/>
                <w:szCs w:val="16"/>
                <w:u w:val="none"/>
                <w:lang w:eastAsia="el-GR"/>
              </w:rPr>
              <w:t>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N</w:t>
            </w:r>
            <w:r w:rsidRPr="00002483">
              <w:rPr>
                <w:rFonts w:eastAsia="Times New Roman"/>
                <w:color w:val="000000"/>
                <w:sz w:val="16"/>
                <w:szCs w:val="16"/>
                <w:u w:val="none"/>
                <w:lang w:val="el-GR" w:eastAsia="el-GR"/>
              </w:rPr>
              <w:t xml:space="preserve"> 87900/00) (βελόνα 50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 0,63</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Πελοποννήσου- Δυτ. Ελλάδας και Ιονίου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Τμήμα Χ.Υ. Κορίνθου (1)</w:t>
            </w:r>
            <w:r w:rsidRPr="00002483">
              <w:rPr>
                <w:rFonts w:eastAsia="Times New Roman"/>
                <w:color w:val="000000"/>
                <w:sz w:val="16"/>
                <w:szCs w:val="16"/>
                <w:u w:val="none"/>
                <w:lang w:val="el-GR" w:eastAsia="el-GR"/>
              </w:rPr>
              <w:br/>
              <w:t>2) Χ.Υ. Αιγαίου- Τμήμα Χ.Υ. Ρόδου (2)</w:t>
            </w:r>
            <w:r w:rsidRPr="00002483">
              <w:rPr>
                <w:rFonts w:eastAsia="Times New Roman"/>
                <w:color w:val="000000"/>
                <w:sz w:val="16"/>
                <w:szCs w:val="16"/>
                <w:u w:val="none"/>
                <w:lang w:val="el-GR" w:eastAsia="el-GR"/>
              </w:rPr>
              <w:br/>
              <w:t>3) Χ.Υ. Πειραιά (2)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47,</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235,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291,</w:t>
            </w:r>
            <w:r w:rsidR="00A40D6A" w:rsidRPr="00002483">
              <w:rPr>
                <w:rFonts w:eastAsia="Times New Roman"/>
                <w:color w:val="000000"/>
                <w:sz w:val="16"/>
                <w:szCs w:val="16"/>
                <w:u w:val="none"/>
                <w:lang w:eastAsia="el-GR"/>
              </w:rPr>
              <w:t>40</w:t>
            </w:r>
          </w:p>
        </w:tc>
      </w:tr>
      <w:tr w:rsidR="00A40D6A" w:rsidRPr="00A40D6A" w:rsidTr="00D21737">
        <w:trPr>
          <w:trHeight w:val="150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127</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Γυάλινη μικροσύριγγα αέριας χρωματογραφίας 10 μ</w:t>
            </w:r>
            <w:r w:rsidRPr="00002483">
              <w:rPr>
                <w:rFonts w:eastAsia="Times New Roman"/>
                <w:color w:val="000000"/>
                <w:sz w:val="16"/>
                <w:szCs w:val="16"/>
                <w:u w:val="none"/>
                <w:lang w:eastAsia="el-GR"/>
              </w:rPr>
              <w:t>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από βοριοπυριτική ύαλο, με κλίμακα βαθμονόμησης ανά 0,2μ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(μέγιστο),  </w:t>
            </w:r>
            <w:r w:rsidRPr="00002483">
              <w:rPr>
                <w:rFonts w:eastAsia="Times New Roman"/>
                <w:color w:val="000000"/>
                <w:sz w:val="16"/>
                <w:szCs w:val="16"/>
                <w:u w:val="none"/>
                <w:lang w:eastAsia="el-GR"/>
              </w:rPr>
              <w:t>fixed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needle</w:t>
            </w:r>
            <w:r w:rsidRPr="00002483">
              <w:rPr>
                <w:rFonts w:eastAsia="Times New Roman"/>
                <w:color w:val="000000"/>
                <w:sz w:val="16"/>
                <w:szCs w:val="16"/>
                <w:u w:val="none"/>
                <w:lang w:val="el-GR" w:eastAsia="el-GR"/>
              </w:rPr>
              <w:t>, διαστάσεις βελόνας  50</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Χ 0,47</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gauge</w:t>
            </w:r>
            <w:r w:rsidRPr="00002483">
              <w:rPr>
                <w:rFonts w:eastAsia="Times New Roman"/>
                <w:color w:val="000000"/>
                <w:sz w:val="16"/>
                <w:szCs w:val="16"/>
                <w:u w:val="none"/>
                <w:lang w:val="el-GR" w:eastAsia="el-GR"/>
              </w:rPr>
              <w:t xml:space="preserve"> 26,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Ελευσίνας (3)</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 Τμήμα Χ.Υ. Σερρών (4)</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51,</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357</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r w:rsidR="006131F8">
              <w:rPr>
                <w:rFonts w:eastAsia="Times New Roman"/>
                <w:color w:val="000000"/>
                <w:sz w:val="16"/>
                <w:szCs w:val="16"/>
                <w:u w:val="none"/>
                <w:lang w:eastAsia="el-GR"/>
              </w:rPr>
              <w:t>42,</w:t>
            </w:r>
            <w:r w:rsidRPr="00002483">
              <w:rPr>
                <w:rFonts w:eastAsia="Times New Roman"/>
                <w:color w:val="000000"/>
                <w:sz w:val="16"/>
                <w:szCs w:val="16"/>
                <w:u w:val="none"/>
                <w:lang w:eastAsia="el-GR"/>
              </w:rPr>
              <w:t>68</w:t>
            </w:r>
          </w:p>
        </w:tc>
      </w:tr>
      <w:tr w:rsidR="00A40D6A" w:rsidRPr="00A40D6A" w:rsidTr="006131F8">
        <w:trPr>
          <w:trHeight w:val="1268"/>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128</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 μ</w:t>
            </w:r>
            <w:r w:rsidRPr="00002483">
              <w:rPr>
                <w:rFonts w:eastAsia="Times New Roman"/>
                <w:color w:val="000000"/>
                <w:sz w:val="16"/>
                <w:szCs w:val="16"/>
                <w:u w:val="none"/>
                <w:lang w:eastAsia="el-GR"/>
              </w:rPr>
              <w:t>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xml:space="preserve">, από βοριοπυριτική ύαλο με αποσπώμενη βελόνα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και άκρο  εμβόλου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Ηπείρου - Δυτικής Μακεδονίας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Αυτ. Γραφείο Χ.Υ. Φλώρινας (1)</w:t>
            </w:r>
            <w:r w:rsidRPr="00002483">
              <w:rPr>
                <w:rFonts w:eastAsia="Times New Roman"/>
                <w:color w:val="000000"/>
                <w:sz w:val="16"/>
                <w:szCs w:val="16"/>
                <w:u w:val="none"/>
                <w:lang w:val="el-GR" w:eastAsia="el-GR"/>
              </w:rPr>
              <w:br/>
              <w:t>2) Χ.Υ. Ηπείρου - Δυτικής Μακεδονίας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Αυτ. Γραφείο Χ.Υ. Κοζάνης (1)</w:t>
            </w:r>
            <w:r w:rsidRPr="00002483">
              <w:rPr>
                <w:rFonts w:eastAsia="Times New Roman"/>
                <w:color w:val="000000"/>
                <w:sz w:val="16"/>
                <w:szCs w:val="16"/>
                <w:u w:val="none"/>
                <w:lang w:val="el-GR" w:eastAsia="el-GR"/>
              </w:rPr>
              <w:br/>
              <w:t>3) Α΄ Χ.Υ. Αθηνών  (1)</w:t>
            </w:r>
            <w:r w:rsidRPr="00002483">
              <w:rPr>
                <w:rFonts w:eastAsia="Times New Roman"/>
                <w:color w:val="000000"/>
                <w:sz w:val="16"/>
                <w:szCs w:val="16"/>
                <w:u w:val="none"/>
                <w:lang w:val="el-GR" w:eastAsia="el-GR"/>
              </w:rPr>
              <w:br/>
              <w:t>4) Χ.Υ. Πειραιά (2)</w:t>
            </w:r>
            <w:r w:rsidRPr="00002483">
              <w:rPr>
                <w:rFonts w:eastAsia="Times New Roman"/>
                <w:color w:val="000000"/>
                <w:sz w:val="16"/>
                <w:szCs w:val="16"/>
                <w:u w:val="none"/>
                <w:lang w:val="el-GR" w:eastAsia="el-GR"/>
              </w:rPr>
              <w:br/>
              <w:t>5)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w:t>
            </w:r>
            <w:r w:rsidR="006131F8">
              <w:rPr>
                <w:rFonts w:eastAsia="Times New Roman"/>
                <w:color w:val="000000"/>
                <w:sz w:val="16"/>
                <w:szCs w:val="16"/>
                <w:u w:val="none"/>
                <w:lang w:val="el-GR" w:eastAsia="el-GR"/>
              </w:rPr>
              <w:t>.</w:t>
            </w:r>
            <w:r w:rsidRPr="00002483">
              <w:rPr>
                <w:rFonts w:eastAsia="Times New Roman"/>
                <w:color w:val="000000"/>
                <w:sz w:val="16"/>
                <w:szCs w:val="16"/>
                <w:u w:val="none"/>
                <w:lang w:val="el-GR" w:eastAsia="el-GR"/>
              </w:rPr>
              <w:t xml:space="preserve"> Χ.Υ. Σερρών (4)</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66,</w:t>
            </w:r>
            <w:r w:rsidR="00A40D6A" w:rsidRPr="00002483">
              <w:rPr>
                <w:rFonts w:eastAsia="Times New Roman"/>
                <w:color w:val="000000"/>
                <w:sz w:val="16"/>
                <w:szCs w:val="16"/>
                <w:u w:val="none"/>
                <w:lang w:eastAsia="el-GR"/>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598,</w:t>
            </w:r>
            <w:r w:rsidR="00A40D6A" w:rsidRPr="00002483">
              <w:rPr>
                <w:rFonts w:eastAsia="Times New Roman"/>
                <w:color w:val="000000"/>
                <w:sz w:val="16"/>
                <w:szCs w:val="16"/>
                <w:u w:val="none"/>
                <w:lang w:eastAsia="el-GR"/>
              </w:rPr>
              <w:t>50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742,</w:t>
            </w:r>
            <w:r w:rsidR="00A40D6A" w:rsidRPr="00002483">
              <w:rPr>
                <w:rFonts w:eastAsia="Times New Roman"/>
                <w:color w:val="000000"/>
                <w:sz w:val="16"/>
                <w:szCs w:val="16"/>
                <w:u w:val="none"/>
                <w:lang w:eastAsia="el-GR"/>
              </w:rPr>
              <w:t>14</w:t>
            </w:r>
          </w:p>
        </w:tc>
      </w:tr>
      <w:tr w:rsidR="00A40D6A" w:rsidRPr="00A40D6A" w:rsidTr="006131F8">
        <w:trPr>
          <w:trHeight w:val="1268"/>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129</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100 μ</w:t>
            </w:r>
            <w:r w:rsidRPr="00002483">
              <w:rPr>
                <w:rFonts w:eastAsia="Times New Roman"/>
                <w:color w:val="000000"/>
                <w:sz w:val="16"/>
                <w:szCs w:val="16"/>
                <w:u w:val="none"/>
                <w:lang w:eastAsia="el-GR"/>
              </w:rPr>
              <w:t>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xml:space="preserve">, από βοριοπυριτική ύαλο με αποσπώμενη βελόνα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και άκρο εμβόλου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(1)</w:t>
            </w:r>
            <w:r w:rsidRPr="00002483">
              <w:rPr>
                <w:rFonts w:eastAsia="Times New Roman"/>
                <w:color w:val="000000"/>
                <w:sz w:val="16"/>
                <w:szCs w:val="16"/>
                <w:u w:val="none"/>
                <w:lang w:val="el-GR" w:eastAsia="el-GR"/>
              </w:rPr>
              <w:br/>
              <w:t>2) Χ.Υ. Αιγαίου -Τμήμα Χ.Υ. Ρόδου (1)</w:t>
            </w:r>
            <w:r w:rsidRPr="00002483">
              <w:rPr>
                <w:rFonts w:eastAsia="Times New Roman"/>
                <w:color w:val="000000"/>
                <w:sz w:val="16"/>
                <w:szCs w:val="16"/>
                <w:u w:val="none"/>
                <w:lang w:val="el-GR" w:eastAsia="el-GR"/>
              </w:rPr>
              <w:br/>
              <w:t>3) Β΄ Χ.Υ. Αθηνών (2)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76,</w:t>
            </w:r>
            <w:r w:rsidR="00A40D6A" w:rsidRPr="00002483">
              <w:rPr>
                <w:rFonts w:eastAsia="Times New Roman"/>
                <w:color w:val="000000"/>
                <w:sz w:val="16"/>
                <w:szCs w:val="16"/>
                <w:u w:val="none"/>
                <w:lang w:eastAsia="el-GR"/>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306,</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379,</w:t>
            </w:r>
            <w:r w:rsidR="00A40D6A" w:rsidRPr="00002483">
              <w:rPr>
                <w:rFonts w:eastAsia="Times New Roman"/>
                <w:color w:val="000000"/>
                <w:sz w:val="16"/>
                <w:szCs w:val="16"/>
                <w:u w:val="none"/>
                <w:lang w:eastAsia="el-GR"/>
              </w:rPr>
              <w:t>44</w:t>
            </w:r>
          </w:p>
        </w:tc>
      </w:tr>
      <w:tr w:rsidR="00A40D6A" w:rsidRPr="00A40D6A" w:rsidTr="006131F8">
        <w:trPr>
          <w:trHeight w:val="1457"/>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250 μ</w:t>
            </w:r>
            <w:r w:rsidRPr="00002483">
              <w:rPr>
                <w:rFonts w:eastAsia="Times New Roman"/>
                <w:color w:val="000000"/>
                <w:sz w:val="16"/>
                <w:szCs w:val="16"/>
                <w:u w:val="none"/>
                <w:lang w:eastAsia="el-GR"/>
              </w:rPr>
              <w:t>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250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xml:space="preserve">, άπό βοριοπυριτική ύαλο με αποσπώμενη βελόνα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και άκρο εμβόλου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(4)</w:t>
            </w:r>
            <w:r w:rsidRPr="00002483">
              <w:rPr>
                <w:rFonts w:eastAsia="Times New Roman"/>
                <w:color w:val="000000"/>
                <w:sz w:val="16"/>
                <w:szCs w:val="16"/>
                <w:u w:val="none"/>
                <w:lang w:val="el-GR" w:eastAsia="el-GR"/>
              </w:rPr>
              <w:br/>
              <w:t>2) Χ.Υ. Πειραιά (3)</w:t>
            </w:r>
            <w:r w:rsidRPr="00002483">
              <w:rPr>
                <w:rFonts w:eastAsia="Times New Roman"/>
                <w:color w:val="000000"/>
                <w:sz w:val="16"/>
                <w:szCs w:val="16"/>
                <w:u w:val="none"/>
                <w:lang w:val="el-GR" w:eastAsia="el-GR"/>
              </w:rPr>
              <w:br/>
              <w:t>3) Β΄ Χ.Υ. Αθηνών (1)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76,</w:t>
            </w:r>
            <w:r w:rsidR="00A40D6A" w:rsidRPr="00002483">
              <w:rPr>
                <w:rFonts w:eastAsia="Times New Roman"/>
                <w:color w:val="000000"/>
                <w:sz w:val="16"/>
                <w:szCs w:val="16"/>
                <w:u w:val="none"/>
                <w:lang w:eastAsia="el-GR"/>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612,</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758,</w:t>
            </w:r>
            <w:r w:rsidR="00A40D6A" w:rsidRPr="00002483">
              <w:rPr>
                <w:rFonts w:eastAsia="Times New Roman"/>
                <w:color w:val="000000"/>
                <w:sz w:val="16"/>
                <w:szCs w:val="16"/>
                <w:u w:val="none"/>
                <w:lang w:eastAsia="el-GR"/>
              </w:rPr>
              <w:t>88</w:t>
            </w:r>
          </w:p>
        </w:tc>
      </w:tr>
      <w:tr w:rsidR="00A40D6A" w:rsidRPr="00A40D6A" w:rsidTr="00D21737">
        <w:trPr>
          <w:trHeight w:val="136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131</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500 μ</w:t>
            </w:r>
            <w:r w:rsidRPr="00002483">
              <w:rPr>
                <w:rFonts w:eastAsia="Times New Roman"/>
                <w:color w:val="000000"/>
                <w:sz w:val="16"/>
                <w:szCs w:val="16"/>
                <w:u w:val="none"/>
                <w:lang w:eastAsia="el-GR"/>
              </w:rPr>
              <w:t>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500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xml:space="preserve">, άπό βοριοπυριτική ύαλο με αποσπώμενη βελόνα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και άκρο εμβόλου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(4)</w:t>
            </w:r>
            <w:r w:rsidRPr="00002483">
              <w:rPr>
                <w:rFonts w:eastAsia="Times New Roman"/>
                <w:color w:val="000000"/>
                <w:sz w:val="16"/>
                <w:szCs w:val="16"/>
                <w:u w:val="none"/>
                <w:lang w:val="el-GR" w:eastAsia="el-GR"/>
              </w:rPr>
              <w:br/>
              <w:t>2) Χ.Υ. Πειραιά (2)</w:t>
            </w:r>
            <w:r w:rsidRPr="00002483">
              <w:rPr>
                <w:rFonts w:eastAsia="Times New Roman"/>
                <w:color w:val="000000"/>
                <w:sz w:val="16"/>
                <w:szCs w:val="16"/>
                <w:u w:val="none"/>
                <w:lang w:val="el-GR" w:eastAsia="el-GR"/>
              </w:rPr>
              <w:br/>
              <w:t>3) Χ.Υ. Μετρολογίας (2)</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76,</w:t>
            </w:r>
            <w:r w:rsidR="00A40D6A" w:rsidRPr="00002483">
              <w:rPr>
                <w:rFonts w:eastAsia="Times New Roman"/>
                <w:color w:val="000000"/>
                <w:sz w:val="16"/>
                <w:szCs w:val="16"/>
                <w:u w:val="none"/>
                <w:lang w:eastAsia="el-GR"/>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612,</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758,</w:t>
            </w:r>
            <w:r w:rsidR="00A40D6A" w:rsidRPr="00002483">
              <w:rPr>
                <w:rFonts w:eastAsia="Times New Roman"/>
                <w:color w:val="000000"/>
                <w:sz w:val="16"/>
                <w:szCs w:val="16"/>
                <w:u w:val="none"/>
                <w:lang w:eastAsia="el-GR"/>
              </w:rPr>
              <w:t>88</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132</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1000 μ</w:t>
            </w:r>
            <w:r w:rsidRPr="00002483">
              <w:rPr>
                <w:rFonts w:eastAsia="Times New Roman"/>
                <w:color w:val="000000"/>
                <w:sz w:val="16"/>
                <w:szCs w:val="16"/>
                <w:u w:val="none"/>
                <w:lang w:eastAsia="el-GR"/>
              </w:rPr>
              <w:t>l</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xml:space="preserve">, άπό βοριοπυριτική ύαλο με αποσπώμενη βελόνα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και άκρο εμβόλου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(4)</w:t>
            </w:r>
            <w:r w:rsidRPr="00002483">
              <w:rPr>
                <w:rFonts w:eastAsia="Times New Roman"/>
                <w:color w:val="000000"/>
                <w:sz w:val="16"/>
                <w:szCs w:val="16"/>
                <w:u w:val="none"/>
                <w:lang w:val="el-GR" w:eastAsia="el-GR"/>
              </w:rPr>
              <w:br/>
              <w:t>2) Χ.Υ. Βόλου (1)</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117</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r w:rsidR="006131F8">
              <w:rPr>
                <w:rFonts w:eastAsia="Times New Roman"/>
                <w:color w:val="000000"/>
                <w:sz w:val="16"/>
                <w:szCs w:val="16"/>
                <w:u w:val="none"/>
                <w:lang w:eastAsia="el-GR"/>
              </w:rPr>
              <w:t>85,</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725,</w:t>
            </w:r>
            <w:r w:rsidR="00A40D6A" w:rsidRPr="00002483">
              <w:rPr>
                <w:rFonts w:eastAsia="Times New Roman"/>
                <w:color w:val="000000"/>
                <w:sz w:val="16"/>
                <w:szCs w:val="16"/>
                <w:u w:val="none"/>
                <w:lang w:eastAsia="el-GR"/>
              </w:rPr>
              <w:t>40</w:t>
            </w:r>
          </w:p>
        </w:tc>
      </w:tr>
      <w:tr w:rsidR="00A40D6A" w:rsidRPr="00A40D6A" w:rsidTr="00D21737">
        <w:trPr>
          <w:trHeight w:val="5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Σύριγγα για ΗPLC 10μl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n-US" w:eastAsia="el-GR"/>
              </w:rPr>
            </w:pPr>
            <w:r w:rsidRPr="00002483">
              <w:rPr>
                <w:rFonts w:eastAsia="Times New Roman"/>
                <w:color w:val="000000"/>
                <w:sz w:val="16"/>
                <w:szCs w:val="16"/>
                <w:u w:val="none"/>
                <w:lang w:eastAsia="el-GR"/>
              </w:rPr>
              <w:t>Σύριγγα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για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Η</w:t>
            </w:r>
            <w:r w:rsidRPr="00002483">
              <w:rPr>
                <w:rFonts w:eastAsia="Times New Roman"/>
                <w:color w:val="000000"/>
                <w:sz w:val="16"/>
                <w:szCs w:val="16"/>
                <w:u w:val="none"/>
                <w:lang w:val="en-US" w:eastAsia="el-GR"/>
              </w:rPr>
              <w:t>PLC 10</w:t>
            </w:r>
            <w:r w:rsidRPr="00002483">
              <w:rPr>
                <w:rFonts w:eastAsia="Times New Roman"/>
                <w:color w:val="000000"/>
                <w:sz w:val="16"/>
                <w:szCs w:val="16"/>
                <w:u w:val="none"/>
                <w:lang w:eastAsia="el-GR"/>
              </w:rPr>
              <w:t>μ</w:t>
            </w:r>
            <w:r w:rsidRPr="00002483">
              <w:rPr>
                <w:rFonts w:eastAsia="Times New Roman"/>
                <w:color w:val="000000"/>
                <w:sz w:val="16"/>
                <w:szCs w:val="16"/>
                <w:u w:val="none"/>
                <w:lang w:val="en-US" w:eastAsia="el-GR"/>
              </w:rPr>
              <w:t>l, flat tip gauge 26s, 51mm.</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Πειραιά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35,</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43,</w:t>
            </w:r>
            <w:r w:rsidR="00A40D6A" w:rsidRPr="00002483">
              <w:rPr>
                <w:rFonts w:eastAsia="Times New Roman"/>
                <w:color w:val="000000"/>
                <w:sz w:val="16"/>
                <w:szCs w:val="16"/>
                <w:u w:val="none"/>
                <w:lang w:eastAsia="el-GR"/>
              </w:rPr>
              <w:t>40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134</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Σύριγγα για ΗPLC 50μl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Η</w:t>
            </w:r>
            <w:r w:rsidRPr="00002483">
              <w:rPr>
                <w:rFonts w:eastAsia="Times New Roman"/>
                <w:color w:val="000000"/>
                <w:sz w:val="16"/>
                <w:szCs w:val="16"/>
                <w:u w:val="none"/>
                <w:lang w:eastAsia="el-GR"/>
              </w:rPr>
              <w:t>PLC</w:t>
            </w:r>
            <w:r w:rsidRPr="00002483">
              <w:rPr>
                <w:rFonts w:eastAsia="Times New Roman"/>
                <w:color w:val="000000"/>
                <w:sz w:val="16"/>
                <w:szCs w:val="16"/>
                <w:u w:val="none"/>
                <w:lang w:val="el-GR" w:eastAsia="el-GR"/>
              </w:rPr>
              <w:t xml:space="preserve"> 50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από γυαλί με σταθερή βελόνα </w:t>
            </w:r>
            <w:r w:rsidRPr="00002483">
              <w:rPr>
                <w:rFonts w:eastAsia="Times New Roman"/>
                <w:color w:val="000000"/>
                <w:sz w:val="16"/>
                <w:szCs w:val="16"/>
                <w:u w:val="none"/>
                <w:lang w:eastAsia="el-GR"/>
              </w:rPr>
              <w:t>flat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μήκους 51</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 υποδιαίρεση 1μ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55,</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55,</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68,</w:t>
            </w:r>
            <w:r w:rsidR="00A40D6A" w:rsidRPr="00002483">
              <w:rPr>
                <w:rFonts w:eastAsia="Times New Roman"/>
                <w:color w:val="000000"/>
                <w:sz w:val="16"/>
                <w:szCs w:val="16"/>
                <w:u w:val="none"/>
                <w:lang w:eastAsia="el-GR"/>
              </w:rPr>
              <w:t>20</w:t>
            </w:r>
          </w:p>
        </w:tc>
      </w:tr>
      <w:tr w:rsidR="00A40D6A" w:rsidRPr="00A40D6A" w:rsidTr="00D21737">
        <w:trPr>
          <w:trHeight w:val="58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135</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sz w:val="16"/>
                <w:szCs w:val="16"/>
                <w:u w:val="none"/>
                <w:lang w:eastAsia="el-GR"/>
              </w:rPr>
            </w:pPr>
            <w:r w:rsidRPr="00002483">
              <w:rPr>
                <w:rFonts w:eastAsia="Times New Roman"/>
                <w:sz w:val="16"/>
                <w:szCs w:val="16"/>
                <w:u w:val="none"/>
                <w:lang w:eastAsia="el-GR"/>
              </w:rPr>
              <w:t xml:space="preserve">Σύριγγα για ΗPLC 100μl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Σύριγγα για ΗPLC 100μl, flat tip gauge 22, 51mm M.</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Πειραιά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68,</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68,</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84,</w:t>
            </w:r>
            <w:r w:rsidR="00A40D6A" w:rsidRPr="00002483">
              <w:rPr>
                <w:rFonts w:eastAsia="Times New Roman"/>
                <w:color w:val="000000"/>
                <w:sz w:val="16"/>
                <w:szCs w:val="16"/>
                <w:u w:val="none"/>
                <w:lang w:eastAsia="el-GR"/>
              </w:rPr>
              <w:t>32</w:t>
            </w:r>
          </w:p>
        </w:tc>
      </w:tr>
      <w:tr w:rsidR="00A40D6A" w:rsidRPr="00A40D6A" w:rsidTr="006131F8">
        <w:trPr>
          <w:trHeight w:val="226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136</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0,1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6131F8">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-Θράκης-Τμήμα Χ.Υ. Καβάλας  (50)</w:t>
            </w:r>
          </w:p>
          <w:p w:rsidR="005806DD" w:rsidRPr="005806DD" w:rsidRDefault="005806DD" w:rsidP="006131F8">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Α΄ Χ.Υ. Αθηνών  (500)</w:t>
            </w:r>
          </w:p>
          <w:p w:rsidR="005806DD" w:rsidRPr="005806DD" w:rsidRDefault="005806DD" w:rsidP="006131F8">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Πειραιά (2000)</w:t>
            </w:r>
          </w:p>
          <w:p w:rsidR="005806DD" w:rsidRPr="005806DD" w:rsidRDefault="005806DD" w:rsidP="006131F8">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Αιγαίου-Τμήμα Χ.Υ. Μυτιλήνης (50)</w:t>
            </w:r>
          </w:p>
          <w:p w:rsidR="005806DD" w:rsidRPr="005806DD" w:rsidRDefault="005806DD" w:rsidP="006131F8">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(50)</w:t>
            </w:r>
          </w:p>
          <w:p w:rsidR="005806DD" w:rsidRPr="005806DD" w:rsidRDefault="005806DD" w:rsidP="006131F8">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Πελοποννήσου, Δυτ. Ελλάδας και Ιονίου - Τμήμα Χ.Υ. Κέρκυρας (50)</w:t>
            </w:r>
          </w:p>
          <w:p w:rsidR="005806DD" w:rsidRPr="005806DD" w:rsidRDefault="005806DD" w:rsidP="006131F8">
            <w:pPr>
              <w:jc w:val="left"/>
              <w:rPr>
                <w:rFonts w:eastAsia="Times New Roman"/>
                <w:color w:val="000000"/>
                <w:sz w:val="16"/>
                <w:szCs w:val="16"/>
                <w:u w:val="none"/>
                <w:lang w:eastAsia="el-GR"/>
              </w:rPr>
            </w:pPr>
            <w:r w:rsidRPr="005806DD">
              <w:rPr>
                <w:rFonts w:eastAsia="Times New Roman"/>
                <w:color w:val="000000"/>
                <w:sz w:val="16"/>
                <w:szCs w:val="16"/>
                <w:u w:val="none"/>
                <w:lang w:eastAsia="el-GR"/>
              </w:rPr>
              <w:t>7) Χ.Υ. Μετρολογίας (100)</w:t>
            </w:r>
          </w:p>
          <w:p w:rsidR="00A40D6A" w:rsidRPr="00002483" w:rsidRDefault="005806DD" w:rsidP="006131F8">
            <w:pPr>
              <w:jc w:val="left"/>
              <w:rPr>
                <w:rFonts w:eastAsia="Times New Roman"/>
                <w:color w:val="000000"/>
                <w:sz w:val="16"/>
                <w:szCs w:val="16"/>
                <w:u w:val="none"/>
                <w:lang w:eastAsia="el-GR"/>
              </w:rPr>
            </w:pPr>
            <w:r w:rsidRPr="005806DD">
              <w:rPr>
                <w:rFonts w:eastAsia="Times New Roman"/>
                <w:color w:val="000000"/>
                <w:sz w:val="16"/>
                <w:szCs w:val="16"/>
                <w:u w:val="none"/>
                <w:lang w:eastAsia="el-GR"/>
              </w:rPr>
              <w:t>8) Κεντρική Αποθήκη ΓΧΚ (200)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0</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04</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120</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148</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80</w:t>
            </w:r>
          </w:p>
        </w:tc>
      </w:tr>
      <w:tr w:rsidR="00A40D6A" w:rsidRPr="00A40D6A" w:rsidTr="006131F8">
        <w:trPr>
          <w:trHeight w:val="2119"/>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137</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0,2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Α΄ Χ.Υ. Αθηνών (200)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Πελοποννήσου-Δυτ. Ελλάδας και Ιονίου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Τμήμα Χ.Υ. Κορίνθου (150)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Πελοποννήσου-Δυτ. Ελλάδας και Ιονίου (50)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Πειραιά (1700)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Β΄ Χ.Υ. Αθηνών (50)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Αιγαίου-Αυτ. Γραφείο Χ.Υ. Χίου (50)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Χ.Υ. Αιγαίου-Τμήμα Χ.Υ. Μυτιλήνης (50)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9) Χ.Υ. Βόλου (50)</w:t>
            </w:r>
          </w:p>
          <w:p w:rsidR="005806DD" w:rsidRPr="005806DD" w:rsidRDefault="005806DD" w:rsidP="005806DD">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10) Χ.Υ. Ηπείρου - Δυτικής Μακεδονίας (1000)</w:t>
            </w:r>
          </w:p>
          <w:p w:rsidR="00A40D6A" w:rsidRPr="00002483" w:rsidRDefault="005806DD" w:rsidP="005806DD">
            <w:pPr>
              <w:rPr>
                <w:rFonts w:eastAsia="Times New Roman"/>
                <w:color w:val="000000"/>
                <w:sz w:val="16"/>
                <w:szCs w:val="16"/>
                <w:u w:val="none"/>
                <w:lang w:eastAsia="el-GR"/>
              </w:rPr>
            </w:pPr>
            <w:r w:rsidRPr="005806DD">
              <w:rPr>
                <w:rFonts w:eastAsia="Times New Roman"/>
                <w:color w:val="000000"/>
                <w:sz w:val="16"/>
                <w:szCs w:val="16"/>
                <w:u w:val="none"/>
                <w:lang w:eastAsia="el-GR"/>
              </w:rPr>
              <w:t>11) Χ.Υ. Μετρολογίας (500)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0</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07</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r w:rsidR="006131F8">
              <w:rPr>
                <w:rFonts w:eastAsia="Times New Roman"/>
                <w:color w:val="000000"/>
                <w:sz w:val="16"/>
                <w:szCs w:val="16"/>
                <w:u w:val="none"/>
                <w:lang w:eastAsia="el-GR"/>
              </w:rPr>
              <w:t>80,</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347,</w:t>
            </w:r>
            <w:r w:rsidR="00A40D6A" w:rsidRPr="00002483">
              <w:rPr>
                <w:rFonts w:eastAsia="Times New Roman"/>
                <w:color w:val="000000"/>
                <w:sz w:val="16"/>
                <w:szCs w:val="16"/>
                <w:u w:val="none"/>
                <w:lang w:eastAsia="el-GR"/>
              </w:rPr>
              <w:t>20</w:t>
            </w:r>
          </w:p>
        </w:tc>
      </w:tr>
      <w:tr w:rsidR="00A40D6A" w:rsidRPr="00A40D6A" w:rsidTr="006131F8">
        <w:trPr>
          <w:trHeight w:val="1754"/>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138</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10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0,5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3.200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eastAsia="el-GR"/>
              </w:rPr>
            </w:pPr>
            <w:r w:rsidRPr="00002483">
              <w:rPr>
                <w:rFonts w:eastAsia="Times New Roman"/>
                <w:color w:val="000000"/>
                <w:sz w:val="16"/>
                <w:szCs w:val="16"/>
                <w:u w:val="none"/>
                <w:lang w:val="el-GR" w:eastAsia="el-GR"/>
              </w:rPr>
              <w:t>1) Α΄ Χ.Υ. Αθηνών  (400)</w:t>
            </w:r>
            <w:r w:rsidRPr="00002483">
              <w:rPr>
                <w:rFonts w:eastAsia="Times New Roman"/>
                <w:color w:val="000000"/>
                <w:sz w:val="16"/>
                <w:szCs w:val="16"/>
                <w:u w:val="none"/>
                <w:lang w:val="el-GR" w:eastAsia="el-GR"/>
              </w:rPr>
              <w:br/>
              <w:t>2) Χ.Υ. Πελοποννήσου-Δυτ. Ελλάδας και Ιονίου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-Τμήμα Χ.Υ. Κορίνθου (50)</w:t>
            </w:r>
            <w:r w:rsidRPr="00002483">
              <w:rPr>
                <w:rFonts w:eastAsia="Times New Roman"/>
                <w:color w:val="000000"/>
                <w:sz w:val="16"/>
                <w:szCs w:val="16"/>
                <w:u w:val="none"/>
                <w:lang w:val="el-GR" w:eastAsia="el-GR"/>
              </w:rPr>
              <w:br/>
              <w:t>3) Χ.Υ. Βόλου (50)</w:t>
            </w:r>
            <w:r w:rsidRPr="00002483">
              <w:rPr>
                <w:rFonts w:eastAsia="Times New Roman"/>
                <w:color w:val="000000"/>
                <w:sz w:val="16"/>
                <w:szCs w:val="16"/>
                <w:u w:val="none"/>
                <w:lang w:val="el-GR" w:eastAsia="el-GR"/>
              </w:rPr>
              <w:br/>
              <w:t>4)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(50)</w:t>
            </w:r>
            <w:r w:rsidRPr="00002483">
              <w:rPr>
                <w:rFonts w:eastAsia="Times New Roman"/>
                <w:color w:val="000000"/>
                <w:sz w:val="16"/>
                <w:szCs w:val="16"/>
                <w:u w:val="none"/>
                <w:lang w:val="el-GR" w:eastAsia="el-GR"/>
              </w:rPr>
              <w:br/>
              <w:t>5) Χ.Υ. Πειραιά (2500)</w:t>
            </w:r>
            <w:r w:rsidRPr="00002483">
              <w:rPr>
                <w:rFonts w:eastAsia="Times New Roman"/>
                <w:color w:val="000000"/>
                <w:sz w:val="16"/>
                <w:szCs w:val="16"/>
                <w:u w:val="none"/>
                <w:lang w:val="el-GR" w:eastAsia="el-GR"/>
              </w:rPr>
              <w:br/>
              <w:t>6) Β΄ Χ.Υ. Αθηνών (100)</w:t>
            </w:r>
            <w:r w:rsidRPr="00002483">
              <w:rPr>
                <w:rFonts w:eastAsia="Times New Roman"/>
                <w:color w:val="000000"/>
                <w:sz w:val="16"/>
                <w:szCs w:val="16"/>
                <w:u w:val="none"/>
                <w:lang w:val="el-GR" w:eastAsia="el-GR"/>
              </w:rPr>
              <w:br/>
              <w:t xml:space="preserve">7) Χ.Υ. Αιγαίου - Αυτ. </w:t>
            </w:r>
            <w:r w:rsidRPr="00002483">
              <w:rPr>
                <w:rFonts w:eastAsia="Times New Roman"/>
                <w:color w:val="000000"/>
                <w:sz w:val="16"/>
                <w:szCs w:val="16"/>
                <w:u w:val="none"/>
                <w:lang w:eastAsia="el-GR"/>
              </w:rPr>
              <w:t>Γραφείο Χ.Υ. Χίου (50)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08</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256,</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317,</w:t>
            </w:r>
            <w:r w:rsidR="00A40D6A" w:rsidRPr="00002483">
              <w:rPr>
                <w:rFonts w:eastAsia="Times New Roman"/>
                <w:color w:val="000000"/>
                <w:sz w:val="16"/>
                <w:szCs w:val="16"/>
                <w:u w:val="none"/>
                <w:lang w:eastAsia="el-GR"/>
              </w:rPr>
              <w:t>44</w:t>
            </w:r>
          </w:p>
        </w:tc>
      </w:tr>
      <w:tr w:rsidR="00A40D6A" w:rsidRPr="00A40D6A" w:rsidTr="00D21737">
        <w:trPr>
          <w:trHeight w:val="22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139</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20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Πελοποννήσου- Δυτ. Ελλάδας και Ιονίου-Τμήμα Χ.Υ. Κορίνθου (100)</w:t>
            </w:r>
            <w:r w:rsidRPr="00002483">
              <w:rPr>
                <w:rFonts w:eastAsia="Times New Roman"/>
                <w:color w:val="000000"/>
                <w:sz w:val="16"/>
                <w:szCs w:val="16"/>
                <w:u w:val="none"/>
                <w:lang w:val="el-GR" w:eastAsia="el-GR"/>
              </w:rPr>
              <w:br/>
              <w:t>2) Χ.Υ. Πειραιά  (1800)</w:t>
            </w:r>
            <w:r w:rsidRPr="00002483">
              <w:rPr>
                <w:rFonts w:eastAsia="Times New Roman"/>
                <w:color w:val="000000"/>
                <w:sz w:val="16"/>
                <w:szCs w:val="16"/>
                <w:u w:val="none"/>
                <w:lang w:val="el-GR" w:eastAsia="el-GR"/>
              </w:rPr>
              <w:br/>
              <w:t>3) Β΄ Χ.Υ. Αθηνών  (50)</w:t>
            </w:r>
            <w:r w:rsidRPr="00002483">
              <w:rPr>
                <w:rFonts w:eastAsia="Times New Roman"/>
                <w:color w:val="000000"/>
                <w:sz w:val="16"/>
                <w:szCs w:val="16"/>
                <w:u w:val="none"/>
                <w:lang w:val="el-GR" w:eastAsia="el-GR"/>
              </w:rPr>
              <w:br/>
              <w:t>4) Χ.Υ. Βόλου (50)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11</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220,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272,</w:t>
            </w:r>
            <w:r w:rsidR="00A40D6A" w:rsidRPr="00002483">
              <w:rPr>
                <w:rFonts w:eastAsia="Times New Roman"/>
                <w:color w:val="000000"/>
                <w:sz w:val="16"/>
                <w:szCs w:val="16"/>
                <w:u w:val="none"/>
                <w:lang w:eastAsia="el-GR"/>
              </w:rPr>
              <w:t>80</w:t>
            </w:r>
          </w:p>
        </w:tc>
      </w:tr>
      <w:tr w:rsidR="00A40D6A" w:rsidRPr="00A40D6A" w:rsidTr="00D21737">
        <w:trPr>
          <w:trHeight w:val="26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140</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Σύριγγα μιας χρήσης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(1200)</w:t>
            </w:r>
            <w:r w:rsidRPr="00002483">
              <w:rPr>
                <w:rFonts w:eastAsia="Times New Roman"/>
                <w:color w:val="000000"/>
                <w:sz w:val="16"/>
                <w:szCs w:val="16"/>
                <w:u w:val="none"/>
                <w:lang w:val="el-GR" w:eastAsia="el-GR"/>
              </w:rPr>
              <w:br/>
              <w:t>2) Β΄ Χ.Υ. Αθηνών  (100)</w:t>
            </w:r>
            <w:r w:rsidRPr="00002483">
              <w:rPr>
                <w:rFonts w:eastAsia="Times New Roman"/>
                <w:color w:val="000000"/>
                <w:sz w:val="16"/>
                <w:szCs w:val="16"/>
                <w:u w:val="none"/>
                <w:lang w:val="el-GR" w:eastAsia="el-GR"/>
              </w:rPr>
              <w:br/>
              <w:t>3) Χ.Υ. Πελοποννήσου, Δυτ. Ελλάδας και Ιονίου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xml:space="preserve"> Τμήμα Χ.Υ. Κορίνθου (100)</w:t>
            </w:r>
            <w:r w:rsidRPr="00002483">
              <w:rPr>
                <w:rFonts w:eastAsia="Times New Roman"/>
                <w:color w:val="000000"/>
                <w:sz w:val="16"/>
                <w:szCs w:val="16"/>
                <w:u w:val="none"/>
                <w:lang w:val="el-GR" w:eastAsia="el-GR"/>
              </w:rPr>
              <w:br/>
              <w:t>4)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 Τμήμα Χ.Υ. Σερρών (200)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14</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224,</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277,</w:t>
            </w:r>
            <w:r w:rsidR="00A40D6A" w:rsidRPr="00002483">
              <w:rPr>
                <w:rFonts w:eastAsia="Times New Roman"/>
                <w:color w:val="000000"/>
                <w:sz w:val="16"/>
                <w:szCs w:val="16"/>
                <w:u w:val="none"/>
                <w:lang w:eastAsia="el-GR"/>
              </w:rPr>
              <w:t>76</w:t>
            </w:r>
          </w:p>
        </w:tc>
      </w:tr>
      <w:tr w:rsidR="00A40D6A" w:rsidRPr="00A40D6A" w:rsidTr="006131F8">
        <w:trPr>
          <w:trHeight w:val="2119"/>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141</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με βελόνα, αποστειρωμένες</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0,2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2.300</w:t>
            </w:r>
          </w:p>
        </w:tc>
        <w:tc>
          <w:tcPr>
            <w:tcW w:w="3544" w:type="dxa"/>
            <w:tcBorders>
              <w:top w:val="nil"/>
              <w:left w:val="nil"/>
              <w:bottom w:val="single" w:sz="4" w:space="0" w:color="auto"/>
              <w:right w:val="single" w:sz="4" w:space="0" w:color="auto"/>
            </w:tcBorders>
            <w:shd w:val="clear" w:color="000000" w:fill="FFFFFF"/>
            <w:vAlign w:val="center"/>
            <w:hideMark/>
          </w:tcPr>
          <w:p w:rsidR="005806DD" w:rsidRPr="005806DD" w:rsidRDefault="005806DD" w:rsidP="00462D79">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 xml:space="preserve">1) Χ.Υ. Αιγαίου -Αυτ. Γραφείο Χ.Υ. Σάμου (100) </w:t>
            </w:r>
          </w:p>
          <w:p w:rsidR="005806DD" w:rsidRPr="005806DD" w:rsidRDefault="005806DD" w:rsidP="00462D79">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Μετρολογίας (500)</w:t>
            </w:r>
          </w:p>
          <w:p w:rsidR="005806DD" w:rsidRPr="005806DD" w:rsidRDefault="005806DD" w:rsidP="00462D79">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Ελευσίνας (100)</w:t>
            </w:r>
          </w:p>
          <w:p w:rsidR="005806DD" w:rsidRPr="005806DD" w:rsidRDefault="005806DD" w:rsidP="00462D79">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(200)</w:t>
            </w:r>
          </w:p>
          <w:p w:rsidR="005806DD" w:rsidRPr="005806DD" w:rsidRDefault="005806DD" w:rsidP="00462D79">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Πελοποννήσου-Δυτ. Ελλάδας και Ιονίου (200)</w:t>
            </w:r>
          </w:p>
          <w:p w:rsidR="005806DD" w:rsidRPr="005806DD" w:rsidRDefault="005806DD" w:rsidP="00462D79">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Καβάλας (100)</w:t>
            </w:r>
          </w:p>
          <w:p w:rsidR="005806DD" w:rsidRPr="005806DD" w:rsidRDefault="005806DD" w:rsidP="00462D79">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Πελοποννήσου- Δυτ. Ελλάδας και Ιονίου- Τμήμα Χ.Υ. Κέρκυρας (100)</w:t>
            </w:r>
          </w:p>
          <w:p w:rsidR="00A40D6A" w:rsidRPr="00002483" w:rsidRDefault="005806DD" w:rsidP="00462D79">
            <w:pPr>
              <w:jc w:val="left"/>
              <w:rPr>
                <w:rFonts w:eastAsia="Times New Roman"/>
                <w:color w:val="000000"/>
                <w:sz w:val="16"/>
                <w:szCs w:val="16"/>
                <w:u w:val="none"/>
                <w:lang w:eastAsia="el-GR"/>
              </w:rPr>
            </w:pPr>
            <w:r w:rsidRPr="005806DD">
              <w:rPr>
                <w:rFonts w:eastAsia="Times New Roman"/>
                <w:color w:val="000000"/>
                <w:sz w:val="16"/>
                <w:szCs w:val="16"/>
                <w:u w:val="none"/>
                <w:lang w:eastAsia="el-GR"/>
              </w:rPr>
              <w:t>8) Β΄ Χ.Υ. Αθηνών  (1000)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08</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184,</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228,</w:t>
            </w:r>
            <w:r w:rsidR="00A40D6A" w:rsidRPr="00002483">
              <w:rPr>
                <w:rFonts w:eastAsia="Times New Roman"/>
                <w:color w:val="000000"/>
                <w:sz w:val="16"/>
                <w:szCs w:val="16"/>
                <w:u w:val="none"/>
                <w:lang w:eastAsia="el-GR"/>
              </w:rPr>
              <w:t>16</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142</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με βελόνα, αποστειρωμένες</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6131F8">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10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0,5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2.500</w:t>
            </w:r>
          </w:p>
        </w:tc>
        <w:tc>
          <w:tcPr>
            <w:tcW w:w="3544" w:type="dxa"/>
            <w:tcBorders>
              <w:top w:val="nil"/>
              <w:left w:val="nil"/>
              <w:bottom w:val="single" w:sz="4" w:space="0" w:color="auto"/>
              <w:right w:val="single" w:sz="4" w:space="0" w:color="auto"/>
            </w:tcBorders>
            <w:shd w:val="clear" w:color="000000" w:fill="FFFFFF"/>
            <w:vAlign w:val="center"/>
            <w:hideMark/>
          </w:tcPr>
          <w:p w:rsidR="001F3B66"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1) Χ.Υ. Αιγαίου - Αυτ. Γραφείο Χ.Υ. Σάμου (100)</w:t>
            </w:r>
          </w:p>
          <w:p w:rsidR="001F3B66"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2) Χ.Υ. Πειραιά (300)</w:t>
            </w:r>
          </w:p>
          <w:p w:rsidR="001F3B66"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3) Χ.Υ.</w:t>
            </w:r>
            <w:r w:rsidRPr="001F3B66">
              <w:rPr>
                <w:rFonts w:eastAsia="Times New Roman"/>
                <w:color w:val="000000"/>
                <w:sz w:val="16"/>
                <w:szCs w:val="16"/>
                <w:u w:val="none"/>
                <w:lang w:eastAsia="el-GR"/>
              </w:rPr>
              <w:t> </w:t>
            </w:r>
            <w:r w:rsidRPr="001F3B66">
              <w:rPr>
                <w:rFonts w:eastAsia="Times New Roman"/>
                <w:color w:val="000000"/>
                <w:sz w:val="16"/>
                <w:szCs w:val="16"/>
                <w:u w:val="none"/>
                <w:lang w:val="el-GR" w:eastAsia="el-GR"/>
              </w:rPr>
              <w:t>Αν.Μακεδονίας-Θράκης -Τμήμα Χ.Υ. Σερρών (400)</w:t>
            </w:r>
          </w:p>
          <w:p w:rsidR="001F3B66"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4) Χ.Υ. Μετρολογίας (200)</w:t>
            </w:r>
          </w:p>
          <w:p w:rsidR="001F3B66"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5) Χ.Υ. Ελευσίνας (200)</w:t>
            </w:r>
          </w:p>
          <w:p w:rsidR="001F3B66"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6) Χ.Υ. Λιβαδειάς (100)</w:t>
            </w:r>
          </w:p>
          <w:p w:rsidR="001F3B66"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7) Χ.Υ. Πελοποννήσου- Δυτ. Ελλάδας και Ιονίου (100)</w:t>
            </w:r>
          </w:p>
          <w:p w:rsidR="001F3B66"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8) Χ.Υ. Πελοποννήσου- Δυτ. Ελλάδας και Ιονίου- Τμήμα Χ.Υ. Κέρκυρας (100)</w:t>
            </w:r>
          </w:p>
          <w:p w:rsidR="00A40D6A" w:rsidRPr="00002483" w:rsidRDefault="001F3B66" w:rsidP="00462D79">
            <w:pPr>
              <w:jc w:val="left"/>
              <w:rPr>
                <w:rFonts w:eastAsia="Times New Roman"/>
                <w:color w:val="000000"/>
                <w:sz w:val="16"/>
                <w:szCs w:val="16"/>
                <w:u w:val="none"/>
                <w:lang w:eastAsia="el-GR"/>
              </w:rPr>
            </w:pPr>
            <w:r w:rsidRPr="001F3B66">
              <w:rPr>
                <w:rFonts w:eastAsia="Times New Roman"/>
                <w:color w:val="000000"/>
                <w:sz w:val="16"/>
                <w:szCs w:val="16"/>
                <w:u w:val="none"/>
                <w:lang w:eastAsia="el-GR"/>
              </w:rPr>
              <w:t>9) Β΄ Χ.Υ. Αθηνών (1000)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720</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r>
      <w:tr w:rsidR="00A40D6A" w:rsidRPr="00A40D6A" w:rsidTr="00D21737">
        <w:trPr>
          <w:trHeight w:val="18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143</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με βελόνα, αποστειρωμένες</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20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(200)</w:t>
            </w:r>
            <w:r w:rsidRPr="00002483">
              <w:rPr>
                <w:rFonts w:eastAsia="Times New Roman"/>
                <w:color w:val="000000"/>
                <w:sz w:val="16"/>
                <w:szCs w:val="16"/>
                <w:u w:val="none"/>
                <w:lang w:val="el-GR" w:eastAsia="el-GR"/>
              </w:rPr>
              <w:br/>
              <w:t>2) Χ.Υ. Μετρολογίας (100)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6131F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60,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6131F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74</w:t>
            </w:r>
            <w:r w:rsidR="006131F8">
              <w:rPr>
                <w:rFonts w:eastAsia="Times New Roman"/>
                <w:color w:val="000000"/>
                <w:sz w:val="16"/>
                <w:szCs w:val="16"/>
                <w:u w:val="none"/>
                <w:lang w:val="el-GR" w:eastAsia="el-GR"/>
              </w:rPr>
              <w:t>,</w:t>
            </w:r>
            <w:r w:rsidRPr="00002483">
              <w:rPr>
                <w:rFonts w:eastAsia="Times New Roman"/>
                <w:color w:val="000000"/>
                <w:sz w:val="16"/>
                <w:szCs w:val="16"/>
                <w:u w:val="none"/>
                <w:lang w:eastAsia="el-GR"/>
              </w:rPr>
              <w:t>40</w:t>
            </w:r>
          </w:p>
        </w:tc>
      </w:tr>
      <w:tr w:rsidR="00A40D6A" w:rsidRPr="00A40D6A" w:rsidTr="00C9683F">
        <w:trPr>
          <w:trHeight w:val="277"/>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144</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44618400-9</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C9683F" w:rsidRDefault="00C9683F" w:rsidP="00C24703">
            <w:pPr>
              <w:rPr>
                <w:rFonts w:eastAsia="Times New Roman"/>
                <w:color w:val="000000"/>
                <w:sz w:val="16"/>
                <w:szCs w:val="16"/>
                <w:u w:val="none"/>
                <w:lang w:eastAsia="el-GR"/>
              </w:rPr>
            </w:pPr>
            <w:r w:rsidRPr="00C9683F">
              <w:rPr>
                <w:rFonts w:eastAsia="Times New Roman"/>
                <w:color w:val="000000"/>
                <w:sz w:val="16"/>
                <w:szCs w:val="16"/>
                <w:u w:val="none"/>
                <w:lang w:val="el-GR"/>
              </w:rPr>
              <w:t xml:space="preserve">Σετ Κύλινδροι δειγματοληψίας </w:t>
            </w:r>
            <w:r w:rsidRPr="00C9683F">
              <w:rPr>
                <w:rFonts w:eastAsia="Times New Roman"/>
                <w:color w:val="000000"/>
                <w:sz w:val="16"/>
                <w:szCs w:val="16"/>
                <w:u w:val="none"/>
              </w:rPr>
              <w:t>LPG</w:t>
            </w:r>
            <w:r w:rsidRPr="00C9683F">
              <w:rPr>
                <w:rFonts w:eastAsia="Times New Roman"/>
                <w:color w:val="000000"/>
                <w:sz w:val="16"/>
                <w:szCs w:val="16"/>
                <w:u w:val="none"/>
                <w:lang w:val="el-GR"/>
              </w:rPr>
              <w:t xml:space="preserve"> 1000 </w:t>
            </w:r>
            <w:r w:rsidR="00C24703">
              <w:rPr>
                <w:rFonts w:eastAsia="Times New Roman"/>
                <w:color w:val="000000"/>
                <w:sz w:val="16"/>
                <w:szCs w:val="16"/>
                <w:u w:val="none"/>
              </w:rPr>
              <w:t>m</w:t>
            </w:r>
            <w:r w:rsidRPr="00C9683F">
              <w:rPr>
                <w:rFonts w:eastAsia="Times New Roman"/>
                <w:color w:val="000000"/>
                <w:sz w:val="16"/>
                <w:szCs w:val="16"/>
                <w:u w:val="none"/>
              </w:rPr>
              <w:t>L</w:t>
            </w:r>
            <w:r w:rsidRPr="00C9683F">
              <w:rPr>
                <w:rFonts w:eastAsia="Times New Roman"/>
                <w:color w:val="000000"/>
                <w:sz w:val="16"/>
                <w:szCs w:val="16"/>
                <w:u w:val="none"/>
                <w:lang w:val="el-GR"/>
              </w:rPr>
              <w:t xml:space="preserve"> με παρελκόμενα για τη λήψη και ανάλυση των δειγμάτων</w:t>
            </w:r>
          </w:p>
        </w:tc>
        <w:tc>
          <w:tcPr>
            <w:tcW w:w="1979" w:type="dxa"/>
            <w:tcBorders>
              <w:top w:val="nil"/>
              <w:left w:val="nil"/>
              <w:bottom w:val="single" w:sz="4" w:space="0" w:color="auto"/>
              <w:right w:val="single" w:sz="4" w:space="0" w:color="auto"/>
            </w:tcBorders>
            <w:shd w:val="clear" w:color="000000" w:fill="FFFFFF"/>
            <w:vAlign w:val="center"/>
          </w:tcPr>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Πλήρες σύστημα δειγματοληψίας που θα αποτελείται από τα ακόλουθα:</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Α)</w:t>
            </w:r>
            <w:r w:rsidR="00F57088" w:rsidRPr="00F57088">
              <w:rPr>
                <w:rFonts w:eastAsia="Times New Roman"/>
                <w:b/>
                <w:color w:val="000000"/>
                <w:sz w:val="16"/>
                <w:szCs w:val="16"/>
                <w:u w:val="none"/>
                <w:lang w:val="el-GR" w:eastAsia="el-GR"/>
              </w:rPr>
              <w:t>Τρία (3)</w:t>
            </w:r>
            <w:r w:rsidRPr="00C9683F">
              <w:rPr>
                <w:rFonts w:eastAsia="Times New Roman"/>
                <w:color w:val="000000"/>
                <w:sz w:val="16"/>
                <w:szCs w:val="16"/>
                <w:u w:val="none"/>
                <w:lang w:val="el-GR" w:eastAsia="el-GR"/>
              </w:rPr>
              <w:t xml:space="preserve"> </w:t>
            </w:r>
            <w:r w:rsidR="00F57088">
              <w:rPr>
                <w:rFonts w:eastAsia="Times New Roman"/>
                <w:b/>
                <w:color w:val="000000"/>
                <w:sz w:val="16"/>
                <w:szCs w:val="16"/>
                <w:u w:val="none"/>
                <w:lang w:val="el-GR" w:eastAsia="el-GR"/>
              </w:rPr>
              <w:t xml:space="preserve">τεμάχια: </w:t>
            </w:r>
            <w:r w:rsidRPr="00C9683F">
              <w:rPr>
                <w:rFonts w:eastAsia="Times New Roman"/>
                <w:color w:val="000000"/>
                <w:sz w:val="16"/>
                <w:szCs w:val="16"/>
                <w:u w:val="none"/>
                <w:lang w:val="el-GR" w:eastAsia="el-GR"/>
              </w:rPr>
              <w:t>Δειγματοληπτικός κύλινδρος για χειρισμό δειγμάτων υπό πίεση όγκου 1000 ml πιστοποιημένος κατά TPED (για χειρισμό δε</w:t>
            </w:r>
            <w:r w:rsidR="00F57088">
              <w:rPr>
                <w:rFonts w:eastAsia="Times New Roman"/>
                <w:color w:val="000000"/>
                <w:sz w:val="16"/>
                <w:szCs w:val="16"/>
                <w:u w:val="none"/>
                <w:lang w:val="el-GR" w:eastAsia="el-GR"/>
              </w:rPr>
              <w:t>ιγμάτων υπό πίεση) ανοξείδωτος</w:t>
            </w:r>
            <w:r w:rsidRPr="00C9683F">
              <w:rPr>
                <w:rFonts w:eastAsia="Times New Roman"/>
                <w:color w:val="000000"/>
                <w:sz w:val="16"/>
                <w:szCs w:val="16"/>
                <w:u w:val="none"/>
                <w:lang w:val="el-GR" w:eastAsia="el-GR"/>
              </w:rPr>
              <w:t xml:space="preserve">, αποτελούμενος από τα κάτωθι ανοξείδωτα είδη μονταρισμένα και </w:t>
            </w:r>
            <w:r w:rsidRPr="00C9683F">
              <w:rPr>
                <w:rFonts w:eastAsia="Times New Roman"/>
                <w:color w:val="000000"/>
                <w:sz w:val="16"/>
                <w:szCs w:val="16"/>
                <w:u w:val="none"/>
                <w:lang w:val="el-GR" w:eastAsia="el-GR"/>
              </w:rPr>
              <w:lastRenderedPageBreak/>
              <w:t>ελεγμένα για διαρροές πάνω σε βάση στήριξης-προστασίας διπλή πάνω και κάτω:</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1. Βαλβίδα γωνιακή με αρσενική και θηλυκή έξοδο ¼” (Elbow valve ¼” Male Female).</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2. Σωλήνας βάθους 3” (Dip tube 3 inches).</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3. Δοχείο 1000 ml πιστοποιημένο κατά TPED (TPED 1000 ml double-end vessel).</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4. Σύνδεσμος ταυ (tee connection fitting).</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5. Βελονοειδής βαλβίδα (needle valve).</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6. Σύνδεσμος ταυ (tee ¼” alok).</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7. Βαλβίδα ασφαλείας (Safety valve 500 psi).</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8. Ταχυσύνδεσμος (connection fitting ¼”).</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9. Σύνδεσμος (connection fitting ¼”).</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10. Βελονοειδής βαλβίδα ¼” (Needle valve ¼”).</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11. Θηλυκός ταχυσύνδεσμος (Female quick coupling).</w:t>
            </w:r>
          </w:p>
          <w:p w:rsidR="00C9683F" w:rsidRPr="00C9683F" w:rsidRDefault="00C9683F" w:rsidP="006131F8">
            <w:pPr>
              <w:jc w:val="left"/>
              <w:rPr>
                <w:rFonts w:eastAsia="Times New Roman"/>
                <w:color w:val="000000"/>
                <w:sz w:val="16"/>
                <w:szCs w:val="16"/>
                <w:u w:val="none"/>
                <w:lang w:val="el-GR" w:eastAsia="el-GR"/>
              </w:rPr>
            </w:pP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Β) Υλικά συνδεσμολογίας των παραπάνω με το σύστημα αέριας χρωματογραφίας:</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1. Ανοξείδωτη μονάδα φίλτρου (SS Filter).</w:t>
            </w:r>
            <w:r w:rsidR="00F57088">
              <w:rPr>
                <w:rFonts w:eastAsia="Times New Roman"/>
                <w:color w:val="000000"/>
                <w:sz w:val="16"/>
                <w:szCs w:val="16"/>
                <w:u w:val="none"/>
                <w:lang w:val="el-GR" w:eastAsia="el-GR"/>
              </w:rPr>
              <w:t xml:space="preserve"> – τεμάχιο 1</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2. Ανταλλακτικό φίλτρο 1 micron -τεμάχια 10.</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3. Αρσενικός ταχυσύνδεσμος (Male quick coupling).</w:t>
            </w:r>
            <w:r w:rsidR="00F57088">
              <w:rPr>
                <w:rFonts w:eastAsia="Times New Roman"/>
                <w:color w:val="000000"/>
                <w:sz w:val="16"/>
                <w:szCs w:val="16"/>
                <w:u w:val="none"/>
                <w:lang w:val="el-GR" w:eastAsia="el-GR"/>
              </w:rPr>
              <w:t xml:space="preserve"> Τεμάχιο 1</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 xml:space="preserve">4. Μεταλλικό δοχείο μεταφοράς των ανωτέρω κυλινδρων κατασκευασμένο από πλέγμα για την ασφαλή μεταφορά του εξοπλισμού </w:t>
            </w:r>
            <w:r w:rsidRPr="00C9683F">
              <w:rPr>
                <w:rFonts w:eastAsia="Times New Roman"/>
                <w:color w:val="000000"/>
                <w:sz w:val="16"/>
                <w:szCs w:val="16"/>
                <w:u w:val="none"/>
                <w:lang w:val="el-GR" w:eastAsia="el-GR"/>
              </w:rPr>
              <w:lastRenderedPageBreak/>
              <w:t>και τον κατάλληλο αερισμό του -τεμάχια 3.</w:t>
            </w:r>
          </w:p>
          <w:p w:rsidR="00F57088" w:rsidRDefault="00F57088" w:rsidP="006131F8">
            <w:pPr>
              <w:jc w:val="left"/>
              <w:rPr>
                <w:rFonts w:eastAsia="Times New Roman"/>
                <w:color w:val="000000"/>
                <w:sz w:val="16"/>
                <w:szCs w:val="16"/>
                <w:u w:val="none"/>
                <w:lang w:val="el-GR" w:eastAsia="el-GR"/>
              </w:rPr>
            </w:pP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Γ) Υλικά συνδεσμολογίας για την αύξηση της πίεσης στον δειγματοληπτικό κύλινδρο με αέριο He από φιάλη που θα βρίσκεται σε απόσταση περίπου 10 m από αυτόν, στο μπαλκόνι του χώρου του εργαστηρίου.</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1. Ρυθμιστής πίεσης φιάλης εργαστηριακού τύπου με μέγιστη πίεση εισόδου 200 barg και πίεση εξόδου 0-60 bar, ελεύθερα ρυθμιζόμενη, με παροχή αερίου 10,0 Νm3 N2/h.</w:t>
            </w:r>
          </w:p>
          <w:p w:rsidR="00C9683F" w:rsidRPr="00C9683F"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2. Λήψη εργαστηριακού τύπου με μέγιστη πίεση εισόδου 50 barg, πίεση εξόδου 0-35 bar, ελεύθερα ρυθμιζόμενη και παροχή αερίου 10,0 Νm3 N2/h.</w:t>
            </w:r>
          </w:p>
          <w:p w:rsidR="00A40D6A" w:rsidRPr="001F3B66" w:rsidRDefault="00C9683F" w:rsidP="006131F8">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3. Σωλήνας άνευ ραφής εξωτερικής διαμέτρου 1/8¨από ανοξείδωτο χάλυβα 317-316L θα οδεύσει μέχρι τον χώρο χρήσης όπου θα τοποθετηθεί η λήψη χρήσης. Στη λήψη θα τοποθετηθεί κατάλληλο ανεπίστροφο και βαλβίδα διακοπής ανοξείδωτα για την αποφυγή επιστροφής αερίου και την χειροκίνητη αποκοπή καθώς και κατάλληλος ταχυσύνδεσμος για την διασύνδεση με το σύστημα της φιάλης δειγματοληψίας. Το δίκτυο θα ελεγχθεί πλήρως και θα</w:t>
            </w:r>
            <w:r>
              <w:rPr>
                <w:rFonts w:eastAsia="Times New Roman"/>
                <w:color w:val="000000"/>
                <w:sz w:val="16"/>
                <w:szCs w:val="16"/>
                <w:u w:val="none"/>
                <w:lang w:val="el-GR" w:eastAsia="el-GR"/>
              </w:rPr>
              <w:t xml:space="preserve"> παραδοθεί σε πλήρη λειτουργία.</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C92F8D" w:rsidRDefault="00C9683F" w:rsidP="005806DD">
            <w:pPr>
              <w:jc w:val="center"/>
              <w:rPr>
                <w:rFonts w:eastAsia="Times New Roman"/>
                <w:color w:val="000000"/>
                <w:sz w:val="16"/>
                <w:szCs w:val="16"/>
                <w:u w:val="none"/>
                <w:lang w:val="el-GR" w:eastAsia="el-GR"/>
              </w:rPr>
            </w:pPr>
            <w:r>
              <w:rPr>
                <w:rFonts w:eastAsia="Times New Roman"/>
                <w:color w:val="000000"/>
                <w:sz w:val="16"/>
                <w:szCs w:val="16"/>
                <w:u w:val="none"/>
                <w:lang w:val="el-GR" w:eastAsia="el-GR"/>
              </w:rPr>
              <w:t>1</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Χ.Υ. Πελοποννήσου- Δυτ. Ελλάδας και Ιονίου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C92F8D" w:rsidRDefault="006131F8" w:rsidP="005806DD">
            <w:pPr>
              <w:jc w:val="center"/>
              <w:rPr>
                <w:rFonts w:eastAsia="Times New Roman"/>
                <w:color w:val="000000"/>
                <w:sz w:val="16"/>
                <w:szCs w:val="16"/>
                <w:u w:val="none"/>
                <w:lang w:val="el-GR" w:eastAsia="el-GR"/>
              </w:rPr>
            </w:pPr>
            <w:r>
              <w:rPr>
                <w:rFonts w:eastAsia="Times New Roman"/>
                <w:color w:val="000000"/>
                <w:sz w:val="16"/>
                <w:szCs w:val="16"/>
                <w:u w:val="none"/>
                <w:lang w:val="el-GR" w:eastAsia="el-GR"/>
              </w:rPr>
              <w:t>11.958,00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C92F8D" w:rsidRDefault="006131F8" w:rsidP="005806DD">
            <w:pPr>
              <w:jc w:val="center"/>
              <w:rPr>
                <w:rFonts w:eastAsia="Times New Roman"/>
                <w:color w:val="000000"/>
                <w:sz w:val="16"/>
                <w:szCs w:val="16"/>
                <w:u w:val="none"/>
                <w:lang w:val="el-GR" w:eastAsia="el-GR"/>
              </w:rPr>
            </w:pPr>
            <w:r>
              <w:rPr>
                <w:rFonts w:eastAsia="Times New Roman"/>
                <w:color w:val="000000"/>
                <w:sz w:val="16"/>
                <w:szCs w:val="16"/>
                <w:u w:val="none"/>
                <w:lang w:val="el-GR" w:eastAsia="el-GR"/>
              </w:rPr>
              <w:t>11.958,</w:t>
            </w:r>
            <w:r w:rsidR="00C92F8D">
              <w:rPr>
                <w:rFonts w:eastAsia="Times New Roman"/>
                <w:color w:val="000000"/>
                <w:sz w:val="16"/>
                <w:szCs w:val="16"/>
                <w:u w:val="none"/>
                <w:lang w:val="el-GR"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C92F8D" w:rsidRDefault="006131F8" w:rsidP="005806DD">
            <w:pPr>
              <w:jc w:val="center"/>
              <w:rPr>
                <w:rFonts w:eastAsia="Times New Roman"/>
                <w:color w:val="000000"/>
                <w:sz w:val="16"/>
                <w:szCs w:val="16"/>
                <w:u w:val="none"/>
                <w:lang w:val="el-GR" w:eastAsia="el-GR"/>
              </w:rPr>
            </w:pPr>
            <w:r>
              <w:rPr>
                <w:rFonts w:eastAsia="Times New Roman"/>
                <w:color w:val="000000"/>
                <w:sz w:val="16"/>
                <w:szCs w:val="16"/>
                <w:u w:val="none"/>
                <w:lang w:val="el-GR" w:eastAsia="el-GR"/>
              </w:rPr>
              <w:t>14.827,</w:t>
            </w:r>
            <w:r w:rsidR="00C92F8D">
              <w:rPr>
                <w:rFonts w:eastAsia="Times New Roman"/>
                <w:color w:val="000000"/>
                <w:sz w:val="16"/>
                <w:szCs w:val="16"/>
                <w:u w:val="none"/>
                <w:lang w:val="el-GR" w:eastAsia="el-GR"/>
              </w:rPr>
              <w:t>92</w:t>
            </w:r>
          </w:p>
        </w:tc>
      </w:tr>
      <w:tr w:rsidR="00A40D6A" w:rsidRPr="00A40D6A" w:rsidTr="00D21737">
        <w:trPr>
          <w:trHeight w:val="112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166F0C" w:rsidRDefault="00A40D6A" w:rsidP="00166F0C">
            <w:pPr>
              <w:jc w:val="center"/>
              <w:rPr>
                <w:rFonts w:eastAsia="Times New Roman"/>
                <w:color w:val="000000"/>
                <w:sz w:val="16"/>
                <w:szCs w:val="16"/>
                <w:u w:val="none"/>
                <w:lang w:val="el-GR" w:eastAsia="el-GR"/>
              </w:rPr>
            </w:pPr>
            <w:r w:rsidRPr="00002483">
              <w:rPr>
                <w:rFonts w:eastAsia="Times New Roman"/>
                <w:color w:val="000000"/>
                <w:sz w:val="16"/>
                <w:szCs w:val="16"/>
                <w:u w:val="none"/>
                <w:lang w:eastAsia="el-GR"/>
              </w:rPr>
              <w:lastRenderedPageBreak/>
              <w:t>14</w:t>
            </w:r>
            <w:r w:rsidR="00166F0C">
              <w:rPr>
                <w:rFonts w:eastAsia="Times New Roman"/>
                <w:color w:val="000000"/>
                <w:sz w:val="16"/>
                <w:szCs w:val="16"/>
                <w:u w:val="none"/>
                <w:lang w:val="el-GR" w:eastAsia="el-GR"/>
              </w:rPr>
              <w:t>5</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44618400-9</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Διάταξη ρύθμισης πίεσης</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Διάταξη ρύθμισης πίεσης  για δειγματοληψία από περιέκτες υψηλής πίεσης και υποβιβασμό της πίεσης από  ≤  200 </w:t>
            </w:r>
            <w:r w:rsidRPr="00002483">
              <w:rPr>
                <w:rFonts w:eastAsia="Times New Roman"/>
                <w:color w:val="000000"/>
                <w:sz w:val="16"/>
                <w:szCs w:val="16"/>
                <w:u w:val="none"/>
                <w:lang w:eastAsia="el-GR"/>
              </w:rPr>
              <w:t>bar</w:t>
            </w:r>
            <w:r w:rsidRPr="00002483">
              <w:rPr>
                <w:rFonts w:eastAsia="Times New Roman"/>
                <w:color w:val="000000"/>
                <w:sz w:val="16"/>
                <w:szCs w:val="16"/>
                <w:u w:val="none"/>
                <w:lang w:val="el-GR" w:eastAsia="el-GR"/>
              </w:rPr>
              <w:t xml:space="preserve"> σε  ≤ 40 </w:t>
            </w:r>
            <w:r w:rsidRPr="00002483">
              <w:rPr>
                <w:rFonts w:eastAsia="Times New Roman"/>
                <w:color w:val="000000"/>
                <w:sz w:val="16"/>
                <w:szCs w:val="16"/>
                <w:u w:val="none"/>
                <w:lang w:eastAsia="el-GR"/>
              </w:rPr>
              <w:t>bar</w:t>
            </w:r>
            <w:r w:rsidRPr="00002483">
              <w:rPr>
                <w:rFonts w:eastAsia="Times New Roman"/>
                <w:color w:val="000000"/>
                <w:sz w:val="16"/>
                <w:szCs w:val="16"/>
                <w:u w:val="none"/>
                <w:lang w:val="el-GR"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Χ.Υ. Πελοποννήσου, Δυτ. Ελλάδας και Ιονίου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E74B58" w:rsidP="00491F0E">
            <w:pPr>
              <w:jc w:val="center"/>
              <w:rPr>
                <w:rFonts w:eastAsia="Times New Roman"/>
                <w:color w:val="000000"/>
                <w:sz w:val="16"/>
                <w:szCs w:val="16"/>
                <w:u w:val="none"/>
                <w:lang w:eastAsia="el-GR"/>
              </w:rPr>
            </w:pPr>
            <w:r>
              <w:rPr>
                <w:rFonts w:eastAsia="Times New Roman"/>
                <w:color w:val="000000"/>
                <w:sz w:val="16"/>
                <w:szCs w:val="16"/>
                <w:u w:val="none"/>
                <w:lang w:eastAsia="el-GR"/>
              </w:rPr>
              <w:t>97</w:t>
            </w:r>
            <w:r w:rsidR="00491F0E">
              <w:rPr>
                <w:rFonts w:eastAsia="Times New Roman"/>
                <w:color w:val="000000"/>
                <w:sz w:val="16"/>
                <w:szCs w:val="16"/>
                <w:u w:val="none"/>
                <w:lang w:val="el-GR" w:eastAsia="el-GR"/>
              </w:rPr>
              <w:t>2</w:t>
            </w:r>
            <w:r>
              <w:rPr>
                <w:rFonts w:eastAsia="Times New Roman"/>
                <w:color w:val="000000"/>
                <w:sz w:val="16"/>
                <w:szCs w:val="16"/>
                <w:u w:val="none"/>
                <w:lang w:eastAsia="el-GR"/>
              </w:rPr>
              <w:t>,</w:t>
            </w:r>
            <w:r w:rsidR="00A40D6A" w:rsidRPr="00002483">
              <w:rPr>
                <w:rFonts w:eastAsia="Times New Roman"/>
                <w:color w:val="000000"/>
                <w:sz w:val="16"/>
                <w:szCs w:val="16"/>
                <w:u w:val="none"/>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E74B58" w:rsidP="00491F0E">
            <w:pPr>
              <w:jc w:val="center"/>
              <w:rPr>
                <w:rFonts w:eastAsia="Times New Roman"/>
                <w:color w:val="000000"/>
                <w:sz w:val="16"/>
                <w:szCs w:val="16"/>
                <w:u w:val="none"/>
                <w:lang w:eastAsia="el-GR"/>
              </w:rPr>
            </w:pPr>
            <w:r>
              <w:rPr>
                <w:rFonts w:eastAsia="Times New Roman"/>
                <w:color w:val="000000"/>
                <w:sz w:val="16"/>
                <w:szCs w:val="16"/>
                <w:u w:val="none"/>
                <w:lang w:eastAsia="el-GR"/>
              </w:rPr>
              <w:t>1.94</w:t>
            </w:r>
            <w:r w:rsidR="00491F0E">
              <w:rPr>
                <w:rFonts w:eastAsia="Times New Roman"/>
                <w:color w:val="000000"/>
                <w:sz w:val="16"/>
                <w:szCs w:val="16"/>
                <w:u w:val="none"/>
                <w:lang w:val="el-GR" w:eastAsia="el-GR"/>
              </w:rPr>
              <w:t>4</w:t>
            </w:r>
            <w:r>
              <w:rPr>
                <w:rFonts w:eastAsia="Times New Roman"/>
                <w:color w:val="000000"/>
                <w:sz w:val="16"/>
                <w:szCs w:val="16"/>
                <w:u w:val="none"/>
                <w:lang w:eastAsia="el-GR"/>
              </w:rPr>
              <w:t>,</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491F0E">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r w:rsidR="00E74B58">
              <w:rPr>
                <w:rFonts w:eastAsia="Times New Roman"/>
                <w:color w:val="000000"/>
                <w:sz w:val="16"/>
                <w:szCs w:val="16"/>
                <w:u w:val="none"/>
                <w:lang w:val="el-GR" w:eastAsia="el-GR"/>
              </w:rPr>
              <w:t>.</w:t>
            </w:r>
            <w:r w:rsidRPr="00002483">
              <w:rPr>
                <w:rFonts w:eastAsia="Times New Roman"/>
                <w:color w:val="000000"/>
                <w:sz w:val="16"/>
                <w:szCs w:val="16"/>
                <w:u w:val="none"/>
                <w:lang w:eastAsia="el-GR"/>
              </w:rPr>
              <w:t>4</w:t>
            </w:r>
            <w:r w:rsidR="00491F0E">
              <w:rPr>
                <w:rFonts w:eastAsia="Times New Roman"/>
                <w:color w:val="000000"/>
                <w:sz w:val="16"/>
                <w:szCs w:val="16"/>
                <w:u w:val="none"/>
                <w:lang w:val="el-GR" w:eastAsia="el-GR"/>
              </w:rPr>
              <w:t>10</w:t>
            </w:r>
            <w:r w:rsidR="00E74B58">
              <w:rPr>
                <w:rFonts w:eastAsia="Times New Roman"/>
                <w:color w:val="000000"/>
                <w:sz w:val="16"/>
                <w:szCs w:val="16"/>
                <w:u w:val="none"/>
                <w:lang w:val="el-GR" w:eastAsia="el-GR"/>
              </w:rPr>
              <w:t>,</w:t>
            </w:r>
            <w:r w:rsidR="00491F0E">
              <w:rPr>
                <w:rFonts w:eastAsia="Times New Roman"/>
                <w:color w:val="000000"/>
                <w:sz w:val="16"/>
                <w:szCs w:val="16"/>
                <w:u w:val="none"/>
                <w:lang w:val="el-GR" w:eastAsia="el-GR"/>
              </w:rPr>
              <w:t>56</w:t>
            </w:r>
          </w:p>
        </w:tc>
      </w:tr>
      <w:tr w:rsidR="00A40D6A" w:rsidRPr="00A40D6A" w:rsidTr="00D21737">
        <w:trPr>
          <w:trHeight w:val="561"/>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166F0C" w:rsidRDefault="00A40D6A" w:rsidP="00166F0C">
            <w:pPr>
              <w:jc w:val="center"/>
              <w:rPr>
                <w:rFonts w:eastAsia="Times New Roman"/>
                <w:color w:val="000000"/>
                <w:sz w:val="16"/>
                <w:szCs w:val="16"/>
                <w:u w:val="none"/>
                <w:lang w:val="el-GR" w:eastAsia="el-GR"/>
              </w:rPr>
            </w:pPr>
            <w:r w:rsidRPr="00002483">
              <w:rPr>
                <w:rFonts w:eastAsia="Times New Roman"/>
                <w:color w:val="000000"/>
                <w:sz w:val="16"/>
                <w:szCs w:val="16"/>
                <w:u w:val="none"/>
                <w:lang w:eastAsia="el-GR"/>
              </w:rPr>
              <w:t>14</w:t>
            </w:r>
            <w:r w:rsidR="00166F0C">
              <w:rPr>
                <w:rFonts w:eastAsia="Times New Roman"/>
                <w:color w:val="000000"/>
                <w:sz w:val="16"/>
                <w:szCs w:val="16"/>
                <w:u w:val="none"/>
                <w:lang w:val="el-GR" w:eastAsia="el-GR"/>
              </w:rPr>
              <w:t>6</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44618400-9</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Μεταλλικά δοχεία δειγματοληψίας καυσίμων όγκου 4 </w:t>
            </w:r>
            <w:r w:rsidRPr="00002483">
              <w:rPr>
                <w:rFonts w:eastAsia="Times New Roman"/>
                <w:color w:val="000000"/>
                <w:sz w:val="16"/>
                <w:szCs w:val="16"/>
                <w:u w:val="none"/>
                <w:lang w:eastAsia="el-GR"/>
              </w:rPr>
              <w:t>lt</w:t>
            </w:r>
            <w:r w:rsidRPr="00002483">
              <w:rPr>
                <w:rFonts w:eastAsia="Times New Roman"/>
                <w:color w:val="000000"/>
                <w:sz w:val="16"/>
                <w:szCs w:val="16"/>
                <w:u w:val="none"/>
                <w:lang w:val="el-GR" w:eastAsia="el-GR"/>
              </w:rPr>
              <w:t xml:space="preserve"> με τα αντίστοιχα  πλαστικά πώματα και μεταλλικά καπάκια</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Το υλικό από το οποίο θα είναι κατασκευασμένα τα δοχεία, τα καπάκια τους και οι εσωτερικές πλαστικές τάπες στεγάνωσης να μην αλληλοεπιδρά χημικά με το περιεχόμενο δείγμα, διατηρώντας έτσι αναλλοίωτη την χημική σύσταση του δείγματος. Να είναι σχεδιασμένα ώστε να επιτρέπεται η σωστή σφράγισή τους (να έχουν υποδοχές στο καπάκι και στο σώμα για σφραγίδα ασφαλείας), εξασφαλίζοντας το απαραβίαστο από μη εξουσιοδοτημένα άτομα.</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(200)</w:t>
            </w:r>
            <w:r w:rsidRPr="00002483">
              <w:rPr>
                <w:rFonts w:eastAsia="Times New Roman"/>
                <w:color w:val="000000"/>
                <w:sz w:val="16"/>
                <w:szCs w:val="16"/>
                <w:u w:val="none"/>
                <w:lang w:val="el-GR" w:eastAsia="el-GR"/>
              </w:rPr>
              <w:br/>
              <w:t>2) Χ.Υ. Πειραιά (500)</w:t>
            </w:r>
            <w:r w:rsidRPr="00002483">
              <w:rPr>
                <w:rFonts w:eastAsia="Times New Roman"/>
                <w:color w:val="000000"/>
                <w:sz w:val="16"/>
                <w:szCs w:val="16"/>
                <w:u w:val="none"/>
                <w:lang w:val="el-GR" w:eastAsia="el-GR"/>
              </w:rPr>
              <w:br/>
              <w:t xml:space="preserve">3) </w:t>
            </w:r>
            <w:r w:rsidRPr="00002483">
              <w:rPr>
                <w:rFonts w:eastAsia="Times New Roman"/>
                <w:color w:val="000000"/>
                <w:sz w:val="16"/>
                <w:szCs w:val="16"/>
                <w:u w:val="none"/>
                <w:lang w:eastAsia="el-GR"/>
              </w:rPr>
              <w:t>K</w:t>
            </w:r>
            <w:r w:rsidRPr="00002483">
              <w:rPr>
                <w:rFonts w:eastAsia="Times New Roman"/>
                <w:color w:val="000000"/>
                <w:sz w:val="16"/>
                <w:szCs w:val="16"/>
                <w:u w:val="none"/>
                <w:lang w:val="el-GR" w:eastAsia="el-GR"/>
              </w:rPr>
              <w:t>εντρική Αποθήκη ΓΧΚ (300)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E74B5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E74B5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1.100,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E74B5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Pr>
                <w:rFonts w:eastAsia="Times New Roman"/>
                <w:color w:val="000000"/>
                <w:sz w:val="16"/>
                <w:szCs w:val="16"/>
                <w:u w:val="none"/>
                <w:lang w:val="el-GR" w:eastAsia="el-GR"/>
              </w:rPr>
              <w:t>.</w:t>
            </w:r>
            <w:r>
              <w:rPr>
                <w:rFonts w:eastAsia="Times New Roman"/>
                <w:color w:val="000000"/>
                <w:sz w:val="16"/>
                <w:szCs w:val="16"/>
                <w:u w:val="none"/>
                <w:lang w:eastAsia="el-GR"/>
              </w:rPr>
              <w:t>364,</w:t>
            </w:r>
            <w:r w:rsidR="00A40D6A" w:rsidRPr="00002483">
              <w:rPr>
                <w:rFonts w:eastAsia="Times New Roman"/>
                <w:color w:val="000000"/>
                <w:sz w:val="16"/>
                <w:szCs w:val="16"/>
                <w:u w:val="none"/>
                <w:lang w:eastAsia="el-GR"/>
              </w:rPr>
              <w:t>00</w:t>
            </w:r>
          </w:p>
        </w:tc>
      </w:tr>
      <w:tr w:rsidR="00A40D6A" w:rsidRPr="00A40D6A" w:rsidTr="00462D79">
        <w:trPr>
          <w:trHeight w:val="98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166F0C" w:rsidRDefault="00A40D6A" w:rsidP="00166F0C">
            <w:pPr>
              <w:jc w:val="center"/>
              <w:rPr>
                <w:rFonts w:eastAsia="Times New Roman"/>
                <w:color w:val="000000"/>
                <w:sz w:val="16"/>
                <w:szCs w:val="16"/>
                <w:u w:val="none"/>
                <w:lang w:val="el-GR" w:eastAsia="el-GR"/>
              </w:rPr>
            </w:pPr>
            <w:r w:rsidRPr="00002483">
              <w:rPr>
                <w:rFonts w:eastAsia="Times New Roman"/>
                <w:color w:val="000000"/>
                <w:sz w:val="16"/>
                <w:szCs w:val="16"/>
                <w:u w:val="none"/>
                <w:lang w:eastAsia="el-GR"/>
              </w:rPr>
              <w:t>14</w:t>
            </w:r>
            <w:r w:rsidR="00166F0C">
              <w:rPr>
                <w:rFonts w:eastAsia="Times New Roman"/>
                <w:color w:val="000000"/>
                <w:sz w:val="16"/>
                <w:szCs w:val="16"/>
                <w:u w:val="none"/>
                <w:lang w:val="el-GR" w:eastAsia="el-GR"/>
              </w:rPr>
              <w:t>7</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44618400-9</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Μεταλλικά δοχεία δειγματοληψίας καυσίμων όγκου 1 </w:t>
            </w:r>
            <w:r w:rsidRPr="00002483">
              <w:rPr>
                <w:rFonts w:eastAsia="Times New Roman"/>
                <w:color w:val="000000"/>
                <w:sz w:val="16"/>
                <w:szCs w:val="16"/>
                <w:u w:val="none"/>
                <w:lang w:eastAsia="el-GR"/>
              </w:rPr>
              <w:t>lt</w:t>
            </w:r>
            <w:r w:rsidRPr="00002483">
              <w:rPr>
                <w:rFonts w:eastAsia="Times New Roman"/>
                <w:color w:val="000000"/>
                <w:sz w:val="16"/>
                <w:szCs w:val="16"/>
                <w:u w:val="none"/>
                <w:lang w:val="el-GR" w:eastAsia="el-GR"/>
              </w:rPr>
              <w:t xml:space="preserve"> με τα αντίστοιχα  πλαστικά πώματα και μεταλλικά καπάκια</w:t>
            </w:r>
          </w:p>
        </w:tc>
        <w:tc>
          <w:tcPr>
            <w:tcW w:w="1979" w:type="dxa"/>
            <w:tcBorders>
              <w:top w:val="nil"/>
              <w:left w:val="nil"/>
              <w:bottom w:val="nil"/>
              <w:right w:val="nil"/>
            </w:tcBorders>
            <w:shd w:val="clear" w:color="auto" w:fill="auto"/>
            <w:vAlign w:val="center"/>
            <w:hideMark/>
          </w:tcPr>
          <w:p w:rsidR="00A40D6A"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Το υλικό από το οποίο θα είναι κατασκευασμένα τα δοχεία, τα καπάκια τους και οι εσωτερικές πλαστικές τάπες στεγάνωσης να μην αλληλοεπιδρά χημικά με το περιεχόμενο δείγμα, διατηρώντας έτσι αναλλοίωτη την χημική σύσταση του δείγματος. Να είναι σχεδιασμένα ώστε να επιτρέπεται η σωστή σφράγισή τους (να έχουν υποδοχές στο καπάκι και στο σώμα για σφραγίδα ασφαλείας), εξασφαλίζοντας το απαραβίαστο από μη εξουσιοδοτημένα άτομα.</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113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(500)</w:t>
            </w:r>
            <w:r w:rsidRPr="00002483">
              <w:rPr>
                <w:rFonts w:eastAsia="Times New Roman"/>
                <w:color w:val="000000"/>
                <w:sz w:val="16"/>
                <w:szCs w:val="16"/>
                <w:u w:val="none"/>
                <w:lang w:val="el-GR" w:eastAsia="el-GR"/>
              </w:rPr>
              <w:br/>
              <w:t>2) Χ.Υ. Πειραιά (2000)</w:t>
            </w:r>
            <w:r w:rsidRPr="00002483">
              <w:rPr>
                <w:rFonts w:eastAsia="Times New Roman"/>
                <w:color w:val="000000"/>
                <w:sz w:val="16"/>
                <w:szCs w:val="16"/>
                <w:u w:val="none"/>
                <w:lang w:val="el-GR" w:eastAsia="el-GR"/>
              </w:rPr>
              <w:br/>
              <w:t>3) Κεντρική Αποθήκη ΓΧΚ (500)</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E74B5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0,</w:t>
            </w:r>
            <w:r w:rsidR="00A40D6A" w:rsidRPr="00002483">
              <w:rPr>
                <w:rFonts w:eastAsia="Times New Roman"/>
                <w:color w:val="000000"/>
                <w:sz w:val="16"/>
                <w:szCs w:val="16"/>
                <w:u w:val="none"/>
                <w:lang w:eastAsia="el-GR"/>
              </w:rPr>
              <w:t>80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E74B5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2.400</w:t>
            </w:r>
            <w:r w:rsidR="00E74B58">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E74B58">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r w:rsidR="00E74B58">
              <w:rPr>
                <w:rFonts w:eastAsia="Times New Roman"/>
                <w:color w:val="000000"/>
                <w:sz w:val="16"/>
                <w:szCs w:val="16"/>
                <w:u w:val="none"/>
                <w:lang w:val="el-GR" w:eastAsia="el-GR"/>
              </w:rPr>
              <w:t>.</w:t>
            </w:r>
            <w:r w:rsidRPr="00002483">
              <w:rPr>
                <w:rFonts w:eastAsia="Times New Roman"/>
                <w:color w:val="000000"/>
                <w:sz w:val="16"/>
                <w:szCs w:val="16"/>
                <w:u w:val="none"/>
                <w:lang w:eastAsia="el-GR"/>
              </w:rPr>
              <w:t>976</w:t>
            </w:r>
            <w:r w:rsidR="00E74B58">
              <w:rPr>
                <w:rFonts w:eastAsia="Times New Roman"/>
                <w:color w:val="000000"/>
                <w:sz w:val="16"/>
                <w:szCs w:val="16"/>
                <w:u w:val="none"/>
                <w:lang w:val="el-GR" w:eastAsia="el-GR"/>
              </w:rPr>
              <w:t>,</w:t>
            </w:r>
            <w:r w:rsidRPr="00002483">
              <w:rPr>
                <w:rFonts w:eastAsia="Times New Roman"/>
                <w:color w:val="000000"/>
                <w:sz w:val="16"/>
                <w:szCs w:val="16"/>
                <w:u w:val="none"/>
                <w:lang w:eastAsia="el-GR"/>
              </w:rPr>
              <w:t>00</w:t>
            </w:r>
          </w:p>
        </w:tc>
      </w:tr>
      <w:tr w:rsidR="00A40D6A" w:rsidRPr="00A40D6A" w:rsidTr="00D21737">
        <w:trPr>
          <w:trHeight w:val="75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166F0C" w:rsidRDefault="00A40D6A" w:rsidP="00166F0C">
            <w:pPr>
              <w:jc w:val="center"/>
              <w:rPr>
                <w:rFonts w:eastAsia="Times New Roman"/>
                <w:color w:val="000000"/>
                <w:sz w:val="16"/>
                <w:szCs w:val="16"/>
                <w:u w:val="none"/>
                <w:lang w:val="el-GR" w:eastAsia="el-GR"/>
              </w:rPr>
            </w:pPr>
            <w:r w:rsidRPr="00002483">
              <w:rPr>
                <w:rFonts w:eastAsia="Times New Roman"/>
                <w:color w:val="000000"/>
                <w:sz w:val="16"/>
                <w:szCs w:val="16"/>
                <w:u w:val="none"/>
                <w:lang w:eastAsia="el-GR"/>
              </w:rPr>
              <w:t>14</w:t>
            </w:r>
            <w:r w:rsidR="00166F0C">
              <w:rPr>
                <w:rFonts w:eastAsia="Times New Roman"/>
                <w:color w:val="000000"/>
                <w:sz w:val="16"/>
                <w:szCs w:val="16"/>
                <w:u w:val="none"/>
                <w:lang w:val="el-GR" w:eastAsia="el-GR"/>
              </w:rPr>
              <w:t>8</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44618400-9</w:t>
            </w:r>
          </w:p>
        </w:tc>
        <w:tc>
          <w:tcPr>
            <w:tcW w:w="998"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462D79">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Μεταλλικοί δειγματοφορείς μιας χρήσης </w:t>
            </w:r>
          </w:p>
        </w:tc>
        <w:tc>
          <w:tcPr>
            <w:tcW w:w="1979" w:type="dxa"/>
            <w:tcBorders>
              <w:top w:val="single" w:sz="4" w:space="0" w:color="auto"/>
              <w:left w:val="nil"/>
              <w:bottom w:val="single" w:sz="4" w:space="0" w:color="auto"/>
              <w:right w:val="single" w:sz="4" w:space="0" w:color="auto"/>
            </w:tcBorders>
            <w:shd w:val="clear" w:color="000000" w:fill="FFFFFF"/>
            <w:vAlign w:val="center"/>
            <w:hideMark/>
          </w:tcPr>
          <w:p w:rsidR="00A40D6A" w:rsidRPr="001F3B66" w:rsidRDefault="001F3B66" w:rsidP="00462D79">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 xml:space="preserve">Μεταλλικοί δειγματοφορείς μιας χρήσης (καψίδια αλουμινίου- </w:t>
            </w:r>
            <w:r w:rsidRPr="001F3B66">
              <w:rPr>
                <w:rFonts w:eastAsia="Times New Roman"/>
                <w:color w:val="000000"/>
                <w:sz w:val="16"/>
                <w:szCs w:val="16"/>
                <w:u w:val="none"/>
                <w:lang w:eastAsia="el-GR"/>
              </w:rPr>
              <w:t>pans</w:t>
            </w:r>
            <w:r w:rsidRPr="001F3B66">
              <w:rPr>
                <w:rFonts w:eastAsia="Times New Roman"/>
                <w:color w:val="000000"/>
                <w:sz w:val="16"/>
                <w:szCs w:val="16"/>
                <w:u w:val="none"/>
                <w:lang w:val="el-GR" w:eastAsia="el-GR"/>
              </w:rPr>
              <w:t>) χωρητικότητας 40μ</w:t>
            </w:r>
            <w:r w:rsidRPr="001F3B66">
              <w:rPr>
                <w:rFonts w:eastAsia="Times New Roman"/>
                <w:color w:val="000000"/>
                <w:sz w:val="16"/>
                <w:szCs w:val="16"/>
                <w:u w:val="none"/>
                <w:lang w:eastAsia="el-GR"/>
              </w:rPr>
              <w:t>l</w:t>
            </w:r>
            <w:r w:rsidRPr="001F3B66">
              <w:rPr>
                <w:rFonts w:eastAsia="Times New Roman"/>
                <w:color w:val="000000"/>
                <w:sz w:val="16"/>
                <w:szCs w:val="16"/>
                <w:u w:val="none"/>
                <w:lang w:val="el-GR" w:eastAsia="el-GR"/>
              </w:rPr>
              <w:t xml:space="preserve">, για </w:t>
            </w:r>
            <w:r w:rsidRPr="001F3B66">
              <w:rPr>
                <w:rFonts w:eastAsia="Times New Roman"/>
                <w:color w:val="000000"/>
                <w:sz w:val="16"/>
                <w:szCs w:val="16"/>
                <w:u w:val="none"/>
                <w:lang w:val="el-GR" w:eastAsia="el-GR"/>
              </w:rPr>
              <w:lastRenderedPageBreak/>
              <w:t>διαφορικό θερμιδόμετρο σάρωσης (</w:t>
            </w:r>
            <w:r w:rsidRPr="001F3B66">
              <w:rPr>
                <w:rFonts w:eastAsia="Times New Roman"/>
                <w:color w:val="000000"/>
                <w:sz w:val="16"/>
                <w:szCs w:val="16"/>
                <w:u w:val="none"/>
                <w:lang w:eastAsia="el-GR"/>
              </w:rPr>
              <w:t>DSC</w:t>
            </w:r>
            <w:r w:rsidRPr="001F3B66">
              <w:rPr>
                <w:rFonts w:eastAsia="Times New Roman"/>
                <w:color w:val="000000"/>
                <w:sz w:val="16"/>
                <w:szCs w:val="16"/>
                <w:u w:val="none"/>
                <w:lang w:val="el-GR" w:eastAsia="el-GR"/>
              </w:rPr>
              <w:t xml:space="preserve">) της  </w:t>
            </w:r>
            <w:r w:rsidRPr="001F3B66">
              <w:rPr>
                <w:rFonts w:eastAsia="Times New Roman"/>
                <w:color w:val="000000"/>
                <w:sz w:val="16"/>
                <w:szCs w:val="16"/>
                <w:u w:val="none"/>
                <w:lang w:eastAsia="el-GR"/>
              </w:rPr>
              <w:t>Perkin</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Elmer</w:t>
            </w:r>
            <w:r w:rsidRPr="001F3B66">
              <w:rPr>
                <w:rFonts w:eastAsia="Times New Roman"/>
                <w:color w:val="000000"/>
                <w:sz w:val="16"/>
                <w:szCs w:val="16"/>
                <w:u w:val="none"/>
                <w:lang w:val="el-GR" w:eastAsia="el-GR"/>
              </w:rPr>
              <w:t xml:space="preserve"> με αντίστοιχα καλύματα αλουμινίου  (Κωδικός </w:t>
            </w:r>
            <w:r w:rsidRPr="001F3B66">
              <w:rPr>
                <w:rFonts w:eastAsia="Times New Roman"/>
                <w:color w:val="000000"/>
                <w:sz w:val="16"/>
                <w:szCs w:val="16"/>
                <w:u w:val="none"/>
                <w:lang w:eastAsia="el-GR"/>
              </w:rPr>
              <w:t>Perkin</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Elmer</w:t>
            </w:r>
            <w:r w:rsidRPr="001F3B66">
              <w:rPr>
                <w:rFonts w:eastAsia="Times New Roman"/>
                <w:color w:val="000000"/>
                <w:sz w:val="16"/>
                <w:szCs w:val="16"/>
                <w:u w:val="none"/>
                <w:lang w:val="el-GR" w:eastAsia="el-GR"/>
              </w:rPr>
              <w:t xml:space="preserve"> 0219-0041). Να είναι κατάλληλα για  πρέσσα </w:t>
            </w:r>
            <w:r w:rsidRPr="001F3B66">
              <w:rPr>
                <w:rFonts w:eastAsia="Times New Roman"/>
                <w:color w:val="000000"/>
                <w:sz w:val="16"/>
                <w:szCs w:val="16"/>
                <w:u w:val="none"/>
                <w:lang w:eastAsia="el-GR"/>
              </w:rPr>
              <w:t>Perkin</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Elmer</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standard</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pan</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crimper</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press</w:t>
            </w:r>
            <w:r w:rsidRPr="001F3B66">
              <w:rPr>
                <w:rFonts w:eastAsia="Times New Roman"/>
                <w:color w:val="000000"/>
                <w:sz w:val="16"/>
                <w:szCs w:val="16"/>
                <w:u w:val="none"/>
                <w:lang w:val="el-GR" w:eastAsia="el-GR"/>
              </w:rPr>
              <w:t>) ή ισοδύναμα.</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τεμάχιο</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354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E74B5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1,</w:t>
            </w:r>
            <w:r w:rsidR="00A40D6A" w:rsidRPr="00002483">
              <w:rPr>
                <w:rFonts w:eastAsia="Times New Roman"/>
                <w:color w:val="000000"/>
                <w:sz w:val="16"/>
                <w:szCs w:val="16"/>
                <w:u w:val="none"/>
                <w:lang w:eastAsia="el-GR"/>
              </w:rPr>
              <w:t>90</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E74B5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570,</w:t>
            </w:r>
            <w:r w:rsidR="00A40D6A" w:rsidRPr="00002483">
              <w:rPr>
                <w:rFonts w:eastAsia="Times New Roman"/>
                <w:color w:val="000000"/>
                <w:sz w:val="16"/>
                <w:szCs w:val="16"/>
                <w:u w:val="none"/>
                <w:lang w:eastAsia="el-GR"/>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E74B58" w:rsidP="005806DD">
            <w:pPr>
              <w:jc w:val="center"/>
              <w:rPr>
                <w:rFonts w:eastAsia="Times New Roman"/>
                <w:color w:val="000000"/>
                <w:sz w:val="16"/>
                <w:szCs w:val="16"/>
                <w:u w:val="none"/>
                <w:lang w:eastAsia="el-GR"/>
              </w:rPr>
            </w:pPr>
            <w:r>
              <w:rPr>
                <w:rFonts w:eastAsia="Times New Roman"/>
                <w:color w:val="000000"/>
                <w:sz w:val="16"/>
                <w:szCs w:val="16"/>
                <w:u w:val="none"/>
                <w:lang w:eastAsia="el-GR"/>
              </w:rPr>
              <w:t>706,</w:t>
            </w:r>
            <w:r w:rsidR="00A40D6A" w:rsidRPr="00002483">
              <w:rPr>
                <w:rFonts w:eastAsia="Times New Roman"/>
                <w:color w:val="000000"/>
                <w:sz w:val="16"/>
                <w:szCs w:val="16"/>
                <w:u w:val="none"/>
                <w:lang w:eastAsia="el-GR"/>
              </w:rPr>
              <w:t>80</w:t>
            </w:r>
          </w:p>
        </w:tc>
      </w:tr>
      <w:tr w:rsidR="00A40D6A" w:rsidRPr="00A40D6A" w:rsidTr="00C24703">
        <w:trPr>
          <w:trHeight w:val="3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99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46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0D6A" w:rsidRPr="00002483" w:rsidRDefault="00A40D6A" w:rsidP="005806DD">
            <w:pPr>
              <w:jc w:val="center"/>
              <w:rPr>
                <w:rFonts w:eastAsia="Times New Roman"/>
                <w:b/>
                <w:bCs/>
                <w:color w:val="000000"/>
                <w:sz w:val="16"/>
                <w:szCs w:val="16"/>
                <w:u w:val="none"/>
                <w:lang w:eastAsia="el-GR"/>
              </w:rPr>
            </w:pPr>
            <w:r w:rsidRPr="00002483">
              <w:rPr>
                <w:rFonts w:eastAsia="Times New Roman"/>
                <w:b/>
                <w:bCs/>
                <w:color w:val="000000"/>
                <w:sz w:val="16"/>
                <w:szCs w:val="16"/>
                <w:u w:val="none"/>
                <w:lang w:eastAsia="el-GR"/>
              </w:rPr>
              <w:t>ΣΥΝΟΛΙΚΟΣ ΠΡΟΫΠΟΛΟΓΙΣΜΟΣ  ΧΩΡΙΣ ΦΠΑ :</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b/>
                <w:bCs/>
                <w:color w:val="000000"/>
                <w:sz w:val="16"/>
                <w:szCs w:val="16"/>
                <w:u w:val="none"/>
                <w:lang w:eastAsia="el-GR"/>
              </w:rPr>
            </w:pPr>
            <w:r w:rsidRPr="00002483">
              <w:rPr>
                <w:rFonts w:eastAsia="Times New Roman"/>
                <w:b/>
                <w:bCs/>
                <w:color w:val="000000"/>
                <w:sz w:val="16"/>
                <w:szCs w:val="16"/>
                <w:u w:val="none"/>
                <w:lang w:eastAsia="el-GR"/>
              </w:rPr>
              <w:t>70.000.00</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b/>
                <w:bCs/>
                <w:color w:val="000000"/>
                <w:sz w:val="16"/>
                <w:szCs w:val="16"/>
                <w:u w:val="none"/>
                <w:lang w:eastAsia="el-GR"/>
              </w:rPr>
            </w:pPr>
            <w:r w:rsidRPr="00002483">
              <w:rPr>
                <w:rFonts w:eastAsia="Times New Roman"/>
                <w:b/>
                <w:bCs/>
                <w:color w:val="000000"/>
                <w:sz w:val="16"/>
                <w:szCs w:val="16"/>
                <w:u w:val="none"/>
                <w:lang w:eastAsia="el-GR"/>
              </w:rPr>
              <w:t> </w:t>
            </w:r>
          </w:p>
        </w:tc>
      </w:tr>
      <w:tr w:rsidR="00A40D6A" w:rsidRPr="00A40D6A" w:rsidTr="00C24703">
        <w:trPr>
          <w:trHeight w:val="375"/>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99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1979"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1134" w:type="dxa"/>
            <w:tcBorders>
              <w:top w:val="nil"/>
              <w:left w:val="nil"/>
              <w:bottom w:val="single" w:sz="4" w:space="0" w:color="auto"/>
              <w:right w:val="single" w:sz="4" w:space="0" w:color="auto"/>
            </w:tcBorders>
            <w:shd w:val="clear" w:color="000000" w:fill="FFFFFF"/>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1139"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467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40D6A" w:rsidRPr="00002483" w:rsidRDefault="00A40D6A" w:rsidP="005806DD">
            <w:pPr>
              <w:jc w:val="center"/>
              <w:rPr>
                <w:rFonts w:eastAsia="Times New Roman"/>
                <w:b/>
                <w:bCs/>
                <w:color w:val="000000"/>
                <w:sz w:val="16"/>
                <w:szCs w:val="16"/>
                <w:u w:val="none"/>
                <w:lang w:eastAsia="el-GR"/>
              </w:rPr>
            </w:pPr>
            <w:r w:rsidRPr="00002483">
              <w:rPr>
                <w:rFonts w:eastAsia="Times New Roman"/>
                <w:b/>
                <w:bCs/>
                <w:color w:val="000000"/>
                <w:sz w:val="16"/>
                <w:szCs w:val="16"/>
                <w:u w:val="none"/>
                <w:lang w:eastAsia="el-GR"/>
              </w:rPr>
              <w:t>ΣΥΝΟΛΙΚΟΣ ΠΡΟΫΠΟΛΟΓΙΣΜΟΣ   ΜΕ ΦΠΑ :</w:t>
            </w:r>
          </w:p>
        </w:tc>
        <w:tc>
          <w:tcPr>
            <w:tcW w:w="1417"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A40D6A" w:rsidRPr="00002483" w:rsidRDefault="00A40D6A" w:rsidP="005806DD">
            <w:pPr>
              <w:jc w:val="center"/>
              <w:rPr>
                <w:rFonts w:eastAsia="Times New Roman"/>
                <w:b/>
                <w:bCs/>
                <w:color w:val="000000"/>
                <w:sz w:val="16"/>
                <w:szCs w:val="16"/>
                <w:u w:val="none"/>
                <w:lang w:eastAsia="el-GR"/>
              </w:rPr>
            </w:pPr>
            <w:r w:rsidRPr="00002483">
              <w:rPr>
                <w:rFonts w:eastAsia="Times New Roman"/>
                <w:b/>
                <w:bCs/>
                <w:color w:val="000000"/>
                <w:sz w:val="16"/>
                <w:szCs w:val="16"/>
                <w:u w:val="none"/>
                <w:lang w:eastAsia="el-GR"/>
              </w:rPr>
              <w:t>86.800.00</w:t>
            </w:r>
          </w:p>
        </w:tc>
      </w:tr>
    </w:tbl>
    <w:p w:rsidR="00462D79" w:rsidRDefault="00462D79" w:rsidP="009E20F3">
      <w:pPr>
        <w:suppressAutoHyphens w:val="0"/>
        <w:jc w:val="center"/>
        <w:rPr>
          <w:rFonts w:asciiTheme="minorHAnsi" w:hAnsiTheme="minorHAnsi" w:cs="Arial"/>
          <w:b/>
          <w:u w:val="none"/>
        </w:rPr>
        <w:sectPr w:rsidR="00462D79" w:rsidSect="00462D79">
          <w:pgSz w:w="16838" w:h="11906" w:orient="landscape"/>
          <w:pgMar w:top="851" w:right="1134" w:bottom="851" w:left="1134" w:header="709" w:footer="709" w:gutter="0"/>
          <w:cols w:space="708"/>
          <w:docGrid w:linePitch="360"/>
        </w:sectPr>
      </w:pPr>
    </w:p>
    <w:p w:rsidR="00C575F5" w:rsidRDefault="00C575F5" w:rsidP="00293C3C">
      <w:pPr>
        <w:suppressAutoHyphens w:val="0"/>
        <w:jc w:val="center"/>
        <w:rPr>
          <w:rFonts w:asciiTheme="minorHAnsi" w:hAnsiTheme="minorHAnsi" w:cs="Arial"/>
          <w:b/>
          <w:u w:val="none"/>
          <w:lang w:val="el-GR"/>
        </w:rPr>
      </w:pPr>
      <w:r w:rsidRPr="00CB3EFF">
        <w:rPr>
          <w:rFonts w:asciiTheme="minorHAnsi" w:hAnsiTheme="minorHAnsi" w:cs="Arial"/>
          <w:b/>
          <w:u w:val="none"/>
        </w:rPr>
        <w:lastRenderedPageBreak/>
        <w:t>ΠΙΝΑΚΑΣ ΣΥΜΜΟΡΦΩΣΗΣ</w:t>
      </w:r>
    </w:p>
    <w:p w:rsidR="004A1BEB" w:rsidRDefault="004A1BEB" w:rsidP="009E20F3">
      <w:pPr>
        <w:suppressAutoHyphens w:val="0"/>
        <w:jc w:val="center"/>
        <w:rPr>
          <w:rFonts w:asciiTheme="minorHAnsi" w:hAnsiTheme="minorHAnsi" w:cs="Arial"/>
          <w:b/>
          <w:u w:val="none"/>
          <w:lang w:val="el-GR"/>
        </w:rPr>
      </w:pPr>
    </w:p>
    <w:p w:rsidR="004A1BEB" w:rsidRDefault="004A1BEB" w:rsidP="009E20F3">
      <w:pPr>
        <w:suppressAutoHyphens w:val="0"/>
        <w:jc w:val="center"/>
        <w:rPr>
          <w:rFonts w:asciiTheme="minorHAnsi" w:hAnsiTheme="minorHAnsi" w:cs="Arial"/>
          <w:b/>
          <w:u w:val="none"/>
          <w:lang w:val="el-GR"/>
        </w:rPr>
      </w:pPr>
    </w:p>
    <w:p w:rsidR="004A1BEB" w:rsidRDefault="004A1BEB" w:rsidP="009E20F3">
      <w:pPr>
        <w:suppressAutoHyphens w:val="0"/>
        <w:jc w:val="center"/>
        <w:rPr>
          <w:rFonts w:asciiTheme="minorHAnsi" w:hAnsiTheme="minorHAnsi" w:cs="Arial"/>
          <w:b/>
          <w:u w:val="none"/>
          <w:lang w:val="el-GR"/>
        </w:rPr>
      </w:pPr>
    </w:p>
    <w:tbl>
      <w:tblPr>
        <w:tblW w:w="14488" w:type="dxa"/>
        <w:tblInd w:w="-34" w:type="dxa"/>
        <w:tblLayout w:type="fixed"/>
        <w:tblLook w:val="04A0" w:firstRow="1" w:lastRow="0" w:firstColumn="1" w:lastColumn="0" w:noHBand="0" w:noVBand="1"/>
      </w:tblPr>
      <w:tblGrid>
        <w:gridCol w:w="567"/>
        <w:gridCol w:w="1134"/>
        <w:gridCol w:w="2014"/>
        <w:gridCol w:w="3685"/>
        <w:gridCol w:w="993"/>
        <w:gridCol w:w="992"/>
        <w:gridCol w:w="2693"/>
        <w:gridCol w:w="1134"/>
        <w:gridCol w:w="1276"/>
      </w:tblGrid>
      <w:tr w:rsidR="004A1BEB" w:rsidRPr="00A40D6A" w:rsidTr="00DF12A8">
        <w:trPr>
          <w:trHeight w:val="560"/>
        </w:trPr>
        <w:tc>
          <w:tcPr>
            <w:tcW w:w="1448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A1BEB" w:rsidRDefault="004A1BEB" w:rsidP="004A1BEB">
            <w:pPr>
              <w:tabs>
                <w:tab w:val="left" w:pos="1041"/>
                <w:tab w:val="left" w:pos="8681"/>
              </w:tabs>
              <w:ind w:left="-391"/>
              <w:jc w:val="center"/>
              <w:rPr>
                <w:rFonts w:eastAsia="Times New Roman"/>
                <w:b/>
                <w:bCs/>
                <w:color w:val="000000"/>
                <w:sz w:val="16"/>
                <w:szCs w:val="16"/>
                <w:u w:val="none"/>
                <w:lang w:val="el-GR" w:eastAsia="el-GR"/>
              </w:rPr>
            </w:pPr>
            <w:r w:rsidRPr="00002483">
              <w:rPr>
                <w:rFonts w:eastAsia="Times New Roman"/>
                <w:b/>
                <w:bCs/>
                <w:color w:val="000000"/>
                <w:sz w:val="16"/>
                <w:szCs w:val="16"/>
                <w:u w:val="none"/>
                <w:lang w:val="el-GR" w:eastAsia="el-GR"/>
              </w:rPr>
              <w:t>ΤΕΧΝΙΚΕΣ ΠΡΟΔΙΑΓΡΑΦΕΣ  ΓΥΑΛΙΝΩΝ ΕΙΔΩΝ ΚΑΙ ΛΟΙΠΩΝ ΑΝΑΛΩΣΙΜΩΝ</w:t>
            </w:r>
            <w:r w:rsidR="00401132">
              <w:rPr>
                <w:rFonts w:eastAsia="Times New Roman"/>
                <w:b/>
                <w:bCs/>
                <w:color w:val="000000"/>
                <w:sz w:val="16"/>
                <w:szCs w:val="16"/>
                <w:u w:val="none"/>
                <w:lang w:val="el-GR" w:eastAsia="el-GR"/>
              </w:rPr>
              <w:t xml:space="preserve"> ΕΙΔΩΝ</w:t>
            </w:r>
            <w:r w:rsidRPr="00002483">
              <w:rPr>
                <w:rFonts w:eastAsia="Times New Roman"/>
                <w:b/>
                <w:bCs/>
                <w:color w:val="000000"/>
                <w:sz w:val="16"/>
                <w:szCs w:val="16"/>
                <w:u w:val="none"/>
                <w:lang w:val="el-GR" w:eastAsia="el-GR"/>
              </w:rPr>
              <w:t xml:space="preserve"> ΕΡΓΑΣΤΗΡΙΟΥ</w:t>
            </w:r>
          </w:p>
          <w:p w:rsidR="004A1BEB" w:rsidRPr="00002483" w:rsidRDefault="004A1BEB" w:rsidP="004A1BEB">
            <w:pPr>
              <w:tabs>
                <w:tab w:val="left" w:pos="1041"/>
                <w:tab w:val="left" w:pos="8681"/>
              </w:tabs>
              <w:ind w:left="-391"/>
              <w:jc w:val="center"/>
              <w:rPr>
                <w:rFonts w:eastAsia="Times New Roman"/>
                <w:b/>
                <w:bCs/>
                <w:color w:val="000000"/>
                <w:sz w:val="16"/>
                <w:szCs w:val="16"/>
                <w:u w:val="none"/>
                <w:lang w:val="el-GR" w:eastAsia="el-GR"/>
              </w:rPr>
            </w:pPr>
            <w:r>
              <w:rPr>
                <w:rFonts w:eastAsia="Times New Roman"/>
                <w:b/>
                <w:bCs/>
                <w:color w:val="000000"/>
                <w:sz w:val="16"/>
                <w:szCs w:val="16"/>
                <w:u w:val="none"/>
                <w:lang w:val="el-GR" w:eastAsia="el-GR"/>
              </w:rPr>
              <w:t>ΠΡΟΥΠΟΛΟΓΙΣΜΟΣ</w:t>
            </w:r>
            <w:r w:rsidRPr="00854CBF">
              <w:rPr>
                <w:rFonts w:eastAsia="Times New Roman"/>
                <w:b/>
                <w:bCs/>
                <w:color w:val="000000"/>
                <w:sz w:val="16"/>
                <w:szCs w:val="16"/>
                <w:u w:val="none"/>
                <w:lang w:val="el-GR" w:eastAsia="el-GR"/>
              </w:rPr>
              <w:t>: 70.000,00</w:t>
            </w:r>
            <w:r w:rsidRPr="00CB3EFF">
              <w:rPr>
                <w:rFonts w:asciiTheme="minorHAnsi" w:hAnsiTheme="minorHAnsi" w:cstheme="minorHAnsi"/>
                <w:b/>
                <w:bCs/>
                <w:color w:val="000000"/>
                <w:sz w:val="16"/>
                <w:szCs w:val="16"/>
                <w:u w:val="none"/>
                <w:lang w:val="el-GR" w:eastAsia="el-GR"/>
              </w:rPr>
              <w:t>€</w:t>
            </w:r>
            <w:r w:rsidRPr="00854CBF">
              <w:rPr>
                <w:rFonts w:eastAsia="Times New Roman"/>
                <w:b/>
                <w:bCs/>
                <w:color w:val="000000"/>
                <w:sz w:val="16"/>
                <w:szCs w:val="16"/>
                <w:u w:val="none"/>
                <w:lang w:val="el-GR" w:eastAsia="el-GR"/>
              </w:rPr>
              <w:t xml:space="preserve"> +16. </w:t>
            </w:r>
            <w:r>
              <w:rPr>
                <w:rFonts w:eastAsia="Times New Roman"/>
                <w:b/>
                <w:bCs/>
                <w:color w:val="000000"/>
                <w:sz w:val="16"/>
                <w:szCs w:val="16"/>
                <w:u w:val="none"/>
                <w:lang w:val="en-US" w:eastAsia="el-GR"/>
              </w:rPr>
              <w:t>800,00</w:t>
            </w:r>
            <w:r w:rsidRPr="00CB3EFF">
              <w:rPr>
                <w:rFonts w:asciiTheme="minorHAnsi" w:hAnsiTheme="minorHAnsi" w:cstheme="minorHAnsi"/>
                <w:b/>
                <w:bCs/>
                <w:color w:val="000000"/>
                <w:sz w:val="16"/>
                <w:szCs w:val="16"/>
                <w:u w:val="none"/>
                <w:lang w:val="el-GR" w:eastAsia="el-GR"/>
              </w:rPr>
              <w:t>€</w:t>
            </w:r>
            <w:r>
              <w:rPr>
                <w:rFonts w:eastAsia="Times New Roman"/>
                <w:b/>
                <w:bCs/>
                <w:color w:val="000000"/>
                <w:sz w:val="16"/>
                <w:szCs w:val="16"/>
                <w:u w:val="none"/>
                <w:lang w:val="en-US" w:eastAsia="el-GR"/>
              </w:rPr>
              <w:t xml:space="preserve"> </w:t>
            </w:r>
            <w:r>
              <w:rPr>
                <w:rFonts w:eastAsia="Times New Roman"/>
                <w:b/>
                <w:bCs/>
                <w:color w:val="000000"/>
                <w:sz w:val="16"/>
                <w:szCs w:val="16"/>
                <w:u w:val="none"/>
                <w:lang w:val="el-GR" w:eastAsia="el-GR"/>
              </w:rPr>
              <w:t>Φ.Π.Α. = 86.800,00</w:t>
            </w:r>
            <w:r w:rsidRPr="00CB3EFF">
              <w:rPr>
                <w:rFonts w:asciiTheme="minorHAnsi" w:hAnsiTheme="minorHAnsi" w:cstheme="minorHAnsi"/>
                <w:b/>
                <w:bCs/>
                <w:color w:val="000000"/>
                <w:sz w:val="16"/>
                <w:szCs w:val="16"/>
                <w:u w:val="none"/>
                <w:lang w:val="el-GR" w:eastAsia="el-GR"/>
              </w:rPr>
              <w:t>€</w:t>
            </w:r>
            <w:r w:rsidRPr="00002483">
              <w:rPr>
                <w:rFonts w:eastAsia="Times New Roman"/>
                <w:b/>
                <w:bCs/>
                <w:color w:val="000000"/>
                <w:sz w:val="16"/>
                <w:szCs w:val="16"/>
                <w:u w:val="none"/>
                <w:lang w:val="el-GR" w:eastAsia="el-GR"/>
              </w:rPr>
              <w:br/>
            </w:r>
          </w:p>
        </w:tc>
      </w:tr>
      <w:tr w:rsidR="004A1BEB" w:rsidRPr="00A40D6A" w:rsidTr="00DF12A8">
        <w:trPr>
          <w:trHeight w:val="69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A1BEB" w:rsidRPr="00854CBF" w:rsidRDefault="004A1BEB" w:rsidP="004A1BEB">
            <w:pPr>
              <w:jc w:val="center"/>
              <w:rPr>
                <w:rFonts w:eastAsia="Times New Roman"/>
                <w:b/>
                <w:bCs/>
                <w:color w:val="000000"/>
                <w:sz w:val="16"/>
                <w:szCs w:val="16"/>
                <w:u w:val="none"/>
                <w:lang w:val="el-GR" w:eastAsia="el-GR"/>
              </w:rPr>
            </w:pPr>
            <w:r w:rsidRPr="00854CBF">
              <w:rPr>
                <w:rFonts w:eastAsia="Times New Roman"/>
                <w:b/>
                <w:bCs/>
                <w:color w:val="000000"/>
                <w:sz w:val="16"/>
                <w:szCs w:val="16"/>
                <w:u w:val="none"/>
                <w:lang w:val="el-GR" w:eastAsia="el-GR"/>
              </w:rPr>
              <w:t>Α/Α</w:t>
            </w:r>
          </w:p>
        </w:tc>
        <w:tc>
          <w:tcPr>
            <w:tcW w:w="1134" w:type="dxa"/>
            <w:tcBorders>
              <w:top w:val="nil"/>
              <w:left w:val="nil"/>
              <w:bottom w:val="single" w:sz="4" w:space="0" w:color="auto"/>
              <w:right w:val="single" w:sz="4" w:space="0" w:color="auto"/>
            </w:tcBorders>
            <w:shd w:val="clear" w:color="auto" w:fill="auto"/>
            <w:vAlign w:val="center"/>
            <w:hideMark/>
          </w:tcPr>
          <w:p w:rsidR="004A1BEB" w:rsidRPr="00854CBF" w:rsidRDefault="004A1BEB" w:rsidP="004A1BEB">
            <w:pPr>
              <w:jc w:val="center"/>
              <w:rPr>
                <w:rFonts w:eastAsia="Times New Roman"/>
                <w:b/>
                <w:bCs/>
                <w:color w:val="000000"/>
                <w:sz w:val="16"/>
                <w:szCs w:val="16"/>
                <w:u w:val="none"/>
                <w:lang w:val="el-GR" w:eastAsia="el-GR"/>
              </w:rPr>
            </w:pPr>
            <w:r w:rsidRPr="00854CBF">
              <w:rPr>
                <w:rFonts w:eastAsia="Times New Roman"/>
                <w:b/>
                <w:bCs/>
                <w:color w:val="000000"/>
                <w:sz w:val="16"/>
                <w:szCs w:val="16"/>
                <w:u w:val="none"/>
                <w:lang w:val="el-GR" w:eastAsia="el-GR"/>
              </w:rPr>
              <w:t xml:space="preserve">ΚΑΤΗΓΟΡΙΑ </w:t>
            </w:r>
            <w:r w:rsidRPr="00002483">
              <w:rPr>
                <w:rFonts w:eastAsia="Times New Roman"/>
                <w:b/>
                <w:bCs/>
                <w:color w:val="000000"/>
                <w:sz w:val="16"/>
                <w:szCs w:val="16"/>
                <w:u w:val="none"/>
                <w:lang w:eastAsia="el-GR"/>
              </w:rPr>
              <w:t>CPV</w:t>
            </w:r>
          </w:p>
        </w:tc>
        <w:tc>
          <w:tcPr>
            <w:tcW w:w="2014"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b/>
                <w:bCs/>
                <w:color w:val="000000"/>
                <w:sz w:val="16"/>
                <w:szCs w:val="16"/>
                <w:u w:val="none"/>
                <w:lang w:val="el-GR" w:eastAsia="el-GR"/>
              </w:rPr>
            </w:pPr>
            <w:r>
              <w:rPr>
                <w:rFonts w:eastAsia="Times New Roman"/>
                <w:b/>
                <w:bCs/>
                <w:color w:val="000000"/>
                <w:sz w:val="16"/>
                <w:szCs w:val="16"/>
                <w:u w:val="none"/>
                <w:lang w:val="el-GR" w:eastAsia="el-GR"/>
              </w:rPr>
              <w:t>ΕΙΔΟΣ</w:t>
            </w:r>
          </w:p>
        </w:tc>
        <w:tc>
          <w:tcPr>
            <w:tcW w:w="3685" w:type="dxa"/>
            <w:tcBorders>
              <w:top w:val="nil"/>
              <w:left w:val="nil"/>
              <w:bottom w:val="single" w:sz="4" w:space="0" w:color="auto"/>
              <w:right w:val="single" w:sz="4" w:space="0" w:color="auto"/>
            </w:tcBorders>
            <w:shd w:val="clear" w:color="auto" w:fill="auto"/>
            <w:vAlign w:val="center"/>
            <w:hideMark/>
          </w:tcPr>
          <w:p w:rsidR="004A1BEB" w:rsidRPr="00854CBF" w:rsidRDefault="004A1BEB" w:rsidP="004A1BEB">
            <w:pPr>
              <w:rPr>
                <w:rFonts w:eastAsia="Times New Roman"/>
                <w:b/>
                <w:bCs/>
                <w:color w:val="000000"/>
                <w:sz w:val="16"/>
                <w:szCs w:val="16"/>
                <w:u w:val="none"/>
                <w:lang w:val="el-GR" w:eastAsia="el-GR"/>
              </w:rPr>
            </w:pPr>
            <w:r w:rsidRPr="00854CBF">
              <w:rPr>
                <w:rFonts w:eastAsia="Times New Roman"/>
                <w:b/>
                <w:bCs/>
                <w:color w:val="000000"/>
                <w:sz w:val="16"/>
                <w:szCs w:val="16"/>
                <w:u w:val="none"/>
                <w:lang w:val="el-GR" w:eastAsia="el-GR"/>
              </w:rPr>
              <w:t>ΤΕΧΝΙΚΕΣ ΠΡΟΔΙΑΓΡΑΦΕΣ ΕΙΔΟΥΣ</w:t>
            </w:r>
          </w:p>
        </w:tc>
        <w:tc>
          <w:tcPr>
            <w:tcW w:w="993" w:type="dxa"/>
            <w:tcBorders>
              <w:top w:val="nil"/>
              <w:left w:val="nil"/>
              <w:bottom w:val="single" w:sz="4" w:space="0" w:color="auto"/>
              <w:right w:val="single" w:sz="4" w:space="0" w:color="auto"/>
            </w:tcBorders>
            <w:shd w:val="clear" w:color="auto" w:fill="auto"/>
            <w:vAlign w:val="center"/>
            <w:hideMark/>
          </w:tcPr>
          <w:p w:rsidR="004A1BEB" w:rsidRPr="00854CBF" w:rsidRDefault="00DF12A8" w:rsidP="004A1BEB">
            <w:pPr>
              <w:jc w:val="center"/>
              <w:rPr>
                <w:rFonts w:eastAsia="Times New Roman"/>
                <w:b/>
                <w:bCs/>
                <w:color w:val="000000"/>
                <w:sz w:val="16"/>
                <w:szCs w:val="16"/>
                <w:u w:val="none"/>
                <w:lang w:val="el-GR" w:eastAsia="el-GR"/>
              </w:rPr>
            </w:pPr>
            <w:r>
              <w:rPr>
                <w:rFonts w:eastAsia="Times New Roman"/>
                <w:b/>
                <w:bCs/>
                <w:color w:val="000000"/>
                <w:sz w:val="16"/>
                <w:szCs w:val="16"/>
                <w:u w:val="none"/>
                <w:lang w:val="el-GR" w:eastAsia="el-GR"/>
              </w:rPr>
              <w:t>ΜΟΝΑΔΑ ΜΕΤΡΗΣΗΣ</w:t>
            </w:r>
          </w:p>
        </w:tc>
        <w:tc>
          <w:tcPr>
            <w:tcW w:w="992" w:type="dxa"/>
            <w:tcBorders>
              <w:top w:val="nil"/>
              <w:left w:val="nil"/>
              <w:bottom w:val="single" w:sz="4" w:space="0" w:color="auto"/>
              <w:right w:val="single" w:sz="4" w:space="0" w:color="auto"/>
            </w:tcBorders>
            <w:shd w:val="clear" w:color="auto" w:fill="auto"/>
            <w:vAlign w:val="center"/>
            <w:hideMark/>
          </w:tcPr>
          <w:p w:rsidR="004A1BEB" w:rsidRPr="00854CBF" w:rsidRDefault="004A1BEB" w:rsidP="004A1BEB">
            <w:pPr>
              <w:jc w:val="center"/>
              <w:rPr>
                <w:rFonts w:eastAsia="Times New Roman"/>
                <w:b/>
                <w:bCs/>
                <w:color w:val="000000"/>
                <w:sz w:val="16"/>
                <w:szCs w:val="16"/>
                <w:u w:val="none"/>
                <w:lang w:val="el-GR" w:eastAsia="el-GR"/>
              </w:rPr>
            </w:pPr>
            <w:r w:rsidRPr="00854CBF">
              <w:rPr>
                <w:rFonts w:eastAsia="Times New Roman"/>
                <w:b/>
                <w:bCs/>
                <w:color w:val="000000"/>
                <w:sz w:val="16"/>
                <w:szCs w:val="16"/>
                <w:u w:val="none"/>
                <w:lang w:val="el-GR" w:eastAsia="el-GR"/>
              </w:rPr>
              <w:t xml:space="preserve"> ΠΟΣΟΤΗΤΑ </w:t>
            </w:r>
          </w:p>
        </w:tc>
        <w:tc>
          <w:tcPr>
            <w:tcW w:w="2693" w:type="dxa"/>
            <w:tcBorders>
              <w:top w:val="nil"/>
              <w:left w:val="nil"/>
              <w:bottom w:val="single" w:sz="4" w:space="0" w:color="auto"/>
              <w:right w:val="single" w:sz="4" w:space="0" w:color="auto"/>
            </w:tcBorders>
            <w:shd w:val="clear" w:color="auto" w:fill="auto"/>
            <w:vAlign w:val="center"/>
            <w:hideMark/>
          </w:tcPr>
          <w:p w:rsidR="004A1BEB" w:rsidRPr="00854CBF" w:rsidRDefault="004A1BEB" w:rsidP="004A1BEB">
            <w:pPr>
              <w:jc w:val="center"/>
              <w:rPr>
                <w:rFonts w:eastAsia="Times New Roman"/>
                <w:b/>
                <w:bCs/>
                <w:color w:val="000000"/>
                <w:sz w:val="16"/>
                <w:szCs w:val="16"/>
                <w:u w:val="none"/>
                <w:lang w:val="el-GR" w:eastAsia="el-GR"/>
              </w:rPr>
            </w:pPr>
            <w:r w:rsidRPr="00854CBF">
              <w:rPr>
                <w:rFonts w:eastAsia="Times New Roman"/>
                <w:b/>
                <w:bCs/>
                <w:color w:val="000000"/>
                <w:sz w:val="16"/>
                <w:szCs w:val="16"/>
                <w:u w:val="none"/>
                <w:lang w:val="el-GR" w:eastAsia="el-GR"/>
              </w:rPr>
              <w:t>ΧΗΜΙΚΗ ΥΠΗΡΕΣΙΑ</w:t>
            </w:r>
          </w:p>
        </w:tc>
        <w:tc>
          <w:tcPr>
            <w:tcW w:w="1134" w:type="dxa"/>
            <w:tcBorders>
              <w:top w:val="nil"/>
              <w:left w:val="nil"/>
              <w:bottom w:val="single" w:sz="4" w:space="0" w:color="auto"/>
              <w:right w:val="single" w:sz="4" w:space="0" w:color="auto"/>
            </w:tcBorders>
            <w:shd w:val="clear" w:color="auto" w:fill="auto"/>
            <w:vAlign w:val="center"/>
            <w:hideMark/>
          </w:tcPr>
          <w:p w:rsidR="004A1BEB" w:rsidRPr="00CB3EFF" w:rsidRDefault="004A1BEB" w:rsidP="004A1BEB">
            <w:pPr>
              <w:suppressAutoHyphens w:val="0"/>
              <w:jc w:val="center"/>
              <w:rPr>
                <w:rFonts w:asciiTheme="minorHAnsi" w:hAnsiTheme="minorHAnsi" w:cstheme="minorHAnsi"/>
                <w:b/>
                <w:bCs/>
                <w:color w:val="000000"/>
                <w:sz w:val="16"/>
                <w:szCs w:val="16"/>
                <w:u w:val="none"/>
                <w:lang w:eastAsia="el-GR"/>
              </w:rPr>
            </w:pPr>
            <w:r w:rsidRPr="00CB3EFF">
              <w:rPr>
                <w:rFonts w:asciiTheme="minorHAnsi" w:hAnsiTheme="minorHAnsi" w:cstheme="minorHAnsi"/>
                <w:b/>
                <w:bCs/>
                <w:color w:val="000000"/>
                <w:sz w:val="16"/>
                <w:szCs w:val="16"/>
                <w:u w:val="none"/>
                <w:lang w:eastAsia="el-GR"/>
              </w:rPr>
              <w:t>ΠΡΟΣΦΕΡΕΤΑΙ (ΝΑΙ/ΟΧΙ)</w:t>
            </w:r>
          </w:p>
        </w:tc>
        <w:tc>
          <w:tcPr>
            <w:tcW w:w="1276" w:type="dxa"/>
            <w:tcBorders>
              <w:top w:val="nil"/>
              <w:left w:val="nil"/>
              <w:bottom w:val="single" w:sz="4" w:space="0" w:color="auto"/>
              <w:right w:val="single" w:sz="4" w:space="0" w:color="auto"/>
            </w:tcBorders>
            <w:shd w:val="clear" w:color="auto" w:fill="auto"/>
            <w:vAlign w:val="center"/>
            <w:hideMark/>
          </w:tcPr>
          <w:p w:rsidR="004A1BEB" w:rsidRPr="00CB3EFF" w:rsidRDefault="004A1BEB" w:rsidP="004A1BEB">
            <w:pPr>
              <w:suppressAutoHyphens w:val="0"/>
              <w:jc w:val="center"/>
              <w:rPr>
                <w:rFonts w:asciiTheme="minorHAnsi" w:hAnsiTheme="minorHAnsi" w:cstheme="minorHAnsi"/>
                <w:b/>
                <w:bCs/>
                <w:color w:val="000000"/>
                <w:sz w:val="16"/>
                <w:szCs w:val="16"/>
                <w:u w:val="none"/>
                <w:lang w:eastAsia="el-GR"/>
              </w:rPr>
            </w:pPr>
            <w:r w:rsidRPr="00CB3EFF">
              <w:rPr>
                <w:rFonts w:asciiTheme="minorHAnsi" w:hAnsiTheme="minorHAnsi" w:cstheme="minorHAnsi"/>
                <w:b/>
                <w:bCs/>
                <w:color w:val="000000"/>
                <w:sz w:val="16"/>
                <w:szCs w:val="16"/>
                <w:u w:val="none"/>
                <w:lang w:eastAsia="el-GR"/>
              </w:rPr>
              <w:t>ΠΑΡΑΠΟΜΠΗ</w:t>
            </w:r>
          </w:p>
        </w:tc>
      </w:tr>
      <w:tr w:rsidR="004A1BEB" w:rsidRPr="00A40D6A" w:rsidTr="00DF12A8">
        <w:trPr>
          <w:trHeight w:val="14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1,5 ml έως 2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1,5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έως 2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πλαστικά, κατάλληλα για αυτόματο δειγματολήπτη  </w:t>
            </w:r>
            <w:r w:rsidRPr="00002483">
              <w:rPr>
                <w:rFonts w:eastAsia="Times New Roman"/>
                <w:color w:val="000000"/>
                <w:sz w:val="16"/>
                <w:szCs w:val="16"/>
                <w:u w:val="none"/>
                <w:lang w:eastAsia="el-GR"/>
              </w:rPr>
              <w:t>AAS</w:t>
            </w:r>
            <w:r w:rsidRPr="00002483">
              <w:rPr>
                <w:rFonts w:eastAsia="Times New Roman"/>
                <w:color w:val="000000"/>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Λιβαδειάς (1000)</w:t>
            </w:r>
            <w:r w:rsidRPr="00002483">
              <w:rPr>
                <w:rFonts w:eastAsia="Times New Roman"/>
                <w:color w:val="000000"/>
                <w:sz w:val="16"/>
                <w:szCs w:val="16"/>
                <w:u w:val="none"/>
                <w:lang w:val="el-GR" w:eastAsia="el-GR"/>
              </w:rPr>
              <w:br/>
              <w:t>2)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(1000)</w:t>
            </w:r>
            <w:r w:rsidRPr="00002483">
              <w:rPr>
                <w:rFonts w:eastAsia="Times New Roman"/>
                <w:color w:val="000000"/>
                <w:sz w:val="16"/>
                <w:szCs w:val="16"/>
                <w:u w:val="none"/>
                <w:lang w:val="el-GR" w:eastAsia="el-GR"/>
              </w:rPr>
              <w:br/>
              <w:t>3) Χ.Υ. Ηπείρου - Δυτικής Μακεδονίας (3000)</w:t>
            </w:r>
            <w:r w:rsidRPr="00002483">
              <w:rPr>
                <w:rFonts w:eastAsia="Times New Roman"/>
                <w:color w:val="000000"/>
                <w:sz w:val="16"/>
                <w:szCs w:val="16"/>
                <w:u w:val="none"/>
                <w:lang w:val="el-GR" w:eastAsia="el-GR"/>
              </w:rPr>
              <w:br/>
              <w:t>4) Β΄ Χ.Υ. Αθηνών (1000)</w:t>
            </w:r>
            <w:r w:rsidRPr="00002483">
              <w:rPr>
                <w:rFonts w:eastAsia="Times New Roman"/>
                <w:color w:val="000000"/>
                <w:sz w:val="16"/>
                <w:szCs w:val="16"/>
                <w:u w:val="none"/>
                <w:lang w:val="el-GR" w:eastAsia="el-GR"/>
              </w:rPr>
              <w:br/>
              <w:t>5) Α΄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(1000)</w:t>
            </w:r>
            <w:r w:rsidRPr="00002483">
              <w:rPr>
                <w:rFonts w:eastAsia="Times New Roman"/>
                <w:color w:val="000000"/>
                <w:sz w:val="16"/>
                <w:szCs w:val="16"/>
                <w:u w:val="none"/>
                <w:lang w:val="el-GR" w:eastAsia="el-GR"/>
              </w:rPr>
              <w:br/>
              <w:t>6) Κεντρική Αποθήκη ΓΧΚ (6000)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4A1BEB" w:rsidTr="00DF12A8">
        <w:trPr>
          <w:trHeight w:val="140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1,5 ml έως 2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A40D6A">
              <w:rPr>
                <w:rFonts w:eastAsia="Times New Roman"/>
                <w:color w:val="000000"/>
                <w:sz w:val="16"/>
                <w:szCs w:val="16"/>
                <w:u w:val="none"/>
                <w:lang w:val="el-GR" w:eastAsia="el-GR"/>
              </w:rPr>
              <w:t xml:space="preserve">Φιαλίδια </w:t>
            </w:r>
            <w:r w:rsidRPr="00A40D6A">
              <w:rPr>
                <w:rFonts w:eastAsia="Times New Roman"/>
                <w:color w:val="000000"/>
                <w:sz w:val="16"/>
                <w:szCs w:val="16"/>
                <w:u w:val="none"/>
                <w:lang w:eastAsia="el-GR"/>
              </w:rPr>
              <w:t>crimp</w:t>
            </w:r>
            <w:r w:rsidRPr="00A40D6A">
              <w:rPr>
                <w:rFonts w:eastAsia="Times New Roman"/>
                <w:color w:val="000000"/>
                <w:sz w:val="16"/>
                <w:szCs w:val="16"/>
                <w:u w:val="none"/>
                <w:lang w:val="el-GR" w:eastAsia="el-GR"/>
              </w:rPr>
              <w:t>-</w:t>
            </w:r>
            <w:r w:rsidRPr="00A40D6A">
              <w:rPr>
                <w:rFonts w:eastAsia="Times New Roman"/>
                <w:color w:val="000000"/>
                <w:sz w:val="16"/>
                <w:szCs w:val="16"/>
                <w:u w:val="none"/>
                <w:lang w:eastAsia="el-GR"/>
              </w:rPr>
              <w:t>top</w:t>
            </w:r>
            <w:r w:rsidRPr="00A40D6A">
              <w:rPr>
                <w:rFonts w:eastAsia="Times New Roman"/>
                <w:color w:val="000000"/>
                <w:sz w:val="16"/>
                <w:szCs w:val="16"/>
                <w:u w:val="none"/>
                <w:lang w:val="el-GR" w:eastAsia="el-GR"/>
              </w:rPr>
              <w:t xml:space="preserve"> 1,5 </w:t>
            </w:r>
            <w:r w:rsidRPr="00A40D6A">
              <w:rPr>
                <w:rFonts w:eastAsia="Times New Roman"/>
                <w:color w:val="000000"/>
                <w:sz w:val="16"/>
                <w:szCs w:val="16"/>
                <w:u w:val="none"/>
                <w:lang w:eastAsia="el-GR"/>
              </w:rPr>
              <w:t>ml</w:t>
            </w:r>
            <w:r w:rsidRPr="00A40D6A">
              <w:rPr>
                <w:rFonts w:eastAsia="Times New Roman"/>
                <w:color w:val="000000"/>
                <w:sz w:val="16"/>
                <w:szCs w:val="16"/>
                <w:u w:val="none"/>
                <w:lang w:val="el-GR" w:eastAsia="el-GR"/>
              </w:rPr>
              <w:t xml:space="preserve"> έως 2 </w:t>
            </w:r>
            <w:r w:rsidRPr="00A40D6A">
              <w:rPr>
                <w:rFonts w:eastAsia="Times New Roman"/>
                <w:color w:val="000000"/>
                <w:sz w:val="16"/>
                <w:szCs w:val="16"/>
                <w:u w:val="none"/>
                <w:lang w:eastAsia="el-GR"/>
              </w:rPr>
              <w:t>ml</w:t>
            </w:r>
            <w:r w:rsidRPr="00A40D6A">
              <w:rPr>
                <w:rFonts w:eastAsia="Times New Roman"/>
                <w:color w:val="000000"/>
                <w:sz w:val="16"/>
                <w:szCs w:val="16"/>
                <w:u w:val="none"/>
                <w:lang w:val="el-GR" w:eastAsia="el-GR"/>
              </w:rPr>
              <w:t xml:space="preserve">, από άχρωμο γυαλί, κατάλληλα για δειγματολήπτες </w:t>
            </w:r>
            <w:r w:rsidRPr="00A40D6A">
              <w:rPr>
                <w:rFonts w:eastAsia="Times New Roman"/>
                <w:color w:val="000000"/>
                <w:sz w:val="16"/>
                <w:szCs w:val="16"/>
                <w:u w:val="none"/>
                <w:lang w:eastAsia="el-GR"/>
              </w:rPr>
              <w:t>GC</w:t>
            </w:r>
            <w:r w:rsidRPr="00A40D6A">
              <w:rPr>
                <w:rFonts w:eastAsia="Times New Roman"/>
                <w:color w:val="000000"/>
                <w:sz w:val="16"/>
                <w:szCs w:val="16"/>
                <w:u w:val="none"/>
                <w:lang w:val="el-GR" w:eastAsia="el-GR"/>
              </w:rPr>
              <w:t xml:space="preserve"> και </w:t>
            </w:r>
            <w:r w:rsidRPr="00A40D6A">
              <w:rPr>
                <w:rFonts w:eastAsia="Times New Roman"/>
                <w:color w:val="000000"/>
                <w:sz w:val="16"/>
                <w:szCs w:val="16"/>
                <w:u w:val="none"/>
                <w:lang w:eastAsia="el-GR"/>
              </w:rPr>
              <w:t>HPLC</w:t>
            </w:r>
            <w:r w:rsidRPr="00A40D6A">
              <w:rPr>
                <w:rFonts w:eastAsia="Times New Roman"/>
                <w:color w:val="000000"/>
                <w:sz w:val="16"/>
                <w:szCs w:val="16"/>
                <w:u w:val="none"/>
                <w:lang w:val="el-GR" w:eastAsia="el-GR"/>
              </w:rPr>
              <w:t xml:space="preserve">, κυλινδρικού σχήματος με επίπεδο πυθμένα, διαστάσεων 32 </w:t>
            </w:r>
            <w:r w:rsidRPr="00A40D6A">
              <w:rPr>
                <w:rFonts w:eastAsia="Times New Roman"/>
                <w:color w:val="000000"/>
                <w:sz w:val="16"/>
                <w:szCs w:val="16"/>
                <w:u w:val="none"/>
                <w:lang w:eastAsia="el-GR"/>
              </w:rPr>
              <w:t>x</w:t>
            </w:r>
            <w:r w:rsidRPr="00A40D6A">
              <w:rPr>
                <w:rFonts w:eastAsia="Times New Roman"/>
                <w:color w:val="000000"/>
                <w:sz w:val="16"/>
                <w:szCs w:val="16"/>
                <w:u w:val="none"/>
                <w:lang w:val="el-GR" w:eastAsia="el-GR"/>
              </w:rPr>
              <w:t xml:space="preserve"> 12  (± 1) </w:t>
            </w:r>
            <w:r w:rsidRPr="00A40D6A">
              <w:rPr>
                <w:rFonts w:eastAsia="Times New Roman"/>
                <w:color w:val="000000"/>
                <w:sz w:val="16"/>
                <w:szCs w:val="16"/>
                <w:u w:val="none"/>
                <w:lang w:eastAsia="el-GR"/>
              </w:rPr>
              <w:t>mm</w:t>
            </w:r>
            <w:r w:rsidRPr="00A40D6A">
              <w:rPr>
                <w:rFonts w:eastAsia="Times New Roman"/>
                <w:color w:val="000000"/>
                <w:sz w:val="16"/>
                <w:szCs w:val="16"/>
                <w:u w:val="none"/>
                <w:lang w:val="el-GR" w:eastAsia="el-GR"/>
              </w:rPr>
              <w:t xml:space="preserve">, με κουμπωτό πώμα από αλουμίνιο </w:t>
            </w:r>
            <w:r w:rsidRPr="00A40D6A">
              <w:rPr>
                <w:rFonts w:eastAsia="Times New Roman"/>
                <w:color w:val="000000"/>
                <w:sz w:val="16"/>
                <w:szCs w:val="16"/>
                <w:u w:val="none"/>
                <w:lang w:eastAsia="el-GR"/>
              </w:rPr>
              <w:t>N</w:t>
            </w:r>
            <w:r w:rsidRPr="00A40D6A">
              <w:rPr>
                <w:rFonts w:eastAsia="Times New Roman"/>
                <w:color w:val="000000"/>
                <w:sz w:val="16"/>
                <w:szCs w:val="16"/>
                <w:u w:val="none"/>
                <w:lang w:val="el-GR" w:eastAsia="el-GR"/>
              </w:rPr>
              <w:t xml:space="preserve"> 11 με  ενσωματωμένο </w:t>
            </w:r>
            <w:r w:rsidRPr="00A40D6A">
              <w:rPr>
                <w:rFonts w:eastAsia="Times New Roman"/>
                <w:color w:val="000000"/>
                <w:sz w:val="16"/>
                <w:szCs w:val="16"/>
                <w:u w:val="none"/>
                <w:lang w:eastAsia="el-GR"/>
              </w:rPr>
              <w:t>septum</w:t>
            </w:r>
            <w:r w:rsidRPr="00A40D6A">
              <w:rPr>
                <w:rFonts w:eastAsia="Times New Roman"/>
                <w:color w:val="000000"/>
                <w:sz w:val="16"/>
                <w:szCs w:val="16"/>
                <w:u w:val="none"/>
                <w:lang w:val="el-GR" w:eastAsia="el-GR"/>
              </w:rPr>
              <w:t xml:space="preserve"> από </w:t>
            </w:r>
            <w:r w:rsidRPr="00A40D6A">
              <w:rPr>
                <w:rFonts w:eastAsia="Times New Roman"/>
                <w:color w:val="000000"/>
                <w:sz w:val="16"/>
                <w:szCs w:val="16"/>
                <w:u w:val="none"/>
                <w:lang w:eastAsia="el-GR"/>
              </w:rPr>
              <w:t>white</w:t>
            </w:r>
            <w:r w:rsidRPr="00A40D6A">
              <w:rPr>
                <w:rFonts w:eastAsia="Times New Roman"/>
                <w:color w:val="000000"/>
                <w:sz w:val="16"/>
                <w:szCs w:val="16"/>
                <w:u w:val="none"/>
                <w:lang w:val="el-GR" w:eastAsia="el-GR"/>
              </w:rPr>
              <w:t xml:space="preserve"> </w:t>
            </w:r>
            <w:r w:rsidRPr="00A40D6A">
              <w:rPr>
                <w:rFonts w:eastAsia="Times New Roman"/>
                <w:color w:val="000000"/>
                <w:sz w:val="16"/>
                <w:szCs w:val="16"/>
                <w:u w:val="none"/>
                <w:lang w:eastAsia="el-GR"/>
              </w:rPr>
              <w:t>silicon</w:t>
            </w:r>
            <w:r w:rsidRPr="00A40D6A">
              <w:rPr>
                <w:rFonts w:eastAsia="Times New Roman"/>
                <w:color w:val="000000"/>
                <w:sz w:val="16"/>
                <w:szCs w:val="16"/>
                <w:u w:val="none"/>
                <w:lang w:val="el-GR" w:eastAsia="el-GR"/>
              </w:rPr>
              <w:t>/</w:t>
            </w:r>
            <w:r w:rsidRPr="00A40D6A">
              <w:rPr>
                <w:rFonts w:eastAsia="Times New Roman"/>
                <w:color w:val="000000"/>
                <w:sz w:val="16"/>
                <w:szCs w:val="16"/>
                <w:u w:val="none"/>
                <w:lang w:eastAsia="el-GR"/>
              </w:rPr>
              <w:t>red</w:t>
            </w:r>
            <w:r w:rsidRPr="00A40D6A">
              <w:rPr>
                <w:rFonts w:eastAsia="Times New Roman"/>
                <w:color w:val="000000"/>
                <w:sz w:val="16"/>
                <w:szCs w:val="16"/>
                <w:u w:val="none"/>
                <w:lang w:val="el-GR" w:eastAsia="el-GR"/>
              </w:rPr>
              <w:t xml:space="preserve"> </w:t>
            </w:r>
            <w:r w:rsidRPr="00A40D6A">
              <w:rPr>
                <w:rFonts w:eastAsia="Times New Roman"/>
                <w:color w:val="000000"/>
                <w:sz w:val="16"/>
                <w:szCs w:val="16"/>
                <w:u w:val="none"/>
                <w:lang w:eastAsia="el-GR"/>
              </w:rPr>
              <w:t>PTFE</w:t>
            </w:r>
            <w:r w:rsidRPr="00A40D6A">
              <w:rPr>
                <w:rFonts w:eastAsia="Times New Roman"/>
                <w:color w:val="000000"/>
                <w:sz w:val="16"/>
                <w:szCs w:val="16"/>
                <w:u w:val="none"/>
                <w:lang w:val="el-GR" w:eastAsia="el-GR"/>
              </w:rPr>
              <w:t xml:space="preserve"> πάχους τουλάχιστον  1 </w:t>
            </w:r>
            <w:r w:rsidRPr="00A40D6A">
              <w:rPr>
                <w:rFonts w:eastAsia="Times New Roman"/>
                <w:color w:val="000000"/>
                <w:sz w:val="16"/>
                <w:szCs w:val="16"/>
                <w:u w:val="none"/>
                <w:lang w:eastAsia="el-GR"/>
              </w:rPr>
              <w:t>mm</w:t>
            </w:r>
            <w:r w:rsidRPr="00A40D6A">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16.500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Β΄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xml:space="preserve"> (8000)</w:t>
            </w:r>
            <w:r w:rsidRPr="00002483">
              <w:rPr>
                <w:rFonts w:eastAsia="Times New Roman"/>
                <w:color w:val="000000"/>
                <w:sz w:val="16"/>
                <w:szCs w:val="16"/>
                <w:u w:val="none"/>
                <w:lang w:val="el-GR" w:eastAsia="el-GR"/>
              </w:rPr>
              <w:br/>
              <w:t>2) Α΄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xml:space="preserve"> (1200)</w:t>
            </w:r>
            <w:r w:rsidRPr="00002483">
              <w:rPr>
                <w:rFonts w:eastAsia="Times New Roman"/>
                <w:color w:val="000000"/>
                <w:sz w:val="16"/>
                <w:szCs w:val="16"/>
                <w:u w:val="none"/>
                <w:lang w:val="el-GR" w:eastAsia="el-GR"/>
              </w:rPr>
              <w:br/>
              <w:t>3)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(4000)</w:t>
            </w:r>
            <w:r w:rsidRPr="00002483">
              <w:rPr>
                <w:rFonts w:eastAsia="Times New Roman"/>
                <w:color w:val="000000"/>
                <w:sz w:val="16"/>
                <w:szCs w:val="16"/>
                <w:u w:val="none"/>
                <w:lang w:val="el-GR" w:eastAsia="el-GR"/>
              </w:rPr>
              <w:br/>
              <w:t>4) Χ.Υ. Μετρολογίας (800)</w:t>
            </w:r>
            <w:r w:rsidRPr="00002483">
              <w:rPr>
                <w:rFonts w:eastAsia="Times New Roman"/>
                <w:color w:val="000000"/>
                <w:sz w:val="16"/>
                <w:szCs w:val="16"/>
                <w:u w:val="none"/>
                <w:lang w:val="el-GR" w:eastAsia="el-GR"/>
              </w:rPr>
              <w:br/>
              <w:t>5)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(500)</w:t>
            </w:r>
            <w:r w:rsidRPr="00002483">
              <w:rPr>
                <w:rFonts w:eastAsia="Times New Roman"/>
                <w:color w:val="000000"/>
                <w:sz w:val="16"/>
                <w:szCs w:val="16"/>
                <w:u w:val="none"/>
                <w:lang w:val="el-GR" w:eastAsia="el-GR"/>
              </w:rPr>
              <w:br/>
              <w:t>6) Κεντρική Αποθήκη ΓΧΚ (2000)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A40D6A" w:rsidTr="00DF12A8">
        <w:trPr>
          <w:trHeight w:val="183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1,5 ml έως 2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 xml:space="preserve">Φιαλίδια </w:t>
            </w:r>
            <w:r w:rsidRPr="003950E7">
              <w:rPr>
                <w:rFonts w:eastAsia="Times New Roman"/>
                <w:color w:val="000000"/>
                <w:sz w:val="16"/>
                <w:szCs w:val="16"/>
                <w:u w:val="none"/>
                <w:lang w:eastAsia="el-GR"/>
              </w:rPr>
              <w:t>screw</w:t>
            </w:r>
            <w:r w:rsidRPr="003950E7">
              <w:rPr>
                <w:rFonts w:eastAsia="Times New Roman"/>
                <w:color w:val="000000"/>
                <w:sz w:val="16"/>
                <w:szCs w:val="16"/>
                <w:u w:val="none"/>
                <w:lang w:val="el-GR" w:eastAsia="el-GR"/>
              </w:rPr>
              <w:t xml:space="preserve"> </w:t>
            </w:r>
            <w:r w:rsidRPr="003950E7">
              <w:rPr>
                <w:rFonts w:eastAsia="Times New Roman"/>
                <w:color w:val="000000"/>
                <w:sz w:val="16"/>
                <w:szCs w:val="16"/>
                <w:u w:val="none"/>
                <w:lang w:eastAsia="el-GR"/>
              </w:rPr>
              <w:t>top</w:t>
            </w:r>
            <w:r w:rsidRPr="003950E7">
              <w:rPr>
                <w:rFonts w:eastAsia="Times New Roman"/>
                <w:color w:val="000000"/>
                <w:sz w:val="16"/>
                <w:szCs w:val="16"/>
                <w:u w:val="none"/>
                <w:lang w:val="el-GR" w:eastAsia="el-GR"/>
              </w:rPr>
              <w:t xml:space="preserve"> 1,5 </w:t>
            </w:r>
            <w:r w:rsidRPr="003950E7">
              <w:rPr>
                <w:rFonts w:eastAsia="Times New Roman"/>
                <w:color w:val="000000"/>
                <w:sz w:val="16"/>
                <w:szCs w:val="16"/>
                <w:u w:val="none"/>
                <w:lang w:eastAsia="el-GR"/>
              </w:rPr>
              <w:t>ml</w:t>
            </w:r>
            <w:r w:rsidRPr="003950E7">
              <w:rPr>
                <w:rFonts w:eastAsia="Times New Roman"/>
                <w:color w:val="000000"/>
                <w:sz w:val="16"/>
                <w:szCs w:val="16"/>
                <w:u w:val="none"/>
                <w:lang w:val="el-GR" w:eastAsia="el-GR"/>
              </w:rPr>
              <w:t xml:space="preserve"> έως 2 </w:t>
            </w:r>
            <w:r w:rsidRPr="003950E7">
              <w:rPr>
                <w:rFonts w:eastAsia="Times New Roman"/>
                <w:color w:val="000000"/>
                <w:sz w:val="16"/>
                <w:szCs w:val="16"/>
                <w:u w:val="none"/>
                <w:lang w:eastAsia="el-GR"/>
              </w:rPr>
              <w:t>ml</w:t>
            </w:r>
            <w:r w:rsidRPr="003950E7">
              <w:rPr>
                <w:rFonts w:eastAsia="Times New Roman"/>
                <w:color w:val="000000"/>
                <w:sz w:val="16"/>
                <w:szCs w:val="16"/>
                <w:u w:val="none"/>
                <w:lang w:val="el-GR" w:eastAsia="el-GR"/>
              </w:rPr>
              <w:t xml:space="preserve">, από άχρωμο γυαλί, κατάλληλα για δειγματολήπτες </w:t>
            </w:r>
            <w:r w:rsidRPr="003950E7">
              <w:rPr>
                <w:rFonts w:eastAsia="Times New Roman"/>
                <w:color w:val="000000"/>
                <w:sz w:val="16"/>
                <w:szCs w:val="16"/>
                <w:u w:val="none"/>
                <w:lang w:eastAsia="el-GR"/>
              </w:rPr>
              <w:t>GC</w:t>
            </w:r>
            <w:r w:rsidRPr="003950E7">
              <w:rPr>
                <w:rFonts w:eastAsia="Times New Roman"/>
                <w:color w:val="000000"/>
                <w:sz w:val="16"/>
                <w:szCs w:val="16"/>
                <w:u w:val="none"/>
                <w:lang w:val="el-GR" w:eastAsia="el-GR"/>
              </w:rPr>
              <w:t xml:space="preserve"> και </w:t>
            </w:r>
            <w:r w:rsidRPr="003950E7">
              <w:rPr>
                <w:rFonts w:eastAsia="Times New Roman"/>
                <w:color w:val="000000"/>
                <w:sz w:val="16"/>
                <w:szCs w:val="16"/>
                <w:u w:val="none"/>
                <w:lang w:eastAsia="el-GR"/>
              </w:rPr>
              <w:t>HPLC</w:t>
            </w:r>
            <w:r w:rsidRPr="003950E7">
              <w:rPr>
                <w:rFonts w:eastAsia="Times New Roman"/>
                <w:color w:val="000000"/>
                <w:sz w:val="16"/>
                <w:szCs w:val="16"/>
                <w:u w:val="none"/>
                <w:lang w:val="el-GR" w:eastAsia="el-GR"/>
              </w:rPr>
              <w:t xml:space="preserve">, κυλινδρικού σχήματος με επίπεδο πυθμένα, διαστάσεων 32 </w:t>
            </w:r>
            <w:r w:rsidRPr="003950E7">
              <w:rPr>
                <w:rFonts w:eastAsia="Times New Roman"/>
                <w:color w:val="000000"/>
                <w:sz w:val="16"/>
                <w:szCs w:val="16"/>
                <w:u w:val="none"/>
                <w:lang w:eastAsia="el-GR"/>
              </w:rPr>
              <w:t>x</w:t>
            </w:r>
            <w:r w:rsidRPr="003950E7">
              <w:rPr>
                <w:rFonts w:eastAsia="Times New Roman"/>
                <w:color w:val="000000"/>
                <w:sz w:val="16"/>
                <w:szCs w:val="16"/>
                <w:u w:val="none"/>
                <w:lang w:val="el-GR" w:eastAsia="el-GR"/>
              </w:rPr>
              <w:t xml:space="preserve"> 12  (± 1) </w:t>
            </w:r>
            <w:r w:rsidRPr="003950E7">
              <w:rPr>
                <w:rFonts w:eastAsia="Times New Roman"/>
                <w:color w:val="000000"/>
                <w:sz w:val="16"/>
                <w:szCs w:val="16"/>
                <w:u w:val="none"/>
                <w:lang w:eastAsia="el-GR"/>
              </w:rPr>
              <w:t>mm</w:t>
            </w:r>
            <w:r w:rsidRPr="003950E7">
              <w:rPr>
                <w:rFonts w:eastAsia="Times New Roman"/>
                <w:color w:val="000000"/>
                <w:sz w:val="16"/>
                <w:szCs w:val="16"/>
                <w:u w:val="none"/>
                <w:lang w:val="el-GR" w:eastAsia="el-GR"/>
              </w:rPr>
              <w:t xml:space="preserve"> με στόμιο και σπείρωμα 8-425, με  αντίστοιχα βιδωτά πώματα </w:t>
            </w:r>
            <w:r w:rsidRPr="003950E7">
              <w:rPr>
                <w:rFonts w:eastAsia="Times New Roman"/>
                <w:color w:val="000000"/>
                <w:sz w:val="16"/>
                <w:szCs w:val="16"/>
                <w:u w:val="none"/>
                <w:lang w:eastAsia="el-GR"/>
              </w:rPr>
              <w:t>N</w:t>
            </w:r>
            <w:r w:rsidRPr="003950E7">
              <w:rPr>
                <w:rFonts w:eastAsia="Times New Roman"/>
                <w:color w:val="000000"/>
                <w:sz w:val="16"/>
                <w:szCs w:val="16"/>
                <w:u w:val="none"/>
                <w:lang w:val="el-GR" w:eastAsia="el-GR"/>
              </w:rPr>
              <w:t xml:space="preserve"> 9 και ενσωματωμένο </w:t>
            </w:r>
            <w:r w:rsidRPr="003950E7">
              <w:rPr>
                <w:rFonts w:eastAsia="Times New Roman"/>
                <w:color w:val="000000"/>
                <w:sz w:val="16"/>
                <w:szCs w:val="16"/>
                <w:u w:val="none"/>
                <w:lang w:eastAsia="el-GR"/>
              </w:rPr>
              <w:t>septum</w:t>
            </w:r>
            <w:r w:rsidRPr="003950E7">
              <w:rPr>
                <w:rFonts w:eastAsia="Times New Roman"/>
                <w:color w:val="000000"/>
                <w:sz w:val="16"/>
                <w:szCs w:val="16"/>
                <w:u w:val="none"/>
                <w:lang w:val="el-GR" w:eastAsia="el-GR"/>
              </w:rPr>
              <w:t xml:space="preserve"> </w:t>
            </w:r>
            <w:r w:rsidRPr="003950E7">
              <w:rPr>
                <w:rFonts w:eastAsia="Times New Roman"/>
                <w:color w:val="000000"/>
                <w:sz w:val="16"/>
                <w:szCs w:val="16"/>
                <w:u w:val="none"/>
                <w:lang w:eastAsia="el-GR"/>
              </w:rPr>
              <w:t>white</w:t>
            </w:r>
            <w:r w:rsidRPr="003950E7">
              <w:rPr>
                <w:rFonts w:eastAsia="Times New Roman"/>
                <w:color w:val="000000"/>
                <w:sz w:val="16"/>
                <w:szCs w:val="16"/>
                <w:u w:val="none"/>
                <w:lang w:val="el-GR" w:eastAsia="el-GR"/>
              </w:rPr>
              <w:t xml:space="preserve"> </w:t>
            </w:r>
            <w:r w:rsidRPr="003950E7">
              <w:rPr>
                <w:rFonts w:eastAsia="Times New Roman"/>
                <w:color w:val="000000"/>
                <w:sz w:val="16"/>
                <w:szCs w:val="16"/>
                <w:u w:val="none"/>
                <w:lang w:eastAsia="el-GR"/>
              </w:rPr>
              <w:t>silicone</w:t>
            </w:r>
            <w:r w:rsidRPr="003950E7">
              <w:rPr>
                <w:rFonts w:eastAsia="Times New Roman"/>
                <w:color w:val="000000"/>
                <w:sz w:val="16"/>
                <w:szCs w:val="16"/>
                <w:u w:val="none"/>
                <w:lang w:val="el-GR" w:eastAsia="el-GR"/>
              </w:rPr>
              <w:t>/</w:t>
            </w:r>
            <w:r w:rsidRPr="003950E7">
              <w:rPr>
                <w:rFonts w:eastAsia="Times New Roman"/>
                <w:color w:val="000000"/>
                <w:sz w:val="16"/>
                <w:szCs w:val="16"/>
                <w:u w:val="none"/>
                <w:lang w:eastAsia="el-GR"/>
              </w:rPr>
              <w:t>red</w:t>
            </w:r>
            <w:r w:rsidRPr="003950E7">
              <w:rPr>
                <w:rFonts w:eastAsia="Times New Roman"/>
                <w:color w:val="000000"/>
                <w:sz w:val="16"/>
                <w:szCs w:val="16"/>
                <w:u w:val="none"/>
                <w:lang w:val="el-GR" w:eastAsia="el-GR"/>
              </w:rPr>
              <w:t xml:space="preserve"> </w:t>
            </w:r>
            <w:r w:rsidRPr="003950E7">
              <w:rPr>
                <w:rFonts w:eastAsia="Times New Roman"/>
                <w:color w:val="000000"/>
                <w:sz w:val="16"/>
                <w:szCs w:val="16"/>
                <w:u w:val="none"/>
                <w:lang w:eastAsia="el-GR"/>
              </w:rPr>
              <w:t>PTFE</w:t>
            </w:r>
            <w:r w:rsidRPr="003950E7">
              <w:rPr>
                <w:rFonts w:eastAsia="Times New Roman"/>
                <w:color w:val="000000"/>
                <w:sz w:val="16"/>
                <w:szCs w:val="16"/>
                <w:u w:val="none"/>
                <w:lang w:val="el-GR" w:eastAsia="el-GR"/>
              </w:rPr>
              <w:t xml:space="preserve"> πάχους τουλάχιστον 1 </w:t>
            </w:r>
            <w:r w:rsidRPr="003950E7">
              <w:rPr>
                <w:rFonts w:eastAsia="Times New Roman"/>
                <w:color w:val="000000"/>
                <w:sz w:val="16"/>
                <w:szCs w:val="16"/>
                <w:u w:val="none"/>
                <w:lang w:eastAsia="el-GR"/>
              </w:rPr>
              <w:t>mm</w:t>
            </w:r>
            <w:r w:rsidRPr="003950E7">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1) Χ.Υ. Αιγαίου-Τμήμα Χ.Υ. Μυτιλήνης (200)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2) Γραφείο Χ.Υ. Χαλκίδας (200)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3) Χ.Υ. Ελευσίνας (200)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4) Χ.Υ.</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Αν.Μακεδονίας -Θράκης-Τμήμα Χ.Υ. Αλεξανδρούπολης (400)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5) Χ.Υ. Λάρισας</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(400)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6) Α΄ Χ.Υ. Αθηνών (3000)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7) Χ.Υ. Πελοποννήσου, Δυτ. Ελλάδας και Ιονίου- Τμήμα Χ.Υ. Κορίνθου (300)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8) Χ.Υ. Κεντρικής</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Μακεδονίας (500)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9) Χ.Υ. Πελοποννήσου- Δυτ. Ελλάδας και Ιονίου</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(500)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10) Χ.Υ. Ηπείρου - Δυτικής Μακεδονίας</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(1000)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11) Χ.Υ. Αιγαίου-Τμήμα Χ.Υ. Ρόδου (600)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12) Χ.Υ. Πειραιά (2000)</w:t>
            </w:r>
          </w:p>
          <w:p w:rsidR="004A1BEB" w:rsidRPr="003950E7" w:rsidRDefault="004A1BEB" w:rsidP="00293C3C">
            <w:pPr>
              <w:jc w:val="left"/>
              <w:rPr>
                <w:rFonts w:eastAsia="Times New Roman"/>
                <w:color w:val="000000"/>
                <w:sz w:val="16"/>
                <w:szCs w:val="16"/>
                <w:u w:val="none"/>
                <w:lang w:val="el-GR" w:eastAsia="el-GR"/>
              </w:rPr>
            </w:pPr>
            <w:r w:rsidRPr="003950E7">
              <w:rPr>
                <w:rFonts w:eastAsia="Times New Roman"/>
                <w:color w:val="000000"/>
                <w:sz w:val="16"/>
                <w:szCs w:val="16"/>
                <w:u w:val="none"/>
                <w:lang w:val="el-GR" w:eastAsia="el-GR"/>
              </w:rPr>
              <w:t>13) Β΄ Χ.Υ. Αθηνών</w:t>
            </w:r>
            <w:r w:rsidRPr="003950E7">
              <w:rPr>
                <w:rFonts w:eastAsia="Times New Roman"/>
                <w:color w:val="000000"/>
                <w:sz w:val="16"/>
                <w:szCs w:val="16"/>
                <w:u w:val="none"/>
                <w:lang w:eastAsia="el-GR"/>
              </w:rPr>
              <w:t> </w:t>
            </w:r>
            <w:r w:rsidRPr="003950E7">
              <w:rPr>
                <w:rFonts w:eastAsia="Times New Roman"/>
                <w:color w:val="000000"/>
                <w:sz w:val="16"/>
                <w:szCs w:val="16"/>
                <w:u w:val="none"/>
                <w:lang w:val="el-GR" w:eastAsia="el-GR"/>
              </w:rPr>
              <w:t>(1000)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14) Χ.Υ. Μετρολογίας (1000)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15) Κεντρική Αποθήκη ΓΧΚ (3700)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1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1,5 ml έως 2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Φιαλίδια </w:t>
            </w:r>
            <w:r w:rsidRPr="00050A8A">
              <w:rPr>
                <w:rFonts w:eastAsia="Times New Roman"/>
                <w:color w:val="000000"/>
                <w:sz w:val="16"/>
                <w:szCs w:val="16"/>
                <w:u w:val="none"/>
                <w:lang w:eastAsia="el-GR"/>
              </w:rPr>
              <w:t>crimp</w:t>
            </w:r>
            <w:r w:rsidRPr="00050A8A">
              <w:rPr>
                <w:rFonts w:eastAsia="Times New Roman"/>
                <w:color w:val="000000"/>
                <w:sz w:val="16"/>
                <w:szCs w:val="16"/>
                <w:u w:val="none"/>
                <w:lang w:val="el-GR" w:eastAsia="el-GR"/>
              </w:rPr>
              <w:t>-</w:t>
            </w:r>
            <w:r w:rsidRPr="00050A8A">
              <w:rPr>
                <w:rFonts w:eastAsia="Times New Roman"/>
                <w:color w:val="000000"/>
                <w:sz w:val="16"/>
                <w:szCs w:val="16"/>
                <w:u w:val="none"/>
                <w:lang w:eastAsia="el-GR"/>
              </w:rPr>
              <w:t>top</w:t>
            </w:r>
            <w:r w:rsidRPr="00050A8A">
              <w:rPr>
                <w:rFonts w:eastAsia="Times New Roman"/>
                <w:color w:val="000000"/>
                <w:sz w:val="16"/>
                <w:szCs w:val="16"/>
                <w:u w:val="none"/>
                <w:lang w:val="el-GR" w:eastAsia="el-GR"/>
              </w:rPr>
              <w:t xml:space="preserve"> 1,5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έως 2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από άχρωμο γυαλί, κατάλληλα για δειγματολήπτες </w:t>
            </w:r>
            <w:r w:rsidRPr="00050A8A">
              <w:rPr>
                <w:rFonts w:eastAsia="Times New Roman"/>
                <w:color w:val="000000"/>
                <w:sz w:val="16"/>
                <w:szCs w:val="16"/>
                <w:u w:val="none"/>
                <w:lang w:eastAsia="el-GR"/>
              </w:rPr>
              <w:t>GC</w:t>
            </w:r>
            <w:r w:rsidRPr="00050A8A">
              <w:rPr>
                <w:rFonts w:eastAsia="Times New Roman"/>
                <w:color w:val="000000"/>
                <w:sz w:val="16"/>
                <w:szCs w:val="16"/>
                <w:u w:val="none"/>
                <w:lang w:val="el-GR" w:eastAsia="el-GR"/>
              </w:rPr>
              <w:t xml:space="preserve"> και </w:t>
            </w:r>
            <w:r w:rsidRPr="00050A8A">
              <w:rPr>
                <w:rFonts w:eastAsia="Times New Roman"/>
                <w:color w:val="000000"/>
                <w:sz w:val="16"/>
                <w:szCs w:val="16"/>
                <w:u w:val="none"/>
                <w:lang w:eastAsia="el-GR"/>
              </w:rPr>
              <w:t>HPLC</w:t>
            </w:r>
            <w:r w:rsidRPr="00050A8A">
              <w:rPr>
                <w:rFonts w:eastAsia="Times New Roman"/>
                <w:color w:val="000000"/>
                <w:sz w:val="16"/>
                <w:szCs w:val="16"/>
                <w:u w:val="none"/>
                <w:lang w:val="el-GR" w:eastAsia="el-GR"/>
              </w:rPr>
              <w:t xml:space="preserve">, κυλινδρικού σχήματος με επίπεδο πυθμένα, διαστάσεων 32 </w:t>
            </w:r>
            <w:r w:rsidRPr="00050A8A">
              <w:rPr>
                <w:rFonts w:eastAsia="Times New Roman"/>
                <w:color w:val="000000"/>
                <w:sz w:val="16"/>
                <w:szCs w:val="16"/>
                <w:u w:val="none"/>
                <w:lang w:eastAsia="el-GR"/>
              </w:rPr>
              <w:t>x</w:t>
            </w:r>
            <w:r w:rsidRPr="00050A8A">
              <w:rPr>
                <w:rFonts w:eastAsia="Times New Roman"/>
                <w:color w:val="000000"/>
                <w:sz w:val="16"/>
                <w:szCs w:val="16"/>
                <w:u w:val="none"/>
                <w:lang w:val="el-GR" w:eastAsia="el-GR"/>
              </w:rPr>
              <w:t xml:space="preserve"> 12  (± 1)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με αντίστοιχα </w:t>
            </w:r>
            <w:r w:rsidRPr="00050A8A">
              <w:rPr>
                <w:rFonts w:eastAsia="Times New Roman"/>
                <w:color w:val="000000"/>
                <w:sz w:val="16"/>
                <w:szCs w:val="16"/>
                <w:u w:val="none"/>
                <w:lang w:eastAsia="el-GR"/>
              </w:rPr>
              <w:t>inserts</w:t>
            </w:r>
            <w:r w:rsidRPr="00050A8A">
              <w:rPr>
                <w:rFonts w:eastAsia="Times New Roman"/>
                <w:color w:val="000000"/>
                <w:sz w:val="16"/>
                <w:szCs w:val="16"/>
                <w:u w:val="none"/>
                <w:lang w:val="el-GR" w:eastAsia="el-GR"/>
              </w:rPr>
              <w:t xml:space="preserve"> όγκου τουλάχιστον 200 μ</w:t>
            </w:r>
            <w:r w:rsidRPr="00050A8A">
              <w:rPr>
                <w:rFonts w:eastAsia="Times New Roman"/>
                <w:color w:val="000000"/>
                <w:sz w:val="16"/>
                <w:szCs w:val="16"/>
                <w:u w:val="none"/>
                <w:lang w:eastAsia="el-GR"/>
              </w:rPr>
              <w:t>L</w:t>
            </w:r>
            <w:r w:rsidRPr="00050A8A">
              <w:rPr>
                <w:rFonts w:eastAsia="Times New Roman"/>
                <w:color w:val="000000"/>
                <w:sz w:val="16"/>
                <w:szCs w:val="16"/>
                <w:u w:val="none"/>
                <w:lang w:val="el-GR" w:eastAsia="el-GR"/>
              </w:rPr>
              <w:t xml:space="preserve"> και κουμπωτό πώμα από αλουμίνιο </w:t>
            </w:r>
            <w:r w:rsidRPr="00050A8A">
              <w:rPr>
                <w:rFonts w:eastAsia="Times New Roman"/>
                <w:color w:val="000000"/>
                <w:sz w:val="16"/>
                <w:szCs w:val="16"/>
                <w:u w:val="none"/>
                <w:lang w:eastAsia="el-GR"/>
              </w:rPr>
              <w:t>N</w:t>
            </w:r>
            <w:r w:rsidRPr="00050A8A">
              <w:rPr>
                <w:rFonts w:eastAsia="Times New Roman"/>
                <w:color w:val="000000"/>
                <w:sz w:val="16"/>
                <w:szCs w:val="16"/>
                <w:u w:val="none"/>
                <w:lang w:val="el-GR" w:eastAsia="el-GR"/>
              </w:rPr>
              <w:t xml:space="preserve"> 11 με  ενσωματωμένο </w:t>
            </w:r>
            <w:r w:rsidRPr="00050A8A">
              <w:rPr>
                <w:rFonts w:eastAsia="Times New Roman"/>
                <w:color w:val="000000"/>
                <w:sz w:val="16"/>
                <w:szCs w:val="16"/>
                <w:u w:val="none"/>
                <w:lang w:eastAsia="el-GR"/>
              </w:rPr>
              <w:t>septum</w:t>
            </w:r>
            <w:r w:rsidRPr="00050A8A">
              <w:rPr>
                <w:rFonts w:eastAsia="Times New Roman"/>
                <w:color w:val="000000"/>
                <w:sz w:val="16"/>
                <w:szCs w:val="16"/>
                <w:u w:val="none"/>
                <w:lang w:val="el-GR" w:eastAsia="el-GR"/>
              </w:rPr>
              <w:t xml:space="preserve"> από </w:t>
            </w:r>
            <w:r w:rsidRPr="00050A8A">
              <w:rPr>
                <w:rFonts w:eastAsia="Times New Roman"/>
                <w:color w:val="000000"/>
                <w:sz w:val="16"/>
                <w:szCs w:val="16"/>
                <w:u w:val="none"/>
                <w:lang w:eastAsia="el-GR"/>
              </w:rPr>
              <w:t>white</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silicon</w:t>
            </w:r>
            <w:r w:rsidRPr="00050A8A">
              <w:rPr>
                <w:rFonts w:eastAsia="Times New Roman"/>
                <w:color w:val="000000"/>
                <w:sz w:val="16"/>
                <w:szCs w:val="16"/>
                <w:u w:val="none"/>
                <w:lang w:val="el-GR" w:eastAsia="el-GR"/>
              </w:rPr>
              <w:t>/</w:t>
            </w:r>
            <w:r w:rsidRPr="00050A8A">
              <w:rPr>
                <w:rFonts w:eastAsia="Times New Roman"/>
                <w:color w:val="000000"/>
                <w:sz w:val="16"/>
                <w:szCs w:val="16"/>
                <w:u w:val="none"/>
                <w:lang w:eastAsia="el-GR"/>
              </w:rPr>
              <w:t>red</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PTFE</w:t>
            </w:r>
            <w:r w:rsidRPr="00050A8A">
              <w:rPr>
                <w:rFonts w:eastAsia="Times New Roman"/>
                <w:color w:val="000000"/>
                <w:sz w:val="16"/>
                <w:szCs w:val="16"/>
                <w:u w:val="none"/>
                <w:lang w:val="el-GR" w:eastAsia="el-GR"/>
              </w:rPr>
              <w:t xml:space="preserve"> πάχους τουλάχιστον 1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Β΄ Χ.Υ. Αθηνών  (3000)</w:t>
            </w:r>
            <w:r w:rsidRPr="00002483">
              <w:rPr>
                <w:rFonts w:eastAsia="Times New Roman"/>
                <w:color w:val="000000"/>
                <w:sz w:val="16"/>
                <w:szCs w:val="16"/>
                <w:u w:val="none"/>
                <w:lang w:val="el-GR" w:eastAsia="el-GR"/>
              </w:rPr>
              <w:br/>
              <w:t>2) Χ.Υ. Μετρολογίας (300)</w:t>
            </w:r>
            <w:r w:rsidRPr="00002483">
              <w:rPr>
                <w:rFonts w:eastAsia="Times New Roman"/>
                <w:color w:val="000000"/>
                <w:sz w:val="16"/>
                <w:szCs w:val="16"/>
                <w:u w:val="none"/>
                <w:lang w:val="el-GR" w:eastAsia="el-GR"/>
              </w:rPr>
              <w:br/>
              <w:t>3) Κεντρική Αποθήκη ΓΧΚ (700)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4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1,5 ml έως 2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Φιαλίδια 1,5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έως 2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από σκούρο (</w:t>
            </w:r>
            <w:r w:rsidRPr="00050A8A">
              <w:rPr>
                <w:rFonts w:eastAsia="Times New Roman"/>
                <w:color w:val="000000"/>
                <w:sz w:val="16"/>
                <w:szCs w:val="16"/>
                <w:u w:val="none"/>
                <w:lang w:eastAsia="el-GR"/>
              </w:rPr>
              <w:t>amber</w:t>
            </w:r>
            <w:r w:rsidRPr="00050A8A">
              <w:rPr>
                <w:rFonts w:eastAsia="Times New Roman"/>
                <w:color w:val="000000"/>
                <w:sz w:val="16"/>
                <w:szCs w:val="16"/>
                <w:u w:val="none"/>
                <w:lang w:val="el-GR" w:eastAsia="el-GR"/>
              </w:rPr>
              <w:t xml:space="preserve">) σιλανοποιημένο γυαλί, κυλινδρικού σχήματος με επίπεδο πυθμένα, διαστάσεων 32 </w:t>
            </w:r>
            <w:r w:rsidRPr="00050A8A">
              <w:rPr>
                <w:rFonts w:eastAsia="Times New Roman"/>
                <w:color w:val="000000"/>
                <w:sz w:val="16"/>
                <w:szCs w:val="16"/>
                <w:u w:val="none"/>
                <w:lang w:eastAsia="el-GR"/>
              </w:rPr>
              <w:t>x</w:t>
            </w:r>
            <w:r w:rsidRPr="00050A8A">
              <w:rPr>
                <w:rFonts w:eastAsia="Times New Roman"/>
                <w:color w:val="000000"/>
                <w:sz w:val="16"/>
                <w:szCs w:val="16"/>
                <w:u w:val="none"/>
                <w:lang w:val="el-GR" w:eastAsia="el-GR"/>
              </w:rPr>
              <w:t xml:space="preserve"> 12 (± 1)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και στόμιο με σπείρωμα, με βιδωτά πώματα κατάλληλου σπειρώματος και ενσωματωμένο </w:t>
            </w:r>
            <w:r w:rsidRPr="00050A8A">
              <w:rPr>
                <w:rFonts w:eastAsia="Times New Roman"/>
                <w:color w:val="000000"/>
                <w:sz w:val="16"/>
                <w:szCs w:val="16"/>
                <w:u w:val="none"/>
                <w:lang w:eastAsia="el-GR"/>
              </w:rPr>
              <w:t>septum</w:t>
            </w:r>
            <w:r w:rsidRPr="00050A8A">
              <w:rPr>
                <w:rFonts w:eastAsia="Times New Roman"/>
                <w:color w:val="000000"/>
                <w:sz w:val="16"/>
                <w:szCs w:val="16"/>
                <w:u w:val="none"/>
                <w:lang w:val="el-GR" w:eastAsia="el-GR"/>
              </w:rPr>
              <w:t xml:space="preserve"> με εσωτερική επιφάνεια από </w:t>
            </w:r>
            <w:r w:rsidRPr="00050A8A">
              <w:rPr>
                <w:rFonts w:eastAsia="Times New Roman"/>
                <w:color w:val="000000"/>
                <w:sz w:val="16"/>
                <w:szCs w:val="16"/>
                <w:u w:val="none"/>
                <w:lang w:eastAsia="el-GR"/>
              </w:rPr>
              <w:t>PTFE</w:t>
            </w:r>
            <w:r w:rsidRPr="00050A8A">
              <w:rPr>
                <w:rFonts w:eastAsia="Times New Roman"/>
                <w:color w:val="000000"/>
                <w:sz w:val="16"/>
                <w:szCs w:val="16"/>
                <w:u w:val="none"/>
                <w:lang w:val="el-GR" w:eastAsia="el-GR"/>
              </w:rPr>
              <w:t xml:space="preserve">, κατάλληλα για δειγματολήπτες </w:t>
            </w:r>
            <w:r w:rsidRPr="00050A8A">
              <w:rPr>
                <w:rFonts w:eastAsia="Times New Roman"/>
                <w:color w:val="000000"/>
                <w:sz w:val="16"/>
                <w:szCs w:val="16"/>
                <w:u w:val="none"/>
                <w:lang w:eastAsia="el-GR"/>
              </w:rPr>
              <w:t>GC</w:t>
            </w:r>
            <w:r w:rsidRPr="00050A8A">
              <w:rPr>
                <w:rFonts w:eastAsia="Times New Roman"/>
                <w:color w:val="000000"/>
                <w:sz w:val="16"/>
                <w:szCs w:val="16"/>
                <w:u w:val="none"/>
                <w:lang w:val="el-GR" w:eastAsia="el-GR"/>
              </w:rPr>
              <w:t xml:space="preserve"> και </w:t>
            </w:r>
            <w:r w:rsidRPr="00050A8A">
              <w:rPr>
                <w:rFonts w:eastAsia="Times New Roman"/>
                <w:color w:val="000000"/>
                <w:sz w:val="16"/>
                <w:szCs w:val="16"/>
                <w:u w:val="none"/>
                <w:lang w:eastAsia="el-GR"/>
              </w:rPr>
              <w:t>HPLC</w:t>
            </w:r>
            <w:r w:rsidRPr="00050A8A">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(1500)</w:t>
            </w:r>
            <w:r w:rsidRPr="00002483">
              <w:rPr>
                <w:rFonts w:eastAsia="Times New Roman"/>
                <w:color w:val="000000"/>
                <w:sz w:val="16"/>
                <w:szCs w:val="16"/>
                <w:u w:val="none"/>
                <w:lang w:val="el-GR" w:eastAsia="el-GR"/>
              </w:rPr>
              <w:br/>
              <w:t>2) Χ.Υ. Μετρολογίας  (500)</w:t>
            </w:r>
            <w:r w:rsidRPr="00002483">
              <w:rPr>
                <w:rFonts w:eastAsia="Times New Roman"/>
                <w:color w:val="000000"/>
                <w:sz w:val="16"/>
                <w:szCs w:val="16"/>
                <w:u w:val="none"/>
                <w:lang w:val="el-GR" w:eastAsia="el-GR"/>
              </w:rPr>
              <w:br/>
              <w:t>3)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(500)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83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4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Φιαλίδια 4</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(15</w:t>
            </w:r>
            <w:r w:rsidRPr="00002483">
              <w:rPr>
                <w:rFonts w:eastAsia="Times New Roman"/>
                <w:color w:val="000000"/>
                <w:sz w:val="16"/>
                <w:szCs w:val="16"/>
                <w:u w:val="none"/>
                <w:lang w:eastAsia="el-GR"/>
              </w:rPr>
              <w:t>mmX</w:t>
            </w:r>
            <w:r w:rsidRPr="00002483">
              <w:rPr>
                <w:rFonts w:eastAsia="Times New Roman"/>
                <w:color w:val="000000"/>
                <w:sz w:val="16"/>
                <w:szCs w:val="16"/>
                <w:u w:val="none"/>
                <w:lang w:val="el-GR" w:eastAsia="el-GR"/>
              </w:rPr>
              <w:t>46</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από άχρωμο γυαλί, κατάλληλο για αυτόματο δειγματολήπτη, πώμα βιδωτό, με πώμα και </w:t>
            </w:r>
            <w:r w:rsidRPr="00002483">
              <w:rPr>
                <w:rFonts w:eastAsia="Times New Roman"/>
                <w:color w:val="000000"/>
                <w:sz w:val="16"/>
                <w:szCs w:val="16"/>
                <w:u w:val="none"/>
                <w:lang w:eastAsia="el-GR"/>
              </w:rPr>
              <w:t>septum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natural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rubber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seal</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3.200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(3000)</w:t>
            </w:r>
            <w:r w:rsidRPr="00002483">
              <w:rPr>
                <w:rFonts w:eastAsia="Times New Roman"/>
                <w:color w:val="000000"/>
                <w:sz w:val="16"/>
                <w:szCs w:val="16"/>
                <w:u w:val="none"/>
                <w:lang w:val="el-GR" w:eastAsia="el-GR"/>
              </w:rPr>
              <w:br/>
              <w:t>2) Χ.Υ. Μετρολογίας (200)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5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4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4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σκουρόχρωμα γυάλινα με βιδωτό πώμα, κατάλληλα για δειγματολήπτη </w:t>
            </w:r>
            <w:r w:rsidRPr="00002483">
              <w:rPr>
                <w:rFonts w:eastAsia="Times New Roman"/>
                <w:color w:val="000000"/>
                <w:sz w:val="16"/>
                <w:szCs w:val="16"/>
                <w:u w:val="none"/>
                <w:lang w:eastAsia="el-GR"/>
              </w:rPr>
              <w:t>HPLC</w:t>
            </w:r>
            <w:r w:rsidRPr="00002483">
              <w:rPr>
                <w:rFonts w:eastAsia="Times New Roman"/>
                <w:color w:val="000000"/>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10ml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Πλαστικά φιαλίδια 10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άχρωμα διαφανή, κατάλληλα για ιοντική χρωματογραφία, συνοδευόμενα από </w:t>
            </w:r>
            <w:r w:rsidRPr="00050A8A">
              <w:rPr>
                <w:rFonts w:eastAsia="Times New Roman"/>
                <w:color w:val="000000"/>
                <w:sz w:val="16"/>
                <w:szCs w:val="16"/>
                <w:u w:val="none"/>
                <w:lang w:eastAsia="el-GR"/>
              </w:rPr>
              <w:t>septum</w:t>
            </w:r>
            <w:r w:rsidRPr="00050A8A">
              <w:rPr>
                <w:rFonts w:eastAsia="Times New Roman"/>
                <w:color w:val="000000"/>
                <w:sz w:val="16"/>
                <w:szCs w:val="16"/>
                <w:u w:val="none"/>
                <w:lang w:val="el-GR" w:eastAsia="el-GR"/>
              </w:rPr>
              <w:t xml:space="preserve"> και βιδωτό πλαστικό πώμα,  συμβατά με την συσκευή </w:t>
            </w:r>
            <w:r w:rsidRPr="00050A8A">
              <w:rPr>
                <w:rFonts w:eastAsia="Times New Roman"/>
                <w:color w:val="000000"/>
                <w:sz w:val="16"/>
                <w:szCs w:val="16"/>
                <w:u w:val="none"/>
                <w:lang w:eastAsia="el-GR"/>
              </w:rPr>
              <w:t>AS</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Autosampler</w:t>
            </w:r>
            <w:r w:rsidRPr="00050A8A">
              <w:rPr>
                <w:rFonts w:eastAsia="Times New Roman"/>
                <w:color w:val="000000"/>
                <w:sz w:val="16"/>
                <w:szCs w:val="16"/>
                <w:u w:val="none"/>
                <w:lang w:val="el-GR" w:eastAsia="el-GR"/>
              </w:rPr>
              <w:t xml:space="preserve"> του συστήματος ιοντικής χρωματογραφίας </w:t>
            </w:r>
            <w:r w:rsidRPr="00050A8A">
              <w:rPr>
                <w:rFonts w:eastAsia="Times New Roman"/>
                <w:color w:val="000000"/>
                <w:sz w:val="16"/>
                <w:szCs w:val="16"/>
                <w:u w:val="none"/>
                <w:lang w:eastAsia="el-GR"/>
              </w:rPr>
              <w:t>Dionex</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ICS</w:t>
            </w:r>
            <w:r w:rsidRPr="00050A8A">
              <w:rPr>
                <w:rFonts w:eastAsia="Times New Roman"/>
                <w:color w:val="000000"/>
                <w:sz w:val="16"/>
                <w:szCs w:val="16"/>
                <w:u w:val="none"/>
                <w:lang w:val="el-GR" w:eastAsia="el-GR"/>
              </w:rPr>
              <w:t xml:space="preserve"> 3000 εξοπλισμένη με δίσκο φιαλιδίων (</w:t>
            </w:r>
            <w:r w:rsidRPr="00050A8A">
              <w:rPr>
                <w:rFonts w:eastAsia="Times New Roman"/>
                <w:color w:val="000000"/>
                <w:sz w:val="16"/>
                <w:szCs w:val="16"/>
                <w:u w:val="none"/>
                <w:lang w:eastAsia="el-GR"/>
              </w:rPr>
              <w:t>Dionex</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P</w:t>
            </w:r>
            <w:r w:rsidRPr="00050A8A">
              <w:rPr>
                <w:rFonts w:eastAsia="Times New Roman"/>
                <w:color w:val="000000"/>
                <w:sz w:val="16"/>
                <w:szCs w:val="16"/>
                <w:u w:val="none"/>
                <w:lang w:val="el-GR" w:eastAsia="el-GR"/>
              </w:rPr>
              <w:t>/</w:t>
            </w:r>
            <w:r w:rsidRPr="00050A8A">
              <w:rPr>
                <w:rFonts w:eastAsia="Times New Roman"/>
                <w:color w:val="000000"/>
                <w:sz w:val="16"/>
                <w:szCs w:val="16"/>
                <w:u w:val="none"/>
                <w:lang w:eastAsia="el-GR"/>
              </w:rPr>
              <w:t>N</w:t>
            </w:r>
            <w:r w:rsidRPr="00050A8A">
              <w:rPr>
                <w:rFonts w:eastAsia="Times New Roman"/>
                <w:color w:val="000000"/>
                <w:sz w:val="16"/>
                <w:szCs w:val="16"/>
                <w:u w:val="none"/>
                <w:lang w:val="el-GR" w:eastAsia="el-GR"/>
              </w:rPr>
              <w:t xml:space="preserve"> 062374) 49 θέσεων.</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Χ.Υ. Αιγαίου-Τμήμα Χ.Υ. Ρόδου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15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15ml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n-US" w:eastAsia="el-GR"/>
              </w:rPr>
            </w:pPr>
            <w:r w:rsidRPr="00002483">
              <w:rPr>
                <w:rFonts w:eastAsia="Times New Roman"/>
                <w:color w:val="000000"/>
                <w:sz w:val="16"/>
                <w:szCs w:val="16"/>
                <w:u w:val="none"/>
                <w:lang w:val="el-GR" w:eastAsia="el-GR"/>
              </w:rPr>
              <w:t>Φιαλίδια  15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ΡΡ, </w:t>
            </w:r>
            <w:r w:rsidRPr="00002483">
              <w:rPr>
                <w:rFonts w:eastAsia="Times New Roman"/>
                <w:color w:val="000000"/>
                <w:sz w:val="16"/>
                <w:szCs w:val="16"/>
                <w:u w:val="none"/>
                <w:lang w:eastAsia="el-GR"/>
              </w:rPr>
              <w:t>Conical</w:t>
            </w:r>
            <w:r w:rsidRPr="00002483">
              <w:rPr>
                <w:rFonts w:eastAsia="Times New Roman"/>
                <w:color w:val="000000"/>
                <w:sz w:val="16"/>
                <w:szCs w:val="16"/>
                <w:u w:val="none"/>
                <w:lang w:val="el-GR" w:eastAsia="el-GR"/>
              </w:rPr>
              <w:t>, 17Χ120</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βαθμονομημένα, συνοδευόμενα από τα αντίστοιχα βιδωτά πώματα από ΡΡ, ελεύθερα μετάλλων. </w:t>
            </w:r>
            <w:r w:rsidRPr="00002483">
              <w:rPr>
                <w:rFonts w:eastAsia="Times New Roman"/>
                <w:color w:val="000000"/>
                <w:sz w:val="16"/>
                <w:szCs w:val="16"/>
                <w:u w:val="none"/>
                <w:lang w:eastAsia="el-GR"/>
              </w:rPr>
              <w:t>Κατάλληλα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για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τον</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δειγματολήπτη</w:t>
            </w:r>
            <w:r w:rsidRPr="00002483">
              <w:rPr>
                <w:rFonts w:eastAsia="Times New Roman"/>
                <w:color w:val="000000"/>
                <w:sz w:val="16"/>
                <w:szCs w:val="16"/>
                <w:u w:val="none"/>
                <w:lang w:val="en-US" w:eastAsia="el-GR"/>
              </w:rPr>
              <w:t xml:space="preserve">  AS 93 plus Perkin Elmer Autosampler </w:t>
            </w:r>
            <w:r w:rsidRPr="00002483">
              <w:rPr>
                <w:rFonts w:eastAsia="Times New Roman"/>
                <w:color w:val="000000"/>
                <w:sz w:val="16"/>
                <w:szCs w:val="16"/>
                <w:u w:val="none"/>
                <w:lang w:eastAsia="el-GR"/>
              </w:rPr>
              <w:t>και</w:t>
            </w:r>
            <w:r w:rsidRPr="00002483">
              <w:rPr>
                <w:rFonts w:eastAsia="Times New Roman"/>
                <w:color w:val="000000"/>
                <w:sz w:val="16"/>
                <w:szCs w:val="16"/>
                <w:u w:val="none"/>
                <w:lang w:val="en-US" w:eastAsia="el-GR"/>
              </w:rPr>
              <w:t xml:space="preserve"> Perkin Elmer  S10 Autosampler.</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41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13-15ml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Φιαλίδια , όγκου 13-15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ΡΡ, με καμπύλη βάση, διαστάσεων  17 Χ 100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συνοδευόμενα από τα αντίστοιχα κουμπωτά  πώματα , ελεύθερα μετάλλων. Κατάλληλα για τον δειγματολήπτη του συστήματος  </w:t>
            </w:r>
            <w:r w:rsidRPr="00002483">
              <w:rPr>
                <w:rFonts w:eastAsia="Times New Roman"/>
                <w:color w:val="000000"/>
                <w:sz w:val="16"/>
                <w:szCs w:val="16"/>
                <w:u w:val="none"/>
                <w:lang w:eastAsia="el-GR"/>
              </w:rPr>
              <w:t>ICP</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OES</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LEEMAN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PS</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Autosampler</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40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11</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20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20 ml, διαστάσεων 75,5 Χ 22 mm,από άχρωμο γυαλί, σφραγιζόμενα crimp top συνοδευόμενα από  καπάκια αλουμινίου με septum Rubber/PTFE/Silicone.</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3.500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Ηπείρου - Δυτικής Μακεδονίας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Αυτοτελές Γραφείο</w:t>
            </w:r>
            <w:r>
              <w:rPr>
                <w:rFonts w:eastAsia="Times New Roman"/>
                <w:color w:val="000000"/>
                <w:sz w:val="16"/>
                <w:szCs w:val="16"/>
                <w:u w:val="none"/>
                <w:lang w:val="el-GR" w:eastAsia="el-GR"/>
              </w:rPr>
              <w:t xml:space="preserve"> </w:t>
            </w:r>
            <w:r w:rsidRPr="00002483">
              <w:rPr>
                <w:rFonts w:eastAsia="Times New Roman"/>
                <w:color w:val="000000"/>
                <w:sz w:val="16"/>
                <w:szCs w:val="16"/>
                <w:u w:val="none"/>
                <w:lang w:val="el-GR" w:eastAsia="el-GR"/>
              </w:rPr>
              <w:t>Χ.Υ. Κοζάνης (100)</w:t>
            </w:r>
            <w:r w:rsidRPr="00002483">
              <w:rPr>
                <w:rFonts w:eastAsia="Times New Roman"/>
                <w:color w:val="000000"/>
                <w:sz w:val="16"/>
                <w:szCs w:val="16"/>
                <w:u w:val="none"/>
                <w:lang w:val="el-GR" w:eastAsia="el-GR"/>
              </w:rPr>
              <w:br/>
              <w:t>2) Χ.Υ. Ελευσίνας (1500)</w:t>
            </w:r>
            <w:r w:rsidRPr="00002483">
              <w:rPr>
                <w:rFonts w:eastAsia="Times New Roman"/>
                <w:color w:val="000000"/>
                <w:sz w:val="16"/>
                <w:szCs w:val="16"/>
                <w:u w:val="none"/>
                <w:lang w:val="el-GR" w:eastAsia="el-GR"/>
              </w:rPr>
              <w:br/>
              <w:t>3) Β΄ Χ.Υ. Αθηνών  (600)</w:t>
            </w:r>
            <w:r w:rsidRPr="00002483">
              <w:rPr>
                <w:rFonts w:eastAsia="Times New Roman"/>
                <w:color w:val="000000"/>
                <w:sz w:val="16"/>
                <w:szCs w:val="16"/>
                <w:u w:val="none"/>
                <w:lang w:val="el-GR" w:eastAsia="el-GR"/>
              </w:rPr>
              <w:br/>
              <w:t>4) Χ.Υ. Μετρολογίας (200)</w:t>
            </w:r>
            <w:r w:rsidRPr="00002483">
              <w:rPr>
                <w:rFonts w:eastAsia="Times New Roman"/>
                <w:color w:val="000000"/>
                <w:sz w:val="16"/>
                <w:szCs w:val="16"/>
                <w:u w:val="none"/>
                <w:lang w:val="el-GR" w:eastAsia="el-GR"/>
              </w:rPr>
              <w:br/>
              <w:t>5) Κεντρική Αποθήκη ΓΧΚ (1100)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98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20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χρωματογραφίας 20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γυαλί μαζί με τα αντίστοιχα μεταλλικά στελέχη και </w:t>
            </w:r>
            <w:r w:rsidRPr="00002483">
              <w:rPr>
                <w:rFonts w:eastAsia="Times New Roman"/>
                <w:color w:val="000000"/>
                <w:sz w:val="16"/>
                <w:szCs w:val="16"/>
                <w:u w:val="none"/>
                <w:lang w:eastAsia="el-GR"/>
              </w:rPr>
              <w:t>septum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Silicone</w:t>
            </w:r>
            <w:r w:rsidRPr="00002483">
              <w:rPr>
                <w:rFonts w:eastAsia="Times New Roman"/>
                <w:color w:val="000000"/>
                <w:sz w:val="16"/>
                <w:szCs w:val="16"/>
                <w:u w:val="none"/>
                <w:lang w:val="el-GR" w:eastAsia="el-GR"/>
              </w:rPr>
              <w:t xml:space="preserve"> (τύπου </w:t>
            </w:r>
            <w:r w:rsidRPr="00002483">
              <w:rPr>
                <w:rFonts w:eastAsia="Times New Roman"/>
                <w:color w:val="000000"/>
                <w:sz w:val="16"/>
                <w:szCs w:val="16"/>
                <w:u w:val="none"/>
                <w:lang w:eastAsia="el-GR"/>
              </w:rPr>
              <w:t>crimp</w:t>
            </w:r>
            <w:r w:rsidRPr="00002483">
              <w:rPr>
                <w:rFonts w:eastAsia="Times New Roman"/>
                <w:color w:val="000000"/>
                <w:sz w:val="16"/>
                <w:szCs w:val="16"/>
                <w:u w:val="none"/>
                <w:lang w:val="el-GR" w:eastAsia="el-GR"/>
              </w:rPr>
              <w:t xml:space="preserve">), κατάλληλα για αυτόματο δειγματολήπτη </w:t>
            </w:r>
            <w:r w:rsidRPr="00002483">
              <w:rPr>
                <w:rFonts w:eastAsia="Times New Roman"/>
                <w:color w:val="000000"/>
                <w:sz w:val="16"/>
                <w:szCs w:val="16"/>
                <w:u w:val="none"/>
                <w:lang w:eastAsia="el-GR"/>
              </w:rPr>
              <w:t>HEADSPACE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PERKIN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ELMER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HS</w:t>
            </w:r>
            <w:r w:rsidRPr="00002483">
              <w:rPr>
                <w:rFonts w:eastAsia="Times New Roman"/>
                <w:color w:val="000000"/>
                <w:sz w:val="16"/>
                <w:szCs w:val="16"/>
                <w:u w:val="none"/>
                <w:lang w:val="el-GR" w:eastAsia="el-GR"/>
              </w:rPr>
              <w:t>40</w:t>
            </w:r>
            <w:r w:rsidRPr="00002483">
              <w:rPr>
                <w:rFonts w:eastAsia="Times New Roman"/>
                <w:color w:val="000000"/>
                <w:sz w:val="16"/>
                <w:szCs w:val="16"/>
                <w:u w:val="none"/>
                <w:lang w:eastAsia="el-GR"/>
              </w:rPr>
              <w:t>XL</w:t>
            </w:r>
            <w:r w:rsidRPr="00002483">
              <w:rPr>
                <w:rFonts w:eastAsia="Times New Roman"/>
                <w:color w:val="000000"/>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Β΄ Χ.Υ. Αθηνών</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8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20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20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διαστάσεων 75,5 Χ 22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από σκουρόχρωμο γυαλί, σφραγιζόμενα και συνοδευόμενα από καπάκια αλουμινίου με </w:t>
            </w:r>
            <w:r w:rsidRPr="00002483">
              <w:rPr>
                <w:rFonts w:eastAsia="Times New Roman"/>
                <w:color w:val="000000"/>
                <w:sz w:val="16"/>
                <w:szCs w:val="16"/>
                <w:u w:val="none"/>
                <w:lang w:eastAsia="el-GR"/>
              </w:rPr>
              <w:t>septum</w:t>
            </w:r>
            <w:r w:rsidRPr="00002483">
              <w:rPr>
                <w:rFonts w:eastAsia="Times New Roman"/>
                <w:color w:val="000000"/>
                <w:sz w:val="16"/>
                <w:szCs w:val="16"/>
                <w:u w:val="none"/>
                <w:lang w:val="el-GR" w:eastAsia="el-GR"/>
              </w:rPr>
              <w:t xml:space="preserve">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240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9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20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20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διαστάσεων 55-65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Χ 20-25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ή </w:t>
            </w:r>
            <w:r w:rsidRPr="00002483">
              <w:rPr>
                <w:rFonts w:eastAsia="Times New Roman"/>
                <w:color w:val="000000"/>
                <w:sz w:val="16"/>
                <w:szCs w:val="16"/>
                <w:u w:val="none"/>
                <w:lang w:eastAsia="el-GR"/>
              </w:rPr>
              <w:t>PP</w:t>
            </w:r>
            <w:r w:rsidRPr="00002483">
              <w:rPr>
                <w:rFonts w:eastAsia="Times New Roman"/>
                <w:color w:val="000000"/>
                <w:sz w:val="16"/>
                <w:szCs w:val="16"/>
                <w:u w:val="none"/>
                <w:lang w:val="el-GR" w:eastAsia="el-GR"/>
              </w:rPr>
              <w:t>, βιδωτά συνοδευόμενα από  αντίστοιχα επίπεδα πώματα.</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Αιγαίου-Τμήμα Χ.Υ. Μυτιλήνης (100)</w:t>
            </w:r>
            <w:r w:rsidRPr="00002483">
              <w:rPr>
                <w:rFonts w:eastAsia="Times New Roman"/>
                <w:color w:val="000000"/>
                <w:sz w:val="16"/>
                <w:szCs w:val="16"/>
                <w:u w:val="none"/>
                <w:lang w:val="el-GR" w:eastAsia="el-GR"/>
              </w:rPr>
              <w:br/>
              <w:t>2) Β΄ Χ.Υ. Αθηνών (100)</w:t>
            </w:r>
            <w:r w:rsidRPr="00002483">
              <w:rPr>
                <w:rFonts w:eastAsia="Times New Roman"/>
                <w:color w:val="000000"/>
                <w:sz w:val="16"/>
                <w:szCs w:val="16"/>
                <w:u w:val="none"/>
                <w:lang w:val="el-GR" w:eastAsia="el-GR"/>
              </w:rPr>
              <w:br/>
              <w:t>3) Α΄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(400)</w:t>
            </w:r>
            <w:r w:rsidRPr="00002483">
              <w:rPr>
                <w:rFonts w:eastAsia="Times New Roman"/>
                <w:color w:val="000000"/>
                <w:sz w:val="16"/>
                <w:szCs w:val="16"/>
                <w:u w:val="none"/>
                <w:lang w:val="el-GR" w:eastAsia="el-GR"/>
              </w:rPr>
              <w:br/>
              <w:t>4) Κεντρική Αποθήκη ΓΧΚ (400)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84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20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20 ml απο πολυαιθυλένιο, συνοδευόμενα από  αντίστοιχα  πώματα, για μετρήσεις με σπινθηριστή υγρών (liquid scintillation counting),  Perkin Elmer product number 6008117 ή ισοδύναμο.</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9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20ml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20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 διαστάσεων 22 </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 75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,από άχρωμο γυαλί, με στρογγυλό πυθμένα,  συνοδευόμενα από βιδωτά μαγνητικά καπάκια, διαστάσεων 8</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 1,9</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και  </w:t>
            </w:r>
            <w:r w:rsidRPr="00002483">
              <w:rPr>
                <w:rFonts w:eastAsia="Times New Roman"/>
                <w:color w:val="000000"/>
                <w:sz w:val="16"/>
                <w:szCs w:val="16"/>
                <w:u w:val="none"/>
                <w:lang w:eastAsia="el-GR"/>
              </w:rPr>
              <w:t>SEPTA</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SILICONE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FOR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HS</w:t>
            </w:r>
            <w:r w:rsidRPr="00002483">
              <w:rPr>
                <w:rFonts w:eastAsia="Times New Roman"/>
                <w:color w:val="000000"/>
                <w:sz w:val="16"/>
                <w:szCs w:val="16"/>
                <w:u w:val="none"/>
                <w:lang w:val="el-GR" w:eastAsia="el-GR"/>
              </w:rPr>
              <w:t xml:space="preserve">, κατάλληλα για  </w:t>
            </w:r>
            <w:r w:rsidRPr="00002483">
              <w:rPr>
                <w:rFonts w:eastAsia="Times New Roman"/>
                <w:color w:val="000000"/>
                <w:sz w:val="16"/>
                <w:szCs w:val="16"/>
                <w:u w:val="none"/>
                <w:lang w:eastAsia="el-GR"/>
              </w:rPr>
              <w:t>HEADSPACE</w:t>
            </w:r>
            <w:r w:rsidRPr="00002483">
              <w:rPr>
                <w:rFonts w:eastAsia="Times New Roman"/>
                <w:color w:val="000000"/>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8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17</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50 ml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γυαλί για αυτόματο δειγματολήπτη, συνοδευόμενα από αντίστοιχα πώματα, κατάλληλα για το ηλεκτρονικό πυκνόμετρο </w:t>
            </w:r>
            <w:r w:rsidRPr="00002483">
              <w:rPr>
                <w:rFonts w:eastAsia="Times New Roman"/>
                <w:color w:val="000000"/>
                <w:sz w:val="16"/>
                <w:szCs w:val="16"/>
                <w:u w:val="none"/>
                <w:lang w:eastAsia="el-GR"/>
              </w:rPr>
              <w:t>Anton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Paar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DMA</w:t>
            </w:r>
            <w:r w:rsidRPr="00002483">
              <w:rPr>
                <w:rFonts w:eastAsia="Times New Roman"/>
                <w:color w:val="000000"/>
                <w:sz w:val="16"/>
                <w:szCs w:val="16"/>
                <w:u w:val="none"/>
                <w:lang w:val="el-GR" w:eastAsia="el-GR"/>
              </w:rPr>
              <w:t xml:space="preserve"> 4500/5000.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(100)</w:t>
            </w:r>
            <w:r w:rsidRPr="00002483">
              <w:rPr>
                <w:rFonts w:eastAsia="Times New Roman"/>
                <w:color w:val="000000"/>
                <w:sz w:val="16"/>
                <w:szCs w:val="16"/>
                <w:u w:val="none"/>
                <w:lang w:val="el-GR" w:eastAsia="el-GR"/>
              </w:rPr>
              <w:br/>
              <w:t>2)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(50)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83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Φιαλίδια 40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n-US" w:eastAsia="el-GR"/>
              </w:rPr>
            </w:pPr>
            <w:r w:rsidRPr="00002483">
              <w:rPr>
                <w:rFonts w:eastAsia="Times New Roman"/>
                <w:color w:val="000000"/>
                <w:sz w:val="16"/>
                <w:szCs w:val="16"/>
                <w:u w:val="none"/>
                <w:lang w:eastAsia="el-GR"/>
              </w:rPr>
              <w:t>Φιαλίδια</w:t>
            </w:r>
            <w:r w:rsidRPr="00002483">
              <w:rPr>
                <w:rFonts w:eastAsia="Times New Roman"/>
                <w:color w:val="000000"/>
                <w:sz w:val="16"/>
                <w:szCs w:val="16"/>
                <w:u w:val="none"/>
                <w:lang w:val="en-US" w:eastAsia="el-GR"/>
              </w:rPr>
              <w:t xml:space="preserve"> 40 ml  </w:t>
            </w:r>
            <w:r w:rsidRPr="00002483">
              <w:rPr>
                <w:rFonts w:eastAsia="Times New Roman"/>
                <w:color w:val="000000"/>
                <w:sz w:val="16"/>
                <w:szCs w:val="16"/>
                <w:u w:val="none"/>
                <w:lang w:eastAsia="el-GR"/>
              </w:rPr>
              <w:t>κατάλληλα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για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αποθήκευση</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κρασιών</w:t>
            </w:r>
            <w:r w:rsidRPr="00002483">
              <w:rPr>
                <w:rFonts w:eastAsia="Times New Roman"/>
                <w:color w:val="000000"/>
                <w:sz w:val="16"/>
                <w:szCs w:val="16"/>
                <w:u w:val="none"/>
                <w:lang w:val="en-US" w:eastAsia="el-GR"/>
              </w:rPr>
              <w:t xml:space="preserve">, Clear boro glass sample storage  28x95mm cap size 24-400 </w:t>
            </w:r>
            <w:r w:rsidRPr="00002483">
              <w:rPr>
                <w:rFonts w:eastAsia="Times New Roman"/>
                <w:color w:val="000000"/>
                <w:sz w:val="16"/>
                <w:szCs w:val="16"/>
                <w:u w:val="none"/>
                <w:lang w:eastAsia="el-GR"/>
              </w:rPr>
              <w:t>με</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πώματα</w:t>
            </w:r>
            <w:r w:rsidRPr="00002483">
              <w:rPr>
                <w:rFonts w:eastAsia="Times New Roman"/>
                <w:color w:val="000000"/>
                <w:sz w:val="16"/>
                <w:szCs w:val="16"/>
                <w:u w:val="none"/>
                <w:lang w:val="en-US" w:eastAsia="el-GR"/>
              </w:rPr>
              <w:t xml:space="preserve"> (SCREW CAPS pp, SOLID TOP ptfe lined thread 24-400).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19</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2 ml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Φιαλίδια 2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snap</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cap</w:t>
            </w:r>
            <w:r w:rsidRPr="00050A8A">
              <w:rPr>
                <w:rFonts w:eastAsia="Times New Roman"/>
                <w:color w:val="000000"/>
                <w:sz w:val="16"/>
                <w:szCs w:val="16"/>
                <w:u w:val="none"/>
                <w:lang w:val="el-GR" w:eastAsia="el-GR"/>
              </w:rPr>
              <w:t xml:space="preserve"> ("κουμπωτά", χωρίς τη χρήση ειδικής πρέσας), από διάφανο γυαλί ειδικό για να γράφεται με υαλογράφο, κατάλληλα για τους αυτόματους δειγματολήπτες των φθορισμόμετρων </w:t>
            </w:r>
            <w:r w:rsidRPr="00050A8A">
              <w:rPr>
                <w:rFonts w:eastAsia="Times New Roman"/>
                <w:color w:val="000000"/>
                <w:sz w:val="16"/>
                <w:szCs w:val="16"/>
                <w:u w:val="none"/>
                <w:lang w:eastAsia="el-GR"/>
              </w:rPr>
              <w:t>UV</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EA</w:t>
            </w:r>
            <w:r w:rsidRPr="00050A8A">
              <w:rPr>
                <w:rFonts w:eastAsia="Times New Roman"/>
                <w:color w:val="000000"/>
                <w:sz w:val="16"/>
                <w:szCs w:val="16"/>
                <w:u w:val="none"/>
                <w:lang w:val="el-GR" w:eastAsia="el-GR"/>
              </w:rPr>
              <w:t xml:space="preserve"> 3100 και ΕΑ 5000 της εταιρίας </w:t>
            </w:r>
            <w:r w:rsidRPr="00050A8A">
              <w:rPr>
                <w:rFonts w:eastAsia="Times New Roman"/>
                <w:color w:val="000000"/>
                <w:sz w:val="16"/>
                <w:szCs w:val="16"/>
                <w:u w:val="none"/>
                <w:lang w:eastAsia="el-GR"/>
              </w:rPr>
              <w:t>Analytik</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Jena</w:t>
            </w:r>
            <w:r w:rsidRPr="00050A8A">
              <w:rPr>
                <w:rFonts w:eastAsia="Times New Roman"/>
                <w:color w:val="000000"/>
                <w:sz w:val="16"/>
                <w:szCs w:val="16"/>
                <w:u w:val="none"/>
                <w:lang w:val="el-GR" w:eastAsia="el-GR"/>
              </w:rPr>
              <w:t xml:space="preserve"> με τα πώματά τους.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Πειραιά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20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Περιέκτες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Πλαστικά δειγματοφιαλίδια  πολυπροπυλενίου όγκου 50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διαστάσεων 100-110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X</w:t>
            </w:r>
            <w:r w:rsidRPr="00050A8A">
              <w:rPr>
                <w:rFonts w:eastAsia="Times New Roman"/>
                <w:color w:val="000000"/>
                <w:sz w:val="16"/>
                <w:szCs w:val="16"/>
                <w:u w:val="none"/>
                <w:lang w:val="el-GR" w:eastAsia="el-GR"/>
              </w:rPr>
              <w:t xml:space="preserve"> 30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ελεύθερα βαρέων μετάλλων, με επίπεδο πυθμένα, βιδωτό καπάκι, κατάλληλα για το σταθερό δειγματοφορέα 10 θέσεων του δειγματολήπτη </w:t>
            </w:r>
            <w:r w:rsidRPr="00050A8A">
              <w:rPr>
                <w:rFonts w:eastAsia="Times New Roman"/>
                <w:color w:val="000000"/>
                <w:sz w:val="16"/>
                <w:szCs w:val="16"/>
                <w:u w:val="none"/>
                <w:lang w:eastAsia="el-GR"/>
              </w:rPr>
              <w:t>CETAC</w:t>
            </w:r>
            <w:r w:rsidRPr="00050A8A">
              <w:rPr>
                <w:rFonts w:eastAsia="Times New Roman"/>
                <w:color w:val="000000"/>
                <w:sz w:val="16"/>
                <w:szCs w:val="16"/>
                <w:u w:val="none"/>
                <w:lang w:val="el-GR" w:eastAsia="el-GR"/>
              </w:rPr>
              <w:t>-Α</w:t>
            </w:r>
            <w:r w:rsidRPr="00050A8A">
              <w:rPr>
                <w:rFonts w:eastAsia="Times New Roman"/>
                <w:color w:val="000000"/>
                <w:sz w:val="16"/>
                <w:szCs w:val="16"/>
                <w:u w:val="none"/>
                <w:lang w:eastAsia="el-GR"/>
              </w:rPr>
              <w:t>SX</w:t>
            </w:r>
            <w:r w:rsidRPr="00050A8A">
              <w:rPr>
                <w:rFonts w:eastAsia="Times New Roman"/>
                <w:color w:val="000000"/>
                <w:sz w:val="16"/>
                <w:szCs w:val="16"/>
                <w:u w:val="none"/>
                <w:lang w:val="el-GR" w:eastAsia="el-GR"/>
              </w:rPr>
              <w:t xml:space="preserve"> 520 του </w:t>
            </w:r>
            <w:r w:rsidRPr="00050A8A">
              <w:rPr>
                <w:rFonts w:eastAsia="Times New Roman"/>
                <w:color w:val="000000"/>
                <w:sz w:val="16"/>
                <w:szCs w:val="16"/>
                <w:u w:val="none"/>
                <w:lang w:eastAsia="el-GR"/>
              </w:rPr>
              <w:t>ICP</w:t>
            </w:r>
            <w:r w:rsidRPr="00050A8A">
              <w:rPr>
                <w:rFonts w:eastAsia="Times New Roman"/>
                <w:color w:val="000000"/>
                <w:sz w:val="16"/>
                <w:szCs w:val="16"/>
                <w:u w:val="none"/>
                <w:lang w:val="el-GR" w:eastAsia="el-GR"/>
              </w:rPr>
              <w:t>-</w:t>
            </w:r>
            <w:r w:rsidRPr="00050A8A">
              <w:rPr>
                <w:rFonts w:eastAsia="Times New Roman"/>
                <w:color w:val="000000"/>
                <w:sz w:val="16"/>
                <w:szCs w:val="16"/>
                <w:u w:val="none"/>
                <w:lang w:eastAsia="el-GR"/>
              </w:rPr>
              <w:t>MS</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Element</w:t>
            </w:r>
            <w:r w:rsidRPr="00050A8A">
              <w:rPr>
                <w:rFonts w:eastAsia="Times New Roman"/>
                <w:color w:val="000000"/>
                <w:sz w:val="16"/>
                <w:szCs w:val="16"/>
                <w:u w:val="none"/>
                <w:lang w:val="el-GR" w:eastAsia="el-GR"/>
              </w:rPr>
              <w:t xml:space="preserve"> 2 (27</w:t>
            </w:r>
            <w:r w:rsidRPr="00050A8A">
              <w:rPr>
                <w:rFonts w:eastAsia="Times New Roman"/>
                <w:color w:val="000000"/>
                <w:sz w:val="16"/>
                <w:szCs w:val="16"/>
                <w:u w:val="none"/>
                <w:lang w:eastAsia="el-GR"/>
              </w:rPr>
              <w:t>ICPMS</w:t>
            </w:r>
            <w:r w:rsidRPr="00050A8A">
              <w:rPr>
                <w:rFonts w:eastAsia="Times New Roman"/>
                <w:color w:val="000000"/>
                <w:sz w:val="16"/>
                <w:szCs w:val="16"/>
                <w:u w:val="none"/>
                <w:lang w:val="el-GR" w:eastAsia="el-GR"/>
              </w:rPr>
              <w:t>01).</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Β΄ Χ.Υ. Αθηνών (500)</w:t>
            </w:r>
            <w:r w:rsidRPr="00002483">
              <w:rPr>
                <w:rFonts w:eastAsia="Times New Roman"/>
                <w:color w:val="000000"/>
                <w:sz w:val="16"/>
                <w:szCs w:val="16"/>
                <w:u w:val="none"/>
                <w:lang w:val="el-GR" w:eastAsia="el-GR"/>
              </w:rPr>
              <w:br/>
              <w:t>2) Χ.Υ. Μετρολογίας (500)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21</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Περιέκτες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50A8A">
              <w:rPr>
                <w:rFonts w:eastAsia="Times New Roman"/>
                <w:color w:val="000000"/>
                <w:sz w:val="16"/>
                <w:szCs w:val="16"/>
                <w:u w:val="none"/>
                <w:lang w:val="el-GR" w:eastAsia="el-GR"/>
              </w:rPr>
              <w:t xml:space="preserve">Πλαστικά δειγματοφιαλίδια  πολυπροπυλενίου όγκου 14-16 </w:t>
            </w:r>
            <w:r w:rsidRPr="00050A8A">
              <w:rPr>
                <w:rFonts w:eastAsia="Times New Roman"/>
                <w:color w:val="000000"/>
                <w:sz w:val="16"/>
                <w:szCs w:val="16"/>
                <w:u w:val="none"/>
                <w:lang w:eastAsia="el-GR"/>
              </w:rPr>
              <w:t>ml</w:t>
            </w:r>
            <w:r w:rsidRPr="00050A8A">
              <w:rPr>
                <w:rFonts w:eastAsia="Times New Roman"/>
                <w:color w:val="000000"/>
                <w:sz w:val="16"/>
                <w:szCs w:val="16"/>
                <w:u w:val="none"/>
                <w:lang w:val="el-GR" w:eastAsia="el-GR"/>
              </w:rPr>
              <w:t xml:space="preserve">, διαστάσεων 100-110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X</w:t>
            </w:r>
            <w:r w:rsidRPr="00050A8A">
              <w:rPr>
                <w:rFonts w:eastAsia="Times New Roman"/>
                <w:color w:val="000000"/>
                <w:sz w:val="16"/>
                <w:szCs w:val="16"/>
                <w:u w:val="none"/>
                <w:lang w:val="el-GR" w:eastAsia="el-GR"/>
              </w:rPr>
              <w:t xml:space="preserve"> 14-15 </w:t>
            </w:r>
            <w:r w:rsidRPr="00050A8A">
              <w:rPr>
                <w:rFonts w:eastAsia="Times New Roman"/>
                <w:color w:val="000000"/>
                <w:sz w:val="16"/>
                <w:szCs w:val="16"/>
                <w:u w:val="none"/>
                <w:lang w:eastAsia="el-GR"/>
              </w:rPr>
              <w:t>mm</w:t>
            </w:r>
            <w:r w:rsidRPr="00050A8A">
              <w:rPr>
                <w:rFonts w:eastAsia="Times New Roman"/>
                <w:color w:val="000000"/>
                <w:sz w:val="16"/>
                <w:szCs w:val="16"/>
                <w:u w:val="none"/>
                <w:lang w:val="el-GR" w:eastAsia="el-GR"/>
              </w:rPr>
              <w:t xml:space="preserve">, ελεύθερα βαρέων μετάλλων, με επίπεδο πυθμένα, βιδωτό καπάκι, κατάλληλα για το σταθερό δειγματοφορέα 60 θέσεων του δειγματολήπτη </w:t>
            </w:r>
            <w:r w:rsidRPr="00050A8A">
              <w:rPr>
                <w:rFonts w:eastAsia="Times New Roman"/>
                <w:color w:val="000000"/>
                <w:sz w:val="16"/>
                <w:szCs w:val="16"/>
                <w:u w:val="none"/>
                <w:lang w:eastAsia="el-GR"/>
              </w:rPr>
              <w:t>CETAC</w:t>
            </w:r>
            <w:r w:rsidRPr="00050A8A">
              <w:rPr>
                <w:rFonts w:eastAsia="Times New Roman"/>
                <w:color w:val="000000"/>
                <w:sz w:val="16"/>
                <w:szCs w:val="16"/>
                <w:u w:val="none"/>
                <w:lang w:val="el-GR" w:eastAsia="el-GR"/>
              </w:rPr>
              <w:t>-Α</w:t>
            </w:r>
            <w:r w:rsidRPr="00050A8A">
              <w:rPr>
                <w:rFonts w:eastAsia="Times New Roman"/>
                <w:color w:val="000000"/>
                <w:sz w:val="16"/>
                <w:szCs w:val="16"/>
                <w:u w:val="none"/>
                <w:lang w:eastAsia="el-GR"/>
              </w:rPr>
              <w:t>SX</w:t>
            </w:r>
            <w:r w:rsidRPr="00050A8A">
              <w:rPr>
                <w:rFonts w:eastAsia="Times New Roman"/>
                <w:color w:val="000000"/>
                <w:sz w:val="16"/>
                <w:szCs w:val="16"/>
                <w:u w:val="none"/>
                <w:lang w:val="el-GR" w:eastAsia="el-GR"/>
              </w:rPr>
              <w:t xml:space="preserve"> 520 του </w:t>
            </w:r>
            <w:r w:rsidRPr="00050A8A">
              <w:rPr>
                <w:rFonts w:eastAsia="Times New Roman"/>
                <w:color w:val="000000"/>
                <w:sz w:val="16"/>
                <w:szCs w:val="16"/>
                <w:u w:val="none"/>
                <w:lang w:eastAsia="el-GR"/>
              </w:rPr>
              <w:t>ICP</w:t>
            </w:r>
            <w:r w:rsidRPr="00050A8A">
              <w:rPr>
                <w:rFonts w:eastAsia="Times New Roman"/>
                <w:color w:val="000000"/>
                <w:sz w:val="16"/>
                <w:szCs w:val="16"/>
                <w:u w:val="none"/>
                <w:lang w:val="el-GR" w:eastAsia="el-GR"/>
              </w:rPr>
              <w:t>-</w:t>
            </w:r>
            <w:r w:rsidRPr="00050A8A">
              <w:rPr>
                <w:rFonts w:eastAsia="Times New Roman"/>
                <w:color w:val="000000"/>
                <w:sz w:val="16"/>
                <w:szCs w:val="16"/>
                <w:u w:val="none"/>
                <w:lang w:eastAsia="el-GR"/>
              </w:rPr>
              <w:t>MS</w:t>
            </w:r>
            <w:r w:rsidRPr="00050A8A">
              <w:rPr>
                <w:rFonts w:eastAsia="Times New Roman"/>
                <w:color w:val="000000"/>
                <w:sz w:val="16"/>
                <w:szCs w:val="16"/>
                <w:u w:val="none"/>
                <w:lang w:val="el-GR" w:eastAsia="el-GR"/>
              </w:rPr>
              <w:t xml:space="preserve"> </w:t>
            </w:r>
            <w:r w:rsidRPr="00050A8A">
              <w:rPr>
                <w:rFonts w:eastAsia="Times New Roman"/>
                <w:color w:val="000000"/>
                <w:sz w:val="16"/>
                <w:szCs w:val="16"/>
                <w:u w:val="none"/>
                <w:lang w:eastAsia="el-GR"/>
              </w:rPr>
              <w:t>Element</w:t>
            </w:r>
            <w:r w:rsidRPr="00050A8A">
              <w:rPr>
                <w:rFonts w:eastAsia="Times New Roman"/>
                <w:color w:val="000000"/>
                <w:sz w:val="16"/>
                <w:szCs w:val="16"/>
                <w:u w:val="none"/>
                <w:lang w:val="el-GR" w:eastAsia="el-GR"/>
              </w:rPr>
              <w:t xml:space="preserve"> 2 (27</w:t>
            </w:r>
            <w:r w:rsidRPr="00050A8A">
              <w:rPr>
                <w:rFonts w:eastAsia="Times New Roman"/>
                <w:color w:val="000000"/>
                <w:sz w:val="16"/>
                <w:szCs w:val="16"/>
                <w:u w:val="none"/>
                <w:lang w:eastAsia="el-GR"/>
              </w:rPr>
              <w:t>ICPMS</w:t>
            </w:r>
            <w:r w:rsidRPr="00050A8A">
              <w:rPr>
                <w:rFonts w:eastAsia="Times New Roman"/>
                <w:color w:val="000000"/>
                <w:sz w:val="16"/>
                <w:szCs w:val="16"/>
                <w:u w:val="none"/>
                <w:lang w:val="el-GR" w:eastAsia="el-GR"/>
              </w:rPr>
              <w:t>01).</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88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22</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δειγματοληψίας</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Σκουρόχρωμα ευρύλαιμα (4 έως 5,5 </w:t>
            </w:r>
            <w:r w:rsidRPr="00002483">
              <w:rPr>
                <w:rFonts w:eastAsia="Times New Roman"/>
                <w:color w:val="000000"/>
                <w:sz w:val="16"/>
                <w:szCs w:val="16"/>
                <w:u w:val="none"/>
                <w:lang w:eastAsia="el-GR"/>
              </w:rPr>
              <w:t>cm</w:t>
            </w:r>
            <w:r w:rsidRPr="00002483">
              <w:rPr>
                <w:rFonts w:eastAsia="Times New Roman"/>
                <w:color w:val="000000"/>
                <w:sz w:val="16"/>
                <w:szCs w:val="16"/>
                <w:u w:val="none"/>
                <w:lang w:val="el-GR" w:eastAsia="el-GR"/>
              </w:rPr>
              <w:t xml:space="preserve">) γυάλινα φιαλίδια δειγματοληψίας των 250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βιδωτό πλαστικό καπάκι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κατάλληλα για μεταφορά υγρών δειγμάτων.</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0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δειγματοληψίας</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Σκουρόχρωμα στενόλαιμα (2</w:t>
            </w:r>
            <w:r w:rsidRPr="00002483">
              <w:rPr>
                <w:rFonts w:eastAsia="Times New Roman"/>
                <w:color w:val="000000"/>
                <w:sz w:val="16"/>
                <w:szCs w:val="16"/>
                <w:u w:val="none"/>
                <w:lang w:eastAsia="el-GR"/>
              </w:rPr>
              <w:t>cm</w:t>
            </w:r>
            <w:r w:rsidRPr="00002483">
              <w:rPr>
                <w:rFonts w:eastAsia="Times New Roman"/>
                <w:color w:val="000000"/>
                <w:sz w:val="16"/>
                <w:szCs w:val="16"/>
                <w:u w:val="none"/>
                <w:lang w:val="el-GR" w:eastAsia="el-GR"/>
              </w:rPr>
              <w:t xml:space="preserve"> ) γυάλινα φιαλίδια δειγματοληψίας των 250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βιδωτό πλαστικό καπάκι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κατάλληλα για μεταφορά υγρών δειγμάτων.</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180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47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1,5 ml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w:t>
            </w:r>
            <w:r w:rsidRPr="00002483">
              <w:rPr>
                <w:rFonts w:eastAsia="Times New Roman"/>
                <w:color w:val="000000"/>
                <w:sz w:val="16"/>
                <w:szCs w:val="16"/>
                <w:u w:val="none"/>
                <w:lang w:eastAsia="el-GR"/>
              </w:rPr>
              <w:t>CERTAN</w:t>
            </w:r>
            <w:r w:rsidRPr="00002483">
              <w:rPr>
                <w:rFonts w:eastAsia="Times New Roman"/>
                <w:color w:val="000000"/>
                <w:sz w:val="16"/>
                <w:szCs w:val="16"/>
                <w:u w:val="none"/>
                <w:lang w:val="el-GR" w:eastAsia="el-GR"/>
              </w:rPr>
              <w:t xml:space="preserve">, όγκου 1,5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τριχοειδή λαιμό και βιδωτό πώμα, διαστάσεων 12</w:t>
            </w:r>
            <w:r w:rsidRPr="00002483">
              <w:rPr>
                <w:rFonts w:eastAsia="Times New Roman"/>
                <w:color w:val="000000"/>
                <w:sz w:val="16"/>
                <w:szCs w:val="16"/>
                <w:u w:val="none"/>
                <w:lang w:eastAsia="el-GR"/>
              </w:rPr>
              <w:t> mm</w:t>
            </w:r>
            <w:r w:rsidRPr="00002483">
              <w:rPr>
                <w:rFonts w:eastAsia="Times New Roman"/>
                <w:color w:val="000000"/>
                <w:sz w:val="16"/>
                <w:szCs w:val="16"/>
                <w:u w:val="none"/>
                <w:lang w:val="el-GR" w:eastAsia="el-GR"/>
              </w:rPr>
              <w:t xml:space="preserve"> × 50</w:t>
            </w:r>
            <w:r w:rsidRPr="00002483">
              <w:rPr>
                <w:rFonts w:eastAsia="Times New Roman"/>
                <w:color w:val="000000"/>
                <w:sz w:val="16"/>
                <w:szCs w:val="16"/>
                <w:u w:val="none"/>
                <w:lang w:eastAsia="el-GR"/>
              </w:rPr>
              <w:t> mm</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56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4,5 ml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w:t>
            </w:r>
            <w:r w:rsidRPr="00002483">
              <w:rPr>
                <w:rFonts w:eastAsia="Times New Roman"/>
                <w:color w:val="000000"/>
                <w:sz w:val="16"/>
                <w:szCs w:val="16"/>
                <w:u w:val="none"/>
                <w:lang w:eastAsia="el-GR"/>
              </w:rPr>
              <w:t>CERTAN</w:t>
            </w:r>
            <w:r w:rsidRPr="00002483">
              <w:rPr>
                <w:rFonts w:eastAsia="Times New Roman"/>
                <w:color w:val="000000"/>
                <w:sz w:val="16"/>
                <w:szCs w:val="16"/>
                <w:u w:val="none"/>
                <w:lang w:val="el-GR" w:eastAsia="el-GR"/>
              </w:rPr>
              <w:t xml:space="preserve">, όγκου 4,5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τριχοειδή λαιμό και βιδωτό πώμα, διαστάσεων 16</w:t>
            </w:r>
            <w:r w:rsidRPr="00002483">
              <w:rPr>
                <w:rFonts w:eastAsia="Times New Roman"/>
                <w:color w:val="000000"/>
                <w:sz w:val="16"/>
                <w:szCs w:val="16"/>
                <w:u w:val="none"/>
                <w:lang w:eastAsia="el-GR"/>
              </w:rPr>
              <w:t> mm</w:t>
            </w:r>
            <w:r w:rsidRPr="00002483">
              <w:rPr>
                <w:rFonts w:eastAsia="Times New Roman"/>
                <w:color w:val="000000"/>
                <w:sz w:val="16"/>
                <w:szCs w:val="16"/>
                <w:u w:val="none"/>
                <w:lang w:val="el-GR" w:eastAsia="el-GR"/>
              </w:rPr>
              <w:t xml:space="preserve"> × 71</w:t>
            </w:r>
            <w:r w:rsidRPr="00002483">
              <w:rPr>
                <w:rFonts w:eastAsia="Times New Roman"/>
                <w:color w:val="000000"/>
                <w:sz w:val="16"/>
                <w:szCs w:val="16"/>
                <w:u w:val="none"/>
                <w:lang w:eastAsia="el-GR"/>
              </w:rPr>
              <w:t> mm</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4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26</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39225730-1</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Φιαλίδια 10 ml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Φιαλίδια </w:t>
            </w:r>
            <w:r w:rsidRPr="00002483">
              <w:rPr>
                <w:rFonts w:eastAsia="Times New Roman"/>
                <w:color w:val="000000"/>
                <w:sz w:val="16"/>
                <w:szCs w:val="16"/>
                <w:u w:val="none"/>
                <w:lang w:eastAsia="el-GR"/>
              </w:rPr>
              <w:t>CERTAN</w:t>
            </w:r>
            <w:r w:rsidRPr="00002483">
              <w:rPr>
                <w:rFonts w:eastAsia="Times New Roman"/>
                <w:color w:val="000000"/>
                <w:sz w:val="16"/>
                <w:szCs w:val="16"/>
                <w:u w:val="none"/>
                <w:lang w:val="el-GR" w:eastAsia="el-GR"/>
              </w:rPr>
              <w:t xml:space="preserve">, όγκου 10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τριχοειδή λαιμό και βιδωτό πώμα, διαστάσεων 30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 71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12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27</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val="el-GR" w:eastAsia="el-GR"/>
              </w:rPr>
            </w:pPr>
            <w:r w:rsidRPr="00002483">
              <w:rPr>
                <w:rFonts w:eastAsia="Times New Roman"/>
                <w:sz w:val="16"/>
                <w:szCs w:val="16"/>
                <w:u w:val="none"/>
                <w:lang w:val="el-GR" w:eastAsia="el-GR"/>
              </w:rPr>
              <w:t xml:space="preserve">Μικροπλακίδια 96 θέσεων για </w:t>
            </w:r>
            <w:r w:rsidRPr="00002483">
              <w:rPr>
                <w:rFonts w:eastAsia="Times New Roman"/>
                <w:sz w:val="16"/>
                <w:szCs w:val="16"/>
                <w:u w:val="none"/>
                <w:lang w:eastAsia="el-GR"/>
              </w:rPr>
              <w:t>PCR</w:t>
            </w:r>
            <w:r w:rsidRPr="00002483">
              <w:rPr>
                <w:rFonts w:eastAsia="Times New Roman"/>
                <w:sz w:val="16"/>
                <w:szCs w:val="16"/>
                <w:u w:val="none"/>
                <w:lang w:val="el-GR" w:eastAsia="el-GR"/>
              </w:rPr>
              <w:t xml:space="preserve">  συνοδευόμενα από τα αντίστοιχα αυτοκόλλητα καλύμματα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val="el-GR" w:eastAsia="el-GR"/>
              </w:rPr>
            </w:pPr>
            <w:r w:rsidRPr="00002483">
              <w:rPr>
                <w:rFonts w:eastAsia="Times New Roman"/>
                <w:sz w:val="16"/>
                <w:szCs w:val="16"/>
                <w:u w:val="none"/>
                <w:lang w:val="el-GR" w:eastAsia="el-GR"/>
              </w:rPr>
              <w:t xml:space="preserve">Μικροπλακίδια 96 θέσεων </w:t>
            </w:r>
            <w:r w:rsidRPr="00002483">
              <w:rPr>
                <w:rFonts w:eastAsia="Times New Roman"/>
                <w:sz w:val="16"/>
                <w:szCs w:val="16"/>
                <w:u w:val="none"/>
                <w:lang w:eastAsia="el-GR"/>
              </w:rPr>
              <w:t>MicroAmp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optical</w:t>
            </w:r>
            <w:r w:rsidRPr="00002483">
              <w:rPr>
                <w:rFonts w:eastAsia="Times New Roman"/>
                <w:sz w:val="16"/>
                <w:szCs w:val="16"/>
                <w:u w:val="none"/>
                <w:lang w:val="el-GR" w:eastAsia="el-GR"/>
              </w:rPr>
              <w:t xml:space="preserve"> 96-</w:t>
            </w:r>
            <w:r w:rsidRPr="00002483">
              <w:rPr>
                <w:rFonts w:eastAsia="Times New Roman"/>
                <w:sz w:val="16"/>
                <w:szCs w:val="16"/>
                <w:u w:val="none"/>
                <w:lang w:eastAsia="el-GR"/>
              </w:rPr>
              <w:t>well</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reaction</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plates</w:t>
            </w:r>
            <w:r w:rsidRPr="00002483">
              <w:rPr>
                <w:rFonts w:eastAsia="Times New Roman"/>
                <w:sz w:val="16"/>
                <w:szCs w:val="16"/>
                <w:u w:val="none"/>
                <w:lang w:val="el-GR" w:eastAsia="el-GR"/>
              </w:rPr>
              <w:t xml:space="preserve"> και τα αντίστοιχα, διαπερατά στο φθορισμό, αυτοκόλλητα καλύμματα </w:t>
            </w:r>
            <w:r w:rsidRPr="00002483">
              <w:rPr>
                <w:rFonts w:eastAsia="Times New Roman"/>
                <w:sz w:val="16"/>
                <w:szCs w:val="16"/>
                <w:u w:val="none"/>
                <w:lang w:eastAsia="el-GR"/>
              </w:rPr>
              <w:t>MicroAmp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TM</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Optical</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Adhesive</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Covers</w:t>
            </w:r>
            <w:r w:rsidRPr="00002483">
              <w:rPr>
                <w:rFonts w:eastAsia="Times New Roman"/>
                <w:sz w:val="16"/>
                <w:szCs w:val="16"/>
                <w:u w:val="none"/>
                <w:lang w:val="el-GR" w:eastAsia="el-GR"/>
              </w:rPr>
              <w:t xml:space="preserve"> για </w:t>
            </w:r>
            <w:r w:rsidRPr="00002483">
              <w:rPr>
                <w:rFonts w:eastAsia="Times New Roman"/>
                <w:sz w:val="16"/>
                <w:szCs w:val="16"/>
                <w:u w:val="none"/>
                <w:lang w:eastAsia="el-GR"/>
              </w:rPr>
              <w:t>PCR</w:t>
            </w:r>
            <w:r w:rsidRPr="00002483">
              <w:rPr>
                <w:rFonts w:eastAsia="Times New Roman"/>
                <w:sz w:val="16"/>
                <w:szCs w:val="16"/>
                <w:u w:val="none"/>
                <w:lang w:val="el-GR" w:eastAsia="el-GR"/>
              </w:rPr>
              <w:t xml:space="preserve"> και </w:t>
            </w:r>
            <w:r w:rsidRPr="00002483">
              <w:rPr>
                <w:rFonts w:eastAsia="Times New Roman"/>
                <w:sz w:val="16"/>
                <w:szCs w:val="16"/>
                <w:u w:val="none"/>
                <w:lang w:eastAsia="el-GR"/>
              </w:rPr>
              <w:t>Real</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time</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PCR</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Συμβατά</w:t>
            </w:r>
            <w:r w:rsidRPr="00002483">
              <w:rPr>
                <w:rFonts w:eastAsia="Times New Roman"/>
                <w:sz w:val="16"/>
                <w:szCs w:val="16"/>
                <w:u w:val="none"/>
                <w:lang w:val="en-US" w:eastAsia="el-GR"/>
              </w:rPr>
              <w:t xml:space="preserve"> </w:t>
            </w:r>
            <w:r w:rsidRPr="00002483">
              <w:rPr>
                <w:rFonts w:eastAsia="Times New Roman"/>
                <w:sz w:val="16"/>
                <w:szCs w:val="16"/>
                <w:u w:val="none"/>
                <w:lang w:eastAsia="el-GR"/>
              </w:rPr>
              <w:t>με</w:t>
            </w:r>
            <w:r w:rsidRPr="00002483">
              <w:rPr>
                <w:rFonts w:eastAsia="Times New Roman"/>
                <w:sz w:val="16"/>
                <w:szCs w:val="16"/>
                <w:u w:val="none"/>
                <w:lang w:val="en-US" w:eastAsia="el-GR"/>
              </w:rPr>
              <w:t xml:space="preserve"> </w:t>
            </w:r>
            <w:r w:rsidRPr="00002483">
              <w:rPr>
                <w:rFonts w:eastAsia="Times New Roman"/>
                <w:sz w:val="16"/>
                <w:szCs w:val="16"/>
                <w:u w:val="none"/>
                <w:lang w:eastAsia="el-GR"/>
              </w:rPr>
              <w:t>το</w:t>
            </w:r>
            <w:r w:rsidRPr="00002483">
              <w:rPr>
                <w:rFonts w:eastAsia="Times New Roman"/>
                <w:sz w:val="16"/>
                <w:szCs w:val="16"/>
                <w:u w:val="none"/>
                <w:lang w:val="en-US" w:eastAsia="el-GR"/>
              </w:rPr>
              <w:t xml:space="preserve"> 9700 PCR System </w:t>
            </w:r>
            <w:r w:rsidRPr="00002483">
              <w:rPr>
                <w:rFonts w:eastAsia="Times New Roman"/>
                <w:sz w:val="16"/>
                <w:szCs w:val="16"/>
                <w:u w:val="none"/>
                <w:lang w:eastAsia="el-GR"/>
              </w:rPr>
              <w:t>και</w:t>
            </w:r>
            <w:r w:rsidRPr="00002483">
              <w:rPr>
                <w:rFonts w:eastAsia="Times New Roman"/>
                <w:sz w:val="16"/>
                <w:szCs w:val="16"/>
                <w:u w:val="none"/>
                <w:lang w:val="en-US" w:eastAsia="el-GR"/>
              </w:rPr>
              <w:t xml:space="preserve"> </w:t>
            </w:r>
            <w:r w:rsidRPr="00002483">
              <w:rPr>
                <w:rFonts w:eastAsia="Times New Roman"/>
                <w:sz w:val="16"/>
                <w:szCs w:val="16"/>
                <w:u w:val="none"/>
                <w:lang w:eastAsia="el-GR"/>
              </w:rPr>
              <w:t>τα</w:t>
            </w:r>
            <w:r w:rsidRPr="00002483">
              <w:rPr>
                <w:rFonts w:eastAsia="Times New Roman"/>
                <w:sz w:val="16"/>
                <w:szCs w:val="16"/>
                <w:u w:val="none"/>
                <w:lang w:val="en-US" w:eastAsia="el-GR"/>
              </w:rPr>
              <w:t xml:space="preserve"> Real-Time PCR Systems 7700 </w:t>
            </w:r>
            <w:r w:rsidRPr="00002483">
              <w:rPr>
                <w:rFonts w:eastAsia="Times New Roman"/>
                <w:sz w:val="16"/>
                <w:szCs w:val="16"/>
                <w:u w:val="none"/>
                <w:lang w:eastAsia="el-GR"/>
              </w:rPr>
              <w:t>και</w:t>
            </w:r>
            <w:r w:rsidRPr="00002483">
              <w:rPr>
                <w:rFonts w:eastAsia="Times New Roman"/>
                <w:sz w:val="16"/>
                <w:szCs w:val="16"/>
                <w:u w:val="none"/>
                <w:lang w:val="en-US" w:eastAsia="el-GR"/>
              </w:rPr>
              <w:t xml:space="preserve"> 7900HT Fast with Standard 96-Well Block Module, DNA/RNA/RNAse/PCR inhibitors free.</w:t>
            </w:r>
            <w:r w:rsidRPr="00002483">
              <w:rPr>
                <w:rFonts w:eastAsia="Times New Roman"/>
                <w:sz w:val="16"/>
                <w:szCs w:val="16"/>
                <w:u w:val="none"/>
                <w:lang w:val="en-US" w:eastAsia="el-GR"/>
              </w:rPr>
              <w:br/>
            </w:r>
            <w:r w:rsidRPr="00002483">
              <w:rPr>
                <w:rFonts w:eastAsia="Times New Roman"/>
                <w:sz w:val="16"/>
                <w:szCs w:val="16"/>
                <w:u w:val="none"/>
                <w:lang w:val="el-GR" w:eastAsia="el-GR"/>
              </w:rPr>
              <w:t>Επίσης είναι αναγκαίο ο αριθμός των  αυτοκόλλητων καλυμμμάτων να είναι τουλάχιστον ίσος με τον αριθμό των μικροπλακιδίων.</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πακέτο των 10 μικροπλακιδίων και πακέτο αυτοκόλλητων καλυμμάτων</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28</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Μικροπλακίδια 96 θέσεων (wells) πολυστυρενίου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Μικροπλακίδια 96 θέσεων (</w:t>
            </w:r>
            <w:r w:rsidRPr="000360C7">
              <w:rPr>
                <w:rFonts w:eastAsia="Times New Roman"/>
                <w:color w:val="000000"/>
                <w:sz w:val="16"/>
                <w:szCs w:val="16"/>
                <w:u w:val="none"/>
                <w:lang w:eastAsia="el-GR"/>
              </w:rPr>
              <w:t>wells</w:t>
            </w:r>
            <w:r w:rsidRPr="000360C7">
              <w:rPr>
                <w:rFonts w:eastAsia="Times New Roman"/>
                <w:color w:val="000000"/>
                <w:sz w:val="16"/>
                <w:szCs w:val="16"/>
                <w:u w:val="none"/>
                <w:lang w:val="el-GR" w:eastAsia="el-GR"/>
              </w:rPr>
              <w:t>) πολυστυρενίου. Διαυγή. Ελάχιστος όγκος κάθε θέσης (</w:t>
            </w:r>
            <w:r w:rsidRPr="000360C7">
              <w:rPr>
                <w:rFonts w:eastAsia="Times New Roman"/>
                <w:color w:val="000000"/>
                <w:sz w:val="16"/>
                <w:szCs w:val="16"/>
                <w:u w:val="none"/>
                <w:lang w:eastAsia="el-GR"/>
              </w:rPr>
              <w:t>well</w:t>
            </w:r>
            <w:r w:rsidRPr="000360C7">
              <w:rPr>
                <w:rFonts w:eastAsia="Times New Roman"/>
                <w:color w:val="000000"/>
                <w:sz w:val="16"/>
                <w:szCs w:val="16"/>
                <w:u w:val="none"/>
                <w:lang w:val="el-GR" w:eastAsia="el-GR"/>
              </w:rPr>
              <w:t>): 200 μ</w:t>
            </w:r>
            <w:r w:rsidRPr="000360C7">
              <w:rPr>
                <w:rFonts w:eastAsia="Times New Roman"/>
                <w:color w:val="000000"/>
                <w:sz w:val="16"/>
                <w:szCs w:val="16"/>
                <w:u w:val="none"/>
                <w:lang w:eastAsia="el-GR"/>
              </w:rPr>
              <w:t>l</w:t>
            </w:r>
            <w:r w:rsidRPr="000360C7">
              <w:rPr>
                <w:rFonts w:eastAsia="Times New Roman"/>
                <w:color w:val="000000"/>
                <w:sz w:val="16"/>
                <w:szCs w:val="16"/>
                <w:u w:val="none"/>
                <w:lang w:val="el-GR" w:eastAsia="el-GR"/>
              </w:rPr>
              <w:t>. Με κωνικό πάτο (</w:t>
            </w:r>
            <w:r w:rsidRPr="000360C7">
              <w:rPr>
                <w:rFonts w:eastAsia="Times New Roman"/>
                <w:color w:val="000000"/>
                <w:sz w:val="16"/>
                <w:szCs w:val="16"/>
                <w:u w:val="none"/>
                <w:lang w:eastAsia="el-GR"/>
              </w:rPr>
              <w:t>V</w:t>
            </w:r>
            <w:r w:rsidRPr="000360C7">
              <w:rPr>
                <w:rFonts w:eastAsia="Times New Roman"/>
                <w:color w:val="000000"/>
                <w:sz w:val="16"/>
                <w:szCs w:val="16"/>
                <w:u w:val="none"/>
                <w:lang w:val="el-GR" w:eastAsia="el-GR"/>
              </w:rPr>
              <w:t>-</w:t>
            </w:r>
            <w:r w:rsidRPr="000360C7">
              <w:rPr>
                <w:rFonts w:eastAsia="Times New Roman"/>
                <w:color w:val="000000"/>
                <w:sz w:val="16"/>
                <w:szCs w:val="16"/>
                <w:u w:val="none"/>
                <w:lang w:eastAsia="el-GR"/>
              </w:rPr>
              <w:t>shape</w:t>
            </w:r>
            <w:r w:rsidRPr="000360C7">
              <w:rPr>
                <w:rFonts w:eastAsia="Times New Roman"/>
                <w:color w:val="000000"/>
                <w:sz w:val="16"/>
                <w:szCs w:val="16"/>
                <w:u w:val="none"/>
                <w:lang w:val="el-GR" w:eastAsia="el-GR"/>
              </w:rPr>
              <w:t>). Να έχει τη δυνατότητα απόσπασης λωρίδων (</w:t>
            </w:r>
            <w:r w:rsidRPr="000360C7">
              <w:rPr>
                <w:rFonts w:eastAsia="Times New Roman"/>
                <w:color w:val="000000"/>
                <w:sz w:val="16"/>
                <w:szCs w:val="16"/>
                <w:u w:val="none"/>
                <w:lang w:eastAsia="el-GR"/>
              </w:rPr>
              <w:t>strips</w:t>
            </w:r>
            <w:r w:rsidRPr="000360C7">
              <w:rPr>
                <w:rFonts w:eastAsia="Times New Roman"/>
                <w:color w:val="000000"/>
                <w:sz w:val="16"/>
                <w:szCs w:val="16"/>
                <w:u w:val="none"/>
                <w:lang w:val="el-GR" w:eastAsia="el-GR"/>
              </w:rPr>
              <w:t xml:space="preserve">) των οκτώ θέσεων έτσι ώστε κάθε φορά να χρησιμοποιούνται μόνο όσα </w:t>
            </w:r>
            <w:r w:rsidRPr="000360C7">
              <w:rPr>
                <w:rFonts w:eastAsia="Times New Roman"/>
                <w:color w:val="000000"/>
                <w:sz w:val="16"/>
                <w:szCs w:val="16"/>
                <w:u w:val="none"/>
                <w:lang w:eastAsia="el-GR"/>
              </w:rPr>
              <w:t>strips</w:t>
            </w:r>
            <w:r w:rsidRPr="000360C7">
              <w:rPr>
                <w:rFonts w:eastAsia="Times New Roman"/>
                <w:color w:val="000000"/>
                <w:sz w:val="16"/>
                <w:szCs w:val="16"/>
                <w:u w:val="none"/>
                <w:lang w:val="el-GR" w:eastAsia="el-GR"/>
              </w:rPr>
              <w:t xml:space="preserve"> χρειάζονται.</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πακέτο των 10 τεμαχίων</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69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29</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κυλινδρική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Φιάλη κυλινδρική 250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βοριοπυριτικής υάλου με βιδωτό πλαστικό πώμα 45</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και με ενδείξεις </w:t>
            </w:r>
            <w:r w:rsidRPr="00002483">
              <w:rPr>
                <w:rFonts w:eastAsia="Times New Roman"/>
                <w:color w:val="000000"/>
                <w:sz w:val="16"/>
                <w:szCs w:val="16"/>
                <w:u w:val="none"/>
                <w:lang w:val="el-GR" w:eastAsia="el-GR"/>
              </w:rPr>
              <w:br/>
              <w:t xml:space="preserve">ανά 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 Χ.Υ. Αιγαίου -Τμήμα Χ.Υ. Ρόδου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55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30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Υάλινη ογκομετρική φιάλη 1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 xml:space="preserve"> με πλαστικό πώμα.</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42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31</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Υάλινη ογκομετρική φιάλη 2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 xml:space="preserve"> με πλαστικό πώμα.</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41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Υάλινη ογκομετρική φιάλη 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 xml:space="preserve"> με πλαστικό πώμα.</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55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33</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10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10/19. </w:t>
            </w:r>
            <w:r w:rsidRPr="00002483">
              <w:rPr>
                <w:rFonts w:eastAsia="Times New Roman"/>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sz w:val="16"/>
                <w:szCs w:val="16"/>
                <w:u w:val="none"/>
                <w:lang w:val="el-GR" w:eastAsia="el-GR"/>
              </w:rPr>
            </w:pPr>
            <w:r w:rsidRPr="00002483">
              <w:rPr>
                <w:rFonts w:eastAsia="Times New Roman"/>
                <w:sz w:val="16"/>
                <w:szCs w:val="16"/>
                <w:u w:val="none"/>
                <w:lang w:val="el-GR" w:eastAsia="el-GR"/>
              </w:rPr>
              <w:t>1) Χ.Υ. Αιγαίου Αυτοτελές Γραφείο Χ.Υ. Σάμου (5)</w:t>
            </w:r>
            <w:r w:rsidRPr="00002483">
              <w:rPr>
                <w:rFonts w:eastAsia="Times New Roman"/>
                <w:sz w:val="16"/>
                <w:szCs w:val="16"/>
                <w:u w:val="none"/>
                <w:lang w:val="el-GR" w:eastAsia="el-GR"/>
              </w:rPr>
              <w:br/>
              <w:t>2) Χ.Υ. Κεντρικής Μακεδονίας (15)</w:t>
            </w:r>
            <w:r w:rsidRPr="00002483">
              <w:rPr>
                <w:rFonts w:eastAsia="Times New Roman"/>
                <w:sz w:val="16"/>
                <w:szCs w:val="16"/>
                <w:u w:val="none"/>
                <w:lang w:val="el-GR" w:eastAsia="el-GR"/>
              </w:rPr>
              <w:br/>
              <w:t>3) Χ.Υ. Αιγαίου- Τμήμα Χ.Υ. Ρόδου (5)</w:t>
            </w:r>
            <w:r w:rsidRPr="00002483">
              <w:rPr>
                <w:rFonts w:eastAsia="Times New Roman"/>
                <w:sz w:val="16"/>
                <w:szCs w:val="16"/>
                <w:u w:val="none"/>
                <w:lang w:val="el-GR" w:eastAsia="el-GR"/>
              </w:rPr>
              <w:br/>
              <w:t>4)Χ.Υ. Αιγαίου- Αυτοτελές Γραφείο Χ.Υ. Χίου (5)</w:t>
            </w:r>
            <w:r w:rsidRPr="00002483">
              <w:rPr>
                <w:rFonts w:eastAsia="Times New Roman"/>
                <w:sz w:val="16"/>
                <w:szCs w:val="16"/>
                <w:u w:val="none"/>
                <w:lang w:val="el-GR" w:eastAsia="el-GR"/>
              </w:rPr>
              <w:br/>
              <w:t>5) Κεντρική Αποθήκη ΓΧΚ (80)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12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34</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20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10/19. </w:t>
            </w:r>
            <w:r w:rsidRPr="00002483">
              <w:rPr>
                <w:rFonts w:eastAsia="Times New Roman"/>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sz w:val="16"/>
                <w:szCs w:val="16"/>
                <w:u w:val="none"/>
                <w:lang w:val="el-GR" w:eastAsia="el-GR"/>
              </w:rPr>
            </w:pPr>
            <w:r w:rsidRPr="00002483">
              <w:rPr>
                <w:rFonts w:eastAsia="Times New Roman"/>
                <w:sz w:val="16"/>
                <w:szCs w:val="16"/>
                <w:u w:val="none"/>
                <w:lang w:val="el-GR" w:eastAsia="el-GR"/>
              </w:rPr>
              <w:t>1) Χ.Υ. Αιγαίου -Αυτοτελές Γραφείο Χ.Υ. Σάμου (5)</w:t>
            </w:r>
            <w:r w:rsidRPr="00002483">
              <w:rPr>
                <w:rFonts w:eastAsia="Times New Roman"/>
                <w:sz w:val="16"/>
                <w:szCs w:val="16"/>
                <w:u w:val="none"/>
                <w:lang w:val="el-GR" w:eastAsia="el-GR"/>
              </w:rPr>
              <w:br/>
              <w:t>2) Χ.Υ. Αιγαίου -Τμήμα Χ.Υ. Ρόδου (10)</w:t>
            </w:r>
            <w:r w:rsidRPr="00002483">
              <w:rPr>
                <w:rFonts w:eastAsia="Times New Roman"/>
                <w:sz w:val="16"/>
                <w:szCs w:val="16"/>
                <w:u w:val="none"/>
                <w:lang w:val="el-GR" w:eastAsia="el-GR"/>
              </w:rPr>
              <w:br/>
              <w:t>3) Κεντρική Αποθήκη ΓΧΚ (55)</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40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35</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25</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12/21. </w:t>
            </w:r>
            <w:r w:rsidRPr="00002483">
              <w:rPr>
                <w:rFonts w:eastAsia="Times New Roman"/>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140</w:t>
            </w:r>
          </w:p>
        </w:tc>
        <w:tc>
          <w:tcPr>
            <w:tcW w:w="2693" w:type="dxa"/>
            <w:tcBorders>
              <w:top w:val="nil"/>
              <w:left w:val="nil"/>
              <w:bottom w:val="single" w:sz="4" w:space="0" w:color="auto"/>
              <w:right w:val="single" w:sz="4" w:space="0" w:color="auto"/>
            </w:tcBorders>
            <w:shd w:val="clear" w:color="000000" w:fill="FFFFFF"/>
            <w:hideMark/>
          </w:tcPr>
          <w:p w:rsidR="004A1BEB" w:rsidRPr="00002483" w:rsidRDefault="004A1BEB" w:rsidP="00293C3C">
            <w:pPr>
              <w:jc w:val="left"/>
              <w:rPr>
                <w:rFonts w:eastAsia="Times New Roman"/>
                <w:sz w:val="16"/>
                <w:szCs w:val="16"/>
                <w:u w:val="none"/>
                <w:lang w:val="el-GR" w:eastAsia="el-GR"/>
              </w:rPr>
            </w:pPr>
            <w:r w:rsidRPr="00002483">
              <w:rPr>
                <w:rFonts w:eastAsia="Times New Roman"/>
                <w:sz w:val="16"/>
                <w:szCs w:val="16"/>
                <w:u w:val="none"/>
                <w:lang w:val="el-GR" w:eastAsia="el-GR"/>
              </w:rPr>
              <w:br/>
              <w:t>1) Χ.Υ. Κεντρικής Μακεδονίας (30)</w:t>
            </w:r>
            <w:r w:rsidRPr="00002483">
              <w:rPr>
                <w:rFonts w:eastAsia="Times New Roman"/>
                <w:sz w:val="16"/>
                <w:szCs w:val="16"/>
                <w:u w:val="none"/>
                <w:lang w:val="el-GR" w:eastAsia="el-GR"/>
              </w:rPr>
              <w:br/>
              <w:t>2) Χ.Υ. Αν.Μακεδονίας -Θράκης Τμήμα Χ.Υ. Καβάλας (5)</w:t>
            </w:r>
            <w:r w:rsidRPr="00002483">
              <w:rPr>
                <w:rFonts w:eastAsia="Times New Roman"/>
                <w:sz w:val="16"/>
                <w:szCs w:val="16"/>
                <w:u w:val="none"/>
                <w:lang w:val="el-GR" w:eastAsia="el-GR"/>
              </w:rPr>
              <w:br/>
              <w:t>3) Χ.Υ. Αιγαίου- Αυτοτελές Γραφείο Χ.Υ. Χίου (5)</w:t>
            </w:r>
            <w:r w:rsidRPr="00002483">
              <w:rPr>
                <w:rFonts w:eastAsia="Times New Roman"/>
                <w:sz w:val="16"/>
                <w:szCs w:val="16"/>
                <w:u w:val="none"/>
                <w:lang w:val="el-GR" w:eastAsia="el-GR"/>
              </w:rPr>
              <w:br/>
              <w:t xml:space="preserve">4) Κεντρική Αποθήκη ΓΧΚ (100)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30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36</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val="el-GR" w:eastAsia="el-GR"/>
              </w:rPr>
              <w:t>Υάλινη ογκομετρική φιάλη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άχρωμη, διαφανής, κατηγορίας Α. Εσμύρισμα 12/21. </w:t>
            </w:r>
            <w:r w:rsidRPr="00002483">
              <w:rPr>
                <w:rFonts w:eastAsia="Times New Roman"/>
                <w:color w:val="000000"/>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br/>
              <w:t>1) Χ.Υ. Πελοποννήσου- Δυτ. Ελλάδας και Ιονίου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Τμήμα Χ.Υ. Κέρκυρας (5)</w:t>
            </w:r>
            <w:r w:rsidRPr="00002483">
              <w:rPr>
                <w:rFonts w:eastAsia="Times New Roman"/>
                <w:color w:val="000000"/>
                <w:sz w:val="16"/>
                <w:szCs w:val="16"/>
                <w:u w:val="none"/>
                <w:lang w:val="el-GR" w:eastAsia="el-GR"/>
              </w:rPr>
              <w:br/>
              <w:t>2) Χ.Υ. Αιγαίου-Τμήμα Χ.Υ. Ρόδου (10)</w:t>
            </w:r>
            <w:r w:rsidRPr="00002483">
              <w:rPr>
                <w:rFonts w:eastAsia="Times New Roman"/>
                <w:color w:val="000000"/>
                <w:sz w:val="16"/>
                <w:szCs w:val="16"/>
                <w:u w:val="none"/>
                <w:lang w:val="el-GR" w:eastAsia="el-GR"/>
              </w:rPr>
              <w:br/>
              <w:t>3)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(20)</w:t>
            </w:r>
            <w:r w:rsidRPr="00002483">
              <w:rPr>
                <w:rFonts w:eastAsia="Times New Roman"/>
                <w:color w:val="000000"/>
                <w:sz w:val="16"/>
                <w:szCs w:val="16"/>
                <w:u w:val="none"/>
                <w:lang w:val="el-GR" w:eastAsia="el-GR"/>
              </w:rPr>
              <w:br/>
              <w:t xml:space="preserve">4) Κεντρική Αποθήκη ΓΧΚ (85)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311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37</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val="el-GR" w:eastAsia="el-GR"/>
              </w:rPr>
              <w:t>Υάλινη ογκομετρική φιάλη 100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άχρωμη, διαφανής, κατηγορίας Α. Εσμύρισμα 19/26. </w:t>
            </w:r>
            <w:r w:rsidRPr="00002483">
              <w:rPr>
                <w:rFonts w:eastAsia="Times New Roman"/>
                <w:color w:val="000000"/>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1) Χ.Υ. Αιγαίου-Αυτ. Γραφείο Χ.Υ. Σάμου (5)</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2) Χ.Υ. Πελοποννήσου, Δυτ. Ελλάδας και Ιονίου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 Τμήμα Χ.Υ. Κορίνθου (5)</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3) Χ.Υ. Βόλου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(10)</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4) Χ.Υ. Κεντρικής</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Μακεδονίας  (10)</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5) Χ.Υ. Πελοποννήσου- Δυτ. Ελλάδας και Ιονίου-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 xml:space="preserve"> Τμήμα Χ.Υ. Κέρκυρας (5)</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6) Χ.Υ.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Αν.Μακεδονίας -Θράκης Αυτ. Γραφείο Χ.Υ. Ξάνθης (20)</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7) Χ.Υ. Αιγαίου-Τμήμα Χ.Υ. Ρόδου (10)</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8) Χ.Υ. Αιγαίου-Αυτ. Γραφείο Χ.Υ. Χίου (5)</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9) Χ.Υ.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Αν.Μακεδονίας -Θράκης Τμήμα Χ.Υ. Σερρών (10)</w:t>
            </w:r>
          </w:p>
          <w:p w:rsidR="004A1BEB" w:rsidRPr="00002483" w:rsidRDefault="004A1BEB" w:rsidP="00293C3C">
            <w:pPr>
              <w:jc w:val="left"/>
              <w:rPr>
                <w:rFonts w:eastAsia="Times New Roman"/>
                <w:color w:val="000000"/>
                <w:sz w:val="16"/>
                <w:szCs w:val="16"/>
                <w:u w:val="none"/>
                <w:lang w:eastAsia="el-GR"/>
              </w:rPr>
            </w:pPr>
            <w:r w:rsidRPr="000360C7">
              <w:rPr>
                <w:rFonts w:eastAsia="Times New Roman"/>
                <w:color w:val="000000"/>
                <w:sz w:val="16"/>
                <w:szCs w:val="16"/>
                <w:u w:val="none"/>
                <w:lang w:eastAsia="el-GR"/>
              </w:rPr>
              <w:t>10) Κεντρική Αποθήκη ΓΧΚ (80)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6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38</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200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14/23. </w:t>
            </w:r>
            <w:r w:rsidRPr="00002483">
              <w:rPr>
                <w:rFonts w:eastAsia="Times New Roman"/>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55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39</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250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14/23. </w:t>
            </w:r>
            <w:r w:rsidRPr="00002483">
              <w:rPr>
                <w:rFonts w:eastAsia="Times New Roman"/>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67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500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19/26. </w:t>
            </w:r>
            <w:r w:rsidRPr="00002483">
              <w:rPr>
                <w:rFonts w:eastAsia="Times New Roman"/>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55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41</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1000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24/29. </w:t>
            </w:r>
            <w:r w:rsidRPr="00002483">
              <w:rPr>
                <w:rFonts w:eastAsia="Times New Roman"/>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6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2000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24/29. </w:t>
            </w:r>
            <w:r w:rsidRPr="00002483">
              <w:rPr>
                <w:rFonts w:eastAsia="Times New Roman"/>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0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43</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Φιάλη ογκομετρική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val="el-GR" w:eastAsia="el-GR"/>
              </w:rPr>
              <w:t>Υάλινη ογκομετρική φιάλη 5000</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άχρωμη, διαφανής, κατηγορίας Α  Εσμύρισμα 24/29. </w:t>
            </w:r>
            <w:r w:rsidRPr="00002483">
              <w:rPr>
                <w:rFonts w:eastAsia="Times New Roman"/>
                <w:sz w:val="16"/>
                <w:szCs w:val="16"/>
                <w:u w:val="none"/>
                <w:lang w:eastAsia="el-GR"/>
              </w:rPr>
              <w:t>Πώμα πλαστικό.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sz w:val="16"/>
                <w:szCs w:val="16"/>
                <w:u w:val="none"/>
                <w:lang w:eastAsia="el-GR"/>
              </w:rPr>
            </w:pPr>
            <w:r w:rsidRPr="00002483">
              <w:rPr>
                <w:rFonts w:eastAsia="Times New Roman"/>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55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44</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Υάλινη προχοΐδα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Υάλινη</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προχοΐδα</w:t>
            </w:r>
            <w:r w:rsidRPr="00002483">
              <w:rPr>
                <w:rFonts w:eastAsia="Times New Roman"/>
                <w:color w:val="000000"/>
                <w:sz w:val="16"/>
                <w:szCs w:val="16"/>
                <w:u w:val="none"/>
                <w:lang w:val="en-US" w:eastAsia="el-GR"/>
              </w:rPr>
              <w:t xml:space="preserve"> 25 ml grade A . </w:t>
            </w:r>
            <w:r w:rsidRPr="00002483">
              <w:rPr>
                <w:rFonts w:eastAsia="Times New Roman"/>
                <w:color w:val="000000"/>
                <w:sz w:val="16"/>
                <w:szCs w:val="16"/>
                <w:u w:val="none"/>
                <w:lang w:eastAsia="el-GR"/>
              </w:rPr>
              <w:t>Αριθμητικές διαβαθμίσεις ανά 0,05ml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45</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Υάλινη προχοΐδα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eastAsia="el-GR"/>
              </w:rPr>
              <w:t>Υάλινη</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προχοΐδα</w:t>
            </w:r>
            <w:r w:rsidRPr="00002483">
              <w:rPr>
                <w:rFonts w:eastAsia="Times New Roman"/>
                <w:color w:val="000000"/>
                <w:sz w:val="16"/>
                <w:szCs w:val="16"/>
                <w:u w:val="none"/>
                <w:lang w:val="en-US" w:eastAsia="el-GR"/>
              </w:rPr>
              <w:t xml:space="preserve"> 50 ml grade A . </w:t>
            </w:r>
            <w:r w:rsidRPr="00002483">
              <w:rPr>
                <w:rFonts w:eastAsia="Times New Roman"/>
                <w:color w:val="000000"/>
                <w:sz w:val="16"/>
                <w:szCs w:val="16"/>
                <w:u w:val="none"/>
                <w:lang w:val="el-GR" w:eastAsia="el-GR"/>
              </w:rPr>
              <w:t>Αριθμητικές διαβαθμίσεις ανά 0,1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ή καλύτερη.</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sz w:val="16"/>
                <w:szCs w:val="16"/>
                <w:u w:val="none"/>
                <w:lang w:eastAsia="el-GR"/>
              </w:rPr>
            </w:pPr>
            <w:r w:rsidRPr="00002483">
              <w:rPr>
                <w:rFonts w:eastAsia="Times New Roman"/>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9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46</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Ποτήρια ζέσεως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Ποτήρια ζέσεως 100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πλαστικά άχρωμα με τουλάχιστον 3 αριθμητικές ενδείξεις του περιεχόμενου όγκου. Με κατάλληλη διαμόρφωση στην περίμετρο του χείλους, για ομαλή εκροή του περιεχομένου.</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Κεντρική Αποθήκη ΓΧΚ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9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47</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Ποτήρια ζέσεως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Ποτήρια ζέσεως 250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 πλαστικά άχρωμα με τουλάχιστον 3 αριθμητικές ενδείξεις του περιεχόμενου όγκου. Με κατάλληλη διαμόρφωση στην περίμετρο του χείλους, για ομαλή εκροή του περιεχομένου.</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 Κεντρική Αποθήκη ΓΧΚ</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9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48</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Ποτήρια ζέσεως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Ποτήρια ζέσεως  50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από βοριοπυριτικό γυαλί, με τουλάχιστον 3 αριθμητικές ενδείξεις του περιεχόμενου όγκου. Με κατάλληλη διαμόρφωση στην περίμετρο του χείλους, για ομαλή εκροή του περιεχομένου.</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180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Κεντρική Αποθήκη ΓΧΚ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49</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Πλάκες χρωματογραφίας</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Πλάκες χρωματογραφίας SIL G-25 UV254, 20X20cm</w:t>
            </w:r>
            <w:r w:rsidRPr="00002483">
              <w:rPr>
                <w:rFonts w:eastAsia="Times New Roman"/>
                <w:color w:val="000000"/>
                <w:sz w:val="16"/>
                <w:szCs w:val="16"/>
                <w:u w:val="none"/>
                <w:lang w:eastAsia="el-GR"/>
              </w:rPr>
              <w:br/>
              <w:t>Layer 0,25mm FLUORESCENT.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πακέτο των 25 τεμαχίων</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1) Χ.Υ. Ελευσίνας</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(2)</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2) Χ.Υ.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Αν.Μακεδονίας -Θράκης- Τμήμα Χ.Υ. Αλεξανδρούπολης (3)</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3) Χ.Υ. Λιβαδειάς (2)</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4) Χ.Υ. Πελοποννήσου-Δυτ. Ελλάδας και Ιονίου (2)</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5) Α΄ Χ.Υ. Αθηνών (20)</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6) Χ.Υ. Πελοποννήσου- Δυτ. Ελλάδας και Ιονίου- Τμήμα Χ.Υ. Κέρκυρας  (4)</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7) Β΄ Χ.Υ. Αθηνών</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(40)</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8) Χ.Υ. Αιγαίου-Αυτ. Γραφείο Χ.Υ. Χίου (4)</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9) Χ.Υ. Πελοποννήσου- Δυτ. Ελλάδας και Ιονίου- Αυτ. Γραφείο Χ.Υ. Τρίπολης (2)</w:t>
            </w:r>
          </w:p>
          <w:p w:rsidR="004A1BEB" w:rsidRPr="00002483"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10) Χ.Υ.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Αν.Μακεδονίας -Θράκης Τμήμα Χ.Υ. Σερρών (1)</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Κάψες πορσελάνης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Κάψες πορσελάνης διαμέτρου 5 cm.</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265</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1) Χ.Υ. Ελευσίνας (15)</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2) Α΄ Χ.Υ. Αθηνών</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(5)</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3) Χ.Υ. Λιβαδειάς</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(10)</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4) Χ.Υ.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Αν.Μακεδονίας -Θράκης -Τμήμα Χ.Υ. Καβάλας (10)</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5) Χ.Υ. Ηπείρου - Δυτικής Μακεδονίας</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(5)</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6) Χ.Υ. Πειραιά (5)</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7) Β΄ Χ.Υ. Αθηνών</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(200)</w:t>
            </w:r>
          </w:p>
          <w:p w:rsidR="004A1BEB" w:rsidRPr="000360C7"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8) Χ.Υ. Αιγαίου - Αυτ. Γραφείο Χ.Υ. Χίου (5)</w:t>
            </w:r>
          </w:p>
          <w:p w:rsidR="004A1BEB" w:rsidRPr="00002483" w:rsidRDefault="004A1BEB" w:rsidP="00293C3C">
            <w:pPr>
              <w:jc w:val="left"/>
              <w:rPr>
                <w:rFonts w:eastAsia="Times New Roman"/>
                <w:color w:val="000000"/>
                <w:sz w:val="16"/>
                <w:szCs w:val="16"/>
                <w:u w:val="none"/>
                <w:lang w:val="el-GR" w:eastAsia="el-GR"/>
              </w:rPr>
            </w:pPr>
            <w:r w:rsidRPr="000360C7">
              <w:rPr>
                <w:rFonts w:eastAsia="Times New Roman"/>
                <w:color w:val="000000"/>
                <w:sz w:val="16"/>
                <w:szCs w:val="16"/>
                <w:u w:val="none"/>
                <w:lang w:val="el-GR" w:eastAsia="el-GR"/>
              </w:rPr>
              <w:t>9) Χ.Υ.</w:t>
            </w:r>
            <w:r w:rsidRPr="000360C7">
              <w:rPr>
                <w:rFonts w:eastAsia="Times New Roman"/>
                <w:color w:val="000000"/>
                <w:sz w:val="16"/>
                <w:szCs w:val="16"/>
                <w:u w:val="none"/>
                <w:lang w:eastAsia="el-GR"/>
              </w:rPr>
              <w:t> </w:t>
            </w:r>
            <w:r w:rsidRPr="000360C7">
              <w:rPr>
                <w:rFonts w:eastAsia="Times New Roman"/>
                <w:color w:val="000000"/>
                <w:sz w:val="16"/>
                <w:szCs w:val="16"/>
                <w:u w:val="none"/>
                <w:lang w:val="el-GR" w:eastAsia="el-GR"/>
              </w:rPr>
              <w:t>Αν.Μακεδονίας -Θράκης Τμήμα Χ.Υ. Σερρών (10)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54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51</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Χωνευτήρια πορσελάνης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Χωνευτήρια πορσελάνης, διαμέτρου πυθμένα 4 </w:t>
            </w:r>
            <w:r w:rsidRPr="00002483">
              <w:rPr>
                <w:rFonts w:eastAsia="Times New Roman"/>
                <w:color w:val="000000"/>
                <w:sz w:val="16"/>
                <w:szCs w:val="16"/>
                <w:u w:val="none"/>
                <w:lang w:eastAsia="el-GR"/>
              </w:rPr>
              <w:t>cm</w:t>
            </w:r>
            <w:r w:rsidRPr="00002483">
              <w:rPr>
                <w:rFonts w:eastAsia="Times New Roman"/>
                <w:color w:val="000000"/>
                <w:sz w:val="16"/>
                <w:szCs w:val="16"/>
                <w:u w:val="none"/>
                <w:lang w:val="el-GR" w:eastAsia="el-GR"/>
              </w:rPr>
              <w:t xml:space="preserve"> και ύψους 3,5-4 </w:t>
            </w:r>
            <w:r w:rsidRPr="00002483">
              <w:rPr>
                <w:rFonts w:eastAsia="Times New Roman"/>
                <w:color w:val="000000"/>
                <w:sz w:val="16"/>
                <w:szCs w:val="16"/>
                <w:u w:val="none"/>
                <w:lang w:eastAsia="el-GR"/>
              </w:rPr>
              <w:t>cm</w:t>
            </w:r>
            <w:r w:rsidRPr="00002483">
              <w:rPr>
                <w:rFonts w:eastAsia="Times New Roman"/>
                <w:color w:val="000000"/>
                <w:sz w:val="16"/>
                <w:szCs w:val="16"/>
                <w:u w:val="none"/>
                <w:lang w:val="el-GR" w:eastAsia="el-GR"/>
              </w:rPr>
              <w:t xml:space="preserve"> συνοδευόμενα από το αντίστοιχο καπάκι.</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35</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Λιβαδειάς (5)</w:t>
            </w:r>
            <w:r w:rsidRPr="00002483">
              <w:rPr>
                <w:rFonts w:eastAsia="Times New Roman"/>
                <w:color w:val="000000"/>
                <w:sz w:val="16"/>
                <w:szCs w:val="16"/>
                <w:u w:val="none"/>
                <w:lang w:val="el-GR" w:eastAsia="el-GR"/>
              </w:rPr>
              <w:br/>
              <w:t>2)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(10)</w:t>
            </w:r>
            <w:r w:rsidRPr="00002483">
              <w:rPr>
                <w:rFonts w:eastAsia="Times New Roman"/>
                <w:color w:val="000000"/>
                <w:sz w:val="16"/>
                <w:szCs w:val="16"/>
                <w:u w:val="none"/>
                <w:lang w:val="el-GR" w:eastAsia="el-GR"/>
              </w:rPr>
              <w:br/>
              <w:t>3) Β΄ Χ.Υ. Αθηνών (10)</w:t>
            </w:r>
            <w:r w:rsidRPr="00002483">
              <w:rPr>
                <w:rFonts w:eastAsia="Times New Roman"/>
                <w:color w:val="000000"/>
                <w:sz w:val="16"/>
                <w:szCs w:val="16"/>
                <w:u w:val="none"/>
                <w:lang w:val="el-GR" w:eastAsia="el-GR"/>
              </w:rPr>
              <w:br/>
              <w:t>4) Χ.Υ. Αιγαίου - Αυτ. Γραφείο Χ.Υ. Χίου (5)</w:t>
            </w:r>
            <w:r w:rsidRPr="00002483">
              <w:rPr>
                <w:rFonts w:eastAsia="Times New Roman"/>
                <w:color w:val="000000"/>
                <w:sz w:val="16"/>
                <w:szCs w:val="16"/>
                <w:u w:val="none"/>
                <w:lang w:val="el-GR" w:eastAsia="el-GR"/>
              </w:rPr>
              <w:br/>
              <w:t>5)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(5)</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52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Σωληνάρια αιματοκρίτη</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Τριχοειδή σωληνάρια αιματοκρίτη.</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Κεντρική Αποθήκη ΓΧΚ</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6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53</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12/21.</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(35)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41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54</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14/23.</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(35)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 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3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55</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19/26.</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(35)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 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64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56</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24/29.</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(40)</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 Τμήμα Χ.Υ. Σερρών (10)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5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57</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29/32.</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(35)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  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66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58</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Πώματα γυάλινα, εσμυρισμένα, διαστάσεων 7/16.</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(35)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69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59</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Πώματα σφράγισης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Πώματα σφράγισης αποτελούμενα από δακτύλιους  αλουμινίου, συνοδευόμενα από παρεμβύσματα τύπου </w:t>
            </w:r>
            <w:r w:rsidRPr="00002483">
              <w:rPr>
                <w:rFonts w:eastAsia="Times New Roman"/>
                <w:color w:val="000000"/>
                <w:sz w:val="16"/>
                <w:szCs w:val="16"/>
                <w:u w:val="none"/>
                <w:lang w:eastAsia="el-GR"/>
              </w:rPr>
              <w:t>Pharmafix</w:t>
            </w:r>
            <w:r w:rsidRPr="00002483">
              <w:rPr>
                <w:rFonts w:eastAsia="Times New Roman"/>
                <w:color w:val="000000"/>
                <w:sz w:val="16"/>
                <w:szCs w:val="16"/>
                <w:u w:val="none"/>
                <w:lang w:val="el-GR" w:eastAsia="el-GR"/>
              </w:rPr>
              <w:t xml:space="preserve"> (βουτυλιωμένου ελαστικού/</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 xml:space="preserve">), διαμέτρου 20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Μετρολογίας (400)</w:t>
            </w:r>
            <w:r w:rsidRPr="00002483">
              <w:rPr>
                <w:rFonts w:eastAsia="Times New Roman"/>
                <w:color w:val="000000"/>
                <w:sz w:val="16"/>
                <w:szCs w:val="16"/>
                <w:u w:val="none"/>
                <w:lang w:val="el-GR" w:eastAsia="el-GR"/>
              </w:rPr>
              <w:br/>
              <w:t>2) Β΄ Χ.Υ. Αθηνών (100)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4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Septa σφράγισης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eastAsia="el-GR"/>
              </w:rPr>
              <w:t>Septa</w:t>
            </w:r>
            <w:r w:rsidRPr="00002483">
              <w:rPr>
                <w:rFonts w:eastAsia="Times New Roman"/>
                <w:color w:val="000000"/>
                <w:sz w:val="16"/>
                <w:szCs w:val="16"/>
                <w:u w:val="none"/>
                <w:lang w:val="el-GR" w:eastAsia="el-GR"/>
              </w:rPr>
              <w:t xml:space="preserve"> σφράγισης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 xml:space="preserve">/σιλικόνη, Φ18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/1,5</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για φιαλίδια 22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61</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Φιάλες απόσταξης 125 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Φιάλες απόσταξης 125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κατάλληλες για τις συσκευές αυτόματης απόσταξης ΗΕ</w:t>
            </w:r>
            <w:r w:rsidRPr="00002483">
              <w:rPr>
                <w:rFonts w:eastAsia="Times New Roman"/>
                <w:color w:val="000000"/>
                <w:sz w:val="16"/>
                <w:szCs w:val="16"/>
                <w:u w:val="none"/>
                <w:lang w:eastAsia="el-GR"/>
              </w:rPr>
              <w:t>RZOG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HDA</w:t>
            </w:r>
            <w:r w:rsidRPr="00002483">
              <w:rPr>
                <w:rFonts w:eastAsia="Times New Roman"/>
                <w:color w:val="000000"/>
                <w:sz w:val="16"/>
                <w:szCs w:val="16"/>
                <w:u w:val="none"/>
                <w:lang w:val="el-GR" w:eastAsia="el-GR"/>
              </w:rPr>
              <w:t xml:space="preserve"> 627 .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(5)</w:t>
            </w:r>
            <w:r w:rsidRPr="00002483">
              <w:rPr>
                <w:rFonts w:eastAsia="Times New Roman"/>
                <w:color w:val="000000"/>
                <w:sz w:val="16"/>
                <w:szCs w:val="16"/>
                <w:u w:val="none"/>
                <w:lang w:val="el-GR" w:eastAsia="el-GR"/>
              </w:rPr>
              <w:br/>
              <w:t>2) Χ.Υ. Πειραιά (10)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64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Γυάλινοι κύλινδροι απόσταξης</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Γυάλινοι κύλινδροι απόσταξης  (χωρίς μεταλλική βάση) των 100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κατάλληλοι για τις συσκευές αυτόματης απόσταξης ΗΕ</w:t>
            </w:r>
            <w:r w:rsidRPr="00002483">
              <w:rPr>
                <w:rFonts w:eastAsia="Times New Roman"/>
                <w:color w:val="000000"/>
                <w:sz w:val="16"/>
                <w:szCs w:val="16"/>
                <w:u w:val="none"/>
                <w:lang w:eastAsia="el-GR"/>
              </w:rPr>
              <w:t>RZOG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HDA</w:t>
            </w:r>
            <w:r w:rsidRPr="00002483">
              <w:rPr>
                <w:rFonts w:eastAsia="Times New Roman"/>
                <w:color w:val="000000"/>
                <w:sz w:val="16"/>
                <w:szCs w:val="16"/>
                <w:u w:val="none"/>
                <w:lang w:val="el-GR" w:eastAsia="el-GR"/>
              </w:rPr>
              <w:t xml:space="preserve"> 627.</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(1)</w:t>
            </w:r>
            <w:r w:rsidRPr="00002483">
              <w:rPr>
                <w:rFonts w:eastAsia="Times New Roman"/>
                <w:color w:val="000000"/>
                <w:sz w:val="16"/>
                <w:szCs w:val="16"/>
                <w:u w:val="none"/>
                <w:lang w:val="el-GR" w:eastAsia="el-GR"/>
              </w:rPr>
              <w:br/>
              <w:t>2) Χ.Υ. Πειραιά (5)</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1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63</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Γυάλινοι κύλινδροι απόσταξης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Γυάλινοι κύλινδροι απόσταξης (με μεταλλική βάση) των 100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κατάλληλοι για τις συσκευές αυτόματης απόσταξης ΗΕ</w:t>
            </w:r>
            <w:r w:rsidRPr="00002483">
              <w:rPr>
                <w:rFonts w:eastAsia="Times New Roman"/>
                <w:color w:val="000000"/>
                <w:sz w:val="16"/>
                <w:szCs w:val="16"/>
                <w:u w:val="none"/>
                <w:lang w:eastAsia="el-GR"/>
              </w:rPr>
              <w:t>RZOG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HDA</w:t>
            </w:r>
            <w:r w:rsidRPr="00002483">
              <w:rPr>
                <w:rFonts w:eastAsia="Times New Roman"/>
                <w:color w:val="000000"/>
                <w:sz w:val="16"/>
                <w:szCs w:val="16"/>
                <w:u w:val="none"/>
                <w:lang w:val="el-GR" w:eastAsia="el-GR"/>
              </w:rPr>
              <w:t xml:space="preserve"> 627.</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Πειραιά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8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eastAsia="el-GR"/>
              </w:rPr>
              <w:t>E</w:t>
            </w:r>
            <w:r w:rsidRPr="00002483">
              <w:rPr>
                <w:rFonts w:eastAsia="Times New Roman"/>
                <w:color w:val="000000"/>
                <w:sz w:val="16"/>
                <w:szCs w:val="16"/>
                <w:u w:val="none"/>
                <w:lang w:val="el-GR" w:eastAsia="el-GR"/>
              </w:rPr>
              <w:t xml:space="preserve">πιστόμιο σιλικόνης για τις φιάλες απόσταξης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eastAsia="el-GR"/>
              </w:rPr>
              <w:t>E</w:t>
            </w:r>
            <w:r w:rsidRPr="00002483">
              <w:rPr>
                <w:rFonts w:eastAsia="Times New Roman"/>
                <w:color w:val="000000"/>
                <w:sz w:val="16"/>
                <w:szCs w:val="16"/>
                <w:u w:val="none"/>
                <w:lang w:val="el-GR" w:eastAsia="el-GR"/>
              </w:rPr>
              <w:t>πιστόμιο σιλικόνης για τις φιάλες απόσταξης (</w:t>
            </w:r>
            <w:r w:rsidRPr="00002483">
              <w:rPr>
                <w:rFonts w:eastAsia="Times New Roman"/>
                <w:color w:val="000000"/>
                <w:sz w:val="16"/>
                <w:szCs w:val="16"/>
                <w:u w:val="none"/>
                <w:lang w:eastAsia="el-GR"/>
              </w:rPr>
              <w:t>Silicon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stopper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flask</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to</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condenser</w:t>
            </w:r>
            <w:r w:rsidRPr="00002483">
              <w:rPr>
                <w:rFonts w:eastAsia="Times New Roman"/>
                <w:color w:val="000000"/>
                <w:sz w:val="16"/>
                <w:szCs w:val="16"/>
                <w:u w:val="none"/>
                <w:lang w:val="el-GR" w:eastAsia="el-GR"/>
              </w:rPr>
              <w:t xml:space="preserve"> 15</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OD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with</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hole</w:t>
            </w:r>
            <w:r w:rsidRPr="00002483">
              <w:rPr>
                <w:rFonts w:eastAsia="Times New Roman"/>
                <w:color w:val="000000"/>
                <w:sz w:val="16"/>
                <w:szCs w:val="16"/>
                <w:u w:val="none"/>
                <w:lang w:val="el-GR" w:eastAsia="el-GR"/>
              </w:rPr>
              <w:t xml:space="preserve"> 6,5</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κατά </w:t>
            </w:r>
            <w:r w:rsidRPr="00002483">
              <w:rPr>
                <w:rFonts w:eastAsia="Times New Roman"/>
                <w:color w:val="000000"/>
                <w:sz w:val="16"/>
                <w:szCs w:val="16"/>
                <w:u w:val="none"/>
                <w:lang w:eastAsia="el-GR"/>
              </w:rPr>
              <w:t>D</w:t>
            </w:r>
            <w:r w:rsidRPr="00002483">
              <w:rPr>
                <w:rFonts w:eastAsia="Times New Roman"/>
                <w:color w:val="000000"/>
                <w:sz w:val="16"/>
                <w:szCs w:val="16"/>
                <w:u w:val="none"/>
                <w:lang w:val="el-GR" w:eastAsia="el-GR"/>
              </w:rPr>
              <w:t>86, κατάλληλο για τις συσκευές αυτόματης απόσταξης  ΗΕ</w:t>
            </w:r>
            <w:r w:rsidRPr="00002483">
              <w:rPr>
                <w:rFonts w:eastAsia="Times New Roman"/>
                <w:color w:val="000000"/>
                <w:sz w:val="16"/>
                <w:szCs w:val="16"/>
                <w:u w:val="none"/>
                <w:lang w:eastAsia="el-GR"/>
              </w:rPr>
              <w:t>RZOG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HDA</w:t>
            </w:r>
            <w:r w:rsidRPr="00002483">
              <w:rPr>
                <w:rFonts w:eastAsia="Times New Roman"/>
                <w:color w:val="000000"/>
                <w:sz w:val="16"/>
                <w:szCs w:val="16"/>
                <w:u w:val="none"/>
                <w:lang w:val="el-GR" w:eastAsia="el-GR"/>
              </w:rPr>
              <w:t xml:space="preserve"> 627.</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(5)</w:t>
            </w:r>
            <w:r w:rsidRPr="00002483">
              <w:rPr>
                <w:rFonts w:eastAsia="Times New Roman"/>
                <w:color w:val="000000"/>
                <w:sz w:val="16"/>
                <w:szCs w:val="16"/>
                <w:u w:val="none"/>
                <w:lang w:val="el-GR" w:eastAsia="el-GR"/>
              </w:rPr>
              <w:br/>
              <w:t>2) Χ.Υ. Πειραιά (5)</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8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65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Επιστόμιο σιλικόνης στερέωσης του θερμομέτρου στις φιάλες απόσταξης</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Επιστόμιο σιλικόνης στερέωσης του θερμομέτρου στις φιάλες απόσταξης  (</w:t>
            </w:r>
            <w:r w:rsidRPr="00002483">
              <w:rPr>
                <w:rFonts w:eastAsia="Times New Roman"/>
                <w:color w:val="000000"/>
                <w:sz w:val="16"/>
                <w:szCs w:val="16"/>
                <w:u w:val="none"/>
                <w:lang w:eastAsia="el-GR"/>
              </w:rPr>
              <w:t>Silicon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stopper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no</w:t>
            </w:r>
            <w:r w:rsidRPr="00002483">
              <w:rPr>
                <w:rFonts w:eastAsia="Times New Roman"/>
                <w:color w:val="000000"/>
                <w:sz w:val="16"/>
                <w:szCs w:val="16"/>
                <w:u w:val="none"/>
                <w:lang w:val="el-GR" w:eastAsia="el-GR"/>
              </w:rPr>
              <w:t xml:space="preserve"> 24</w:t>
            </w:r>
            <w:r w:rsidRPr="00002483">
              <w:rPr>
                <w:rFonts w:eastAsia="Times New Roman"/>
                <w:color w:val="000000"/>
                <w:sz w:val="16"/>
                <w:szCs w:val="16"/>
                <w:u w:val="none"/>
                <w:lang w:eastAsia="el-GR"/>
              </w:rPr>
              <w:t>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with</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hole</w:t>
            </w:r>
            <w:r w:rsidRPr="00002483">
              <w:rPr>
                <w:rFonts w:eastAsia="Times New Roman"/>
                <w:color w:val="000000"/>
                <w:sz w:val="16"/>
                <w:szCs w:val="16"/>
                <w:u w:val="none"/>
                <w:lang w:val="el-GR" w:eastAsia="el-GR"/>
              </w:rPr>
              <w:t xml:space="preserve"> 0,6</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κατά </w:t>
            </w:r>
            <w:r w:rsidRPr="00002483">
              <w:rPr>
                <w:rFonts w:eastAsia="Times New Roman"/>
                <w:color w:val="000000"/>
                <w:sz w:val="16"/>
                <w:szCs w:val="16"/>
                <w:u w:val="none"/>
                <w:lang w:eastAsia="el-GR"/>
              </w:rPr>
              <w:t>D</w:t>
            </w:r>
            <w:r w:rsidRPr="00002483">
              <w:rPr>
                <w:rFonts w:eastAsia="Times New Roman"/>
                <w:color w:val="000000"/>
                <w:sz w:val="16"/>
                <w:szCs w:val="16"/>
                <w:u w:val="none"/>
                <w:lang w:val="el-GR" w:eastAsia="el-GR"/>
              </w:rPr>
              <w:t>86, κατάλληλο  για τις συσκευές αυτόματης απόσταξης ΗΕ</w:t>
            </w:r>
            <w:r w:rsidRPr="00002483">
              <w:rPr>
                <w:rFonts w:eastAsia="Times New Roman"/>
                <w:color w:val="000000"/>
                <w:sz w:val="16"/>
                <w:szCs w:val="16"/>
                <w:u w:val="none"/>
                <w:lang w:eastAsia="el-GR"/>
              </w:rPr>
              <w:t>RZOG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HDA</w:t>
            </w:r>
            <w:r w:rsidRPr="00002483">
              <w:rPr>
                <w:rFonts w:eastAsia="Times New Roman"/>
                <w:color w:val="000000"/>
                <w:sz w:val="16"/>
                <w:szCs w:val="16"/>
                <w:u w:val="none"/>
                <w:lang w:val="el-GR" w:eastAsia="el-GR"/>
              </w:rPr>
              <w:t xml:space="preserve"> 627.</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 (10)</w:t>
            </w:r>
            <w:r w:rsidRPr="00002483">
              <w:rPr>
                <w:rFonts w:eastAsia="Times New Roman"/>
                <w:color w:val="000000"/>
                <w:sz w:val="16"/>
                <w:szCs w:val="16"/>
                <w:u w:val="none"/>
                <w:lang w:val="el-GR" w:eastAsia="el-GR"/>
              </w:rPr>
              <w:br/>
              <w:t>2) Χ.Υ. Πειραιά (10)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5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66</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Γυάλινοι υποδοχείς δείγματος  για την συσκευή σημείου απόφραξης ψυχρού φίλτρου</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Γυάλινοι υποδοχείς δείγματος  κατά </w:t>
            </w:r>
            <w:r w:rsidRPr="00002483">
              <w:rPr>
                <w:rFonts w:eastAsia="Times New Roman"/>
                <w:color w:val="000000"/>
                <w:sz w:val="16"/>
                <w:szCs w:val="16"/>
                <w:u w:val="none"/>
                <w:lang w:eastAsia="el-GR"/>
              </w:rPr>
              <w:t>D</w:t>
            </w:r>
            <w:r w:rsidRPr="00002483">
              <w:rPr>
                <w:rFonts w:eastAsia="Times New Roman"/>
                <w:color w:val="000000"/>
                <w:sz w:val="16"/>
                <w:szCs w:val="16"/>
                <w:u w:val="none"/>
                <w:lang w:val="el-GR" w:eastAsia="el-GR"/>
              </w:rPr>
              <w:t xml:space="preserve">6371,  για την συσκευή προσδιορισμού σημείου απόφραξης ψυχρού φίλτρου της συσκευής </w:t>
            </w:r>
            <w:r w:rsidRPr="00002483">
              <w:rPr>
                <w:rFonts w:eastAsia="Times New Roman"/>
                <w:color w:val="000000"/>
                <w:sz w:val="16"/>
                <w:szCs w:val="16"/>
                <w:u w:val="none"/>
                <w:lang w:eastAsia="el-GR"/>
              </w:rPr>
              <w:t>ISL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FPP</w:t>
            </w:r>
            <w:r w:rsidRPr="00002483">
              <w:rPr>
                <w:rFonts w:eastAsia="Times New Roman"/>
                <w:color w:val="000000"/>
                <w:sz w:val="16"/>
                <w:szCs w:val="16"/>
                <w:u w:val="none"/>
                <w:lang w:val="el-GR" w:eastAsia="el-GR"/>
              </w:rPr>
              <w:t xml:space="preserve"> 5</w:t>
            </w:r>
            <w:r w:rsidRPr="00002483">
              <w:rPr>
                <w:rFonts w:eastAsia="Times New Roman"/>
                <w:color w:val="000000"/>
                <w:sz w:val="16"/>
                <w:szCs w:val="16"/>
                <w:u w:val="none"/>
                <w:lang w:eastAsia="el-GR"/>
              </w:rPr>
              <w:t>Gs</w:t>
            </w:r>
            <w:r w:rsidRPr="00002483">
              <w:rPr>
                <w:rFonts w:eastAsia="Times New Roman"/>
                <w:color w:val="000000"/>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(10)</w:t>
            </w:r>
            <w:r w:rsidRPr="00002483">
              <w:rPr>
                <w:rFonts w:eastAsia="Times New Roman"/>
                <w:color w:val="000000"/>
                <w:sz w:val="16"/>
                <w:szCs w:val="16"/>
                <w:u w:val="none"/>
                <w:lang w:val="el-GR" w:eastAsia="el-GR"/>
              </w:rPr>
              <w:br/>
              <w:t>2) Χ.Υ. Πειραιά (10)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4A1BEB" w:rsidTr="00DF12A8">
        <w:trPr>
          <w:trHeight w:val="76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67</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Δοσομετρητής για φιάλες  5 - 50ml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Δοσομετρητής (</w:t>
            </w:r>
            <w:r w:rsidRPr="00002483">
              <w:rPr>
                <w:rFonts w:eastAsia="Times New Roman"/>
                <w:color w:val="000000"/>
                <w:sz w:val="16"/>
                <w:szCs w:val="16"/>
                <w:u w:val="none"/>
                <w:lang w:eastAsia="el-GR"/>
              </w:rPr>
              <w:t>dispenser</w:t>
            </w:r>
            <w:r w:rsidRPr="00002483">
              <w:rPr>
                <w:rFonts w:eastAsia="Times New Roman"/>
                <w:color w:val="000000"/>
                <w:sz w:val="16"/>
                <w:szCs w:val="16"/>
                <w:u w:val="none"/>
                <w:lang w:val="el-GR" w:eastAsia="el-GR"/>
              </w:rPr>
              <w:t>) φιαλών 5 - 50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βαλβίδα ανακύκλωσης και πιστοποιητικό.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(2)</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A40D6A" w:rsidTr="00DF12A8">
        <w:trPr>
          <w:trHeight w:val="41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68</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Δοσομετρητής για φιάλες  2,5 - 25ml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Δοσομετρητής (</w:t>
            </w:r>
            <w:r w:rsidRPr="00002483">
              <w:rPr>
                <w:rFonts w:eastAsia="Times New Roman"/>
                <w:color w:val="000000"/>
                <w:sz w:val="16"/>
                <w:szCs w:val="16"/>
                <w:u w:val="none"/>
                <w:lang w:eastAsia="el-GR"/>
              </w:rPr>
              <w:t>dispenser</w:t>
            </w:r>
            <w:r w:rsidRPr="00002483">
              <w:rPr>
                <w:rFonts w:eastAsia="Times New Roman"/>
                <w:color w:val="000000"/>
                <w:sz w:val="16"/>
                <w:szCs w:val="16"/>
                <w:u w:val="none"/>
                <w:lang w:val="el-GR" w:eastAsia="el-GR"/>
              </w:rPr>
              <w:t>) φιαλών 2,5 - 25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με βαλβίδα ανακύκλωσης και πιστοποιητικό.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97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69</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Δοσομετρητής για φιάλες  2-10ml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Δοσομετρητής (</w:t>
            </w:r>
            <w:r w:rsidRPr="00002483">
              <w:rPr>
                <w:rFonts w:eastAsia="Times New Roman"/>
                <w:color w:val="000000"/>
                <w:sz w:val="16"/>
                <w:szCs w:val="16"/>
                <w:u w:val="none"/>
                <w:lang w:eastAsia="el-GR"/>
              </w:rPr>
              <w:t>dispenser</w:t>
            </w:r>
            <w:r w:rsidRPr="00002483">
              <w:rPr>
                <w:rFonts w:eastAsia="Times New Roman"/>
                <w:color w:val="000000"/>
                <w:sz w:val="16"/>
                <w:szCs w:val="16"/>
                <w:u w:val="none"/>
                <w:lang w:val="el-GR" w:eastAsia="el-GR"/>
              </w:rPr>
              <w:t>) φιαλών 2 - 10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ακρίβειας 0,5 %, για χρήση με τολουόλιο, με βαλβίδα ανακύκλωσης, ειδικό προσαρμογέα από υλικό, που δεν θα περιέχει </w:t>
            </w:r>
            <w:r w:rsidRPr="00002483">
              <w:rPr>
                <w:rFonts w:eastAsia="Times New Roman"/>
                <w:color w:val="000000"/>
                <w:sz w:val="16"/>
                <w:szCs w:val="16"/>
                <w:u w:val="none"/>
                <w:lang w:eastAsia="el-GR"/>
              </w:rPr>
              <w:t>PP</w:t>
            </w:r>
            <w:r w:rsidRPr="00002483">
              <w:rPr>
                <w:rFonts w:eastAsia="Times New Roman"/>
                <w:color w:val="000000"/>
                <w:sz w:val="16"/>
                <w:szCs w:val="16"/>
                <w:u w:val="none"/>
                <w:lang w:val="el-GR" w:eastAsia="el-GR"/>
              </w:rPr>
              <w:t xml:space="preserve">, για φιάλη </w:t>
            </w:r>
            <w:r w:rsidRPr="00002483">
              <w:rPr>
                <w:rFonts w:eastAsia="Times New Roman"/>
                <w:color w:val="000000"/>
                <w:sz w:val="16"/>
                <w:szCs w:val="16"/>
                <w:u w:val="none"/>
                <w:lang w:eastAsia="el-GR"/>
              </w:rPr>
              <w:t>GL</w:t>
            </w:r>
            <w:r w:rsidRPr="00002483">
              <w:rPr>
                <w:rFonts w:eastAsia="Times New Roman"/>
                <w:color w:val="000000"/>
                <w:sz w:val="16"/>
                <w:szCs w:val="16"/>
                <w:u w:val="none"/>
                <w:lang w:val="el-GR" w:eastAsia="el-GR"/>
              </w:rPr>
              <w:t xml:space="preserve"> 40 και πιστοποιητικό.</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26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Ζεύγος κυψελίδων απορρόφησης για φασματοφωτόμετρα υπεριώδους-ορατού</w:t>
            </w:r>
          </w:p>
        </w:tc>
        <w:tc>
          <w:tcPr>
            <w:tcW w:w="3685" w:type="dxa"/>
            <w:tcBorders>
              <w:top w:val="nil"/>
              <w:left w:val="nil"/>
              <w:bottom w:val="single" w:sz="4" w:space="0" w:color="auto"/>
              <w:right w:val="single" w:sz="4" w:space="0" w:color="auto"/>
            </w:tcBorders>
            <w:shd w:val="clear" w:color="000000" w:fill="FFFFFF"/>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Κυψελίδες απορρόφησης από χαλαζία (</w:t>
            </w:r>
            <w:r w:rsidRPr="00002483">
              <w:rPr>
                <w:rFonts w:eastAsia="Times New Roman"/>
                <w:color w:val="000000"/>
                <w:sz w:val="16"/>
                <w:szCs w:val="16"/>
                <w:u w:val="none"/>
                <w:lang w:eastAsia="el-GR"/>
              </w:rPr>
              <w:t>QS</w:t>
            </w:r>
            <w:r w:rsidRPr="00002483">
              <w:rPr>
                <w:rFonts w:eastAsia="Times New Roman"/>
                <w:color w:val="000000"/>
                <w:sz w:val="16"/>
                <w:szCs w:val="16"/>
                <w:u w:val="none"/>
                <w:lang w:val="el-GR" w:eastAsia="el-GR"/>
              </w:rPr>
              <w:t>) με τα εξής χαρακτηριστικά: πάχος διαδρομής φωτός (</w:t>
            </w:r>
            <w:r w:rsidRPr="00002483">
              <w:rPr>
                <w:rFonts w:eastAsia="Times New Roman"/>
                <w:color w:val="000000"/>
                <w:sz w:val="16"/>
                <w:szCs w:val="16"/>
                <w:u w:val="none"/>
                <w:lang w:eastAsia="el-GR"/>
              </w:rPr>
              <w:t>optical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light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path</w:t>
            </w:r>
            <w:r w:rsidRPr="00002483">
              <w:rPr>
                <w:rFonts w:eastAsia="Times New Roman"/>
                <w:color w:val="000000"/>
                <w:sz w:val="16"/>
                <w:szCs w:val="16"/>
                <w:u w:val="none"/>
                <w:lang w:val="el-GR" w:eastAsia="el-GR"/>
              </w:rPr>
              <w:t xml:space="preserve">): 10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ύψος κέντρου  (</w:t>
            </w:r>
            <w:r w:rsidRPr="00002483">
              <w:rPr>
                <w:rFonts w:eastAsia="Times New Roman"/>
                <w:color w:val="000000"/>
                <w:sz w:val="16"/>
                <w:szCs w:val="16"/>
                <w:u w:val="none"/>
                <w:lang w:eastAsia="el-GR"/>
              </w:rPr>
              <w:t>center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height</w:t>
            </w:r>
            <w:r w:rsidRPr="00002483">
              <w:rPr>
                <w:rFonts w:eastAsia="Times New Roman"/>
                <w:color w:val="000000"/>
                <w:sz w:val="16"/>
                <w:szCs w:val="16"/>
                <w:u w:val="none"/>
                <w:lang w:val="el-GR" w:eastAsia="el-GR"/>
              </w:rPr>
              <w:t xml:space="preserve">): 15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εξωτερικές διαστάσεις: 45</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12,5</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12,5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διαστάσεις ανοίγματος: 2,5</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2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όγκος θαλάμου (</w:t>
            </w:r>
            <w:r w:rsidRPr="00002483">
              <w:rPr>
                <w:rFonts w:eastAsia="Times New Roman"/>
                <w:color w:val="000000"/>
                <w:sz w:val="16"/>
                <w:szCs w:val="16"/>
                <w:u w:val="none"/>
                <w:lang w:eastAsia="el-GR"/>
              </w:rPr>
              <w:t>chamber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volume</w:t>
            </w:r>
            <w:r w:rsidRPr="00002483">
              <w:rPr>
                <w:rFonts w:eastAsia="Times New Roman"/>
                <w:color w:val="000000"/>
                <w:sz w:val="16"/>
                <w:szCs w:val="16"/>
                <w:u w:val="none"/>
                <w:lang w:val="el-GR" w:eastAsia="el-GR"/>
              </w:rPr>
              <w:t>): 50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όγκος πλήρωσης (</w:t>
            </w:r>
            <w:r w:rsidRPr="00002483">
              <w:rPr>
                <w:rFonts w:eastAsia="Times New Roman"/>
                <w:color w:val="000000"/>
                <w:sz w:val="16"/>
                <w:szCs w:val="16"/>
                <w:u w:val="none"/>
                <w:lang w:eastAsia="el-GR"/>
              </w:rPr>
              <w:t>filling</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volume</w:t>
            </w:r>
            <w:r w:rsidRPr="00002483">
              <w:rPr>
                <w:rFonts w:eastAsia="Times New Roman"/>
                <w:color w:val="000000"/>
                <w:sz w:val="16"/>
                <w:szCs w:val="16"/>
                <w:u w:val="none"/>
                <w:lang w:val="el-GR" w:eastAsia="el-GR"/>
              </w:rPr>
              <w:t>): 70 μ</w:t>
            </w:r>
            <w:r w:rsidRPr="00002483">
              <w:rPr>
                <w:rFonts w:eastAsia="Times New Roman"/>
                <w:color w:val="000000"/>
                <w:sz w:val="16"/>
                <w:szCs w:val="16"/>
                <w:u w:val="none"/>
                <w:lang w:eastAsia="el-GR"/>
              </w:rPr>
              <w:t>L</w:t>
            </w:r>
          </w:p>
        </w:tc>
        <w:tc>
          <w:tcPr>
            <w:tcW w:w="993"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ζεύγος</w:t>
            </w:r>
          </w:p>
        </w:tc>
        <w:tc>
          <w:tcPr>
            <w:tcW w:w="992"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1</w:t>
            </w:r>
          </w:p>
        </w:tc>
        <w:tc>
          <w:tcPr>
            <w:tcW w:w="2693" w:type="dxa"/>
            <w:tcBorders>
              <w:top w:val="nil"/>
              <w:left w:val="nil"/>
              <w:bottom w:val="single" w:sz="4" w:space="0" w:color="auto"/>
              <w:right w:val="single" w:sz="4" w:space="0" w:color="auto"/>
            </w:tcBorders>
            <w:shd w:val="clear" w:color="auto" w:fill="auto"/>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8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71</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Ζεύγος κυψελίδων απορρόφησης για φασματοφωτόμετρα υπεριώδους-ορατού</w:t>
            </w:r>
          </w:p>
        </w:tc>
        <w:tc>
          <w:tcPr>
            <w:tcW w:w="3685"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val="el-GR" w:eastAsia="el-GR"/>
              </w:rPr>
              <w:t>Κυψελίδες  από χαλαζία (</w:t>
            </w:r>
            <w:r w:rsidRPr="00002483">
              <w:rPr>
                <w:rFonts w:eastAsia="Times New Roman"/>
                <w:color w:val="000000"/>
                <w:sz w:val="16"/>
                <w:szCs w:val="16"/>
                <w:u w:val="none"/>
                <w:lang w:eastAsia="el-GR"/>
              </w:rPr>
              <w:t>QS</w:t>
            </w:r>
            <w:r w:rsidRPr="00002483">
              <w:rPr>
                <w:rFonts w:eastAsia="Times New Roman"/>
                <w:color w:val="000000"/>
                <w:sz w:val="16"/>
                <w:szCs w:val="16"/>
                <w:u w:val="none"/>
                <w:lang w:val="el-GR" w:eastAsia="el-GR"/>
              </w:rPr>
              <w:t>) με τα εξής χαρακτηριστικά: πάχος διαδρομής φωτός (</w:t>
            </w:r>
            <w:r w:rsidRPr="00002483">
              <w:rPr>
                <w:rFonts w:eastAsia="Times New Roman"/>
                <w:color w:val="000000"/>
                <w:sz w:val="16"/>
                <w:szCs w:val="16"/>
                <w:u w:val="none"/>
                <w:lang w:eastAsia="el-GR"/>
              </w:rPr>
              <w:t>optical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light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path</w:t>
            </w:r>
            <w:r w:rsidRPr="00002483">
              <w:rPr>
                <w:rFonts w:eastAsia="Times New Roman"/>
                <w:color w:val="000000"/>
                <w:sz w:val="16"/>
                <w:szCs w:val="16"/>
                <w:u w:val="none"/>
                <w:lang w:val="el-GR" w:eastAsia="el-GR"/>
              </w:rPr>
              <w:t>): οπτική διαδρομή 10</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Εξωτερικών διαστάσεων 45x12,5x12,5 mm, χωρητικότητας περίπου 3,5ml.</w:t>
            </w:r>
          </w:p>
        </w:tc>
        <w:tc>
          <w:tcPr>
            <w:tcW w:w="993"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ζεύγος</w:t>
            </w:r>
          </w:p>
        </w:tc>
        <w:tc>
          <w:tcPr>
            <w:tcW w:w="992"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3</w:t>
            </w:r>
          </w:p>
        </w:tc>
        <w:tc>
          <w:tcPr>
            <w:tcW w:w="2693" w:type="dxa"/>
            <w:tcBorders>
              <w:top w:val="nil"/>
              <w:left w:val="nil"/>
              <w:bottom w:val="single" w:sz="4" w:space="0" w:color="auto"/>
              <w:right w:val="single" w:sz="4" w:space="0" w:color="auto"/>
            </w:tcBorders>
            <w:shd w:val="clear" w:color="auto" w:fill="auto"/>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Β΄Χ.Υ.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1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Ζεύγος κυψελίδων απορρόφησης για φασματοφωτόμετρα ορατού</w:t>
            </w:r>
          </w:p>
        </w:tc>
        <w:tc>
          <w:tcPr>
            <w:tcW w:w="3685"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val="el-GR" w:eastAsia="el-GR"/>
              </w:rPr>
              <w:t>Κυψελίδες  γυάλινες με τα εξής χαρακτηριστικά:  οπτική διαδρομή 40</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Εξωτερικών διαστάσεων 12,5x42,5x45 mm</w:t>
            </w:r>
          </w:p>
        </w:tc>
        <w:tc>
          <w:tcPr>
            <w:tcW w:w="993"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ζεύγος</w:t>
            </w:r>
          </w:p>
        </w:tc>
        <w:tc>
          <w:tcPr>
            <w:tcW w:w="992"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1</w:t>
            </w:r>
          </w:p>
        </w:tc>
        <w:tc>
          <w:tcPr>
            <w:tcW w:w="2693" w:type="dxa"/>
            <w:tcBorders>
              <w:top w:val="nil"/>
              <w:left w:val="nil"/>
              <w:bottom w:val="single" w:sz="4" w:space="0" w:color="auto"/>
              <w:right w:val="single" w:sz="4" w:space="0" w:color="auto"/>
            </w:tcBorders>
            <w:shd w:val="clear" w:color="auto" w:fill="auto"/>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Β΄Χ.Υ.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25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73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Γυάλινες πιπέτες Pasteur</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Γυάλινες πιπέτες </w:t>
            </w:r>
            <w:r w:rsidRPr="00002483">
              <w:rPr>
                <w:rFonts w:eastAsia="Times New Roman"/>
                <w:color w:val="000000"/>
                <w:sz w:val="16"/>
                <w:szCs w:val="16"/>
                <w:u w:val="none"/>
                <w:lang w:eastAsia="el-GR"/>
              </w:rPr>
              <w:t>Pasteur</w:t>
            </w:r>
            <w:r w:rsidRPr="00002483">
              <w:rPr>
                <w:rFonts w:eastAsia="Times New Roman"/>
                <w:color w:val="000000"/>
                <w:sz w:val="16"/>
                <w:szCs w:val="16"/>
                <w:u w:val="none"/>
                <w:lang w:val="el-GR" w:eastAsia="el-GR"/>
              </w:rPr>
              <w:t xml:space="preserve"> με μακρύ ρύγχος.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Ελευσίνας (750)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Λιβαδειάς (250)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Ηπείρου - Δυτικής Μακεδονίας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Αυτ. Γραφείο Χ.Υ. Κοζάνης (250)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Ηπείρου - Δυτικής Μακεδονίας (500)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Α΄ Χ.Υ. Αθηνών  (2500)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Πειραιά (1500)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Β΄ Χ.Υ. Αθηνών  (2500)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9) Χ.Υ. Αιγαίου Αυτ. Γραφείο Χ.Υ. Χίου (250)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10) Χ.Υ. Μετρολογίας (1000)</w:t>
            </w:r>
          </w:p>
          <w:p w:rsidR="004A1BEB" w:rsidRPr="005806DD" w:rsidRDefault="004A1BEB" w:rsidP="00293C3C">
            <w:pPr>
              <w:jc w:val="left"/>
              <w:rPr>
                <w:rFonts w:eastAsia="Times New Roman"/>
                <w:sz w:val="16"/>
                <w:szCs w:val="16"/>
                <w:lang w:eastAsia="el-GR"/>
              </w:rPr>
            </w:pPr>
            <w:r w:rsidRPr="005806DD">
              <w:rPr>
                <w:rFonts w:eastAsia="Times New Roman"/>
                <w:color w:val="000000"/>
                <w:sz w:val="16"/>
                <w:szCs w:val="16"/>
                <w:u w:val="none"/>
                <w:lang w:eastAsia="el-GR"/>
              </w:rPr>
              <w:t>11) Κεντρική Αποθήκη ΓΧΚ (3500)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4A1BEB" w:rsidTr="00DF12A8">
        <w:trPr>
          <w:trHeight w:val="28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Πλαστικές πιπέτες Pasteur</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Πλαστικές πιπέτες Pasteur polyethylene περίπου 3ml.</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(3000)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Πελοποννήσου- Δυτ. Ελλάδας και Ιονίου (1000)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Α΄ Χ.Υ. Αθηνών (7000)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Ηπείρου - Δυτικής Μακεδονίας (1000)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Πελοποννήσου, Δυτ. Ελλάδας και Ιονίου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Τμήμα Χ.Υ. Κέρκυρας (1000)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Αιγαίου-Τμήμα Χ.Υ. Ρόδου (1000)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Πειραιά (3000)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Β΄ Χ.Υ. Αθηνών</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(7000)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9) Χ.Υ. Μετρολογίας (1000)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10) Κεντρική Αποθήκη ΓΧΚ (5000)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DF12A8">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Γυάλινα σιφώνια 10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πληρώσεως,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Α΄ Χ.Υ. Αθηνών (15)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-Θράκης-Τμήμα Χ.Υ. Καβάλας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Ηπείρου - Δυτικής Μακεδονίας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Αυτ. Γραφείο Χ.Υ. Ξάνθης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Πειραιά (20)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Β΄ Χ.Υ. Αθηνών (5)</w:t>
            </w:r>
          </w:p>
          <w:p w:rsidR="004A1BEB" w:rsidRPr="004A1BEB"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 xml:space="preserve">8) Χ.Υ. Αιγαίου- Αυτ.  </w:t>
            </w:r>
            <w:r w:rsidRPr="004A1BEB">
              <w:rPr>
                <w:rFonts w:eastAsia="Times New Roman"/>
                <w:color w:val="000000"/>
                <w:sz w:val="16"/>
                <w:szCs w:val="16"/>
                <w:u w:val="none"/>
                <w:lang w:val="el-GR" w:eastAsia="el-GR"/>
              </w:rPr>
              <w:t>Γραφείο Χ.Υ. Χίου (5)</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9) Κεντρική Αποθήκη ΓΧΚ (30)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76</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Γυάλινα σιφώνια 10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αριθμημένα ανά 0,1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val="el-GR" w:eastAsia="el-GR"/>
              </w:rPr>
              <w:br/>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Καβάλας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Ηπείρου - Δυτικής Μακεδονίας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Πειραιά (20)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lastRenderedPageBreak/>
              <w:t>5) Β΄ Χ.Υ. Αθηνών  (25)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Αιγαίου- Αυτ. Γραφείο Χ.Υ. Χίου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Σερρών (5)</w:t>
            </w:r>
          </w:p>
          <w:p w:rsidR="004A1BEB" w:rsidRPr="00002483" w:rsidRDefault="004A1BEB" w:rsidP="00293C3C">
            <w:pPr>
              <w:jc w:val="left"/>
              <w:rPr>
                <w:rFonts w:eastAsia="Times New Roman"/>
                <w:color w:val="000000"/>
                <w:sz w:val="16"/>
                <w:szCs w:val="16"/>
                <w:u w:val="none"/>
                <w:lang w:eastAsia="el-GR"/>
              </w:rPr>
            </w:pPr>
            <w:r w:rsidRPr="005806DD">
              <w:rPr>
                <w:rFonts w:eastAsia="Times New Roman"/>
                <w:color w:val="000000"/>
                <w:sz w:val="16"/>
                <w:szCs w:val="16"/>
                <w:u w:val="none"/>
                <w:lang w:eastAsia="el-GR"/>
              </w:rPr>
              <w:t>8) Κεντρική Αποθήκη (50)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4A1BEB" w:rsidTr="00DF12A8">
        <w:trPr>
          <w:trHeight w:val="37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77</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Γυάλινα σιφώνια 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πληρώσεως,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Χ.Υ. Αιγαίου - Αυτ. Γραφείο Χ.Υ. Χίου</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A40D6A" w:rsidTr="00DF12A8">
        <w:trPr>
          <w:trHeight w:val="56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78</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Γυάλινα σιφώνια 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αριθμημένα ανά 0,02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val="el-GR" w:eastAsia="el-GR"/>
              </w:rPr>
              <w:br/>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Α΄ Χ.Υ. Αθηνών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Αν.Μακεδονίας-Θράκης -Τμήμα Χ.Υ. Καβάλας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Ηπείρου - Δυτικής Μακεδονίας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Πειραιά (25)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Β΄ Χ.Υ. Αθηνών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Σερρών (5)</w:t>
            </w:r>
          </w:p>
          <w:p w:rsidR="004A1BEB" w:rsidRPr="00002483" w:rsidRDefault="004A1BEB" w:rsidP="00293C3C">
            <w:pPr>
              <w:jc w:val="left"/>
              <w:rPr>
                <w:rFonts w:eastAsia="Times New Roman"/>
                <w:color w:val="000000"/>
                <w:sz w:val="16"/>
                <w:szCs w:val="16"/>
                <w:u w:val="none"/>
                <w:lang w:eastAsia="el-GR"/>
              </w:rPr>
            </w:pPr>
            <w:r w:rsidRPr="005806DD">
              <w:rPr>
                <w:rFonts w:eastAsia="Times New Roman"/>
                <w:color w:val="000000"/>
                <w:sz w:val="16"/>
                <w:szCs w:val="16"/>
                <w:u w:val="none"/>
                <w:lang w:eastAsia="el-GR"/>
              </w:rPr>
              <w:t>8) Κεντρική Αποθήκη ΓΧΚ (10)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279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79</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Γυάλινα σιφώνια 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πληρώσεως, </w:t>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Ηπείρου - Δυτικής Μακεδονίας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xml:space="preserve"> Αυτ. Γραφείο Χ.Υ. Κοζάνης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Βόλου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Α΄ Χ.Υ. Αθηνών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Ηπείρου - Δυτικής Μακεδονίας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-Αυτ. Γραφείο Χ.Υ. Ξάνθης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Αιγαίου-Τμήμα Χ.Υ. Ρόδου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Χ.Υ. Πειραιά (20)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9) Β΄ Χ.Υ. Αθηνών (5)</w:t>
            </w:r>
          </w:p>
          <w:p w:rsidR="004A1BEB" w:rsidRPr="00002483" w:rsidRDefault="004A1BEB" w:rsidP="00293C3C">
            <w:pPr>
              <w:jc w:val="left"/>
              <w:rPr>
                <w:rFonts w:eastAsia="Times New Roman"/>
                <w:color w:val="000000"/>
                <w:sz w:val="16"/>
                <w:szCs w:val="16"/>
                <w:u w:val="none"/>
                <w:lang w:eastAsia="el-GR"/>
              </w:rPr>
            </w:pPr>
            <w:r w:rsidRPr="005806DD">
              <w:rPr>
                <w:rFonts w:eastAsia="Times New Roman"/>
                <w:color w:val="000000"/>
                <w:sz w:val="16"/>
                <w:szCs w:val="16"/>
                <w:u w:val="none"/>
                <w:lang w:eastAsia="el-GR"/>
              </w:rPr>
              <w:t>10) Κεντρική Αποθήκη ΓΧΚ (30)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σιφώνια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Γυάλινα σιφώνια 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αριθμημένα ανά 0,05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val="el-GR" w:eastAsia="el-GR"/>
              </w:rPr>
              <w:br/>
            </w:r>
            <w:r w:rsidRPr="00002483">
              <w:rPr>
                <w:rFonts w:eastAsia="Times New Roman"/>
                <w:color w:val="000000"/>
                <w:sz w:val="16"/>
                <w:szCs w:val="16"/>
                <w:u w:val="none"/>
                <w:lang w:eastAsia="el-GR"/>
              </w:rPr>
              <w:t>grade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A</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Α΄ Χ.Υ. Αθηνών  (20)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Καβάλας (10)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Ηπείρου - Δυτικής Μακεδονίας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Αιγαίου- Τμήμα Χ.Υ. Ρόδου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Πειραιά (20)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Β΄ Χ.Υ. Αθηνών (15)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Χ.Υ. Αιγαίου-Αυτ. Γραφείο Χ.Υ. Χίου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9) Χ.Υ. Πελοποννήσου- Δυτ. Ελλάδας και Ιονίου- Αυτ. Γραφείο Χ.Υ. Τρίπολης (5)</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lastRenderedPageBreak/>
              <w:t>10)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Σερρών (5)</w:t>
            </w:r>
          </w:p>
          <w:p w:rsidR="004A1BEB" w:rsidRPr="00002483" w:rsidRDefault="004A1BEB" w:rsidP="00293C3C">
            <w:pPr>
              <w:jc w:val="left"/>
              <w:rPr>
                <w:rFonts w:eastAsia="Times New Roman"/>
                <w:color w:val="000000"/>
                <w:sz w:val="16"/>
                <w:szCs w:val="16"/>
                <w:u w:val="none"/>
                <w:lang w:eastAsia="el-GR"/>
              </w:rPr>
            </w:pPr>
            <w:r w:rsidRPr="005806DD">
              <w:rPr>
                <w:rFonts w:eastAsia="Times New Roman"/>
                <w:color w:val="000000"/>
                <w:sz w:val="16"/>
                <w:szCs w:val="16"/>
                <w:u w:val="none"/>
                <w:lang w:eastAsia="el-GR"/>
              </w:rPr>
              <w:t>11) Κεντρική Αποθήκη (40)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4A1BEB" w:rsidTr="001863CE">
        <w:trPr>
          <w:trHeight w:val="79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81</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0,5-20 μl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0,5-20 μl, από πολυπροπυλένιο, κατάλληλα  για αυτόματες πιπέτες  BRANDT -EPPENDORF -GILSON -HIRSCHMANN -RAININ -FINNLAND.</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(1000)</w:t>
            </w:r>
            <w:r w:rsidRPr="00002483">
              <w:rPr>
                <w:rFonts w:eastAsia="Times New Roman"/>
                <w:color w:val="000000"/>
                <w:sz w:val="16"/>
                <w:szCs w:val="16"/>
                <w:u w:val="none"/>
                <w:lang w:val="el-GR" w:eastAsia="el-GR"/>
              </w:rPr>
              <w:br/>
              <w:t>2) Α΄ Χ.Υ. Αθηνών (1000)</w:t>
            </w:r>
            <w:r w:rsidRPr="00002483">
              <w:rPr>
                <w:rFonts w:eastAsia="Times New Roman"/>
                <w:color w:val="000000"/>
                <w:sz w:val="16"/>
                <w:szCs w:val="16"/>
                <w:u w:val="none"/>
                <w:lang w:val="el-GR" w:eastAsia="el-GR"/>
              </w:rPr>
              <w:br/>
              <w:t>3) Χ.Υ. Μετρολογίας (1000)</w:t>
            </w:r>
            <w:r w:rsidRPr="00002483">
              <w:rPr>
                <w:rFonts w:eastAsia="Times New Roman"/>
                <w:color w:val="000000"/>
                <w:sz w:val="16"/>
                <w:szCs w:val="16"/>
                <w:u w:val="none"/>
                <w:lang w:val="el-GR" w:eastAsia="el-GR"/>
              </w:rPr>
              <w:br/>
              <w:t>4) Κεντρική Αποθήκη ΓΧΚ (1000)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DF12A8">
        <w:trPr>
          <w:trHeight w:val="15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82</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5-200 μl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5-200 μl, από πολυπροπυλένιο, κατάλληλα  για αυτόματες πιπέτες BRANDT -EPPENDORF -GILSON -HIRSCHMANN -RAININ -FINNLAND.</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Α΄ Χ.Υ. Αθηνών</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xml:space="preserve"> (7000)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Πειραιά (1000)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Β΄ Χ.Υ. Αθηνών (1000)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Πελοποννήσου- Δυτ. Ελλάδας και Ιονίου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Τμήμα Χ.Υ. Κέρκυρας (1000)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(1000)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Ηπείρου - Δυτικής Μακεδονίας (2000)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7) Χ.Υ. Μετρολογίας (1000)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8) Κεντρική Αποθήκη ΓΧΚ (2000)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DF12A8">
        <w:trPr>
          <w:trHeight w:val="18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100-1000μl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100-1000 μl, από πολυπροπυλένιο, κατάλληλα  για αυτόματες πιπέτες BRANDT -EPPENDORF -GILSON -HIRSCHMANN -RAININ -FINNLAND.</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17.000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Α΄ Χ.Υ. Αθηνών  (3000)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Ηπείρου - Δυτικής Μακεδονίας (3500)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Αιγαίου -Τμήμα Χ.Υ. Ρόδου (500)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Πειραιά (2500)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Β΄ Χ.Υ. Αθηνών (1000)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Αιγαίου Αυτοτελές Γραφείο Χ.Υ. Χίου (500)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Πελοποννήσου- Δυτ. Ελλάδας και Ιονίου- Τμήμα Χ.Υ. Κορίνθου (500)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(1500)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9) Χ.Υ. Πελοποννήσου- Δυτ. Ελλάδας και Ιονίου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Τμήμα Χ.Υ. Κέρκυρας (1000)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10) Χ.Υ. Μετρολογίας (1000)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11) Κεντρική Αποθήκη ΓΧΚ (2.000)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DF12A8">
        <w:trPr>
          <w:trHeight w:val="11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1000-5000 μl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1000-5000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από πολυπροπυλένιο, κατάλληλα  για αυτόματες πιπέτες </w:t>
            </w:r>
            <w:r w:rsidRPr="00002483">
              <w:rPr>
                <w:rFonts w:eastAsia="Times New Roman"/>
                <w:color w:val="000000"/>
                <w:sz w:val="16"/>
                <w:szCs w:val="16"/>
                <w:u w:val="none"/>
                <w:lang w:eastAsia="el-GR"/>
              </w:rPr>
              <w:t>EPPENDORF</w:t>
            </w:r>
            <w:r w:rsidRPr="00002483">
              <w:rPr>
                <w:rFonts w:eastAsia="Times New Roman"/>
                <w:color w:val="000000"/>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Α΄ Χ.Υ. Αθηνών</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xml:space="preserve"> (4000)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Β΄ Χ.Υ. Αθηνών  (1500)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Πειραιά (3000)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Πελοποννήσου- Δυτ. Ελλάδας και Ιονίου- Τμήμα Χ.Υ. Κορίνθου (250)</w:t>
            </w:r>
          </w:p>
          <w:p w:rsidR="004A1BEB" w:rsidRPr="004A1BEB"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5)Χ.Υ. Πελοποννήσου- Δυτ. Ελλάδας και Ιονίου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xml:space="preserve">- Αυτ. </w:t>
            </w:r>
            <w:r w:rsidRPr="004A1BEB">
              <w:rPr>
                <w:rFonts w:eastAsia="Times New Roman"/>
                <w:color w:val="000000"/>
                <w:sz w:val="16"/>
                <w:szCs w:val="16"/>
                <w:u w:val="none"/>
                <w:lang w:val="el-GR" w:eastAsia="el-GR"/>
              </w:rPr>
              <w:t>Γραφείο Χ.Υ. Τρίπολης (250)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6) Κεντρική Αποθήκη ΓΧΚ (1000)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112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lastRenderedPageBreak/>
              <w:t>85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eastAsia="el-GR"/>
              </w:rPr>
              <w:t>Ρύγχη 1000-5000 μl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val="el-GR" w:eastAsia="el-GR"/>
              </w:rPr>
            </w:pPr>
            <w:r w:rsidRPr="00002483">
              <w:rPr>
                <w:rFonts w:eastAsia="Times New Roman"/>
                <w:sz w:val="16"/>
                <w:szCs w:val="16"/>
                <w:u w:val="none"/>
                <w:lang w:val="el-GR" w:eastAsia="el-GR"/>
              </w:rPr>
              <w:t>Ρύγχη 1000-5000 μ</w:t>
            </w:r>
            <w:r w:rsidRPr="00002483">
              <w:rPr>
                <w:rFonts w:eastAsia="Times New Roman"/>
                <w:sz w:val="16"/>
                <w:szCs w:val="16"/>
                <w:u w:val="none"/>
                <w:lang w:eastAsia="el-GR"/>
              </w:rPr>
              <w:t>l</w:t>
            </w:r>
            <w:r w:rsidRPr="00002483">
              <w:rPr>
                <w:rFonts w:eastAsia="Times New Roman"/>
                <w:sz w:val="16"/>
                <w:szCs w:val="16"/>
                <w:u w:val="none"/>
                <w:lang w:val="el-GR" w:eastAsia="el-GR"/>
              </w:rPr>
              <w:t xml:space="preserve">, από πολυπροπυλένιο, κατάλληλα  για αυτόματες πιπέτες </w:t>
            </w:r>
            <w:r w:rsidRPr="00002483">
              <w:rPr>
                <w:rFonts w:eastAsia="Times New Roman"/>
                <w:sz w:val="16"/>
                <w:szCs w:val="16"/>
                <w:u w:val="none"/>
                <w:lang w:eastAsia="el-GR"/>
              </w:rPr>
              <w:t>BRANDT</w:t>
            </w:r>
            <w:r w:rsidRPr="00002483">
              <w:rPr>
                <w:rFonts w:eastAsia="Times New Roman"/>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1.500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spacing w:after="280"/>
              <w:jc w:val="left"/>
              <w:rPr>
                <w:rFonts w:eastAsia="Times New Roman"/>
                <w:sz w:val="16"/>
                <w:szCs w:val="16"/>
                <w:u w:val="none"/>
                <w:lang w:val="el-GR" w:eastAsia="el-GR"/>
              </w:rPr>
            </w:pPr>
            <w:r w:rsidRPr="00002483">
              <w:rPr>
                <w:rFonts w:eastAsia="Times New Roman"/>
                <w:sz w:val="16"/>
                <w:szCs w:val="16"/>
                <w:u w:val="none"/>
                <w:lang w:val="el-GR" w:eastAsia="el-GR"/>
              </w:rPr>
              <w:br/>
              <w:t>1) Χ.Υ. Αιγαίου-Τμήμα Χ.Υ. Ρόδου (250)</w:t>
            </w:r>
            <w:r w:rsidRPr="00002483">
              <w:rPr>
                <w:rFonts w:eastAsia="Times New Roman"/>
                <w:sz w:val="16"/>
                <w:szCs w:val="16"/>
                <w:u w:val="none"/>
                <w:lang w:val="el-GR" w:eastAsia="el-GR"/>
              </w:rPr>
              <w:br/>
              <w:t>2) Χ.Υ. Αιγαίου- Αυτ. Γραφείο Χ.Υ. Χίου (250)</w:t>
            </w:r>
            <w:r w:rsidRPr="00002483">
              <w:rPr>
                <w:rFonts w:eastAsia="Times New Roman"/>
                <w:sz w:val="16"/>
                <w:szCs w:val="16"/>
                <w:u w:val="none"/>
                <w:lang w:val="el-GR" w:eastAsia="el-GR"/>
              </w:rPr>
              <w:br/>
              <w:t>3) Χ.Υ. Μετρολογίας (1000)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sz w:val="16"/>
                <w:szCs w:val="16"/>
                <w:u w:val="none"/>
                <w:lang w:val="el-GR" w:eastAsia="el-GR"/>
              </w:rPr>
            </w:pPr>
          </w:p>
        </w:tc>
      </w:tr>
      <w:tr w:rsidR="004A1BEB" w:rsidRPr="00A40D6A" w:rsidTr="001863CE">
        <w:trPr>
          <w:trHeight w:val="661"/>
        </w:trPr>
        <w:tc>
          <w:tcPr>
            <w:tcW w:w="567" w:type="dxa"/>
            <w:tcBorders>
              <w:top w:val="single" w:sz="4" w:space="0" w:color="auto"/>
              <w:left w:val="single" w:sz="4" w:space="0" w:color="auto"/>
              <w:bottom w:val="single" w:sz="4" w:space="0" w:color="auto"/>
              <w:right w:val="nil"/>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86</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100-1000μ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n-US" w:eastAsia="el-GR"/>
              </w:rPr>
            </w:pPr>
            <w:r w:rsidRPr="00002483">
              <w:rPr>
                <w:rFonts w:eastAsia="Times New Roman"/>
                <w:color w:val="000000"/>
                <w:sz w:val="16"/>
                <w:szCs w:val="16"/>
                <w:u w:val="none"/>
                <w:lang w:eastAsia="el-GR"/>
              </w:rPr>
              <w:t>Ρύγχη</w:t>
            </w:r>
            <w:r w:rsidRPr="00002483">
              <w:rPr>
                <w:rFonts w:eastAsia="Times New Roman"/>
                <w:color w:val="000000"/>
                <w:sz w:val="16"/>
                <w:szCs w:val="16"/>
                <w:u w:val="none"/>
                <w:lang w:val="en-US" w:eastAsia="el-GR"/>
              </w:rPr>
              <w:t xml:space="preserve"> 100-1000 </w:t>
            </w:r>
            <w:r w:rsidRPr="00002483">
              <w:rPr>
                <w:rFonts w:eastAsia="Times New Roman"/>
                <w:color w:val="000000"/>
                <w:sz w:val="16"/>
                <w:szCs w:val="16"/>
                <w:u w:val="none"/>
                <w:lang w:eastAsia="el-GR"/>
              </w:rPr>
              <w:t>μ</w:t>
            </w:r>
            <w:r w:rsidRPr="00002483">
              <w:rPr>
                <w:rFonts w:eastAsia="Times New Roman"/>
                <w:color w:val="000000"/>
                <w:sz w:val="16"/>
                <w:szCs w:val="16"/>
                <w:u w:val="none"/>
                <w:lang w:val="en-US" w:eastAsia="el-GR"/>
              </w:rPr>
              <w:t xml:space="preserve">l, </w:t>
            </w:r>
            <w:r w:rsidRPr="00002483">
              <w:rPr>
                <w:rFonts w:eastAsia="Times New Roman"/>
                <w:color w:val="000000"/>
                <w:sz w:val="16"/>
                <w:szCs w:val="16"/>
                <w:u w:val="none"/>
                <w:lang w:eastAsia="el-GR"/>
              </w:rPr>
              <w:t>με</w:t>
            </w:r>
            <w:r w:rsidRPr="00002483">
              <w:rPr>
                <w:rFonts w:eastAsia="Times New Roman"/>
                <w:color w:val="000000"/>
                <w:sz w:val="16"/>
                <w:szCs w:val="16"/>
                <w:u w:val="none"/>
                <w:lang w:val="en-US" w:eastAsia="el-GR"/>
              </w:rPr>
              <w:t xml:space="preserve"> IVD </w:t>
            </w:r>
            <w:r w:rsidRPr="00002483">
              <w:rPr>
                <w:rFonts w:eastAsia="Times New Roman"/>
                <w:color w:val="000000"/>
                <w:sz w:val="16"/>
                <w:szCs w:val="16"/>
                <w:u w:val="none"/>
                <w:lang w:eastAsia="el-GR"/>
              </w:rPr>
              <w:t>πιστοποίηση</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σύμφωνα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με</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την</w:t>
            </w:r>
            <w:r w:rsidRPr="00002483">
              <w:rPr>
                <w:rFonts w:eastAsia="Times New Roman"/>
                <w:color w:val="000000"/>
                <w:sz w:val="16"/>
                <w:szCs w:val="16"/>
                <w:u w:val="none"/>
                <w:lang w:val="en-US" w:eastAsia="el-GR"/>
              </w:rPr>
              <w:t xml:space="preserve"> directive 98/79/EC for in vitro Diagnosis Medical Devices).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55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87</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2-200μ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n-US" w:eastAsia="el-GR"/>
              </w:rPr>
            </w:pPr>
            <w:r w:rsidRPr="00002483">
              <w:rPr>
                <w:rFonts w:eastAsia="Times New Roman"/>
                <w:color w:val="000000"/>
                <w:sz w:val="16"/>
                <w:szCs w:val="16"/>
                <w:u w:val="none"/>
                <w:lang w:eastAsia="el-GR"/>
              </w:rPr>
              <w:t>Ρύγχη</w:t>
            </w:r>
            <w:r w:rsidRPr="00002483">
              <w:rPr>
                <w:rFonts w:eastAsia="Times New Roman"/>
                <w:color w:val="000000"/>
                <w:sz w:val="16"/>
                <w:szCs w:val="16"/>
                <w:u w:val="none"/>
                <w:lang w:val="en-US" w:eastAsia="el-GR"/>
              </w:rPr>
              <w:t xml:space="preserve"> 2-200 </w:t>
            </w:r>
            <w:r w:rsidRPr="00002483">
              <w:rPr>
                <w:rFonts w:eastAsia="Times New Roman"/>
                <w:color w:val="000000"/>
                <w:sz w:val="16"/>
                <w:szCs w:val="16"/>
                <w:u w:val="none"/>
                <w:lang w:eastAsia="el-GR"/>
              </w:rPr>
              <w:t>μ</w:t>
            </w:r>
            <w:r w:rsidRPr="00002483">
              <w:rPr>
                <w:rFonts w:eastAsia="Times New Roman"/>
                <w:color w:val="000000"/>
                <w:sz w:val="16"/>
                <w:szCs w:val="16"/>
                <w:u w:val="none"/>
                <w:lang w:val="en-US" w:eastAsia="el-GR"/>
              </w:rPr>
              <w:t xml:space="preserve">l, </w:t>
            </w:r>
            <w:r w:rsidRPr="00002483">
              <w:rPr>
                <w:rFonts w:eastAsia="Times New Roman"/>
                <w:color w:val="000000"/>
                <w:sz w:val="16"/>
                <w:szCs w:val="16"/>
                <w:u w:val="none"/>
                <w:lang w:eastAsia="el-GR"/>
              </w:rPr>
              <w:t>με</w:t>
            </w:r>
            <w:r w:rsidRPr="00002483">
              <w:rPr>
                <w:rFonts w:eastAsia="Times New Roman"/>
                <w:color w:val="000000"/>
                <w:sz w:val="16"/>
                <w:szCs w:val="16"/>
                <w:u w:val="none"/>
                <w:lang w:val="en-US" w:eastAsia="el-GR"/>
              </w:rPr>
              <w:t xml:space="preserve"> IVD </w:t>
            </w:r>
            <w:r w:rsidRPr="00002483">
              <w:rPr>
                <w:rFonts w:eastAsia="Times New Roman"/>
                <w:color w:val="000000"/>
                <w:sz w:val="16"/>
                <w:szCs w:val="16"/>
                <w:u w:val="none"/>
                <w:lang w:eastAsia="el-GR"/>
              </w:rPr>
              <w:t>πιστοποίηση</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σύμφωνα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με</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την</w:t>
            </w:r>
            <w:r w:rsidRPr="00002483">
              <w:rPr>
                <w:rFonts w:eastAsia="Times New Roman"/>
                <w:color w:val="000000"/>
                <w:sz w:val="16"/>
                <w:szCs w:val="16"/>
                <w:u w:val="none"/>
                <w:lang w:val="en-US" w:eastAsia="el-GR"/>
              </w:rPr>
              <w:t xml:space="preserve">  directive 98/79/EC for in vitro Diagnosis Medical Devices).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80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88</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100-1000μ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φίλτρο100-1000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αποστειρωμένα, </w:t>
            </w:r>
            <w:r w:rsidRPr="00002483">
              <w:rPr>
                <w:rFonts w:eastAsia="Times New Roman"/>
                <w:color w:val="000000"/>
                <w:sz w:val="16"/>
                <w:szCs w:val="16"/>
                <w:u w:val="none"/>
                <w:lang w:eastAsia="el-GR"/>
              </w:rPr>
              <w:t>DNAse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RNAse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με πιστοποίηση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και κατασκευασμένα σύμφωνα με το πρότυπο Ι</w:t>
            </w:r>
            <w:r w:rsidRPr="00002483">
              <w:rPr>
                <w:rFonts w:eastAsia="Times New Roman"/>
                <w:color w:val="000000"/>
                <w:sz w:val="16"/>
                <w:szCs w:val="16"/>
                <w:u w:val="none"/>
                <w:lang w:eastAsia="el-GR"/>
              </w:rPr>
              <w:t>SO</w:t>
            </w:r>
            <w:r w:rsidRPr="00002483">
              <w:rPr>
                <w:rFonts w:eastAsia="Times New Roman"/>
                <w:color w:val="000000"/>
                <w:sz w:val="16"/>
                <w:szCs w:val="16"/>
                <w:u w:val="none"/>
                <w:lang w:val="el-GR" w:eastAsia="el-GR"/>
              </w:rPr>
              <w:t xml:space="preserve"> 8655.</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84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89</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20-200μ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20-200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αποστειρωμένα, </w:t>
            </w:r>
            <w:r w:rsidRPr="00002483">
              <w:rPr>
                <w:rFonts w:eastAsia="Times New Roman"/>
                <w:color w:val="000000"/>
                <w:sz w:val="16"/>
                <w:szCs w:val="16"/>
                <w:u w:val="none"/>
                <w:lang w:eastAsia="el-GR"/>
              </w:rPr>
              <w:t>DNAse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RNAse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με πιστοποίηση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και κατασκευασμένα σύμφωνα με το πρότυπο Ι</w:t>
            </w:r>
            <w:r w:rsidRPr="00002483">
              <w:rPr>
                <w:rFonts w:eastAsia="Times New Roman"/>
                <w:color w:val="000000"/>
                <w:sz w:val="16"/>
                <w:szCs w:val="16"/>
                <w:u w:val="none"/>
                <w:lang w:eastAsia="el-GR"/>
              </w:rPr>
              <w:t>SO</w:t>
            </w:r>
            <w:r w:rsidRPr="00002483">
              <w:rPr>
                <w:rFonts w:eastAsia="Times New Roman"/>
                <w:color w:val="000000"/>
                <w:sz w:val="16"/>
                <w:szCs w:val="16"/>
                <w:u w:val="none"/>
                <w:lang w:val="el-GR" w:eastAsia="el-GR"/>
              </w:rPr>
              <w:t>8655.</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70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2-30μ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2-30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αποστειρωμένα, </w:t>
            </w:r>
            <w:r w:rsidRPr="00002483">
              <w:rPr>
                <w:rFonts w:eastAsia="Times New Roman"/>
                <w:color w:val="000000"/>
                <w:sz w:val="16"/>
                <w:szCs w:val="16"/>
                <w:u w:val="none"/>
                <w:lang w:eastAsia="el-GR"/>
              </w:rPr>
              <w:t>DNAse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RNAse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με πιστοποίηση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και κατασκευασμένα σύμφωνα με το πρότυπο Ι</w:t>
            </w:r>
            <w:r w:rsidRPr="00002483">
              <w:rPr>
                <w:rFonts w:eastAsia="Times New Roman"/>
                <w:color w:val="000000"/>
                <w:sz w:val="16"/>
                <w:szCs w:val="16"/>
                <w:u w:val="none"/>
                <w:lang w:eastAsia="el-GR"/>
              </w:rPr>
              <w:t>SO</w:t>
            </w:r>
            <w:r w:rsidRPr="00002483">
              <w:rPr>
                <w:rFonts w:eastAsia="Times New Roman"/>
                <w:color w:val="000000"/>
                <w:sz w:val="16"/>
                <w:szCs w:val="16"/>
                <w:u w:val="none"/>
                <w:lang w:val="el-GR" w:eastAsia="el-GR"/>
              </w:rPr>
              <w:t xml:space="preserve"> 8655.</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45</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6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91</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Ρύγχη για πολυκάναλες πιπέτες </w:t>
            </w:r>
            <w:r w:rsidRPr="00002483">
              <w:rPr>
                <w:rFonts w:eastAsia="Times New Roman"/>
                <w:color w:val="000000"/>
                <w:sz w:val="16"/>
                <w:szCs w:val="16"/>
                <w:u w:val="none"/>
                <w:lang w:eastAsia="el-GR"/>
              </w:rPr>
              <w:t>Thermo</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Finnpipette </w:t>
            </w:r>
            <w:r w:rsidRPr="00002483">
              <w:rPr>
                <w:rFonts w:eastAsia="Times New Roman"/>
                <w:color w:val="000000"/>
                <w:sz w:val="16"/>
                <w:szCs w:val="16"/>
                <w:u w:val="none"/>
                <w:lang w:val="el-GR" w:eastAsia="el-GR"/>
              </w:rPr>
              <w:t xml:space="preserve">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5-300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 κατάλληλα για την πολυκάναλη πιπέτα </w:t>
            </w:r>
            <w:r w:rsidRPr="00002483">
              <w:rPr>
                <w:rFonts w:eastAsia="Times New Roman"/>
                <w:color w:val="000000"/>
                <w:sz w:val="16"/>
                <w:szCs w:val="16"/>
                <w:u w:val="none"/>
                <w:lang w:eastAsia="el-GR"/>
              </w:rPr>
              <w:t>Thermo</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Scientific</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Finnpipette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FP</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digital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MCP</w:t>
            </w:r>
            <w:r w:rsidRPr="00002483">
              <w:rPr>
                <w:rFonts w:eastAsia="Times New Roman"/>
                <w:color w:val="000000"/>
                <w:sz w:val="16"/>
                <w:szCs w:val="16"/>
                <w:u w:val="none"/>
                <w:lang w:val="el-GR" w:eastAsia="el-GR"/>
              </w:rPr>
              <w:t>12 (50-300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και </w:t>
            </w:r>
            <w:r w:rsidRPr="00002483">
              <w:rPr>
                <w:rFonts w:eastAsia="Times New Roman"/>
                <w:color w:val="000000"/>
                <w:sz w:val="16"/>
                <w:szCs w:val="16"/>
                <w:u w:val="none"/>
                <w:lang w:eastAsia="el-GR"/>
              </w:rPr>
              <w:t>FP</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focus</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MCP</w:t>
            </w:r>
            <w:r w:rsidRPr="00002483">
              <w:rPr>
                <w:rFonts w:eastAsia="Times New Roman"/>
                <w:color w:val="000000"/>
                <w:sz w:val="16"/>
                <w:szCs w:val="16"/>
                <w:u w:val="none"/>
                <w:lang w:val="el-GR" w:eastAsia="el-GR"/>
              </w:rPr>
              <w:t>8   (30-300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70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92</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0,1-10μ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0,1-10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για αυτόματη πιπέτα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αποστειρωμένα, </w:t>
            </w:r>
            <w:r w:rsidRPr="00002483">
              <w:rPr>
                <w:rFonts w:eastAsia="Times New Roman"/>
                <w:color w:val="000000"/>
                <w:sz w:val="16"/>
                <w:szCs w:val="16"/>
                <w:u w:val="none"/>
                <w:lang w:eastAsia="el-GR"/>
              </w:rPr>
              <w:t>DNAse</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RNAse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με πιστοποίηση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και κατασκευασμένα σύμφωνα με το Ι</w:t>
            </w:r>
            <w:r w:rsidRPr="00002483">
              <w:rPr>
                <w:rFonts w:eastAsia="Times New Roman"/>
                <w:color w:val="000000"/>
                <w:sz w:val="16"/>
                <w:szCs w:val="16"/>
                <w:u w:val="none"/>
                <w:lang w:eastAsia="el-GR"/>
              </w:rPr>
              <w:t>SO</w:t>
            </w:r>
            <w:r w:rsidRPr="00002483">
              <w:rPr>
                <w:rFonts w:eastAsia="Times New Roman"/>
                <w:color w:val="000000"/>
                <w:sz w:val="16"/>
                <w:szCs w:val="16"/>
                <w:u w:val="none"/>
                <w:lang w:val="el-GR" w:eastAsia="el-GR"/>
              </w:rPr>
              <w:t>8655.</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4A1BEB" w:rsidTr="00DF12A8">
        <w:trPr>
          <w:trHeight w:val="18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Ρύγχη 5-200 μl αποστειρωμένα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1863CE" w:rsidRDefault="004A1BEB" w:rsidP="001863CE">
            <w:pPr>
              <w:rPr>
                <w:rFonts w:eastAsia="Times New Roman"/>
                <w:color w:val="000000"/>
                <w:sz w:val="16"/>
                <w:szCs w:val="16"/>
                <w:u w:val="none"/>
                <w:lang w:eastAsia="el-GR"/>
              </w:rPr>
            </w:pPr>
            <w:r w:rsidRPr="00002483">
              <w:rPr>
                <w:rFonts w:eastAsia="Times New Roman"/>
                <w:color w:val="000000"/>
                <w:sz w:val="16"/>
                <w:szCs w:val="16"/>
                <w:u w:val="none"/>
                <w:lang w:eastAsia="el-GR"/>
              </w:rPr>
              <w:t>Ρύγχη 5-200 μl, αποστειρωμένα, σύμφωνα με το IVD guideline και το ISO 8655, κατάλληλα  για αυτόματες πιπέτες BRANDT -EPPENDORF -GILSON -HIRSCHMANN -RAININ -FINNLAND.</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Ηπείρου - Δυτικής Μακεδονίας (5)</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-Τμήμα Χ.Υ. Σερρών (5)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197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94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100-1000 μl αποστειρωμένα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100-1000 μl, αποστειρωμένα, σύμφωνα με το IVD guideline και το ISO 8655, κατάλληλα  για αυτόματες πιπέτες BRANDT -EPPENDORF -GILSON -HIRSCHMANN -RAININ -FINNLAND.</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xml:space="preserve"> (10)</w:t>
            </w:r>
            <w:r w:rsidRPr="00002483">
              <w:rPr>
                <w:rFonts w:eastAsia="Times New Roman"/>
                <w:color w:val="000000"/>
                <w:sz w:val="16"/>
                <w:szCs w:val="16"/>
                <w:u w:val="none"/>
                <w:lang w:val="el-GR" w:eastAsia="el-GR"/>
              </w:rPr>
              <w:br/>
              <w:t xml:space="preserve">2) Χ.Υ. Αιγαίου- Αυτ. Γραφείο Χ.Υ. Χίου(5) </w:t>
            </w:r>
            <w:r w:rsidRPr="00002483">
              <w:rPr>
                <w:rFonts w:eastAsia="Times New Roman"/>
                <w:color w:val="000000"/>
                <w:sz w:val="16"/>
                <w:szCs w:val="16"/>
                <w:u w:val="none"/>
                <w:lang w:val="el-GR" w:eastAsia="el-GR"/>
              </w:rPr>
              <w:br/>
              <w:t xml:space="preserve">3) Χ.Υ. Αιγαίου- Αυτ. Γραφείο Χ.Υ. Σάμου(5) </w:t>
            </w:r>
            <w:r w:rsidRPr="00002483">
              <w:rPr>
                <w:rFonts w:eastAsia="Times New Roman"/>
                <w:color w:val="000000"/>
                <w:sz w:val="16"/>
                <w:szCs w:val="16"/>
                <w:u w:val="none"/>
                <w:lang w:val="el-GR" w:eastAsia="el-GR"/>
              </w:rPr>
              <w:br/>
              <w:t>4) Χ.Υ. Πειραιά (20)</w:t>
            </w:r>
            <w:r w:rsidRPr="00002483">
              <w:rPr>
                <w:rFonts w:eastAsia="Times New Roman"/>
                <w:color w:val="000000"/>
                <w:sz w:val="16"/>
                <w:szCs w:val="16"/>
                <w:u w:val="none"/>
                <w:lang w:val="el-GR" w:eastAsia="el-GR"/>
              </w:rPr>
              <w:br/>
              <w:t>5) Χ.Υ. Ηπείρου - Δυτικής Μακεδονίας (5)</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br/>
              <w:t>6)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 Τμήμα Χ.Υ. Σερρών (5)</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85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Ρύγχη με φίλτρο </w:t>
            </w:r>
            <w:r w:rsidRPr="00002483">
              <w:rPr>
                <w:rFonts w:eastAsia="Times New Roman"/>
                <w:color w:val="000000"/>
                <w:sz w:val="16"/>
                <w:szCs w:val="16"/>
                <w:u w:val="none"/>
                <w:lang w:val="el-GR" w:eastAsia="el-GR"/>
              </w:rPr>
              <w:br/>
              <w:t>5-200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αποστειρωμένα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5-200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αποστειρωμένα,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BRANDT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EPPENDORF</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HIRSCHMANN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RAININ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FINNLAND</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56</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Β΄ Χ.Υ. Αθηνών  (1)</w:t>
            </w:r>
            <w:r w:rsidRPr="00002483">
              <w:rPr>
                <w:rFonts w:eastAsia="Times New Roman"/>
                <w:color w:val="000000"/>
                <w:sz w:val="16"/>
                <w:szCs w:val="16"/>
                <w:u w:val="none"/>
                <w:lang w:val="el-GR" w:eastAsia="el-GR"/>
              </w:rPr>
              <w:br/>
              <w:t>2) Α΄ Χ.Υ. Αθηνών  (25)</w:t>
            </w:r>
            <w:r w:rsidRPr="00002483">
              <w:rPr>
                <w:rFonts w:eastAsia="Times New Roman"/>
                <w:color w:val="000000"/>
                <w:sz w:val="16"/>
                <w:szCs w:val="16"/>
                <w:u w:val="none"/>
                <w:lang w:val="el-GR" w:eastAsia="el-GR"/>
              </w:rPr>
              <w:br/>
              <w:t>3) Χ.Υ. Πειραιά (30)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83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96</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100-1000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αποστειρωμένα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100-1000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 αποστειρωμένα,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BRANDT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EPPENDORF</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GILSON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HIRSCHMANN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RAININ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FINNLAND</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rack των 96 τεμαχίων</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(14)</w:t>
            </w:r>
            <w:r w:rsidRPr="00002483">
              <w:rPr>
                <w:rFonts w:eastAsia="Times New Roman"/>
                <w:color w:val="000000"/>
                <w:sz w:val="16"/>
                <w:szCs w:val="16"/>
                <w:u w:val="none"/>
                <w:lang w:val="el-GR" w:eastAsia="el-GR"/>
              </w:rPr>
              <w:br/>
              <w:t>2) Β΄ Χ.Υ. Αθηνών (2)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140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97</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1000-5000 μl αποστειρώσιμα</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1000-5000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αποστειρώσιμα,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EPPENDORF</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xml:space="preserve"> (750)</w:t>
            </w:r>
            <w:r w:rsidRPr="00002483">
              <w:rPr>
                <w:rFonts w:eastAsia="Times New Roman"/>
                <w:color w:val="000000"/>
                <w:sz w:val="16"/>
                <w:szCs w:val="16"/>
                <w:u w:val="none"/>
                <w:lang w:val="el-GR" w:eastAsia="el-GR"/>
              </w:rPr>
              <w:br/>
              <w:t>2) Χ.Υ. Πειραιά (500)</w:t>
            </w:r>
            <w:r w:rsidRPr="00002483">
              <w:rPr>
                <w:rFonts w:eastAsia="Times New Roman"/>
                <w:color w:val="000000"/>
                <w:sz w:val="16"/>
                <w:szCs w:val="16"/>
                <w:u w:val="none"/>
                <w:lang w:val="el-GR" w:eastAsia="el-GR"/>
              </w:rPr>
              <w:br/>
              <w:t>3) Χ.Υ. Αιγαίου- Αυτ. Γραφείο Χ.Υ. Σάμου (250)</w:t>
            </w:r>
            <w:r w:rsidRPr="00002483">
              <w:rPr>
                <w:rFonts w:eastAsia="Times New Roman"/>
                <w:color w:val="000000"/>
                <w:sz w:val="16"/>
                <w:szCs w:val="16"/>
                <w:u w:val="none"/>
                <w:lang w:val="el-GR" w:eastAsia="el-GR"/>
              </w:rPr>
              <w:br/>
              <w:t>4)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-Τμήμα Χ.Υ. Σερρών (250)</w:t>
            </w:r>
            <w:r w:rsidRPr="00002483">
              <w:rPr>
                <w:rFonts w:eastAsia="Times New Roman"/>
                <w:color w:val="000000"/>
                <w:sz w:val="16"/>
                <w:szCs w:val="16"/>
                <w:u w:val="none"/>
                <w:lang w:val="el-GR" w:eastAsia="el-GR"/>
              </w:rPr>
              <w:br/>
              <w:t>5) Κεντρική Αποθήκη ΓΧΚ (750)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9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98</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1000-5000 μl αποστειρώσιμα</w:t>
            </w:r>
          </w:p>
        </w:tc>
        <w:tc>
          <w:tcPr>
            <w:tcW w:w="3685"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1000-5000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αποστειρώσιμα,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BRANDT</w:t>
            </w:r>
            <w:r w:rsidRPr="00002483">
              <w:rPr>
                <w:rFonts w:eastAsia="Times New Roman"/>
                <w:color w:val="000000"/>
                <w:sz w:val="16"/>
                <w:szCs w:val="16"/>
                <w:u w:val="none"/>
                <w:lang w:val="el-GR" w:eastAsia="el-GR"/>
              </w:rPr>
              <w:t xml:space="preserve"> - </w:t>
            </w:r>
            <w:r w:rsidRPr="00002483">
              <w:rPr>
                <w:rFonts w:eastAsia="Times New Roman"/>
                <w:color w:val="000000"/>
                <w:sz w:val="16"/>
                <w:szCs w:val="16"/>
                <w:u w:val="none"/>
                <w:lang w:eastAsia="el-GR"/>
              </w:rPr>
              <w:t>FINNLAND</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Αιγαίου- Αυτ. Γραφείο Χίου (250)</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-Θράκης-Τμήμα Χ.Υ. Αλεξανδρούπολης (500)</w:t>
            </w:r>
            <w:r w:rsidRPr="00002483">
              <w:rPr>
                <w:rFonts w:eastAsia="Times New Roman"/>
                <w:color w:val="000000"/>
                <w:sz w:val="16"/>
                <w:szCs w:val="16"/>
                <w:u w:val="none"/>
                <w:lang w:val="el-GR" w:eastAsia="el-GR"/>
              </w:rPr>
              <w:br/>
              <w:t>3) Κεντρική Αποθήκη ΓΧΚ (250)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7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99</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1000-10000 μl αποστειρώσιμα</w:t>
            </w:r>
          </w:p>
        </w:tc>
        <w:tc>
          <w:tcPr>
            <w:tcW w:w="3685"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1000-10000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αποστειρώσιμα,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EPPENDORF</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(1400)</w:t>
            </w:r>
            <w:r w:rsidRPr="00002483">
              <w:rPr>
                <w:rFonts w:eastAsia="Times New Roman"/>
                <w:color w:val="000000"/>
                <w:sz w:val="16"/>
                <w:szCs w:val="16"/>
                <w:u w:val="none"/>
                <w:lang w:val="el-GR" w:eastAsia="el-GR"/>
              </w:rPr>
              <w:br/>
              <w:t>2) Χ.Υ. Ηπείρου - Δυτικής Μακεδονίας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(500)</w:t>
            </w:r>
            <w:r w:rsidRPr="00002483">
              <w:rPr>
                <w:rFonts w:eastAsia="Times New Roman"/>
                <w:color w:val="000000"/>
                <w:sz w:val="16"/>
                <w:szCs w:val="16"/>
                <w:u w:val="none"/>
                <w:lang w:val="el-GR" w:eastAsia="el-GR"/>
              </w:rPr>
              <w:br/>
              <w:t>3) Κεντρική Αποθήκη ΓΧΚ (600)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103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Ρύγχη 1000-10000 μl αποστειρώσιμα</w:t>
            </w:r>
          </w:p>
        </w:tc>
        <w:tc>
          <w:tcPr>
            <w:tcW w:w="3685"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1000-10000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αποστειρώσιμα,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BRANDT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FINNLAND</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-Τμήμα Χ.Υ. Αλεξανδρούπολης (500)</w:t>
            </w:r>
            <w:r w:rsidRPr="00002483">
              <w:rPr>
                <w:rFonts w:eastAsia="Times New Roman"/>
                <w:color w:val="000000"/>
                <w:sz w:val="16"/>
                <w:szCs w:val="16"/>
                <w:u w:val="none"/>
                <w:lang w:val="el-GR" w:eastAsia="el-GR"/>
              </w:rPr>
              <w:br/>
              <w:t>2) Χ.Υ. Αιγαίου- Τμήμα Χ.Υ. Ρόδου (100)</w:t>
            </w:r>
            <w:r w:rsidRPr="00002483">
              <w:rPr>
                <w:rFonts w:eastAsia="Times New Roman"/>
                <w:color w:val="000000"/>
                <w:sz w:val="16"/>
                <w:szCs w:val="16"/>
                <w:u w:val="none"/>
                <w:lang w:val="el-GR" w:eastAsia="el-GR"/>
              </w:rPr>
              <w:br/>
              <w:t>3) Κεντρική Αποθήκη ΓΧΚ (400)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4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101</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1000-5000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αποστειρώσιμα</w:t>
            </w:r>
          </w:p>
        </w:tc>
        <w:tc>
          <w:tcPr>
            <w:tcW w:w="3685"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Ρύγχη με φίλτρο 1000-5000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 αποστειρώσιμα, σύμφωνα με το </w:t>
            </w:r>
            <w:r w:rsidRPr="00002483">
              <w:rPr>
                <w:rFonts w:eastAsia="Times New Roman"/>
                <w:color w:val="000000"/>
                <w:sz w:val="16"/>
                <w:szCs w:val="16"/>
                <w:u w:val="none"/>
                <w:lang w:eastAsia="el-GR"/>
              </w:rPr>
              <w:t>IVD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guideline</w:t>
            </w:r>
            <w:r w:rsidRPr="00002483">
              <w:rPr>
                <w:rFonts w:eastAsia="Times New Roman"/>
                <w:color w:val="000000"/>
                <w:sz w:val="16"/>
                <w:szCs w:val="16"/>
                <w:u w:val="none"/>
                <w:lang w:val="el-GR" w:eastAsia="el-GR"/>
              </w:rPr>
              <w:t xml:space="preserve"> και το </w:t>
            </w:r>
            <w:r w:rsidRPr="00002483">
              <w:rPr>
                <w:rFonts w:eastAsia="Times New Roman"/>
                <w:color w:val="000000"/>
                <w:sz w:val="16"/>
                <w:szCs w:val="16"/>
                <w:u w:val="none"/>
                <w:lang w:eastAsia="el-GR"/>
              </w:rPr>
              <w:t>ISO</w:t>
            </w:r>
            <w:r w:rsidRPr="00002483">
              <w:rPr>
                <w:rFonts w:eastAsia="Times New Roman"/>
                <w:color w:val="000000"/>
                <w:sz w:val="16"/>
                <w:szCs w:val="16"/>
                <w:u w:val="none"/>
                <w:lang w:val="el-GR" w:eastAsia="el-GR"/>
              </w:rPr>
              <w:t xml:space="preserve"> 8655, κατάλληλα  για αυτόματες πιπέτες </w:t>
            </w:r>
            <w:r w:rsidRPr="00002483">
              <w:rPr>
                <w:rFonts w:eastAsia="Times New Roman"/>
                <w:color w:val="000000"/>
                <w:sz w:val="16"/>
                <w:szCs w:val="16"/>
                <w:u w:val="none"/>
                <w:lang w:eastAsia="el-GR"/>
              </w:rPr>
              <w:t>BRANDT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FINNLAND</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Χ.Υ. Αιγαίου- Τμήμα Χ.Υ. Ρόδου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A40D6A" w:rsidTr="001863CE">
        <w:trPr>
          <w:trHeight w:val="69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102</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(τριχοειδή) ρύγχη 10μl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Γυάλινα (τριχοειδή) ρύγχη  για αυτόματη πιπέτα BRAND Transferpettor 10 μl (Κωδικός BRAND 701902 ή ισοδύναμο)</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55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103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(τριχοειδή) ρύγχη 20μl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Γυάλινα (τριχοειδή) ρύγχη  για αυτόματη πιπέτα BRAND Transferpettor 20 μl (Κωδικός BRAND 701904 ή ισοδύναμο)</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67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(τριχοειδή) ρύγχη 25μl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Γυάλινα (τριχοειδή) ρύγχη  για αυτόματη πιπέτα BRAND Transferpettor 25 μl (Κωδικός BRAND 701906 ή ισοδύναμο)</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4A1BEB" w:rsidTr="001863CE">
        <w:trPr>
          <w:trHeight w:val="55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(τριχοειδή) ρύγχη 50μl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Γυάλινα (τριχοειδή) ρύγχη   για αυτόματη πιπέτα BRAND Transferpettor 50μl (Κωδικός BRAND 701908 ή ισοδύναμο)</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(500)</w:t>
            </w:r>
            <w:r w:rsidRPr="00002483">
              <w:rPr>
                <w:rFonts w:eastAsia="Times New Roman"/>
                <w:color w:val="000000"/>
                <w:sz w:val="16"/>
                <w:szCs w:val="16"/>
                <w:u w:val="none"/>
                <w:lang w:val="el-GR" w:eastAsia="el-GR"/>
              </w:rPr>
              <w:br/>
              <w:t>2) Α΄ Χ.Υ. Αθηνών  (500)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5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106</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Γυάλινα (τριχοειδή) ρύγχη 100-200μl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Γυάλινα (τριχοειδή) ρύγχη   για αυτόματες πιπέτες BRAND Transferpettor 100-200 μl  (Κωδικός BRAND 701910 ή ισοδύναμο)</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(500)</w:t>
            </w:r>
            <w:r w:rsidRPr="00002483">
              <w:rPr>
                <w:rFonts w:eastAsia="Times New Roman"/>
                <w:color w:val="000000"/>
                <w:sz w:val="16"/>
                <w:szCs w:val="16"/>
                <w:u w:val="none"/>
                <w:lang w:val="el-GR" w:eastAsia="el-GR"/>
              </w:rPr>
              <w:br/>
              <w:t>2) Α΄ Χ.Υ. Αθηνών (1500)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64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107</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Ρύγχη κατάλληλα για τον αυτόματο δειγματολήπτη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Ρύγχη κατάλληλα για τον αυτόματο δειγματολήπτη </w:t>
            </w:r>
            <w:r w:rsidRPr="00002483">
              <w:rPr>
                <w:rFonts w:eastAsia="Times New Roman"/>
                <w:color w:val="000000"/>
                <w:sz w:val="16"/>
                <w:szCs w:val="16"/>
                <w:u w:val="none"/>
                <w:lang w:eastAsia="el-GR"/>
              </w:rPr>
              <w:t>ASC</w:t>
            </w:r>
            <w:r w:rsidRPr="00002483">
              <w:rPr>
                <w:rFonts w:eastAsia="Times New Roman"/>
                <w:color w:val="000000"/>
                <w:sz w:val="16"/>
                <w:szCs w:val="16"/>
                <w:u w:val="none"/>
                <w:lang w:val="el-GR" w:eastAsia="el-GR"/>
              </w:rPr>
              <w:t xml:space="preserve">-6100 της διάταξης ατομικής απορρόφησης ΑΑ 6300 της </w:t>
            </w:r>
            <w:r w:rsidRPr="00002483">
              <w:rPr>
                <w:rFonts w:eastAsia="Times New Roman"/>
                <w:color w:val="000000"/>
                <w:sz w:val="16"/>
                <w:szCs w:val="16"/>
                <w:u w:val="none"/>
                <w:lang w:eastAsia="el-GR"/>
              </w:rPr>
              <w:t>Shimadzu</w:t>
            </w:r>
            <w:r w:rsidRPr="00002483">
              <w:rPr>
                <w:rFonts w:eastAsia="Times New Roman"/>
                <w:color w:val="000000"/>
                <w:sz w:val="16"/>
                <w:szCs w:val="16"/>
                <w:u w:val="none"/>
                <w:lang w:val="el-GR" w:eastAsia="el-GR"/>
              </w:rPr>
              <w:t xml:space="preserve"> (για την τεχνική φούρνου γραφίτη </w:t>
            </w:r>
            <w:r w:rsidRPr="00002483">
              <w:rPr>
                <w:rFonts w:eastAsia="Times New Roman"/>
                <w:color w:val="000000"/>
                <w:sz w:val="16"/>
                <w:szCs w:val="16"/>
                <w:u w:val="none"/>
                <w:lang w:eastAsia="el-GR"/>
              </w:rPr>
              <w:t>GFAAS</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Χ.Υ. Ηπείρου - Δυτικής Μακεδονίας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A40D6A" w:rsidTr="001863CE">
        <w:trPr>
          <w:trHeight w:val="41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108</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Μηχανική πιπέτα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Μηχανική πιπέτα μεταβλητού όγκου 100-1000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μονοκάναλη.</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55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109</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sz w:val="16"/>
                <w:szCs w:val="16"/>
                <w:u w:val="none"/>
                <w:lang w:val="el-GR" w:eastAsia="el-GR"/>
              </w:rPr>
            </w:pPr>
            <w:r w:rsidRPr="00002483">
              <w:rPr>
                <w:rFonts w:eastAsia="Times New Roman"/>
                <w:sz w:val="16"/>
                <w:szCs w:val="16"/>
                <w:u w:val="none"/>
                <w:lang w:eastAsia="el-GR"/>
              </w:rPr>
              <w:t>Labtop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cooler</w:t>
            </w:r>
            <w:r w:rsidRPr="00002483">
              <w:rPr>
                <w:rFonts w:eastAsia="Times New Roman"/>
                <w:sz w:val="16"/>
                <w:szCs w:val="16"/>
                <w:u w:val="none"/>
                <w:lang w:val="el-GR" w:eastAsia="el-GR"/>
              </w:rPr>
              <w:t xml:space="preserve"> / </w:t>
            </w:r>
            <w:r w:rsidRPr="00002483">
              <w:rPr>
                <w:rFonts w:eastAsia="Times New Roman"/>
                <w:sz w:val="16"/>
                <w:szCs w:val="16"/>
                <w:u w:val="none"/>
                <w:lang w:eastAsia="el-GR"/>
              </w:rPr>
              <w:t>Benchtop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cooler</w:t>
            </w:r>
            <w:r w:rsidRPr="00002483">
              <w:rPr>
                <w:rFonts w:eastAsia="Times New Roman"/>
                <w:sz w:val="16"/>
                <w:szCs w:val="16"/>
                <w:u w:val="none"/>
                <w:lang w:val="el-GR" w:eastAsia="el-GR"/>
              </w:rPr>
              <w:t xml:space="preserve"> (Στατώ διατήρησης της θερμοκρασίας στους 0</w:t>
            </w:r>
            <w:r w:rsidRPr="00002483">
              <w:rPr>
                <w:rFonts w:ascii="Arial" w:eastAsia="Times New Roman" w:hAnsi="Arial" w:cs="Arial"/>
                <w:sz w:val="16"/>
                <w:szCs w:val="16"/>
                <w:u w:val="none"/>
                <w:lang w:val="el-GR" w:eastAsia="el-GR"/>
              </w:rPr>
              <w:t>°</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w:t>
            </w:r>
            <w:r w:rsidRPr="00002483">
              <w:rPr>
                <w:rFonts w:eastAsia="Times New Roman"/>
                <w:sz w:val="16"/>
                <w:szCs w:val="16"/>
                <w:u w:val="none"/>
                <w:lang w:val="el-GR" w:eastAsia="el-GR"/>
              </w:rPr>
              <w:t xml:space="preserve">)  για μικροσωληνάρια τύπου </w:t>
            </w:r>
            <w:r w:rsidRPr="00002483">
              <w:rPr>
                <w:rFonts w:eastAsia="Times New Roman"/>
                <w:sz w:val="16"/>
                <w:szCs w:val="16"/>
                <w:u w:val="none"/>
                <w:lang w:eastAsia="el-GR"/>
              </w:rPr>
              <w:t>eppendorf</w:t>
            </w:r>
            <w:r w:rsidRPr="00002483">
              <w:rPr>
                <w:rFonts w:eastAsia="Times New Roman"/>
                <w:sz w:val="16"/>
                <w:szCs w:val="16"/>
                <w:u w:val="none"/>
                <w:lang w:val="el-GR" w:eastAsia="el-GR"/>
              </w:rPr>
              <w:t xml:space="preserve"> (1,5 ή 2 </w:t>
            </w:r>
            <w:r w:rsidRPr="00002483">
              <w:rPr>
                <w:rFonts w:eastAsia="Times New Roman"/>
                <w:sz w:val="16"/>
                <w:szCs w:val="16"/>
                <w:u w:val="none"/>
                <w:lang w:eastAsia="el-GR"/>
              </w:rPr>
              <w:t>ml</w:t>
            </w:r>
            <w:r w:rsidRPr="00002483">
              <w:rPr>
                <w:rFonts w:eastAsia="Times New Roman"/>
                <w:sz w:val="16"/>
                <w:szCs w:val="16"/>
                <w:u w:val="none"/>
                <w:lang w:val="el-GR" w:eastAsia="el-GR"/>
              </w:rPr>
              <w:t>)</w:t>
            </w:r>
          </w:p>
        </w:tc>
        <w:tc>
          <w:tcPr>
            <w:tcW w:w="3685"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sz w:val="16"/>
                <w:szCs w:val="16"/>
                <w:u w:val="none"/>
                <w:lang w:val="el-GR" w:eastAsia="el-GR"/>
              </w:rPr>
            </w:pPr>
            <w:r w:rsidRPr="00002483">
              <w:rPr>
                <w:rFonts w:eastAsia="Times New Roman"/>
                <w:sz w:val="16"/>
                <w:szCs w:val="16"/>
                <w:u w:val="none"/>
                <w:lang w:val="el-GR" w:eastAsia="el-GR"/>
              </w:rPr>
              <w:t xml:space="preserve">Στατώ διατήρησης της θερμοκρασίας στους 0° </w:t>
            </w:r>
            <w:r w:rsidRPr="00002483">
              <w:rPr>
                <w:rFonts w:eastAsia="Times New Roman"/>
                <w:sz w:val="16"/>
                <w:szCs w:val="16"/>
                <w:u w:val="none"/>
                <w:lang w:eastAsia="el-GR"/>
              </w:rPr>
              <w:t>C</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Labtop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cooler</w:t>
            </w:r>
            <w:r w:rsidRPr="00002483">
              <w:rPr>
                <w:rFonts w:eastAsia="Times New Roman"/>
                <w:sz w:val="16"/>
                <w:szCs w:val="16"/>
                <w:u w:val="none"/>
                <w:lang w:val="el-GR" w:eastAsia="el-GR"/>
              </w:rPr>
              <w:t xml:space="preserve"> / </w:t>
            </w:r>
            <w:r w:rsidRPr="00002483">
              <w:rPr>
                <w:rFonts w:eastAsia="Times New Roman"/>
                <w:sz w:val="16"/>
                <w:szCs w:val="16"/>
                <w:u w:val="none"/>
                <w:lang w:eastAsia="el-GR"/>
              </w:rPr>
              <w:t>Benchtop</w:t>
            </w:r>
            <w:r w:rsidRPr="00002483">
              <w:rPr>
                <w:rFonts w:eastAsia="Times New Roman"/>
                <w:sz w:val="16"/>
                <w:szCs w:val="16"/>
                <w:u w:val="none"/>
                <w:lang w:val="el-GR" w:eastAsia="el-GR"/>
              </w:rPr>
              <w:t xml:space="preserve"> </w:t>
            </w:r>
            <w:r w:rsidRPr="00002483">
              <w:rPr>
                <w:rFonts w:eastAsia="Times New Roman"/>
                <w:sz w:val="16"/>
                <w:szCs w:val="16"/>
                <w:u w:val="none"/>
                <w:lang w:eastAsia="el-GR"/>
              </w:rPr>
              <w:t>cooler</w:t>
            </w:r>
            <w:r w:rsidRPr="00002483">
              <w:rPr>
                <w:rFonts w:eastAsia="Times New Roman"/>
                <w:sz w:val="16"/>
                <w:szCs w:val="16"/>
                <w:u w:val="none"/>
                <w:lang w:val="el-GR" w:eastAsia="el-GR"/>
              </w:rPr>
              <w:t xml:space="preserve">) για μικροσωληνάρια τύπου </w:t>
            </w:r>
            <w:r w:rsidRPr="00002483">
              <w:rPr>
                <w:rFonts w:eastAsia="Times New Roman"/>
                <w:sz w:val="16"/>
                <w:szCs w:val="16"/>
                <w:u w:val="none"/>
                <w:lang w:eastAsia="el-GR"/>
              </w:rPr>
              <w:t>eppendorf</w:t>
            </w:r>
            <w:r w:rsidRPr="00002483">
              <w:rPr>
                <w:rFonts w:eastAsia="Times New Roman"/>
                <w:sz w:val="16"/>
                <w:szCs w:val="16"/>
                <w:u w:val="none"/>
                <w:lang w:val="el-GR" w:eastAsia="el-GR"/>
              </w:rPr>
              <w:t xml:space="preserve"> (1,5 ή 2 </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w:t>
            </w:r>
            <w:r w:rsidRPr="00002483">
              <w:rPr>
                <w:rFonts w:eastAsia="Times New Roman"/>
                <w:color w:val="000000"/>
                <w:sz w:val="16"/>
                <w:szCs w:val="16"/>
                <w:u w:val="none"/>
                <w:lang w:val="el-GR" w:eastAsia="el-GR"/>
              </w:rPr>
              <w:t xml:space="preserve">που δέχεται τουλάχιστον 32 μικροσωληνάρια σε όρθια θέση και διατηρεί τη θερμοκρασία από  0°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έως 1°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για τουλάχιστον 4 ώρες, με εξωτερικές διαστάσεις μικρότερες από 250</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 160</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150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τεμάχιο</w:t>
            </w:r>
          </w:p>
        </w:tc>
        <w:tc>
          <w:tcPr>
            <w:tcW w:w="992"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1</w:t>
            </w:r>
          </w:p>
        </w:tc>
        <w:tc>
          <w:tcPr>
            <w:tcW w:w="2693" w:type="dxa"/>
            <w:tcBorders>
              <w:top w:val="nil"/>
              <w:left w:val="nil"/>
              <w:bottom w:val="single" w:sz="4" w:space="0" w:color="auto"/>
              <w:right w:val="single" w:sz="4" w:space="0" w:color="auto"/>
            </w:tcBorders>
            <w:shd w:val="clear" w:color="auto" w:fill="auto"/>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auto" w:fill="auto"/>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125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38437000-7</w:t>
            </w:r>
          </w:p>
        </w:tc>
        <w:tc>
          <w:tcPr>
            <w:tcW w:w="2014"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rPr>
                <w:rFonts w:eastAsia="Times New Roman"/>
                <w:sz w:val="16"/>
                <w:szCs w:val="16"/>
                <w:u w:val="none"/>
                <w:lang w:val="el-GR" w:eastAsia="el-GR"/>
              </w:rPr>
            </w:pPr>
            <w:r w:rsidRPr="00002483">
              <w:rPr>
                <w:rFonts w:eastAsia="Times New Roman"/>
                <w:sz w:val="16"/>
                <w:szCs w:val="16"/>
                <w:u w:val="none"/>
                <w:lang w:val="el-GR" w:eastAsia="el-GR"/>
              </w:rPr>
              <w:t>Θήκες (</w:t>
            </w:r>
            <w:r w:rsidRPr="00002483">
              <w:rPr>
                <w:rFonts w:eastAsia="Times New Roman"/>
                <w:sz w:val="16"/>
                <w:szCs w:val="16"/>
                <w:u w:val="none"/>
                <w:lang w:eastAsia="el-GR"/>
              </w:rPr>
              <w:t>racks</w:t>
            </w:r>
            <w:r w:rsidRPr="00002483">
              <w:rPr>
                <w:rFonts w:eastAsia="Times New Roman"/>
                <w:sz w:val="16"/>
                <w:szCs w:val="16"/>
                <w:u w:val="none"/>
                <w:lang w:val="el-GR" w:eastAsia="el-GR"/>
              </w:rPr>
              <w:t xml:space="preserve">) για αποθήκευση μικροσωληναρίων τύπου </w:t>
            </w:r>
            <w:r w:rsidRPr="00002483">
              <w:rPr>
                <w:rFonts w:eastAsia="Times New Roman"/>
                <w:sz w:val="16"/>
                <w:szCs w:val="16"/>
                <w:u w:val="none"/>
                <w:lang w:eastAsia="el-GR"/>
              </w:rPr>
              <w:t>eppendorf</w:t>
            </w:r>
            <w:r w:rsidRPr="00002483">
              <w:rPr>
                <w:rFonts w:eastAsia="Times New Roman"/>
                <w:sz w:val="16"/>
                <w:szCs w:val="16"/>
                <w:u w:val="none"/>
                <w:lang w:val="el-GR" w:eastAsia="el-GR"/>
              </w:rPr>
              <w:t xml:space="preserve"> (1,5 ή 2 </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w:t>
            </w:r>
          </w:p>
        </w:tc>
        <w:tc>
          <w:tcPr>
            <w:tcW w:w="3685" w:type="dxa"/>
            <w:tcBorders>
              <w:top w:val="nil"/>
              <w:left w:val="nil"/>
              <w:bottom w:val="single" w:sz="4" w:space="0" w:color="auto"/>
              <w:right w:val="single" w:sz="4" w:space="0" w:color="auto"/>
            </w:tcBorders>
            <w:shd w:val="clear" w:color="auto" w:fill="auto"/>
            <w:hideMark/>
          </w:tcPr>
          <w:p w:rsidR="004A1BEB" w:rsidRPr="00002483" w:rsidRDefault="004A1BEB" w:rsidP="004A1BEB">
            <w:pPr>
              <w:rPr>
                <w:rFonts w:eastAsia="Times New Roman"/>
                <w:sz w:val="16"/>
                <w:szCs w:val="16"/>
                <w:u w:val="none"/>
                <w:lang w:val="el-GR" w:eastAsia="el-GR"/>
              </w:rPr>
            </w:pPr>
            <w:r w:rsidRPr="00002483">
              <w:rPr>
                <w:rFonts w:eastAsia="Times New Roman"/>
                <w:sz w:val="16"/>
                <w:szCs w:val="16"/>
                <w:u w:val="none"/>
                <w:lang w:val="el-GR" w:eastAsia="el-GR"/>
              </w:rPr>
              <w:t>Θήκες (</w:t>
            </w:r>
            <w:r w:rsidRPr="00002483">
              <w:rPr>
                <w:rFonts w:eastAsia="Times New Roman"/>
                <w:sz w:val="16"/>
                <w:szCs w:val="16"/>
                <w:u w:val="none"/>
                <w:lang w:eastAsia="el-GR"/>
              </w:rPr>
              <w:t>racks</w:t>
            </w:r>
            <w:r w:rsidRPr="00002483">
              <w:rPr>
                <w:rFonts w:eastAsia="Times New Roman"/>
                <w:sz w:val="16"/>
                <w:szCs w:val="16"/>
                <w:u w:val="none"/>
                <w:lang w:val="el-GR" w:eastAsia="el-GR"/>
              </w:rPr>
              <w:t>) με καπάκι, από πλαστικό υλικό ανθεκτικό σε χαμηλές θερμοκρασίες (έως -20°</w:t>
            </w:r>
            <w:r w:rsidRPr="00002483">
              <w:rPr>
                <w:rFonts w:eastAsia="Times New Roman"/>
                <w:sz w:val="16"/>
                <w:szCs w:val="16"/>
                <w:u w:val="none"/>
                <w:lang w:eastAsia="el-GR"/>
              </w:rPr>
              <w:t>C</w:t>
            </w:r>
            <w:r w:rsidRPr="00002483">
              <w:rPr>
                <w:rFonts w:eastAsia="Times New Roman"/>
                <w:sz w:val="16"/>
                <w:szCs w:val="16"/>
                <w:u w:val="none"/>
                <w:lang w:val="el-GR" w:eastAsia="el-GR"/>
              </w:rPr>
              <w:t xml:space="preserve">), για αποθήκευση μικροσωληναρίων τύπου </w:t>
            </w:r>
            <w:r w:rsidRPr="00002483">
              <w:rPr>
                <w:rFonts w:eastAsia="Times New Roman"/>
                <w:sz w:val="16"/>
                <w:szCs w:val="16"/>
                <w:u w:val="none"/>
                <w:lang w:eastAsia="el-GR"/>
              </w:rPr>
              <w:t>eppendorf</w:t>
            </w:r>
            <w:r w:rsidRPr="00002483">
              <w:rPr>
                <w:rFonts w:eastAsia="Times New Roman"/>
                <w:sz w:val="16"/>
                <w:szCs w:val="16"/>
                <w:u w:val="none"/>
                <w:lang w:val="el-GR" w:eastAsia="el-GR"/>
              </w:rPr>
              <w:t xml:space="preserve"> (1,5 ή 2 </w:t>
            </w:r>
            <w:r w:rsidRPr="00002483">
              <w:rPr>
                <w:rFonts w:eastAsia="Times New Roman"/>
                <w:sz w:val="16"/>
                <w:szCs w:val="16"/>
                <w:u w:val="none"/>
                <w:lang w:eastAsia="el-GR"/>
              </w:rPr>
              <w:t>ml</w:t>
            </w:r>
            <w:r w:rsidRPr="00002483">
              <w:rPr>
                <w:rFonts w:eastAsia="Times New Roman"/>
                <w:sz w:val="16"/>
                <w:szCs w:val="16"/>
                <w:u w:val="none"/>
                <w:lang w:val="el-GR" w:eastAsia="el-GR"/>
              </w:rPr>
              <w:t xml:space="preserve">), με τουλάχιστον 64 υποδοχές σε όρθια θέση, και διαστάσεις κάθε υποδοχής: διάμετρος 12 (± 1) </w:t>
            </w:r>
            <w:r w:rsidRPr="00002483">
              <w:rPr>
                <w:rFonts w:eastAsia="Times New Roman"/>
                <w:sz w:val="16"/>
                <w:szCs w:val="16"/>
                <w:u w:val="none"/>
                <w:lang w:eastAsia="el-GR"/>
              </w:rPr>
              <w:t>mm</w:t>
            </w:r>
            <w:r w:rsidRPr="00002483">
              <w:rPr>
                <w:rFonts w:eastAsia="Times New Roman"/>
                <w:sz w:val="16"/>
                <w:szCs w:val="16"/>
                <w:u w:val="none"/>
                <w:lang w:val="el-GR" w:eastAsia="el-GR"/>
              </w:rPr>
              <w:t xml:space="preserve"> και βάθος περίπου 25 </w:t>
            </w:r>
            <w:r w:rsidRPr="00002483">
              <w:rPr>
                <w:rFonts w:eastAsia="Times New Roman"/>
                <w:sz w:val="16"/>
                <w:szCs w:val="16"/>
                <w:u w:val="none"/>
                <w:lang w:eastAsia="el-GR"/>
              </w:rPr>
              <w:t>mm</w:t>
            </w:r>
            <w:r w:rsidRPr="00002483">
              <w:rPr>
                <w:rFonts w:eastAsia="Times New Roman"/>
                <w:sz w:val="16"/>
                <w:szCs w:val="16"/>
                <w:u w:val="none"/>
                <w:lang w:val="el-GR" w:eastAsia="el-GR"/>
              </w:rPr>
              <w:t>.</w:t>
            </w:r>
          </w:p>
        </w:tc>
        <w:tc>
          <w:tcPr>
            <w:tcW w:w="993"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συσκευασία των 24 τεμαχίων</w:t>
            </w:r>
          </w:p>
        </w:tc>
        <w:tc>
          <w:tcPr>
            <w:tcW w:w="992" w:type="dxa"/>
            <w:tcBorders>
              <w:top w:val="nil"/>
              <w:left w:val="nil"/>
              <w:bottom w:val="single" w:sz="4" w:space="0" w:color="auto"/>
              <w:right w:val="single" w:sz="4" w:space="0" w:color="auto"/>
            </w:tcBorders>
            <w:shd w:val="clear" w:color="auto" w:fill="auto"/>
            <w:vAlign w:val="center"/>
            <w:hideMark/>
          </w:tcPr>
          <w:p w:rsidR="004A1BEB" w:rsidRPr="00002483" w:rsidRDefault="004A1BEB" w:rsidP="004A1BEB">
            <w:pPr>
              <w:jc w:val="center"/>
              <w:rPr>
                <w:rFonts w:eastAsia="Times New Roman"/>
                <w:sz w:val="16"/>
                <w:szCs w:val="16"/>
                <w:u w:val="none"/>
                <w:lang w:eastAsia="el-GR"/>
              </w:rPr>
            </w:pPr>
            <w:r w:rsidRPr="00002483">
              <w:rPr>
                <w:rFonts w:eastAsia="Times New Roman"/>
                <w:sz w:val="16"/>
                <w:szCs w:val="16"/>
                <w:u w:val="none"/>
                <w:lang w:eastAsia="el-GR"/>
              </w:rPr>
              <w:t>1</w:t>
            </w:r>
          </w:p>
        </w:tc>
        <w:tc>
          <w:tcPr>
            <w:tcW w:w="2693" w:type="dxa"/>
            <w:tcBorders>
              <w:top w:val="nil"/>
              <w:left w:val="nil"/>
              <w:bottom w:val="single" w:sz="4" w:space="0" w:color="auto"/>
              <w:right w:val="single" w:sz="4" w:space="0" w:color="auto"/>
            </w:tcBorders>
            <w:shd w:val="clear" w:color="auto" w:fill="auto"/>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auto" w:fill="auto"/>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111</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Σωληνάρια 1,5 ml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 xml:space="preserve">Σωληνάρια τύπου </w:t>
            </w:r>
            <w:r w:rsidRPr="005806DD">
              <w:rPr>
                <w:rFonts w:eastAsia="Times New Roman"/>
                <w:color w:val="000000"/>
                <w:sz w:val="16"/>
                <w:szCs w:val="16"/>
                <w:u w:val="none"/>
                <w:lang w:eastAsia="el-GR"/>
              </w:rPr>
              <w:t>Eppendorf</w:t>
            </w:r>
            <w:r w:rsidRPr="005806DD">
              <w:rPr>
                <w:rFonts w:eastAsia="Times New Roman"/>
                <w:color w:val="000000"/>
                <w:sz w:val="16"/>
                <w:szCs w:val="16"/>
                <w:u w:val="none"/>
                <w:lang w:val="el-GR" w:eastAsia="el-GR"/>
              </w:rPr>
              <w:t xml:space="preserve"> πολυπροπυλενίου του 1,5 </w:t>
            </w:r>
            <w:r w:rsidRPr="005806DD">
              <w:rPr>
                <w:rFonts w:eastAsia="Times New Roman"/>
                <w:color w:val="000000"/>
                <w:sz w:val="16"/>
                <w:szCs w:val="16"/>
                <w:u w:val="none"/>
                <w:lang w:eastAsia="el-GR"/>
              </w:rPr>
              <w:t>ml</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Υλικό: Πολυπροπυλένιο, PCR Clean (DNA free, DNase free, RNase free, PCR Inhibitor Free) . A</w:t>
            </w:r>
            <w:r w:rsidRPr="005806DD">
              <w:rPr>
                <w:rFonts w:eastAsia="Times New Roman"/>
                <w:color w:val="000000"/>
                <w:sz w:val="16"/>
                <w:szCs w:val="16"/>
                <w:u w:val="none"/>
                <w:lang w:val="el-GR" w:eastAsia="el-GR"/>
              </w:rPr>
              <w:t xml:space="preserve">ποστειρώσιμα (120°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 20 </w:t>
            </w:r>
            <w:r w:rsidRPr="005806DD">
              <w:rPr>
                <w:rFonts w:eastAsia="Times New Roman"/>
                <w:color w:val="000000"/>
                <w:sz w:val="16"/>
                <w:szCs w:val="16"/>
                <w:u w:val="none"/>
                <w:lang w:eastAsia="el-GR"/>
              </w:rPr>
              <w:t>min</w:t>
            </w:r>
            <w:r w:rsidRPr="005806DD">
              <w:rPr>
                <w:rFonts w:eastAsia="Times New Roman"/>
                <w:color w:val="000000"/>
                <w:sz w:val="16"/>
                <w:szCs w:val="16"/>
                <w:u w:val="none"/>
                <w:lang w:val="el-GR" w:eastAsia="el-GR"/>
              </w:rPr>
              <w:t xml:space="preserve">) . Ανθεκτικά σε θερμοκρασίες από -85°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έως +120°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Ανθεκτικά στη φυγοκέντριση (τουλάχιστον 22.000 </w:t>
            </w:r>
            <w:r w:rsidRPr="005806DD">
              <w:rPr>
                <w:rFonts w:eastAsia="Times New Roman"/>
                <w:color w:val="000000"/>
                <w:sz w:val="16"/>
                <w:szCs w:val="16"/>
                <w:u w:val="none"/>
                <w:lang w:eastAsia="el-GR"/>
              </w:rPr>
              <w:t>g</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M</w:t>
            </w:r>
            <w:r w:rsidRPr="005806DD">
              <w:rPr>
                <w:rFonts w:eastAsia="Times New Roman"/>
                <w:color w:val="000000"/>
                <w:sz w:val="16"/>
                <w:szCs w:val="16"/>
                <w:u w:val="none"/>
                <w:lang w:val="el-GR" w:eastAsia="el-GR"/>
              </w:rPr>
              <w:t>ε επίπεδο αρθρωτό πώμα ασφαλείας (</w:t>
            </w:r>
            <w:r w:rsidRPr="005806DD">
              <w:rPr>
                <w:rFonts w:eastAsia="Times New Roman"/>
                <w:color w:val="000000"/>
                <w:sz w:val="16"/>
                <w:szCs w:val="16"/>
                <w:u w:val="none"/>
                <w:lang w:eastAsia="el-GR"/>
              </w:rPr>
              <w:t>hinged</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lid</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clip</w:t>
            </w:r>
            <w:r w:rsidRPr="005806DD">
              <w:rPr>
                <w:rFonts w:eastAsia="Times New Roman"/>
                <w:color w:val="000000"/>
                <w:sz w:val="16"/>
                <w:szCs w:val="16"/>
                <w:u w:val="none"/>
                <w:lang w:val="el-GR" w:eastAsia="el-GR"/>
              </w:rPr>
              <w:t xml:space="preserve"> - </w:t>
            </w:r>
            <w:r w:rsidRPr="005806DD">
              <w:rPr>
                <w:rFonts w:eastAsia="Times New Roman"/>
                <w:color w:val="000000"/>
                <w:sz w:val="16"/>
                <w:szCs w:val="16"/>
                <w:u w:val="none"/>
                <w:lang w:eastAsia="el-GR"/>
              </w:rPr>
              <w:t>safe</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lock</w:t>
            </w:r>
            <w:r w:rsidRPr="005806DD">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112</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Σωληνάρια 2,0 ml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 xml:space="preserve">Σωληνάρια τύπου </w:t>
            </w:r>
            <w:r w:rsidRPr="005806DD">
              <w:rPr>
                <w:rFonts w:eastAsia="Times New Roman"/>
                <w:color w:val="000000"/>
                <w:sz w:val="16"/>
                <w:szCs w:val="16"/>
                <w:u w:val="none"/>
                <w:lang w:eastAsia="el-GR"/>
              </w:rPr>
              <w:t>Eppendorf</w:t>
            </w:r>
            <w:r w:rsidRPr="004A1BEB">
              <w:rPr>
                <w:rFonts w:eastAsia="Times New Roman"/>
                <w:color w:val="000000"/>
                <w:sz w:val="16"/>
                <w:szCs w:val="16"/>
                <w:u w:val="none"/>
                <w:lang w:val="el-GR" w:eastAsia="el-GR"/>
              </w:rPr>
              <w:t xml:space="preserve"> πολυπροπυλενίου των </w:t>
            </w:r>
          </w:p>
          <w:p w:rsidR="004A1BEB" w:rsidRPr="00002483" w:rsidRDefault="004A1BEB" w:rsidP="004A1BEB">
            <w:pPr>
              <w:rPr>
                <w:rFonts w:eastAsia="Times New Roman"/>
                <w:color w:val="000000"/>
                <w:sz w:val="16"/>
                <w:szCs w:val="16"/>
                <w:u w:val="none"/>
                <w:lang w:val="el-GR" w:eastAsia="el-GR"/>
              </w:rPr>
            </w:pPr>
            <w:r w:rsidRPr="004A1BEB">
              <w:rPr>
                <w:rFonts w:eastAsia="Times New Roman"/>
                <w:color w:val="000000"/>
                <w:sz w:val="16"/>
                <w:szCs w:val="16"/>
                <w:u w:val="none"/>
                <w:lang w:val="en-US" w:eastAsia="el-GR"/>
              </w:rPr>
              <w:t xml:space="preserve">2,0 </w:t>
            </w:r>
            <w:r w:rsidRPr="005806DD">
              <w:rPr>
                <w:rFonts w:eastAsia="Times New Roman"/>
                <w:color w:val="000000"/>
                <w:sz w:val="16"/>
                <w:szCs w:val="16"/>
                <w:u w:val="none"/>
                <w:lang w:eastAsia="el-GR"/>
              </w:rPr>
              <w:t>ml</w:t>
            </w:r>
            <w:r w:rsidRPr="004A1BEB">
              <w:rPr>
                <w:rFonts w:eastAsia="Times New Roman"/>
                <w:color w:val="000000"/>
                <w:sz w:val="16"/>
                <w:szCs w:val="16"/>
                <w:u w:val="none"/>
                <w:lang w:val="en-US" w:eastAsia="el-GR"/>
              </w:rPr>
              <w:t xml:space="preserve">. </w:t>
            </w:r>
            <w:r w:rsidRPr="005806DD">
              <w:rPr>
                <w:rFonts w:eastAsia="Times New Roman"/>
                <w:color w:val="000000"/>
                <w:sz w:val="16"/>
                <w:szCs w:val="16"/>
                <w:u w:val="none"/>
                <w:lang w:eastAsia="el-GR"/>
              </w:rPr>
              <w:t>Υλικό: Πολυπροπυλένιο . PCR Clean (DNA free, DNase free, RNase free, PCR Inhibitor Free) . A</w:t>
            </w:r>
            <w:r w:rsidRPr="005806DD">
              <w:rPr>
                <w:rFonts w:eastAsia="Times New Roman"/>
                <w:color w:val="000000"/>
                <w:sz w:val="16"/>
                <w:szCs w:val="16"/>
                <w:u w:val="none"/>
                <w:lang w:val="el-GR" w:eastAsia="el-GR"/>
              </w:rPr>
              <w:t xml:space="preserve">ποστειρώσιμα (120°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20 </w:t>
            </w:r>
            <w:r w:rsidRPr="005806DD">
              <w:rPr>
                <w:rFonts w:eastAsia="Times New Roman"/>
                <w:color w:val="000000"/>
                <w:sz w:val="16"/>
                <w:szCs w:val="16"/>
                <w:u w:val="none"/>
                <w:lang w:eastAsia="el-GR"/>
              </w:rPr>
              <w:t>min</w:t>
            </w:r>
            <w:r w:rsidRPr="005806DD">
              <w:rPr>
                <w:rFonts w:eastAsia="Times New Roman"/>
                <w:color w:val="000000"/>
                <w:sz w:val="16"/>
                <w:szCs w:val="16"/>
                <w:u w:val="none"/>
                <w:lang w:val="el-GR" w:eastAsia="el-GR"/>
              </w:rPr>
              <w:t xml:space="preserve">). Ανθεκτικά σε θερμοκρασίες από -85°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έως +120° </w:t>
            </w:r>
            <w:r w:rsidRPr="005806DD">
              <w:rPr>
                <w:rFonts w:eastAsia="Times New Roman"/>
                <w:color w:val="000000"/>
                <w:sz w:val="16"/>
                <w:szCs w:val="16"/>
                <w:u w:val="none"/>
                <w:lang w:eastAsia="el-GR"/>
              </w:rPr>
              <w:t>C</w:t>
            </w:r>
            <w:r w:rsidRPr="005806DD">
              <w:rPr>
                <w:rFonts w:eastAsia="Times New Roman"/>
                <w:color w:val="000000"/>
                <w:sz w:val="16"/>
                <w:szCs w:val="16"/>
                <w:u w:val="none"/>
                <w:lang w:val="el-GR" w:eastAsia="el-GR"/>
              </w:rPr>
              <w:t xml:space="preserve">.  Ανθεκτικά στη φυγοκέντριση (τουλάχιστον 22.000 </w:t>
            </w:r>
            <w:r w:rsidRPr="005806DD">
              <w:rPr>
                <w:rFonts w:eastAsia="Times New Roman"/>
                <w:color w:val="000000"/>
                <w:sz w:val="16"/>
                <w:szCs w:val="16"/>
                <w:u w:val="none"/>
                <w:lang w:eastAsia="el-GR"/>
              </w:rPr>
              <w:t>g</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M</w:t>
            </w:r>
            <w:r w:rsidRPr="005806DD">
              <w:rPr>
                <w:rFonts w:eastAsia="Times New Roman"/>
                <w:color w:val="000000"/>
                <w:sz w:val="16"/>
                <w:szCs w:val="16"/>
                <w:u w:val="none"/>
                <w:lang w:val="el-GR" w:eastAsia="el-GR"/>
              </w:rPr>
              <w:t>ε επίπεδο αρθρωτό πώμα ασφαλείας (</w:t>
            </w:r>
            <w:r w:rsidRPr="005806DD">
              <w:rPr>
                <w:rFonts w:eastAsia="Times New Roman"/>
                <w:color w:val="000000"/>
                <w:sz w:val="16"/>
                <w:szCs w:val="16"/>
                <w:u w:val="none"/>
                <w:lang w:eastAsia="el-GR"/>
              </w:rPr>
              <w:t>hinged</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lid</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clip</w:t>
            </w:r>
            <w:r w:rsidRPr="005806DD">
              <w:rPr>
                <w:rFonts w:eastAsia="Times New Roman"/>
                <w:color w:val="000000"/>
                <w:sz w:val="16"/>
                <w:szCs w:val="16"/>
                <w:u w:val="none"/>
                <w:lang w:val="el-GR" w:eastAsia="el-GR"/>
              </w:rPr>
              <w:t xml:space="preserve"> - </w:t>
            </w:r>
            <w:r w:rsidRPr="005806DD">
              <w:rPr>
                <w:rFonts w:eastAsia="Times New Roman"/>
                <w:color w:val="000000"/>
                <w:sz w:val="16"/>
                <w:szCs w:val="16"/>
                <w:u w:val="none"/>
                <w:lang w:eastAsia="el-GR"/>
              </w:rPr>
              <w:t>safe</w:t>
            </w:r>
            <w:r w:rsidRPr="005806DD">
              <w:rPr>
                <w:rFonts w:eastAsia="Times New Roman"/>
                <w:color w:val="000000"/>
                <w:sz w:val="16"/>
                <w:szCs w:val="16"/>
                <w:u w:val="none"/>
                <w:lang w:val="el-GR" w:eastAsia="el-GR"/>
              </w:rPr>
              <w:t xml:space="preserve"> </w:t>
            </w:r>
            <w:r w:rsidRPr="005806DD">
              <w:rPr>
                <w:rFonts w:eastAsia="Times New Roman"/>
                <w:color w:val="000000"/>
                <w:sz w:val="16"/>
                <w:szCs w:val="16"/>
                <w:u w:val="none"/>
                <w:lang w:eastAsia="el-GR"/>
              </w:rPr>
              <w:t>lock</w:t>
            </w:r>
            <w:r w:rsidRPr="005806DD">
              <w:rPr>
                <w:rFonts w:eastAsia="Times New Roman"/>
                <w:color w:val="000000"/>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1.500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Α΄ Χ.Υ. Αθηνών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4A1BEB" w:rsidTr="001863CE">
        <w:trPr>
          <w:trHeight w:val="84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113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Δοχεία δειγματοληψίας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Δοχεία δειγματοληψίας ούρων (ουροσυλλέκτες) για επεξεργασία δειγμάτων. Πλαστικοί περιέκτες  των 90-110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πολυπροπυλένιο με πλαστικό βιδωτό πώμα,  ανθεκτικά σε θερμοκρασίες  από  -10°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έως +75°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1) Α΄ Χ.Υ. Αθηνών  (500) </w:t>
            </w:r>
            <w:r w:rsidRPr="00002483">
              <w:rPr>
                <w:rFonts w:eastAsia="Times New Roman"/>
                <w:color w:val="000000"/>
                <w:sz w:val="16"/>
                <w:szCs w:val="16"/>
                <w:u w:val="none"/>
                <w:lang w:val="el-GR" w:eastAsia="el-GR"/>
              </w:rPr>
              <w:br/>
              <w:t>2) Χ.Υ. Λιβαδειάς (250)</w:t>
            </w:r>
            <w:r w:rsidRPr="00002483">
              <w:rPr>
                <w:rFonts w:eastAsia="Times New Roman"/>
                <w:color w:val="000000"/>
                <w:sz w:val="16"/>
                <w:szCs w:val="16"/>
                <w:u w:val="none"/>
                <w:lang w:val="el-GR" w:eastAsia="el-GR"/>
              </w:rPr>
              <w:br/>
              <w:t>3) Χ.Υ. Πειραιά (750)</w:t>
            </w:r>
            <w:r w:rsidRPr="00002483">
              <w:rPr>
                <w:rFonts w:eastAsia="Times New Roman"/>
                <w:color w:val="000000"/>
                <w:sz w:val="16"/>
                <w:szCs w:val="16"/>
                <w:u w:val="none"/>
                <w:lang w:val="el-GR" w:eastAsia="el-GR"/>
              </w:rPr>
              <w:br/>
              <w:t>4) Κεντρική Αποθήκη ΓΧΚ (500)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A40D6A" w:rsidTr="001863CE">
        <w:trPr>
          <w:trHeight w:val="127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σωληνάρια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σωληνάρια πολυπροπυλενίου των </w:t>
            </w:r>
            <w:r w:rsidRPr="00002483">
              <w:rPr>
                <w:rFonts w:eastAsia="Times New Roman"/>
                <w:color w:val="000000"/>
                <w:sz w:val="16"/>
                <w:szCs w:val="16"/>
                <w:u w:val="none"/>
                <w:lang w:val="el-GR" w:eastAsia="el-GR"/>
              </w:rPr>
              <w:br/>
              <w:t xml:space="preserve">10 - 15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τύπου </w:t>
            </w:r>
            <w:r w:rsidRPr="00002483">
              <w:rPr>
                <w:rFonts w:eastAsia="Times New Roman"/>
                <w:color w:val="000000"/>
                <w:sz w:val="16"/>
                <w:szCs w:val="16"/>
                <w:u w:val="none"/>
                <w:lang w:eastAsia="el-GR"/>
              </w:rPr>
              <w:t>FALCON</w:t>
            </w:r>
            <w:r w:rsidRPr="00002483">
              <w:rPr>
                <w:rFonts w:eastAsia="Times New Roman"/>
                <w:color w:val="000000"/>
                <w:sz w:val="16"/>
                <w:szCs w:val="16"/>
                <w:u w:val="none"/>
                <w:lang w:val="el-GR" w:eastAsia="el-GR"/>
              </w:rPr>
              <w:t xml:space="preserve">.Υλικό: Πολυπροπυλένιο. Αποστειρωμένα / </w:t>
            </w:r>
            <w:r w:rsidRPr="00002483">
              <w:rPr>
                <w:rFonts w:eastAsia="Times New Roman"/>
                <w:color w:val="000000"/>
                <w:sz w:val="16"/>
                <w:szCs w:val="16"/>
                <w:u w:val="none"/>
                <w:lang w:eastAsia="el-GR"/>
              </w:rPr>
              <w:t>DNA</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 </w:t>
            </w:r>
            <w:r w:rsidRPr="00002483">
              <w:rPr>
                <w:rFonts w:eastAsia="Times New Roman"/>
                <w:color w:val="000000"/>
                <w:sz w:val="16"/>
                <w:szCs w:val="16"/>
                <w:u w:val="none"/>
                <w:lang w:eastAsia="el-GR"/>
              </w:rPr>
              <w:t>DNase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free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val="el-GR" w:eastAsia="el-GR"/>
              </w:rPr>
              <w:br/>
              <w:t xml:space="preserve">Με πλαστικό βιδωτό πώμα. Ανθεκτικά σε θερμοκρασίες από -10°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έως +75° </w:t>
            </w:r>
            <w:r w:rsidRPr="00002483">
              <w:rPr>
                <w:rFonts w:eastAsia="Times New Roman"/>
                <w:color w:val="000000"/>
                <w:sz w:val="16"/>
                <w:szCs w:val="16"/>
                <w:u w:val="none"/>
                <w:lang w:eastAsia="el-GR"/>
              </w:rPr>
              <w:t>C</w:t>
            </w:r>
            <w:r w:rsidRPr="00002483">
              <w:rPr>
                <w:rFonts w:eastAsia="Times New Roman"/>
                <w:color w:val="000000"/>
                <w:sz w:val="16"/>
                <w:szCs w:val="16"/>
                <w:u w:val="none"/>
                <w:lang w:val="el-GR" w:eastAsia="el-GR"/>
              </w:rPr>
              <w:t xml:space="preserve">. Ανθεκτικά στη φυγοκέντριση (τουλάχιστον 10.000 </w:t>
            </w:r>
            <w:r w:rsidRPr="00002483">
              <w:rPr>
                <w:rFonts w:eastAsia="Times New Roman"/>
                <w:color w:val="000000"/>
                <w:sz w:val="16"/>
                <w:szCs w:val="16"/>
                <w:u w:val="none"/>
                <w:lang w:eastAsia="el-GR"/>
              </w:rPr>
              <w:t>g</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450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70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δοχεία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δοχεία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10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με εσωτερικό πώμα ασφαλείας, κατάλληλα για αποθήκευση και μεταφορά υγρών.</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69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116</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δοχεία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δοχεία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με εσωτερικό πώμα ασφαλείας, κατάλληλα για αποθήκευση και μεταφορά υγρών.</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5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117</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δοχεία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δοχεία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100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roof</w:t>
            </w:r>
            <w:r w:rsidRPr="00002483">
              <w:rPr>
                <w:rFonts w:eastAsia="Times New Roman"/>
                <w:color w:val="000000"/>
                <w:sz w:val="16"/>
                <w:szCs w:val="16"/>
                <w:u w:val="none"/>
                <w:lang w:val="el-GR" w:eastAsia="el-GR"/>
              </w:rPr>
              <w:t>/στεγανά, με εσωτερικό πώμα ασφαλείας, κατάλληλα για αποθήκευση και μεταφορά υγρών.</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67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118</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δοχεία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δοχεία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500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με εσωτερικό πώμα ασφαλείας, κατάλληλα για αποθήκευση και μεταφορά υγρών.</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5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119</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Πλαστικά δοχεία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Πλαστικά δοχεία από </w:t>
            </w:r>
            <w:r w:rsidRPr="00002483">
              <w:rPr>
                <w:rFonts w:eastAsia="Times New Roman"/>
                <w:color w:val="000000"/>
                <w:sz w:val="16"/>
                <w:szCs w:val="16"/>
                <w:u w:val="none"/>
                <w:lang w:eastAsia="el-GR"/>
              </w:rPr>
              <w:t>HDPE</w:t>
            </w:r>
            <w:r w:rsidRPr="00002483">
              <w:rPr>
                <w:rFonts w:eastAsia="Times New Roman"/>
                <w:color w:val="000000"/>
                <w:sz w:val="16"/>
                <w:szCs w:val="16"/>
                <w:u w:val="none"/>
                <w:lang w:val="el-GR" w:eastAsia="el-GR"/>
              </w:rPr>
              <w:t xml:space="preserve"> 1</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leak</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proof</w:t>
            </w:r>
            <w:r w:rsidRPr="00002483">
              <w:rPr>
                <w:rFonts w:eastAsia="Times New Roman"/>
                <w:color w:val="000000"/>
                <w:sz w:val="16"/>
                <w:szCs w:val="16"/>
                <w:u w:val="none"/>
                <w:lang w:val="el-GR" w:eastAsia="el-GR"/>
              </w:rPr>
              <w:t>/στεγανά, με εσωτερικό πώμα ασφαλείας, κατάλληλα για αποθήκευση και μεταφορά υγρών.</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Μετρολογίας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52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44425500-0</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Φιλμ</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eastAsia="el-GR"/>
              </w:rPr>
              <w:t>FILM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POLY</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S</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ROLL</w:t>
            </w:r>
            <w:r w:rsidRPr="00002483">
              <w:rPr>
                <w:rFonts w:eastAsia="Times New Roman"/>
                <w:color w:val="000000"/>
                <w:sz w:val="16"/>
                <w:szCs w:val="16"/>
                <w:u w:val="none"/>
                <w:lang w:val="el-GR" w:eastAsia="el-GR"/>
              </w:rPr>
              <w:t xml:space="preserve"> πάχους 3,5μ</w:t>
            </w:r>
            <w:r w:rsidRPr="00002483">
              <w:rPr>
                <w:rFonts w:eastAsia="Times New Roman"/>
                <w:color w:val="000000"/>
                <w:sz w:val="16"/>
                <w:szCs w:val="16"/>
                <w:u w:val="none"/>
                <w:lang w:eastAsia="el-GR"/>
              </w:rPr>
              <w:t>m</w:t>
            </w:r>
            <w:r w:rsidRPr="00002483">
              <w:rPr>
                <w:rFonts w:eastAsia="Times New Roman"/>
                <w:color w:val="000000"/>
                <w:sz w:val="16"/>
                <w:szCs w:val="16"/>
                <w:u w:val="none"/>
                <w:lang w:val="el-GR" w:eastAsia="el-GR"/>
              </w:rPr>
              <w:t xml:space="preserve"> και μήκους 100</w:t>
            </w:r>
            <w:r w:rsidRPr="00002483">
              <w:rPr>
                <w:rFonts w:eastAsia="Times New Roman"/>
                <w:color w:val="000000"/>
                <w:sz w:val="16"/>
                <w:szCs w:val="16"/>
                <w:u w:val="none"/>
                <w:lang w:eastAsia="el-GR"/>
              </w:rPr>
              <w:t>m</w:t>
            </w:r>
            <w:r w:rsidRPr="00002483">
              <w:rPr>
                <w:rFonts w:eastAsia="Times New Roman"/>
                <w:color w:val="000000"/>
                <w:sz w:val="16"/>
                <w:szCs w:val="16"/>
                <w:u w:val="none"/>
                <w:lang w:val="el-GR" w:eastAsia="el-GR"/>
              </w:rPr>
              <w:t xml:space="preserve">, για την συσκευή του οίκου </w:t>
            </w:r>
            <w:r w:rsidRPr="00002483">
              <w:rPr>
                <w:rFonts w:eastAsia="Times New Roman"/>
                <w:color w:val="000000"/>
                <w:sz w:val="16"/>
                <w:szCs w:val="16"/>
                <w:u w:val="none"/>
                <w:lang w:eastAsia="el-GR"/>
              </w:rPr>
              <w:t>OXFORD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LABX</w:t>
            </w:r>
            <w:r w:rsidRPr="00002483">
              <w:rPr>
                <w:rFonts w:eastAsia="Times New Roman"/>
                <w:color w:val="000000"/>
                <w:sz w:val="16"/>
                <w:szCs w:val="16"/>
                <w:u w:val="none"/>
                <w:lang w:val="el-GR" w:eastAsia="el-GR"/>
              </w:rPr>
              <w:t>3500 20</w:t>
            </w:r>
            <w:r w:rsidRPr="00002483">
              <w:rPr>
                <w:rFonts w:eastAsia="Times New Roman"/>
                <w:color w:val="000000"/>
                <w:sz w:val="16"/>
                <w:szCs w:val="16"/>
                <w:u w:val="none"/>
                <w:lang w:eastAsia="el-GR"/>
              </w:rPr>
              <w:t>FLS</w:t>
            </w:r>
            <w:r w:rsidRPr="00002483">
              <w:rPr>
                <w:rFonts w:eastAsia="Times New Roman"/>
                <w:color w:val="000000"/>
                <w:sz w:val="16"/>
                <w:szCs w:val="16"/>
                <w:u w:val="none"/>
                <w:lang w:val="el-GR" w:eastAsia="el-GR"/>
              </w:rPr>
              <w:t>04.</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Πειραιά </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35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121</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Σωλήνες φυγοκέντρισης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Γυάλινοι σωλήνες φυγοκέντρισης, χωρητικότητας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διαστάσεων 34 </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 100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με στρογγυλή βάση.</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Α΄ Χ.Υ. Αθηνών</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122</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Σωλήνες φυγοκέντρισης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Σωλήνες φυγοκέντρησης 15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πολυπροπυλένιο με κωνική βάση και βιδωτό πώμα</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Β΄ Χ.Υ. Αθηνών</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33793000-5</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Σωλήνες φυγοκέντρισης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Σωλήνες φυγοκέντρησης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από πολυπροπυλένιο με κωνική βάση και βιδωτό πώμα</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w:t>
            </w:r>
          </w:p>
        </w:tc>
        <w:tc>
          <w:tcPr>
            <w:tcW w:w="2693"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Β΄ Χ.Υ. Αθηνών</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112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Γυάλινη σύριγγα με γυάλινο έμβολο 5 ή 10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val="el-GR" w:eastAsia="el-GR"/>
              </w:rPr>
              <w:t xml:space="preserve">Γυάλινη σύριγγα με γυάλινο έμβολο 5 ή 10 </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με κατά προσέγγιση ενδείξεις όγκου στην παράπλευρη επιφάνειά τους. Να προσαρμόζονται  φίλτρα σύριγγας στο άκρο εκροής τους (</w:t>
            </w:r>
            <w:r w:rsidRPr="00002483">
              <w:rPr>
                <w:rFonts w:eastAsia="Times New Roman"/>
                <w:color w:val="000000"/>
                <w:sz w:val="16"/>
                <w:szCs w:val="16"/>
                <w:u w:val="none"/>
                <w:lang w:eastAsia="el-GR"/>
              </w:rPr>
              <w:t>metal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lock</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Να είναι κατάλληλες και για οργανικούς διαλύτες.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(10)</w:t>
            </w:r>
            <w:r w:rsidRPr="00002483">
              <w:rPr>
                <w:rFonts w:eastAsia="Times New Roman"/>
                <w:color w:val="000000"/>
                <w:sz w:val="16"/>
                <w:szCs w:val="16"/>
                <w:u w:val="none"/>
                <w:lang w:val="el-GR" w:eastAsia="el-GR"/>
              </w:rPr>
              <w:br/>
              <w:t>2) Β΄ Χ.Υ. Αθηνών (3)</w:t>
            </w:r>
            <w:r w:rsidRPr="00002483">
              <w:rPr>
                <w:rFonts w:eastAsia="Times New Roman"/>
                <w:color w:val="000000"/>
                <w:sz w:val="16"/>
                <w:szCs w:val="16"/>
                <w:u w:val="none"/>
                <w:lang w:val="el-GR" w:eastAsia="el-GR"/>
              </w:rPr>
              <w:br/>
              <w:t>3) Κεντρική Αποθήκη (12)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154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125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Γυάλινη μικροσύριγγα αέριας χρωματογραφίας 1 μ</w:t>
            </w:r>
            <w:r w:rsidRPr="00002483">
              <w:rPr>
                <w:rFonts w:eastAsia="Times New Roman"/>
                <w:color w:val="000000"/>
                <w:sz w:val="16"/>
                <w:szCs w:val="16"/>
                <w:u w:val="none"/>
                <w:lang w:eastAsia="el-GR"/>
              </w:rPr>
              <w:t>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val="el-GR" w:eastAsia="el-GR"/>
              </w:rPr>
              <w:t>Γυάλινη μικροσύριγγα αέριας χρωματογραφίας 1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με κλίμακα βαθμονόμησης ανά 0,02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 κωδ. </w:t>
            </w:r>
            <w:r w:rsidRPr="00002483">
              <w:rPr>
                <w:rFonts w:eastAsia="Times New Roman"/>
                <w:color w:val="000000"/>
                <w:sz w:val="16"/>
                <w:szCs w:val="16"/>
                <w:u w:val="none"/>
                <w:lang w:eastAsia="el-GR"/>
              </w:rPr>
              <w:t>SGE 1BR-5 (βελόνα 50 mm X 0,63mm)  ή ισοδύναμη.</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Αιγαίου- Τμήμα Χ.Υ. Μυτιλήνης  (2)</w:t>
            </w:r>
            <w:r w:rsidRPr="00002483">
              <w:rPr>
                <w:rFonts w:eastAsia="Times New Roman"/>
                <w:color w:val="000000"/>
                <w:sz w:val="16"/>
                <w:szCs w:val="16"/>
                <w:u w:val="none"/>
                <w:lang w:val="el-GR" w:eastAsia="el-GR"/>
              </w:rPr>
              <w:br/>
              <w:t>2) Χ.Υ. Ελευσίνας (1)</w:t>
            </w:r>
            <w:r w:rsidRPr="00002483">
              <w:rPr>
                <w:rFonts w:eastAsia="Times New Roman"/>
                <w:color w:val="000000"/>
                <w:sz w:val="16"/>
                <w:szCs w:val="16"/>
                <w:u w:val="none"/>
                <w:lang w:val="el-GR" w:eastAsia="el-GR"/>
              </w:rPr>
              <w:br/>
              <w:t>3) Χ.Υ. Πελοποννήσου- Δυτ. Ελλάδας και Ιονίου (2)</w:t>
            </w:r>
            <w:r w:rsidRPr="00002483">
              <w:rPr>
                <w:rFonts w:eastAsia="Times New Roman"/>
                <w:color w:val="000000"/>
                <w:sz w:val="16"/>
                <w:szCs w:val="16"/>
                <w:u w:val="none"/>
                <w:lang w:val="el-GR" w:eastAsia="el-GR"/>
              </w:rPr>
              <w:br/>
              <w:t>4)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Τμήμα Χ.Υ. Καβάλας (3)</w:t>
            </w:r>
            <w:r w:rsidRPr="00002483">
              <w:rPr>
                <w:rFonts w:eastAsia="Times New Roman"/>
                <w:color w:val="000000"/>
                <w:sz w:val="16"/>
                <w:szCs w:val="16"/>
                <w:u w:val="none"/>
                <w:lang w:val="el-GR" w:eastAsia="el-GR"/>
              </w:rPr>
              <w:br/>
              <w:t>5) Χ.Υ. Αιγαίου- Τμήμα Χ.Υ. Ρόδου (2)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97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126</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Γυάλινη μικροσύριγγα αέριας χρωματογραφίας  5 μ</w:t>
            </w:r>
            <w:r w:rsidRPr="00002483">
              <w:rPr>
                <w:rFonts w:eastAsia="Times New Roman"/>
                <w:color w:val="000000"/>
                <w:sz w:val="16"/>
                <w:szCs w:val="16"/>
                <w:u w:val="none"/>
                <w:lang w:eastAsia="el-GR"/>
              </w:rPr>
              <w:t>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Γυάλινη μικροσύριγγα αέριας χρωματογραφίας 5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με κλίμακα βαθμονόμησης ανά 0,05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κωδ. </w:t>
            </w:r>
            <w:r w:rsidRPr="00002483">
              <w:rPr>
                <w:rFonts w:eastAsia="Times New Roman"/>
                <w:color w:val="000000"/>
                <w:sz w:val="16"/>
                <w:szCs w:val="16"/>
                <w:u w:val="none"/>
                <w:lang w:eastAsia="el-GR"/>
              </w:rPr>
              <w:t>HAMILTON</w:t>
            </w:r>
            <w:r w:rsidRPr="00002483">
              <w:rPr>
                <w:rFonts w:eastAsia="Times New Roman"/>
                <w:color w:val="000000"/>
                <w:sz w:val="16"/>
                <w:szCs w:val="16"/>
                <w:u w:val="none"/>
                <w:lang w:val="el-GR" w:eastAsia="el-GR"/>
              </w:rPr>
              <w:t xml:space="preserve"> 75</w:t>
            </w:r>
            <w:r w:rsidRPr="00002483">
              <w:rPr>
                <w:rFonts w:eastAsia="Times New Roman"/>
                <w:color w:val="000000"/>
                <w:sz w:val="16"/>
                <w:szCs w:val="16"/>
                <w:u w:val="none"/>
                <w:lang w:eastAsia="el-GR"/>
              </w:rPr>
              <w:t>N</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P</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N</w:t>
            </w:r>
            <w:r w:rsidRPr="00002483">
              <w:rPr>
                <w:rFonts w:eastAsia="Times New Roman"/>
                <w:color w:val="000000"/>
                <w:sz w:val="16"/>
                <w:szCs w:val="16"/>
                <w:u w:val="none"/>
                <w:lang w:val="el-GR" w:eastAsia="el-GR"/>
              </w:rPr>
              <w:t xml:space="preserve"> 87900/00) (βελόνα 50 </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X</w:t>
            </w:r>
            <w:r w:rsidRPr="00002483">
              <w:rPr>
                <w:rFonts w:eastAsia="Times New Roman"/>
                <w:color w:val="000000"/>
                <w:sz w:val="16"/>
                <w:szCs w:val="16"/>
                <w:u w:val="none"/>
                <w:lang w:val="el-GR" w:eastAsia="el-GR"/>
              </w:rPr>
              <w:t xml:space="preserve"> 0,63</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ή ισοδύναμη.</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Πελοποννήσου- Δυτ. Ελλάδας και Ιονίου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Τμήμα Χ.Υ. Κορίνθου (1)</w:t>
            </w:r>
            <w:r w:rsidRPr="00002483">
              <w:rPr>
                <w:rFonts w:eastAsia="Times New Roman"/>
                <w:color w:val="000000"/>
                <w:sz w:val="16"/>
                <w:szCs w:val="16"/>
                <w:u w:val="none"/>
                <w:lang w:val="el-GR" w:eastAsia="el-GR"/>
              </w:rPr>
              <w:br/>
              <w:t>2) Χ.Υ. Αιγαίου- Τμήμα Χ.Υ. Ρόδου (2)</w:t>
            </w:r>
            <w:r w:rsidRPr="00002483">
              <w:rPr>
                <w:rFonts w:eastAsia="Times New Roman"/>
                <w:color w:val="000000"/>
                <w:sz w:val="16"/>
                <w:szCs w:val="16"/>
                <w:u w:val="none"/>
                <w:lang w:val="el-GR" w:eastAsia="el-GR"/>
              </w:rPr>
              <w:br/>
              <w:t>3) Χ.Υ. Πειραιά (2)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84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127</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Γυάλινη μικροσύριγγα αέριας χρωματογραφίας 10 μ</w:t>
            </w:r>
            <w:r w:rsidRPr="00002483">
              <w:rPr>
                <w:rFonts w:eastAsia="Times New Roman"/>
                <w:color w:val="000000"/>
                <w:sz w:val="16"/>
                <w:szCs w:val="16"/>
                <w:u w:val="none"/>
                <w:lang w:eastAsia="el-GR"/>
              </w:rPr>
              <w:t>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από βοριοπυριτική ύαλο, με κλίμακα βαθμονόμησης ανά 0,2μ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(μέγιστο),  </w:t>
            </w:r>
            <w:r w:rsidRPr="00002483">
              <w:rPr>
                <w:rFonts w:eastAsia="Times New Roman"/>
                <w:color w:val="000000"/>
                <w:sz w:val="16"/>
                <w:szCs w:val="16"/>
                <w:u w:val="none"/>
                <w:lang w:eastAsia="el-GR"/>
              </w:rPr>
              <w:t>fixed</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needle</w:t>
            </w:r>
            <w:r w:rsidRPr="00002483">
              <w:rPr>
                <w:rFonts w:eastAsia="Times New Roman"/>
                <w:color w:val="000000"/>
                <w:sz w:val="16"/>
                <w:szCs w:val="16"/>
                <w:u w:val="none"/>
                <w:lang w:val="el-GR" w:eastAsia="el-GR"/>
              </w:rPr>
              <w:t>, διαστάσεις βελόνας  50</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Χ 0,47</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gauge</w:t>
            </w:r>
            <w:r w:rsidRPr="00002483">
              <w:rPr>
                <w:rFonts w:eastAsia="Times New Roman"/>
                <w:color w:val="000000"/>
                <w:sz w:val="16"/>
                <w:szCs w:val="16"/>
                <w:u w:val="none"/>
                <w:lang w:val="el-GR" w:eastAsia="el-GR"/>
              </w:rPr>
              <w:t xml:space="preserve"> 26,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7</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Ελευσίνας (3)</w:t>
            </w:r>
            <w:r w:rsidRPr="00002483">
              <w:rPr>
                <w:rFonts w:eastAsia="Times New Roman"/>
                <w:color w:val="000000"/>
                <w:sz w:val="16"/>
                <w:szCs w:val="16"/>
                <w:u w:val="none"/>
                <w:lang w:val="el-GR" w:eastAsia="el-GR"/>
              </w:rPr>
              <w:br/>
              <w:t>2)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 Τμήμα Χ.Υ. Σερρών (4)</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19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128</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 μ</w:t>
            </w:r>
            <w:r w:rsidRPr="00002483">
              <w:rPr>
                <w:rFonts w:eastAsia="Times New Roman"/>
                <w:color w:val="000000"/>
                <w:sz w:val="16"/>
                <w:szCs w:val="16"/>
                <w:u w:val="none"/>
                <w:lang w:eastAsia="el-GR"/>
              </w:rPr>
              <w:t>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xml:space="preserve">, από βοριοπυριτική ύαλο με αποσπώμενη βελόνα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και άκρο  εμβόλου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9</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Ηπείρου - Δυτικής Μακεδονίας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Αυτ. Γραφείο Χ.Υ. Φλώρινας (1)</w:t>
            </w:r>
            <w:r w:rsidRPr="00002483">
              <w:rPr>
                <w:rFonts w:eastAsia="Times New Roman"/>
                <w:color w:val="000000"/>
                <w:sz w:val="16"/>
                <w:szCs w:val="16"/>
                <w:u w:val="none"/>
                <w:lang w:val="el-GR" w:eastAsia="el-GR"/>
              </w:rPr>
              <w:br/>
              <w:t>2) Χ.Υ. Ηπείρου - Δυτικής Μακεδονίας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Αυτ. Γραφείο Χ.Υ. Κοζάνης (1)</w:t>
            </w:r>
            <w:r w:rsidRPr="00002483">
              <w:rPr>
                <w:rFonts w:eastAsia="Times New Roman"/>
                <w:color w:val="000000"/>
                <w:sz w:val="16"/>
                <w:szCs w:val="16"/>
                <w:u w:val="none"/>
                <w:lang w:val="el-GR" w:eastAsia="el-GR"/>
              </w:rPr>
              <w:br/>
              <w:t>3) Α΄ Χ.Υ. Αθηνών  (1)</w:t>
            </w:r>
            <w:r w:rsidRPr="00002483">
              <w:rPr>
                <w:rFonts w:eastAsia="Times New Roman"/>
                <w:color w:val="000000"/>
                <w:sz w:val="16"/>
                <w:szCs w:val="16"/>
                <w:u w:val="none"/>
                <w:lang w:val="el-GR" w:eastAsia="el-GR"/>
              </w:rPr>
              <w:br/>
              <w:t>4) Χ.Υ. Πειραιά (2)</w:t>
            </w:r>
            <w:r w:rsidRPr="00002483">
              <w:rPr>
                <w:rFonts w:eastAsia="Times New Roman"/>
                <w:color w:val="000000"/>
                <w:sz w:val="16"/>
                <w:szCs w:val="16"/>
                <w:u w:val="none"/>
                <w:lang w:val="el-GR" w:eastAsia="el-GR"/>
              </w:rPr>
              <w:br/>
              <w:t>5)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 -Θράκης Τμήμα Χ.Υ. Σερρών (4)</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70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129</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100 μ</w:t>
            </w:r>
            <w:r w:rsidRPr="00002483">
              <w:rPr>
                <w:rFonts w:eastAsia="Times New Roman"/>
                <w:color w:val="000000"/>
                <w:sz w:val="16"/>
                <w:szCs w:val="16"/>
                <w:u w:val="none"/>
                <w:lang w:eastAsia="el-GR"/>
              </w:rPr>
              <w:t>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xml:space="preserve">, από βοριοπυριτική ύαλο με αποσπώμενη βελόνα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και άκρο εμβόλου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(1)</w:t>
            </w:r>
            <w:r w:rsidRPr="00002483">
              <w:rPr>
                <w:rFonts w:eastAsia="Times New Roman"/>
                <w:color w:val="000000"/>
                <w:sz w:val="16"/>
                <w:szCs w:val="16"/>
                <w:u w:val="none"/>
                <w:lang w:val="el-GR" w:eastAsia="el-GR"/>
              </w:rPr>
              <w:br/>
              <w:t>2) Χ.Υ. Αιγαίου -Τμήμα Χ.Υ. Ρόδου (1)</w:t>
            </w:r>
            <w:r w:rsidRPr="00002483">
              <w:rPr>
                <w:rFonts w:eastAsia="Times New Roman"/>
                <w:color w:val="000000"/>
                <w:sz w:val="16"/>
                <w:szCs w:val="16"/>
                <w:u w:val="none"/>
                <w:lang w:val="el-GR" w:eastAsia="el-GR"/>
              </w:rPr>
              <w:br/>
              <w:t>3) Β΄ Χ.Υ. Αθηνών (2)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6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250 μ</w:t>
            </w:r>
            <w:r w:rsidRPr="00002483">
              <w:rPr>
                <w:rFonts w:eastAsia="Times New Roman"/>
                <w:color w:val="000000"/>
                <w:sz w:val="16"/>
                <w:szCs w:val="16"/>
                <w:u w:val="none"/>
                <w:lang w:eastAsia="el-GR"/>
              </w:rPr>
              <w:t>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250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xml:space="preserve">, άπό βοριοπυριτική ύαλο με αποσπώμενη βελόνα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και άκρο εμβόλου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(4)</w:t>
            </w:r>
            <w:r w:rsidRPr="00002483">
              <w:rPr>
                <w:rFonts w:eastAsia="Times New Roman"/>
                <w:color w:val="000000"/>
                <w:sz w:val="16"/>
                <w:szCs w:val="16"/>
                <w:u w:val="none"/>
                <w:lang w:val="el-GR" w:eastAsia="el-GR"/>
              </w:rPr>
              <w:br/>
              <w:t>2) Χ.Υ. Πειραιά (3)</w:t>
            </w:r>
            <w:r w:rsidRPr="00002483">
              <w:rPr>
                <w:rFonts w:eastAsia="Times New Roman"/>
                <w:color w:val="000000"/>
                <w:sz w:val="16"/>
                <w:szCs w:val="16"/>
                <w:u w:val="none"/>
                <w:lang w:val="el-GR" w:eastAsia="el-GR"/>
              </w:rPr>
              <w:br/>
              <w:t>3) Β΄ Χ.Υ. Αθηνών (1)</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6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131</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500 μ</w:t>
            </w:r>
            <w:r w:rsidRPr="00002483">
              <w:rPr>
                <w:rFonts w:eastAsia="Times New Roman"/>
                <w:color w:val="000000"/>
                <w:sz w:val="16"/>
                <w:szCs w:val="16"/>
                <w:u w:val="none"/>
                <w:lang w:eastAsia="el-GR"/>
              </w:rPr>
              <w:t>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500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xml:space="preserve">, άπό βοριοπυριτική ύαλο με αποσπώμενη βελόνα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και άκρο εμβόλου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8</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(4)</w:t>
            </w:r>
            <w:r w:rsidRPr="00002483">
              <w:rPr>
                <w:rFonts w:eastAsia="Times New Roman"/>
                <w:color w:val="000000"/>
                <w:sz w:val="16"/>
                <w:szCs w:val="16"/>
                <w:u w:val="none"/>
                <w:lang w:val="el-GR" w:eastAsia="el-GR"/>
              </w:rPr>
              <w:br/>
              <w:t>2) Χ.Υ. Πειραιά (2)</w:t>
            </w:r>
            <w:r w:rsidRPr="00002483">
              <w:rPr>
                <w:rFonts w:eastAsia="Times New Roman"/>
                <w:color w:val="000000"/>
                <w:sz w:val="16"/>
                <w:szCs w:val="16"/>
                <w:u w:val="none"/>
                <w:lang w:val="el-GR" w:eastAsia="el-GR"/>
              </w:rPr>
              <w:br/>
              <w:t>3) Χ.Υ. Μετρολογίας (2)</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56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132</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1000 μ</w:t>
            </w:r>
            <w:r w:rsidRPr="00002483">
              <w:rPr>
                <w:rFonts w:eastAsia="Times New Roman"/>
                <w:color w:val="000000"/>
                <w:sz w:val="16"/>
                <w:szCs w:val="16"/>
                <w:u w:val="none"/>
                <w:lang w:eastAsia="el-GR"/>
              </w:rPr>
              <w:t>l</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αέρια χρωματογραφία 1000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gas</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tight</w:t>
            </w:r>
            <w:r w:rsidRPr="00002483">
              <w:rPr>
                <w:rFonts w:eastAsia="Times New Roman"/>
                <w:color w:val="000000"/>
                <w:sz w:val="16"/>
                <w:szCs w:val="16"/>
                <w:u w:val="none"/>
                <w:lang w:val="el-GR" w:eastAsia="el-GR"/>
              </w:rPr>
              <w:t xml:space="preserve">, άπό βοριοπυριτική ύαλο με αποσπώμενη βελόνα </w:t>
            </w:r>
            <w:r w:rsidRPr="00002483">
              <w:rPr>
                <w:rFonts w:eastAsia="Times New Roman"/>
                <w:color w:val="000000"/>
                <w:sz w:val="16"/>
                <w:szCs w:val="16"/>
                <w:u w:val="none"/>
                <w:lang w:eastAsia="el-GR"/>
              </w:rPr>
              <w:t>bevel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και άκρο εμβόλου από </w:t>
            </w:r>
            <w:r w:rsidRPr="00002483">
              <w:rPr>
                <w:rFonts w:eastAsia="Times New Roman"/>
                <w:color w:val="000000"/>
                <w:sz w:val="16"/>
                <w:szCs w:val="16"/>
                <w:u w:val="none"/>
                <w:lang w:eastAsia="el-GR"/>
              </w:rPr>
              <w:t>PTFE</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5</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Α΄ Χ.Υ. Αθηνών (4)</w:t>
            </w:r>
            <w:r w:rsidRPr="00002483">
              <w:rPr>
                <w:rFonts w:eastAsia="Times New Roman"/>
                <w:color w:val="000000"/>
                <w:sz w:val="16"/>
                <w:szCs w:val="16"/>
                <w:u w:val="none"/>
                <w:lang w:val="el-GR" w:eastAsia="el-GR"/>
              </w:rPr>
              <w:br/>
              <w:t>2) Χ.Υ. Βόλου (1)</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24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Σύριγγα για ΗPLC 10μl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n-US" w:eastAsia="el-GR"/>
              </w:rPr>
            </w:pPr>
            <w:r w:rsidRPr="00002483">
              <w:rPr>
                <w:rFonts w:eastAsia="Times New Roman"/>
                <w:color w:val="000000"/>
                <w:sz w:val="16"/>
                <w:szCs w:val="16"/>
                <w:u w:val="none"/>
                <w:lang w:eastAsia="el-GR"/>
              </w:rPr>
              <w:t>Σύριγγα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για</w:t>
            </w:r>
            <w:r w:rsidRPr="00002483">
              <w:rPr>
                <w:rFonts w:eastAsia="Times New Roman"/>
                <w:color w:val="000000"/>
                <w:sz w:val="16"/>
                <w:szCs w:val="16"/>
                <w:u w:val="none"/>
                <w:lang w:val="en-US" w:eastAsia="el-GR"/>
              </w:rPr>
              <w:t xml:space="preserve"> </w:t>
            </w:r>
            <w:r w:rsidRPr="00002483">
              <w:rPr>
                <w:rFonts w:eastAsia="Times New Roman"/>
                <w:color w:val="000000"/>
                <w:sz w:val="16"/>
                <w:szCs w:val="16"/>
                <w:u w:val="none"/>
                <w:lang w:eastAsia="el-GR"/>
              </w:rPr>
              <w:t>Η</w:t>
            </w:r>
            <w:r w:rsidRPr="00002483">
              <w:rPr>
                <w:rFonts w:eastAsia="Times New Roman"/>
                <w:color w:val="000000"/>
                <w:sz w:val="16"/>
                <w:szCs w:val="16"/>
                <w:u w:val="none"/>
                <w:lang w:val="en-US" w:eastAsia="el-GR"/>
              </w:rPr>
              <w:t>PLC 10</w:t>
            </w:r>
            <w:r w:rsidRPr="00002483">
              <w:rPr>
                <w:rFonts w:eastAsia="Times New Roman"/>
                <w:color w:val="000000"/>
                <w:sz w:val="16"/>
                <w:szCs w:val="16"/>
                <w:u w:val="none"/>
                <w:lang w:eastAsia="el-GR"/>
              </w:rPr>
              <w:t>μ</w:t>
            </w:r>
            <w:r w:rsidRPr="00002483">
              <w:rPr>
                <w:rFonts w:eastAsia="Times New Roman"/>
                <w:color w:val="000000"/>
                <w:sz w:val="16"/>
                <w:szCs w:val="16"/>
                <w:u w:val="none"/>
                <w:lang w:val="en-US" w:eastAsia="el-GR"/>
              </w:rPr>
              <w:t>l, flat tip gauge 26s, 51mm.</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Πειραιά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56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134</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Σύριγγα για ΗPLC 50μl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για Η</w:t>
            </w:r>
            <w:r w:rsidRPr="00002483">
              <w:rPr>
                <w:rFonts w:eastAsia="Times New Roman"/>
                <w:color w:val="000000"/>
                <w:sz w:val="16"/>
                <w:szCs w:val="16"/>
                <w:u w:val="none"/>
                <w:lang w:eastAsia="el-GR"/>
              </w:rPr>
              <w:t>PLC</w:t>
            </w:r>
            <w:r w:rsidRPr="00002483">
              <w:rPr>
                <w:rFonts w:eastAsia="Times New Roman"/>
                <w:color w:val="000000"/>
                <w:sz w:val="16"/>
                <w:szCs w:val="16"/>
                <w:u w:val="none"/>
                <w:lang w:val="el-GR" w:eastAsia="el-GR"/>
              </w:rPr>
              <w:t xml:space="preserve"> 50 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από γυαλί με σταθερή βελόνα </w:t>
            </w:r>
            <w:r w:rsidRPr="00002483">
              <w:rPr>
                <w:rFonts w:eastAsia="Times New Roman"/>
                <w:color w:val="000000"/>
                <w:sz w:val="16"/>
                <w:szCs w:val="16"/>
                <w:u w:val="none"/>
                <w:lang w:eastAsia="el-GR"/>
              </w:rPr>
              <w:t>flat</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tip</w:t>
            </w:r>
            <w:r w:rsidRPr="00002483">
              <w:rPr>
                <w:rFonts w:eastAsia="Times New Roman"/>
                <w:color w:val="000000"/>
                <w:sz w:val="16"/>
                <w:szCs w:val="16"/>
                <w:u w:val="none"/>
                <w:lang w:val="el-GR" w:eastAsia="el-GR"/>
              </w:rPr>
              <w:t xml:space="preserve"> μήκους 51</w:t>
            </w:r>
            <w:r w:rsidRPr="00002483">
              <w:rPr>
                <w:rFonts w:eastAsia="Times New Roman"/>
                <w:color w:val="000000"/>
                <w:sz w:val="16"/>
                <w:szCs w:val="16"/>
                <w:u w:val="none"/>
                <w:lang w:eastAsia="el-GR"/>
              </w:rPr>
              <w:t>mm</w:t>
            </w:r>
            <w:r w:rsidRPr="00002483">
              <w:rPr>
                <w:rFonts w:eastAsia="Times New Roman"/>
                <w:color w:val="000000"/>
                <w:sz w:val="16"/>
                <w:szCs w:val="16"/>
                <w:u w:val="none"/>
                <w:lang w:val="el-GR" w:eastAsia="el-GR"/>
              </w:rPr>
              <w:t xml:space="preserve"> , υποδιαίρεση 1μ</w:t>
            </w:r>
            <w:r w:rsidRPr="00002483">
              <w:rPr>
                <w:rFonts w:eastAsia="Times New Roman"/>
                <w:color w:val="000000"/>
                <w:sz w:val="16"/>
                <w:szCs w:val="16"/>
                <w:u w:val="none"/>
                <w:lang w:eastAsia="el-GR"/>
              </w:rPr>
              <w:t>l</w:t>
            </w:r>
            <w:r w:rsidRPr="00002483">
              <w:rPr>
                <w:rFonts w:eastAsia="Times New Roman"/>
                <w:color w:val="000000"/>
                <w:sz w:val="16"/>
                <w:szCs w:val="16"/>
                <w:u w:val="none"/>
                <w:lang w:val="el-GR" w:eastAsia="el-GR"/>
              </w:rPr>
              <w:t xml:space="preserve"> .</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4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135</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sz w:val="16"/>
                <w:szCs w:val="16"/>
                <w:u w:val="none"/>
                <w:lang w:eastAsia="el-GR"/>
              </w:rPr>
            </w:pPr>
            <w:r w:rsidRPr="00002483">
              <w:rPr>
                <w:rFonts w:eastAsia="Times New Roman"/>
                <w:sz w:val="16"/>
                <w:szCs w:val="16"/>
                <w:u w:val="none"/>
                <w:lang w:eastAsia="el-GR"/>
              </w:rPr>
              <w:t xml:space="preserve">Σύριγγα για ΗPLC 100μl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Σύριγγα για ΗPLC 100μl, flat tip gauge 22, 51mm M.</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Χ.Υ. Πειραιά </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4A1BEB" w:rsidTr="001863CE">
        <w:trPr>
          <w:trHeight w:val="225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136</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0,1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-Θράκης-Τμήμα Χ.Υ. Καβάλας  (50)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Α΄ Χ.Υ. Αθηνών  (500)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Πειραιά (2000)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Αιγαίου-Τμήμα Χ.Υ. Μυτιλήνης (50)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 Πελοποννήσου, Δυτ. Ελλάδας και Ιονίου - Τμήμα Χ.Υ. Κέρκυρας (50)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7) Χ.Υ. Μετρολογίας (100)</w:t>
            </w:r>
          </w:p>
          <w:p w:rsidR="004A1BEB" w:rsidRPr="004A1BEB" w:rsidRDefault="004A1BEB" w:rsidP="00293C3C">
            <w:pPr>
              <w:jc w:val="left"/>
              <w:rPr>
                <w:rFonts w:eastAsia="Times New Roman"/>
                <w:color w:val="000000"/>
                <w:sz w:val="16"/>
                <w:szCs w:val="16"/>
                <w:u w:val="none"/>
                <w:lang w:val="el-GR" w:eastAsia="el-GR"/>
              </w:rPr>
            </w:pPr>
            <w:r w:rsidRPr="004A1BEB">
              <w:rPr>
                <w:rFonts w:eastAsia="Times New Roman"/>
                <w:color w:val="000000"/>
                <w:sz w:val="16"/>
                <w:szCs w:val="16"/>
                <w:u w:val="none"/>
                <w:lang w:val="el-GR" w:eastAsia="el-GR"/>
              </w:rPr>
              <w:t>8) Κεντρική Αποθήκη ΓΧΚ (200)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A40D6A" w:rsidTr="001863CE">
        <w:trPr>
          <w:trHeight w:val="32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137</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0,2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4.000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 Α΄ Χ.Υ. Αθηνών (200)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Πελοποννήσου-Δυτ. Ελλάδας και Ιονίου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 Τμήμα Χ.Υ. Κορίνθου (150)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Πελοποννήσου-Δυτ. Ελλάδας και Ιονίου (50)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Πειραιά (1700)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Β΄ Χ.Υ. Αθηνών (50)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Αιγαίου-Αυτ. Γραφείο Χ.Υ. Χίου (50)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8) Χ.Υ. Αιγαίου-Τμήμα Χ.Υ. Μυτιλήνης (50)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9) Χ.Υ. Βόλου (50)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10) Χ.Υ. Ηπείρου - Δυτικής Μακεδονίας (1000)</w:t>
            </w:r>
          </w:p>
          <w:p w:rsidR="004A1BEB" w:rsidRPr="00002483" w:rsidRDefault="004A1BEB" w:rsidP="00293C3C">
            <w:pPr>
              <w:jc w:val="left"/>
              <w:rPr>
                <w:rFonts w:eastAsia="Times New Roman"/>
                <w:color w:val="000000"/>
                <w:sz w:val="16"/>
                <w:szCs w:val="16"/>
                <w:u w:val="none"/>
                <w:lang w:eastAsia="el-GR"/>
              </w:rPr>
            </w:pPr>
            <w:r w:rsidRPr="005806DD">
              <w:rPr>
                <w:rFonts w:eastAsia="Times New Roman"/>
                <w:color w:val="000000"/>
                <w:sz w:val="16"/>
                <w:szCs w:val="16"/>
                <w:u w:val="none"/>
                <w:lang w:eastAsia="el-GR"/>
              </w:rPr>
              <w:t>11) Χ.Υ. Μετρολογίας (500)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1863CE">
        <w:trPr>
          <w:trHeight w:val="176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138</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10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0,5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3.200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eastAsia="el-GR"/>
              </w:rPr>
            </w:pPr>
            <w:r w:rsidRPr="00002483">
              <w:rPr>
                <w:rFonts w:eastAsia="Times New Roman"/>
                <w:color w:val="000000"/>
                <w:sz w:val="16"/>
                <w:szCs w:val="16"/>
                <w:u w:val="none"/>
                <w:lang w:val="el-GR" w:eastAsia="el-GR"/>
              </w:rPr>
              <w:t>1) Α΄ Χ.Υ. Αθηνών  (400)</w:t>
            </w:r>
            <w:r w:rsidRPr="00002483">
              <w:rPr>
                <w:rFonts w:eastAsia="Times New Roman"/>
                <w:color w:val="000000"/>
                <w:sz w:val="16"/>
                <w:szCs w:val="16"/>
                <w:u w:val="none"/>
                <w:lang w:val="el-GR" w:eastAsia="el-GR"/>
              </w:rPr>
              <w:br/>
              <w:t>2) Χ.Υ. Πελοποννήσου-Δυτ. Ελλάδας και Ιονίου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-Τμήμα Χ.Υ. Κορίνθου (50)</w:t>
            </w:r>
            <w:r w:rsidRPr="00002483">
              <w:rPr>
                <w:rFonts w:eastAsia="Times New Roman"/>
                <w:color w:val="000000"/>
                <w:sz w:val="16"/>
                <w:szCs w:val="16"/>
                <w:u w:val="none"/>
                <w:lang w:val="el-GR" w:eastAsia="el-GR"/>
              </w:rPr>
              <w:br/>
              <w:t>3) Χ.Υ. Βόλου (50)</w:t>
            </w:r>
            <w:r w:rsidRPr="00002483">
              <w:rPr>
                <w:rFonts w:eastAsia="Times New Roman"/>
                <w:color w:val="000000"/>
                <w:sz w:val="16"/>
                <w:szCs w:val="16"/>
                <w:u w:val="none"/>
                <w:lang w:val="el-GR" w:eastAsia="el-GR"/>
              </w:rPr>
              <w:br/>
              <w:t>4)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(50)</w:t>
            </w:r>
            <w:r w:rsidRPr="00002483">
              <w:rPr>
                <w:rFonts w:eastAsia="Times New Roman"/>
                <w:color w:val="000000"/>
                <w:sz w:val="16"/>
                <w:szCs w:val="16"/>
                <w:u w:val="none"/>
                <w:lang w:val="el-GR" w:eastAsia="el-GR"/>
              </w:rPr>
              <w:br/>
              <w:t>5) Χ.Υ. Πειραιά (2500)</w:t>
            </w:r>
            <w:r w:rsidRPr="00002483">
              <w:rPr>
                <w:rFonts w:eastAsia="Times New Roman"/>
                <w:color w:val="000000"/>
                <w:sz w:val="16"/>
                <w:szCs w:val="16"/>
                <w:u w:val="none"/>
                <w:lang w:val="el-GR" w:eastAsia="el-GR"/>
              </w:rPr>
              <w:br/>
              <w:t>6) Β΄ Χ.Υ. Αθηνών (100)</w:t>
            </w:r>
            <w:r w:rsidRPr="00002483">
              <w:rPr>
                <w:rFonts w:eastAsia="Times New Roman"/>
                <w:color w:val="000000"/>
                <w:sz w:val="16"/>
                <w:szCs w:val="16"/>
                <w:u w:val="none"/>
                <w:lang w:val="el-GR" w:eastAsia="el-GR"/>
              </w:rPr>
              <w:br/>
              <w:t xml:space="preserve">7) Χ.Υ. Αιγαίου - Αυτ. </w:t>
            </w:r>
            <w:r w:rsidRPr="00002483">
              <w:rPr>
                <w:rFonts w:eastAsia="Times New Roman"/>
                <w:color w:val="000000"/>
                <w:sz w:val="16"/>
                <w:szCs w:val="16"/>
                <w:u w:val="none"/>
                <w:lang w:eastAsia="el-GR"/>
              </w:rPr>
              <w:t>Γραφείο Χ.Υ. Χίου (50)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4A1BEB" w:rsidTr="001863CE">
        <w:trPr>
          <w:trHeight w:val="112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139</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20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2.000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Πελοποννήσου- Δυτ. Ελλάδας και Ιονίου-Τμήμα Χ.Υ. Κορίνθου (100)</w:t>
            </w:r>
            <w:r w:rsidRPr="00002483">
              <w:rPr>
                <w:rFonts w:eastAsia="Times New Roman"/>
                <w:color w:val="000000"/>
                <w:sz w:val="16"/>
                <w:szCs w:val="16"/>
                <w:u w:val="none"/>
                <w:lang w:val="el-GR" w:eastAsia="el-GR"/>
              </w:rPr>
              <w:br/>
              <w:t>2) Χ.Υ. Πειραιά  (1800)</w:t>
            </w:r>
            <w:r w:rsidRPr="00002483">
              <w:rPr>
                <w:rFonts w:eastAsia="Times New Roman"/>
                <w:color w:val="000000"/>
                <w:sz w:val="16"/>
                <w:szCs w:val="16"/>
                <w:u w:val="none"/>
                <w:lang w:val="el-GR" w:eastAsia="el-GR"/>
              </w:rPr>
              <w:br/>
              <w:t>3) Β΄ Χ.Υ. Αθηνών  (50)</w:t>
            </w:r>
            <w:r w:rsidRPr="00002483">
              <w:rPr>
                <w:rFonts w:eastAsia="Times New Roman"/>
                <w:color w:val="000000"/>
                <w:sz w:val="16"/>
                <w:szCs w:val="16"/>
                <w:u w:val="none"/>
                <w:lang w:val="el-GR" w:eastAsia="el-GR"/>
              </w:rPr>
              <w:br/>
              <w:t>4) Χ.Υ. Βόλου (50)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4A1BEB" w:rsidTr="001863CE">
        <w:trPr>
          <w:trHeight w:val="112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140</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Σύριγγα μιας χρήσης </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50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1.600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(1200)</w:t>
            </w:r>
            <w:r w:rsidRPr="00002483">
              <w:rPr>
                <w:rFonts w:eastAsia="Times New Roman"/>
                <w:color w:val="000000"/>
                <w:sz w:val="16"/>
                <w:szCs w:val="16"/>
                <w:u w:val="none"/>
                <w:lang w:val="el-GR" w:eastAsia="el-GR"/>
              </w:rPr>
              <w:br/>
              <w:t>2) Β΄ Χ.Υ. Αθηνών  (100)</w:t>
            </w:r>
            <w:r w:rsidRPr="00002483">
              <w:rPr>
                <w:rFonts w:eastAsia="Times New Roman"/>
                <w:color w:val="000000"/>
                <w:sz w:val="16"/>
                <w:szCs w:val="16"/>
                <w:u w:val="none"/>
                <w:lang w:val="el-GR" w:eastAsia="el-GR"/>
              </w:rPr>
              <w:br/>
              <w:t>3) Χ.Υ. Πελοποννήσου, Δυτ. Ελλάδας και Ιονίου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 xml:space="preserve"> Τμήμα Χ.Υ. Κορίνθου (100)</w:t>
            </w:r>
            <w:r w:rsidRPr="00002483">
              <w:rPr>
                <w:rFonts w:eastAsia="Times New Roman"/>
                <w:color w:val="000000"/>
                <w:sz w:val="16"/>
                <w:szCs w:val="16"/>
                <w:u w:val="none"/>
                <w:lang w:val="el-GR" w:eastAsia="el-GR"/>
              </w:rPr>
              <w:br/>
              <w:t>4) Χ.Υ.</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Αν.Μακεδονίας-Θράκης - Τμήμα Χ.Υ. Σερρών (200)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4A1BEB" w:rsidRDefault="004A1BEB" w:rsidP="004A1BEB">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4A1BEB" w:rsidRDefault="004A1BEB" w:rsidP="004A1BEB">
            <w:pPr>
              <w:jc w:val="center"/>
              <w:rPr>
                <w:rFonts w:eastAsia="Times New Roman"/>
                <w:color w:val="000000"/>
                <w:sz w:val="16"/>
                <w:szCs w:val="16"/>
                <w:u w:val="none"/>
                <w:lang w:val="el-GR" w:eastAsia="el-GR"/>
              </w:rPr>
            </w:pPr>
          </w:p>
        </w:tc>
      </w:tr>
      <w:tr w:rsidR="004A1BEB" w:rsidRPr="00A40D6A" w:rsidTr="001863CE">
        <w:trPr>
          <w:trHeight w:val="264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141</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με βελόνα, αποστειρωμένες</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0,2</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2.300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 xml:space="preserve">1) Χ.Υ. Αιγαίου -Αυτ. Γραφείο Χ.Υ. Σάμου (100) </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2) Χ.Υ. Μετρολογίας (500)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3) Χ.Υ. Ελευσίνας (100)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4) Χ.Υ. Κεντρικής</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Μακεδονίας (200)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5) Χ.Υ. Πελοποννήσου-Δυτ. Ελλάδας και Ιονίου (200)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6) Χ.Υ.</w:t>
            </w:r>
            <w:r w:rsidRPr="005806DD">
              <w:rPr>
                <w:rFonts w:eastAsia="Times New Roman"/>
                <w:color w:val="000000"/>
                <w:sz w:val="16"/>
                <w:szCs w:val="16"/>
                <w:u w:val="none"/>
                <w:lang w:eastAsia="el-GR"/>
              </w:rPr>
              <w:t> </w:t>
            </w:r>
            <w:r w:rsidRPr="005806DD">
              <w:rPr>
                <w:rFonts w:eastAsia="Times New Roman"/>
                <w:color w:val="000000"/>
                <w:sz w:val="16"/>
                <w:szCs w:val="16"/>
                <w:u w:val="none"/>
                <w:lang w:val="el-GR" w:eastAsia="el-GR"/>
              </w:rPr>
              <w:t>Αν.Μακεδονίας -Θράκης -Τμήμα Χ.Υ. Καβάλας (100)</w:t>
            </w:r>
          </w:p>
          <w:p w:rsidR="004A1BEB" w:rsidRPr="005806DD" w:rsidRDefault="004A1BEB" w:rsidP="00293C3C">
            <w:pPr>
              <w:jc w:val="left"/>
              <w:rPr>
                <w:rFonts w:eastAsia="Times New Roman"/>
                <w:color w:val="000000"/>
                <w:sz w:val="16"/>
                <w:szCs w:val="16"/>
                <w:u w:val="none"/>
                <w:lang w:val="el-GR" w:eastAsia="el-GR"/>
              </w:rPr>
            </w:pPr>
            <w:r w:rsidRPr="005806DD">
              <w:rPr>
                <w:rFonts w:eastAsia="Times New Roman"/>
                <w:color w:val="000000"/>
                <w:sz w:val="16"/>
                <w:szCs w:val="16"/>
                <w:u w:val="none"/>
                <w:lang w:val="el-GR" w:eastAsia="el-GR"/>
              </w:rPr>
              <w:t>7) Χ.Υ. Πελοποννήσου- Δυτ. Ελλάδας και Ιονίου- Τμήμα Χ.Υ. Κέρκυρας (100)</w:t>
            </w:r>
          </w:p>
          <w:p w:rsidR="004A1BEB" w:rsidRPr="00002483" w:rsidRDefault="004A1BEB" w:rsidP="00293C3C">
            <w:pPr>
              <w:jc w:val="left"/>
              <w:rPr>
                <w:rFonts w:eastAsia="Times New Roman"/>
                <w:color w:val="000000"/>
                <w:sz w:val="16"/>
                <w:szCs w:val="16"/>
                <w:u w:val="none"/>
                <w:lang w:eastAsia="el-GR"/>
              </w:rPr>
            </w:pPr>
            <w:r w:rsidRPr="005806DD">
              <w:rPr>
                <w:rFonts w:eastAsia="Times New Roman"/>
                <w:color w:val="000000"/>
                <w:sz w:val="16"/>
                <w:szCs w:val="16"/>
                <w:u w:val="none"/>
                <w:lang w:eastAsia="el-GR"/>
              </w:rPr>
              <w:t>8) Β΄ Χ.Υ. Αθηνών  (1000)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8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142</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με βελόνα, αποστειρωμένες</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10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0,5</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2.500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1F3B66" w:rsidRDefault="004A1BEB" w:rsidP="00293C3C">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1) Χ.Υ. Αιγαίου - Αυτ. Γραφείο Χ.Υ. Σάμου (100)</w:t>
            </w:r>
          </w:p>
          <w:p w:rsidR="004A1BEB" w:rsidRPr="001F3B66" w:rsidRDefault="004A1BEB" w:rsidP="00293C3C">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2) Χ.Υ. Πειραιά (300)</w:t>
            </w:r>
          </w:p>
          <w:p w:rsidR="004A1BEB" w:rsidRPr="001F3B66" w:rsidRDefault="004A1BEB" w:rsidP="00293C3C">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3) Χ.Υ.</w:t>
            </w:r>
            <w:r w:rsidRPr="001F3B66">
              <w:rPr>
                <w:rFonts w:eastAsia="Times New Roman"/>
                <w:color w:val="000000"/>
                <w:sz w:val="16"/>
                <w:szCs w:val="16"/>
                <w:u w:val="none"/>
                <w:lang w:eastAsia="el-GR"/>
              </w:rPr>
              <w:t> </w:t>
            </w:r>
            <w:r w:rsidRPr="001F3B66">
              <w:rPr>
                <w:rFonts w:eastAsia="Times New Roman"/>
                <w:color w:val="000000"/>
                <w:sz w:val="16"/>
                <w:szCs w:val="16"/>
                <w:u w:val="none"/>
                <w:lang w:val="el-GR" w:eastAsia="el-GR"/>
              </w:rPr>
              <w:t>Αν.Μακεδονίας-Θράκης -Τμήμα Χ.Υ. Σερρών (400)</w:t>
            </w:r>
          </w:p>
          <w:p w:rsidR="004A1BEB" w:rsidRPr="001F3B66" w:rsidRDefault="004A1BEB" w:rsidP="00293C3C">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4) Χ.Υ. Μετρολογίας (200)</w:t>
            </w:r>
          </w:p>
          <w:p w:rsidR="004A1BEB" w:rsidRPr="001F3B66" w:rsidRDefault="004A1BEB" w:rsidP="00293C3C">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5) Χ.Υ. Ελευσίνας (200)</w:t>
            </w:r>
          </w:p>
          <w:p w:rsidR="004A1BEB" w:rsidRPr="001F3B66" w:rsidRDefault="004A1BEB" w:rsidP="00293C3C">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6) Χ.Υ. Λιβαδειάς (100)</w:t>
            </w:r>
          </w:p>
          <w:p w:rsidR="004A1BEB" w:rsidRPr="001F3B66" w:rsidRDefault="004A1BEB" w:rsidP="00293C3C">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7) Χ.Υ. Πελοποννήσου- Δυτ. Ελλάδας και Ιονίου (100)</w:t>
            </w:r>
          </w:p>
          <w:p w:rsidR="004A1BEB" w:rsidRPr="001F3B66" w:rsidRDefault="004A1BEB" w:rsidP="00293C3C">
            <w:pPr>
              <w:jc w:val="left"/>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8) Χ.Υ. Πελοποννήσου- Δυτ. Ελλάδας και Ιονίου- Τμήμα Χ.Υ. Κέρκυρας (100)</w:t>
            </w:r>
          </w:p>
          <w:p w:rsidR="004A1BEB" w:rsidRPr="00002483" w:rsidRDefault="004A1BEB" w:rsidP="00293C3C">
            <w:pPr>
              <w:jc w:val="left"/>
              <w:rPr>
                <w:rFonts w:eastAsia="Times New Roman"/>
                <w:color w:val="000000"/>
                <w:sz w:val="16"/>
                <w:szCs w:val="16"/>
                <w:u w:val="none"/>
                <w:lang w:eastAsia="el-GR"/>
              </w:rPr>
            </w:pPr>
            <w:r w:rsidRPr="001F3B66">
              <w:rPr>
                <w:rFonts w:eastAsia="Times New Roman"/>
                <w:color w:val="000000"/>
                <w:sz w:val="16"/>
                <w:szCs w:val="16"/>
                <w:u w:val="none"/>
                <w:lang w:eastAsia="el-GR"/>
              </w:rPr>
              <w:t>9) Β΄ Χ.Υ. Αθηνών (1000)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4A1BEB" w:rsidRPr="00A40D6A" w:rsidTr="00DF12A8">
        <w:trPr>
          <w:trHeight w:val="18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143</w:t>
            </w:r>
          </w:p>
        </w:tc>
        <w:tc>
          <w:tcPr>
            <w:tcW w:w="1134"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rPr>
                <w:rFonts w:eastAsia="Times New Roman"/>
                <w:color w:val="000000"/>
                <w:sz w:val="16"/>
                <w:szCs w:val="16"/>
                <w:u w:val="none"/>
                <w:lang w:eastAsia="el-GR"/>
              </w:rPr>
            </w:pPr>
            <w:r w:rsidRPr="00002483">
              <w:rPr>
                <w:rFonts w:eastAsia="Times New Roman"/>
                <w:color w:val="000000"/>
                <w:sz w:val="16"/>
                <w:szCs w:val="16"/>
                <w:u w:val="none"/>
                <w:lang w:eastAsia="el-GR"/>
              </w:rPr>
              <w:t>33141310-6</w:t>
            </w:r>
          </w:p>
        </w:tc>
        <w:tc>
          <w:tcPr>
            <w:tcW w:w="201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με βελόνα, αποστειρωμένες</w:t>
            </w:r>
          </w:p>
        </w:tc>
        <w:tc>
          <w:tcPr>
            <w:tcW w:w="3685"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Σύριγγα μιας χρήσης δύο μερών 20</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Luer</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Slip</w:t>
            </w:r>
            <w:r w:rsidRPr="00002483">
              <w:rPr>
                <w:rFonts w:eastAsia="Times New Roman"/>
                <w:color w:val="000000"/>
                <w:sz w:val="16"/>
                <w:szCs w:val="16"/>
                <w:u w:val="none"/>
                <w:lang w:val="el-GR" w:eastAsia="el-GR"/>
              </w:rPr>
              <w:t xml:space="preserve"> με κλίμακα ανά 1</w:t>
            </w:r>
            <w:r w:rsidRPr="00002483">
              <w:rPr>
                <w:rFonts w:eastAsia="Times New Roman"/>
                <w:color w:val="000000"/>
                <w:sz w:val="16"/>
                <w:szCs w:val="16"/>
                <w:u w:val="none"/>
                <w:lang w:eastAsia="el-GR"/>
              </w:rPr>
              <w:t>ml</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CE</w:t>
            </w:r>
            <w:r w:rsidRPr="00002483">
              <w:rPr>
                <w:rFonts w:eastAsia="Times New Roman"/>
                <w:color w:val="000000"/>
                <w:sz w:val="16"/>
                <w:szCs w:val="16"/>
                <w:u w:val="none"/>
                <w:lang w:val="el-GR" w:eastAsia="el-GR"/>
              </w:rPr>
              <w:t xml:space="preserve"> </w:t>
            </w:r>
            <w:r w:rsidRPr="00002483">
              <w:rPr>
                <w:rFonts w:eastAsia="Times New Roman"/>
                <w:color w:val="000000"/>
                <w:sz w:val="16"/>
                <w:szCs w:val="16"/>
                <w:u w:val="none"/>
                <w:lang w:eastAsia="el-GR"/>
              </w:rPr>
              <w:t>Marked</w:t>
            </w:r>
            <w:r w:rsidRPr="00002483">
              <w:rPr>
                <w:rFonts w:eastAsia="Times New Roman"/>
                <w:color w:val="000000"/>
                <w:sz w:val="16"/>
                <w:szCs w:val="16"/>
                <w:u w:val="none"/>
                <w:lang w:val="el-GR" w:eastAsia="el-GR"/>
              </w:rPr>
              <w:t>. Τύπος υλικών: Κύλινδρος από πολυπροπυλένιο και έμβολο από πολυαιθυλένιο. Σε ατομική (</w:t>
            </w:r>
            <w:r w:rsidRPr="00002483">
              <w:rPr>
                <w:rFonts w:eastAsia="Times New Roman"/>
                <w:color w:val="000000"/>
                <w:sz w:val="16"/>
                <w:szCs w:val="16"/>
                <w:u w:val="none"/>
                <w:lang w:eastAsia="el-GR"/>
              </w:rPr>
              <w:t>blister</w:t>
            </w:r>
            <w:r w:rsidRPr="00002483">
              <w:rPr>
                <w:rFonts w:eastAsia="Times New Roman"/>
                <w:color w:val="000000"/>
                <w:sz w:val="16"/>
                <w:szCs w:val="16"/>
                <w:u w:val="none"/>
                <w:lang w:val="el-GR" w:eastAsia="el-GR"/>
              </w:rPr>
              <w:t>) συσκευασία και να είναι  κατάλληλη για οργανικούς διαλύτες.</w:t>
            </w:r>
          </w:p>
        </w:tc>
        <w:tc>
          <w:tcPr>
            <w:tcW w:w="9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2693"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293C3C">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Πειραιά (200)</w:t>
            </w:r>
            <w:r w:rsidRPr="00002483">
              <w:rPr>
                <w:rFonts w:eastAsia="Times New Roman"/>
                <w:color w:val="000000"/>
                <w:sz w:val="16"/>
                <w:szCs w:val="16"/>
                <w:u w:val="none"/>
                <w:lang w:val="el-GR" w:eastAsia="el-GR"/>
              </w:rPr>
              <w:br/>
              <w:t>2) Χ.Υ. Μετρολογίας (100)</w:t>
            </w:r>
          </w:p>
        </w:tc>
        <w:tc>
          <w:tcPr>
            <w:tcW w:w="1134" w:type="dxa"/>
            <w:tcBorders>
              <w:top w:val="nil"/>
              <w:left w:val="nil"/>
              <w:bottom w:val="single" w:sz="4" w:space="0" w:color="auto"/>
              <w:right w:val="single" w:sz="4" w:space="0" w:color="auto"/>
            </w:tcBorders>
            <w:shd w:val="clear" w:color="000000" w:fill="FFFFFF"/>
            <w:vAlign w:val="center"/>
            <w:hideMark/>
          </w:tcPr>
          <w:p w:rsidR="004A1BEB" w:rsidRPr="00002483" w:rsidRDefault="004A1BEB" w:rsidP="004A1BEB">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4A1BEB" w:rsidRPr="00002483" w:rsidRDefault="004A1BEB" w:rsidP="004A1BEB">
            <w:pPr>
              <w:jc w:val="center"/>
              <w:rPr>
                <w:rFonts w:eastAsia="Times New Roman"/>
                <w:color w:val="000000"/>
                <w:sz w:val="16"/>
                <w:szCs w:val="16"/>
                <w:u w:val="none"/>
                <w:lang w:eastAsia="el-GR"/>
              </w:rPr>
            </w:pPr>
          </w:p>
        </w:tc>
      </w:tr>
      <w:tr w:rsidR="00BE15B6" w:rsidRPr="007106B6" w:rsidTr="00BE15B6">
        <w:trPr>
          <w:trHeight w:val="27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E15B6" w:rsidRPr="00002483" w:rsidRDefault="00BE15B6" w:rsidP="00BE15B6">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144</w:t>
            </w:r>
          </w:p>
        </w:tc>
        <w:tc>
          <w:tcPr>
            <w:tcW w:w="113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rPr>
                <w:rFonts w:eastAsia="Times New Roman"/>
                <w:color w:val="000000"/>
                <w:sz w:val="16"/>
                <w:szCs w:val="16"/>
                <w:u w:val="none"/>
                <w:lang w:eastAsia="el-GR"/>
              </w:rPr>
            </w:pPr>
            <w:r w:rsidRPr="00002483">
              <w:rPr>
                <w:rFonts w:eastAsia="Times New Roman"/>
                <w:color w:val="000000"/>
                <w:sz w:val="16"/>
                <w:szCs w:val="16"/>
                <w:u w:val="none"/>
                <w:lang w:eastAsia="el-GR"/>
              </w:rPr>
              <w:t>44618400-9</w:t>
            </w:r>
          </w:p>
        </w:tc>
        <w:tc>
          <w:tcPr>
            <w:tcW w:w="2014" w:type="dxa"/>
            <w:tcBorders>
              <w:top w:val="nil"/>
              <w:left w:val="nil"/>
              <w:bottom w:val="single" w:sz="4" w:space="0" w:color="auto"/>
              <w:right w:val="single" w:sz="4" w:space="0" w:color="auto"/>
            </w:tcBorders>
            <w:shd w:val="clear" w:color="000000" w:fill="FFFFFF"/>
            <w:vAlign w:val="center"/>
          </w:tcPr>
          <w:p w:rsidR="00BE15B6" w:rsidRPr="00C9683F" w:rsidRDefault="00BE15B6" w:rsidP="00BE15B6">
            <w:pPr>
              <w:rPr>
                <w:rFonts w:eastAsia="Times New Roman"/>
                <w:color w:val="000000"/>
                <w:sz w:val="16"/>
                <w:szCs w:val="16"/>
                <w:u w:val="none"/>
                <w:lang w:eastAsia="el-GR"/>
              </w:rPr>
            </w:pPr>
            <w:r w:rsidRPr="00C9683F">
              <w:rPr>
                <w:rFonts w:eastAsia="Times New Roman"/>
                <w:color w:val="000000"/>
                <w:sz w:val="16"/>
                <w:szCs w:val="16"/>
                <w:u w:val="none"/>
                <w:lang w:val="el-GR"/>
              </w:rPr>
              <w:t xml:space="preserve">Σετ Κύλινδροι δειγματοληψίας </w:t>
            </w:r>
            <w:r w:rsidRPr="00C9683F">
              <w:rPr>
                <w:rFonts w:eastAsia="Times New Roman"/>
                <w:color w:val="000000"/>
                <w:sz w:val="16"/>
                <w:szCs w:val="16"/>
                <w:u w:val="none"/>
              </w:rPr>
              <w:t>LPG</w:t>
            </w:r>
            <w:r w:rsidRPr="00C9683F">
              <w:rPr>
                <w:rFonts w:eastAsia="Times New Roman"/>
                <w:color w:val="000000"/>
                <w:sz w:val="16"/>
                <w:szCs w:val="16"/>
                <w:u w:val="none"/>
                <w:lang w:val="el-GR"/>
              </w:rPr>
              <w:t xml:space="preserve"> 1000 </w:t>
            </w:r>
            <w:r w:rsidRPr="00C9683F">
              <w:rPr>
                <w:rFonts w:eastAsia="Times New Roman"/>
                <w:color w:val="000000"/>
                <w:sz w:val="16"/>
                <w:szCs w:val="16"/>
                <w:u w:val="none"/>
              </w:rPr>
              <w:t>ML</w:t>
            </w:r>
            <w:r w:rsidRPr="00C9683F">
              <w:rPr>
                <w:rFonts w:eastAsia="Times New Roman"/>
                <w:color w:val="000000"/>
                <w:sz w:val="16"/>
                <w:szCs w:val="16"/>
                <w:u w:val="none"/>
                <w:lang w:val="el-GR"/>
              </w:rPr>
              <w:t xml:space="preserve"> με παρελκόμενα για τη λήψη και ανάλυση των δειγμάτων</w:t>
            </w:r>
          </w:p>
        </w:tc>
        <w:tc>
          <w:tcPr>
            <w:tcW w:w="3685" w:type="dxa"/>
            <w:tcBorders>
              <w:top w:val="nil"/>
              <w:left w:val="nil"/>
              <w:bottom w:val="single" w:sz="4" w:space="0" w:color="auto"/>
              <w:right w:val="single" w:sz="4" w:space="0" w:color="auto"/>
            </w:tcBorders>
            <w:shd w:val="clear" w:color="000000" w:fill="FFFFFF"/>
            <w:vAlign w:val="center"/>
          </w:tcPr>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Πλήρες σύστημα δειγματοληψίας που θα αποτελείται από τα ακόλουθα:</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Α)</w:t>
            </w:r>
            <w:r w:rsidRPr="00F57088">
              <w:rPr>
                <w:rFonts w:eastAsia="Times New Roman"/>
                <w:b/>
                <w:color w:val="000000"/>
                <w:sz w:val="16"/>
                <w:szCs w:val="16"/>
                <w:u w:val="none"/>
                <w:lang w:val="el-GR" w:eastAsia="el-GR"/>
              </w:rPr>
              <w:t>Τρία (3)</w:t>
            </w:r>
            <w:r w:rsidRPr="00C9683F">
              <w:rPr>
                <w:rFonts w:eastAsia="Times New Roman"/>
                <w:color w:val="000000"/>
                <w:sz w:val="16"/>
                <w:szCs w:val="16"/>
                <w:u w:val="none"/>
                <w:lang w:val="el-GR" w:eastAsia="el-GR"/>
              </w:rPr>
              <w:t xml:space="preserve"> </w:t>
            </w:r>
            <w:r>
              <w:rPr>
                <w:rFonts w:eastAsia="Times New Roman"/>
                <w:b/>
                <w:color w:val="000000"/>
                <w:sz w:val="16"/>
                <w:szCs w:val="16"/>
                <w:u w:val="none"/>
                <w:lang w:val="el-GR" w:eastAsia="el-GR"/>
              </w:rPr>
              <w:t xml:space="preserve">τεμάχια: </w:t>
            </w:r>
            <w:r w:rsidRPr="00C9683F">
              <w:rPr>
                <w:rFonts w:eastAsia="Times New Roman"/>
                <w:color w:val="000000"/>
                <w:sz w:val="16"/>
                <w:szCs w:val="16"/>
                <w:u w:val="none"/>
                <w:lang w:val="el-GR" w:eastAsia="el-GR"/>
              </w:rPr>
              <w:t>Δειγματοληπτικός κύλινδρος για χειρισμό δειγμάτων υπό πίεση όγκου 1000 ml πιστοποιημένος κατά TPED (για χειρισμό δε</w:t>
            </w:r>
            <w:r>
              <w:rPr>
                <w:rFonts w:eastAsia="Times New Roman"/>
                <w:color w:val="000000"/>
                <w:sz w:val="16"/>
                <w:szCs w:val="16"/>
                <w:u w:val="none"/>
                <w:lang w:val="el-GR" w:eastAsia="el-GR"/>
              </w:rPr>
              <w:t xml:space="preserve">ιγμάτων </w:t>
            </w:r>
            <w:r>
              <w:rPr>
                <w:rFonts w:eastAsia="Times New Roman"/>
                <w:color w:val="000000"/>
                <w:sz w:val="16"/>
                <w:szCs w:val="16"/>
                <w:u w:val="none"/>
                <w:lang w:val="el-GR" w:eastAsia="el-GR"/>
              </w:rPr>
              <w:lastRenderedPageBreak/>
              <w:t>υπό πίεση) ανοξείδωτος</w:t>
            </w:r>
            <w:r w:rsidRPr="00C9683F">
              <w:rPr>
                <w:rFonts w:eastAsia="Times New Roman"/>
                <w:color w:val="000000"/>
                <w:sz w:val="16"/>
                <w:szCs w:val="16"/>
                <w:u w:val="none"/>
                <w:lang w:val="el-GR" w:eastAsia="el-GR"/>
              </w:rPr>
              <w:t>, αποτελούμενος από τα κάτωθι ανοξείδωτα είδη μονταρισμένα και ελεγμένα για διαρροές πάνω σε βάση στήριξης-προστασίας διπλή πάνω και κάτω:</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1. Βαλβίδα γωνιακή με αρσενική και θηλυκή έξοδο ¼” (Elbow valve ¼” Male Female).</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2. Σωλήνας βάθους 3” (Dip tube 3 inches).</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3. Δοχείο 1000 ml πιστοποιημένο κατά TPED (TPED 1000 ml double-end vessel).</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4. Σύνδεσμος ταυ (tee connection fitting).</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5. Βελονοειδής βαλβίδα (needle valve).</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6. Σύνδεσμος ταυ (tee ¼” alok).</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7. Βαλβίδα ασφαλείας (Safety valve 500 psi).</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8. Ταχυσύνδεσμος (connection fitting ¼”).</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9. Σύνδεσμος (connection fitting ¼”).</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10. Βελονοειδής βαλβίδα ¼” (Needle valve ¼”).</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11. Θηλυκός ταχυσύνδεσμος (Female quick coupling).</w:t>
            </w:r>
          </w:p>
          <w:p w:rsidR="00BE15B6" w:rsidRPr="00C9683F" w:rsidRDefault="00BE15B6" w:rsidP="00BE15B6">
            <w:pPr>
              <w:jc w:val="left"/>
              <w:rPr>
                <w:rFonts w:eastAsia="Times New Roman"/>
                <w:color w:val="000000"/>
                <w:sz w:val="16"/>
                <w:szCs w:val="16"/>
                <w:u w:val="none"/>
                <w:lang w:val="el-GR" w:eastAsia="el-GR"/>
              </w:rPr>
            </w:pP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Β) Υλικά συνδεσμολογίας των παραπάνω με το σύστημα αέριας χρωματογραφίας:</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1. Ανοξείδωτη μονάδα φίλτρου (SS Filter).</w:t>
            </w:r>
            <w:r>
              <w:rPr>
                <w:rFonts w:eastAsia="Times New Roman"/>
                <w:color w:val="000000"/>
                <w:sz w:val="16"/>
                <w:szCs w:val="16"/>
                <w:u w:val="none"/>
                <w:lang w:val="el-GR" w:eastAsia="el-GR"/>
              </w:rPr>
              <w:t xml:space="preserve"> – τεμάχιο 1</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2. Ανταλλακτικό φίλτρο 1 micron -τεμάχια 10.</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3. Αρσενικός ταχυσύνδεσμος (Male quick coupling).</w:t>
            </w:r>
            <w:r>
              <w:rPr>
                <w:rFonts w:eastAsia="Times New Roman"/>
                <w:color w:val="000000"/>
                <w:sz w:val="16"/>
                <w:szCs w:val="16"/>
                <w:u w:val="none"/>
                <w:lang w:val="el-GR" w:eastAsia="el-GR"/>
              </w:rPr>
              <w:t xml:space="preserve"> Τεμάχιο 1</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4. Μεταλλικό δοχείο μεταφοράς των ανωτέρω κυλινδρων κατασκευασμένο από πλέγμα για την ασφαλή μεταφορά του εξοπλισμού και τον κατάλληλο αερισμό του -τεμάχια 3.</w:t>
            </w:r>
          </w:p>
          <w:p w:rsidR="00BE15B6" w:rsidRDefault="00BE15B6" w:rsidP="00BE15B6">
            <w:pPr>
              <w:jc w:val="left"/>
              <w:rPr>
                <w:rFonts w:eastAsia="Times New Roman"/>
                <w:color w:val="000000"/>
                <w:sz w:val="16"/>
                <w:szCs w:val="16"/>
                <w:u w:val="none"/>
                <w:lang w:val="el-GR" w:eastAsia="el-GR"/>
              </w:rPr>
            </w:pP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Γ) Υλικά συνδεσμολογίας για την αύξηση της πίεσης στον δειγματοληπτικό κύλινδρο με αέριο He από φιάλη που θα βρίσκεται σε απόσταση περίπου 10 m από αυτόν, στο μπαλκόνι του χώρου του εργαστηρίου.</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1. Ρυθμιστής πίεσης φιάλης εργαστηριακού τύπου με μέγιστη πίεση εισόδου 200 barg και πίεση εξόδου 0-60 bar, ελεύθερα ρυθμιζόμενη, με παροχή αερίου 10,0 Νm3 N2/h.</w:t>
            </w:r>
          </w:p>
          <w:p w:rsidR="00BE15B6" w:rsidRPr="00C9683F"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2. Λήψη εργαστηριακού τύπου με μέγιστη πίεση εισόδου 50 barg, πίεση εξόδου 0-35 bar, ελεύθερα ρυθμιζόμενη και παροχή αερίου 10,0 Νm3 N2/h.</w:t>
            </w:r>
          </w:p>
          <w:p w:rsidR="00BE15B6" w:rsidRPr="001F3B66" w:rsidRDefault="00BE15B6" w:rsidP="00BE15B6">
            <w:pPr>
              <w:jc w:val="left"/>
              <w:rPr>
                <w:rFonts w:eastAsia="Times New Roman"/>
                <w:color w:val="000000"/>
                <w:sz w:val="16"/>
                <w:szCs w:val="16"/>
                <w:u w:val="none"/>
                <w:lang w:val="el-GR" w:eastAsia="el-GR"/>
              </w:rPr>
            </w:pPr>
            <w:r w:rsidRPr="00C9683F">
              <w:rPr>
                <w:rFonts w:eastAsia="Times New Roman"/>
                <w:color w:val="000000"/>
                <w:sz w:val="16"/>
                <w:szCs w:val="16"/>
                <w:u w:val="none"/>
                <w:lang w:val="el-GR" w:eastAsia="el-GR"/>
              </w:rPr>
              <w:t xml:space="preserve">3. Σωλήνας άνευ ραφής εξωτερικής διαμέτρου 1/8¨από ανοξείδωτο χάλυβα 317-316L θα οδεύσει μέχρι τον χώρο χρήσης όπου θα τοποθετηθεί η λήψη χρήσης. Στη λήψη θα τοποθετηθεί κατάλληλο ανεπίστροφο και βαλβίδα διακοπής ανοξείδωτα για την αποφυγή επιστροφής αερίου και την </w:t>
            </w:r>
            <w:r w:rsidRPr="00C9683F">
              <w:rPr>
                <w:rFonts w:eastAsia="Times New Roman"/>
                <w:color w:val="000000"/>
                <w:sz w:val="16"/>
                <w:szCs w:val="16"/>
                <w:u w:val="none"/>
                <w:lang w:val="el-GR" w:eastAsia="el-GR"/>
              </w:rPr>
              <w:lastRenderedPageBreak/>
              <w:t>χειροκίνητη αποκοπή καθώς και κατάλληλος ταχυσύνδεσμος για την διασύνδεση με το σύστημα της φιάλης δειγματοληψίας. Το δίκτυο θα ελεγχθεί πλήρως και θα</w:t>
            </w:r>
            <w:r>
              <w:rPr>
                <w:rFonts w:eastAsia="Times New Roman"/>
                <w:color w:val="000000"/>
                <w:sz w:val="16"/>
                <w:szCs w:val="16"/>
                <w:u w:val="none"/>
                <w:lang w:val="el-GR" w:eastAsia="el-GR"/>
              </w:rPr>
              <w:t xml:space="preserve"> παραδοθεί σε πλήρη λειτουργία.</w:t>
            </w:r>
          </w:p>
        </w:tc>
        <w:tc>
          <w:tcPr>
            <w:tcW w:w="993" w:type="dxa"/>
            <w:tcBorders>
              <w:top w:val="nil"/>
              <w:left w:val="nil"/>
              <w:bottom w:val="single" w:sz="4" w:space="0" w:color="auto"/>
              <w:right w:val="single" w:sz="4" w:space="0" w:color="auto"/>
            </w:tcBorders>
            <w:shd w:val="clear" w:color="000000" w:fill="FFFFFF"/>
            <w:vAlign w:val="center"/>
          </w:tcPr>
          <w:p w:rsidR="00BE15B6" w:rsidRPr="00002483" w:rsidRDefault="00BE15B6" w:rsidP="00BE15B6">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lastRenderedPageBreak/>
              <w:t>τεμάχιο</w:t>
            </w:r>
          </w:p>
        </w:tc>
        <w:tc>
          <w:tcPr>
            <w:tcW w:w="992" w:type="dxa"/>
            <w:tcBorders>
              <w:top w:val="nil"/>
              <w:left w:val="nil"/>
              <w:bottom w:val="single" w:sz="4" w:space="0" w:color="auto"/>
              <w:right w:val="single" w:sz="4" w:space="0" w:color="auto"/>
            </w:tcBorders>
            <w:shd w:val="clear" w:color="000000" w:fill="FFFFFF"/>
            <w:noWrap/>
            <w:vAlign w:val="center"/>
          </w:tcPr>
          <w:p w:rsidR="00BE15B6" w:rsidRPr="00C92F8D" w:rsidRDefault="00BE15B6" w:rsidP="00BE15B6">
            <w:pPr>
              <w:jc w:val="center"/>
              <w:rPr>
                <w:rFonts w:eastAsia="Times New Roman"/>
                <w:color w:val="000000"/>
                <w:sz w:val="16"/>
                <w:szCs w:val="16"/>
                <w:u w:val="none"/>
                <w:lang w:val="el-GR" w:eastAsia="el-GR"/>
              </w:rPr>
            </w:pPr>
            <w:r>
              <w:rPr>
                <w:rFonts w:eastAsia="Times New Roman"/>
                <w:color w:val="000000"/>
                <w:sz w:val="16"/>
                <w:szCs w:val="16"/>
                <w:u w:val="none"/>
                <w:lang w:val="el-GR" w:eastAsia="el-GR"/>
              </w:rPr>
              <w:t>1</w:t>
            </w:r>
          </w:p>
        </w:tc>
        <w:tc>
          <w:tcPr>
            <w:tcW w:w="2693"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Χ.Υ. Πελοποννήσου- Δυτ. Ελλάδας και Ιονίου </w:t>
            </w:r>
          </w:p>
        </w:tc>
        <w:tc>
          <w:tcPr>
            <w:tcW w:w="1134" w:type="dxa"/>
            <w:tcBorders>
              <w:top w:val="nil"/>
              <w:left w:val="nil"/>
              <w:bottom w:val="single" w:sz="4" w:space="0" w:color="auto"/>
              <w:right w:val="single" w:sz="4" w:space="0" w:color="auto"/>
            </w:tcBorders>
            <w:shd w:val="clear" w:color="000000" w:fill="FFFFFF"/>
            <w:vAlign w:val="center"/>
            <w:hideMark/>
          </w:tcPr>
          <w:p w:rsidR="00BE15B6" w:rsidRPr="007106B6" w:rsidRDefault="00BE15B6" w:rsidP="00BE15B6">
            <w:pPr>
              <w:jc w:val="center"/>
              <w:rPr>
                <w:rFonts w:eastAsia="Times New Roman"/>
                <w:color w:val="000000"/>
                <w:sz w:val="16"/>
                <w:szCs w:val="16"/>
                <w:u w:val="none"/>
                <w:lang w:val="el-GR"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BE15B6" w:rsidRPr="007106B6" w:rsidRDefault="00BE15B6" w:rsidP="00BE15B6">
            <w:pPr>
              <w:jc w:val="center"/>
              <w:rPr>
                <w:rFonts w:eastAsia="Times New Roman"/>
                <w:color w:val="000000"/>
                <w:sz w:val="16"/>
                <w:szCs w:val="16"/>
                <w:u w:val="none"/>
                <w:lang w:val="el-GR" w:eastAsia="el-GR"/>
              </w:rPr>
            </w:pPr>
          </w:p>
        </w:tc>
      </w:tr>
      <w:tr w:rsidR="00BE15B6" w:rsidRPr="00A40D6A" w:rsidTr="00BE15B6">
        <w:trPr>
          <w:trHeight w:val="62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E15B6" w:rsidRPr="007106B6" w:rsidRDefault="00BE15B6" w:rsidP="00BE15B6">
            <w:pPr>
              <w:jc w:val="center"/>
              <w:rPr>
                <w:rFonts w:eastAsia="Times New Roman"/>
                <w:color w:val="000000"/>
                <w:sz w:val="16"/>
                <w:szCs w:val="16"/>
                <w:u w:val="none"/>
                <w:lang w:val="el-GR" w:eastAsia="el-GR"/>
              </w:rPr>
            </w:pPr>
            <w:r w:rsidRPr="00002483">
              <w:rPr>
                <w:rFonts w:eastAsia="Times New Roman"/>
                <w:color w:val="000000"/>
                <w:sz w:val="16"/>
                <w:szCs w:val="16"/>
                <w:u w:val="none"/>
                <w:lang w:eastAsia="el-GR"/>
              </w:rPr>
              <w:lastRenderedPageBreak/>
              <w:t>14</w:t>
            </w:r>
            <w:r>
              <w:rPr>
                <w:rFonts w:eastAsia="Times New Roman"/>
                <w:color w:val="000000"/>
                <w:sz w:val="16"/>
                <w:szCs w:val="16"/>
                <w:u w:val="none"/>
                <w:lang w:val="el-GR" w:eastAsia="el-GR"/>
              </w:rPr>
              <w:t>5</w:t>
            </w:r>
          </w:p>
        </w:tc>
        <w:tc>
          <w:tcPr>
            <w:tcW w:w="113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rPr>
                <w:rFonts w:eastAsia="Times New Roman"/>
                <w:color w:val="000000"/>
                <w:sz w:val="16"/>
                <w:szCs w:val="16"/>
                <w:u w:val="none"/>
                <w:lang w:eastAsia="el-GR"/>
              </w:rPr>
            </w:pPr>
            <w:r w:rsidRPr="00002483">
              <w:rPr>
                <w:rFonts w:eastAsia="Times New Roman"/>
                <w:color w:val="000000"/>
                <w:sz w:val="16"/>
                <w:szCs w:val="16"/>
                <w:u w:val="none"/>
                <w:lang w:eastAsia="el-GR"/>
              </w:rPr>
              <w:t>44618400-9</w:t>
            </w:r>
          </w:p>
        </w:tc>
        <w:tc>
          <w:tcPr>
            <w:tcW w:w="201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rPr>
                <w:rFonts w:eastAsia="Times New Roman"/>
                <w:color w:val="000000"/>
                <w:sz w:val="16"/>
                <w:szCs w:val="16"/>
                <w:u w:val="none"/>
                <w:lang w:eastAsia="el-GR"/>
              </w:rPr>
            </w:pPr>
            <w:r w:rsidRPr="00002483">
              <w:rPr>
                <w:rFonts w:eastAsia="Times New Roman"/>
                <w:color w:val="000000"/>
                <w:sz w:val="16"/>
                <w:szCs w:val="16"/>
                <w:u w:val="none"/>
                <w:lang w:eastAsia="el-GR"/>
              </w:rPr>
              <w:t>Διάταξη ρύθμισης πίεσης</w:t>
            </w:r>
          </w:p>
        </w:tc>
        <w:tc>
          <w:tcPr>
            <w:tcW w:w="3685"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Διάταξη ρύθμισης πίεσης  για δειγματοληψία από περιέκτες υψηλής πίεσης και υποβιβασμό της πίεσης από  ≤  200 </w:t>
            </w:r>
            <w:r w:rsidRPr="00002483">
              <w:rPr>
                <w:rFonts w:eastAsia="Times New Roman"/>
                <w:color w:val="000000"/>
                <w:sz w:val="16"/>
                <w:szCs w:val="16"/>
                <w:u w:val="none"/>
                <w:lang w:eastAsia="el-GR"/>
              </w:rPr>
              <w:t>bar</w:t>
            </w:r>
            <w:r w:rsidRPr="00002483">
              <w:rPr>
                <w:rFonts w:eastAsia="Times New Roman"/>
                <w:color w:val="000000"/>
                <w:sz w:val="16"/>
                <w:szCs w:val="16"/>
                <w:u w:val="none"/>
                <w:lang w:val="el-GR" w:eastAsia="el-GR"/>
              </w:rPr>
              <w:t xml:space="preserve"> σε  ≤ 40 </w:t>
            </w:r>
            <w:r w:rsidRPr="00002483">
              <w:rPr>
                <w:rFonts w:eastAsia="Times New Roman"/>
                <w:color w:val="000000"/>
                <w:sz w:val="16"/>
                <w:szCs w:val="16"/>
                <w:u w:val="none"/>
                <w:lang w:eastAsia="el-GR"/>
              </w:rPr>
              <w:t>bar</w:t>
            </w:r>
            <w:r w:rsidRPr="00002483">
              <w:rPr>
                <w:rFonts w:eastAsia="Times New Roman"/>
                <w:color w:val="000000"/>
                <w:sz w:val="16"/>
                <w:szCs w:val="16"/>
                <w:u w:val="none"/>
                <w:lang w:val="el-GR" w:eastAsia="el-GR"/>
              </w:rPr>
              <w:t>.</w:t>
            </w:r>
          </w:p>
        </w:tc>
        <w:tc>
          <w:tcPr>
            <w:tcW w:w="993"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BE15B6" w:rsidRPr="00002483" w:rsidRDefault="00BE15B6" w:rsidP="00BE15B6">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2</w:t>
            </w:r>
          </w:p>
        </w:tc>
        <w:tc>
          <w:tcPr>
            <w:tcW w:w="2693"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Χ.Υ. Πελοποννήσου, Δυτ. Ελλάδας και Ιονίου </w:t>
            </w:r>
          </w:p>
        </w:tc>
        <w:tc>
          <w:tcPr>
            <w:tcW w:w="113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BE15B6" w:rsidRPr="00002483" w:rsidRDefault="00BE15B6" w:rsidP="00BE15B6">
            <w:pPr>
              <w:jc w:val="center"/>
              <w:rPr>
                <w:rFonts w:eastAsia="Times New Roman"/>
                <w:color w:val="000000"/>
                <w:sz w:val="16"/>
                <w:szCs w:val="16"/>
                <w:u w:val="none"/>
                <w:lang w:eastAsia="el-GR"/>
              </w:rPr>
            </w:pPr>
          </w:p>
        </w:tc>
      </w:tr>
      <w:tr w:rsidR="00BE15B6" w:rsidRPr="00A40D6A" w:rsidTr="00DF12A8">
        <w:trPr>
          <w:trHeight w:val="56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E15B6" w:rsidRPr="007106B6" w:rsidRDefault="00BE15B6" w:rsidP="00BE15B6">
            <w:pPr>
              <w:jc w:val="center"/>
              <w:rPr>
                <w:rFonts w:eastAsia="Times New Roman"/>
                <w:color w:val="000000"/>
                <w:sz w:val="16"/>
                <w:szCs w:val="16"/>
                <w:u w:val="none"/>
                <w:lang w:val="el-GR" w:eastAsia="el-GR"/>
              </w:rPr>
            </w:pPr>
            <w:r w:rsidRPr="00002483">
              <w:rPr>
                <w:rFonts w:eastAsia="Times New Roman"/>
                <w:color w:val="000000"/>
                <w:sz w:val="16"/>
                <w:szCs w:val="16"/>
                <w:u w:val="none"/>
                <w:lang w:eastAsia="el-GR"/>
              </w:rPr>
              <w:t>14</w:t>
            </w:r>
            <w:r>
              <w:rPr>
                <w:rFonts w:eastAsia="Times New Roman"/>
                <w:color w:val="000000"/>
                <w:sz w:val="16"/>
                <w:szCs w:val="16"/>
                <w:u w:val="none"/>
                <w:lang w:val="el-GR" w:eastAsia="el-GR"/>
              </w:rPr>
              <w:t>6</w:t>
            </w:r>
          </w:p>
        </w:tc>
        <w:tc>
          <w:tcPr>
            <w:tcW w:w="113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rPr>
                <w:rFonts w:eastAsia="Times New Roman"/>
                <w:color w:val="000000"/>
                <w:sz w:val="16"/>
                <w:szCs w:val="16"/>
                <w:u w:val="none"/>
                <w:lang w:eastAsia="el-GR"/>
              </w:rPr>
            </w:pPr>
            <w:r w:rsidRPr="00002483">
              <w:rPr>
                <w:rFonts w:eastAsia="Times New Roman"/>
                <w:color w:val="000000"/>
                <w:sz w:val="16"/>
                <w:szCs w:val="16"/>
                <w:u w:val="none"/>
                <w:lang w:eastAsia="el-GR"/>
              </w:rPr>
              <w:t>44618400-9</w:t>
            </w:r>
          </w:p>
        </w:tc>
        <w:tc>
          <w:tcPr>
            <w:tcW w:w="201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Μεταλλικά δοχεία δειγματοληψίας καυσίμων όγκου 4 </w:t>
            </w:r>
            <w:r w:rsidRPr="00002483">
              <w:rPr>
                <w:rFonts w:eastAsia="Times New Roman"/>
                <w:color w:val="000000"/>
                <w:sz w:val="16"/>
                <w:szCs w:val="16"/>
                <w:u w:val="none"/>
                <w:lang w:eastAsia="el-GR"/>
              </w:rPr>
              <w:t>lt</w:t>
            </w:r>
            <w:r w:rsidRPr="00002483">
              <w:rPr>
                <w:rFonts w:eastAsia="Times New Roman"/>
                <w:color w:val="000000"/>
                <w:sz w:val="16"/>
                <w:szCs w:val="16"/>
                <w:u w:val="none"/>
                <w:lang w:val="el-GR" w:eastAsia="el-GR"/>
              </w:rPr>
              <w:t xml:space="preserve"> με τα αντίστοιχα  πλαστικά πώματα και μεταλλικά καπάκια</w:t>
            </w:r>
          </w:p>
        </w:tc>
        <w:tc>
          <w:tcPr>
            <w:tcW w:w="3685" w:type="dxa"/>
            <w:tcBorders>
              <w:top w:val="nil"/>
              <w:left w:val="nil"/>
              <w:bottom w:val="single" w:sz="4" w:space="0" w:color="auto"/>
              <w:right w:val="single" w:sz="4" w:space="0" w:color="auto"/>
            </w:tcBorders>
            <w:shd w:val="clear" w:color="000000" w:fill="FFFFFF"/>
            <w:vAlign w:val="center"/>
            <w:hideMark/>
          </w:tcPr>
          <w:p w:rsidR="00BE15B6" w:rsidRPr="001F3B66" w:rsidRDefault="00BE15B6" w:rsidP="00BE15B6">
            <w:pPr>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Το υλικό από το οποίο θα είναι κατασκευασμένα τα δοχεία, τα καπάκια τους και οι εσωτερικές πλαστικές τάπες στεγάνωσης να μην αλληλοεπιδρά χημικά με το περιεχόμενο δείγμα, διατηρώντας έτσι αναλλοίωτη την χημική σύσταση του δείγματος. Να είναι σχεδιασμένα ώστε να επιτρέπεται η σωστή σφράγισή τους (να έχουν υποδοχές στο καπάκι και στο σώμα για σφραγίδα ασφαλείας), εξασφαλίζοντας το απαραβίαστο από μη εξουσιοδοτημένα άτομα.</w:t>
            </w:r>
          </w:p>
        </w:tc>
        <w:tc>
          <w:tcPr>
            <w:tcW w:w="993"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1.000</w:t>
            </w:r>
          </w:p>
        </w:tc>
        <w:tc>
          <w:tcPr>
            <w:tcW w:w="2693"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(200)</w:t>
            </w:r>
            <w:r w:rsidRPr="00002483">
              <w:rPr>
                <w:rFonts w:eastAsia="Times New Roman"/>
                <w:color w:val="000000"/>
                <w:sz w:val="16"/>
                <w:szCs w:val="16"/>
                <w:u w:val="none"/>
                <w:lang w:val="el-GR" w:eastAsia="el-GR"/>
              </w:rPr>
              <w:br/>
              <w:t>2) Χ.Υ. Πειραιά (500)</w:t>
            </w:r>
            <w:r w:rsidRPr="00002483">
              <w:rPr>
                <w:rFonts w:eastAsia="Times New Roman"/>
                <w:color w:val="000000"/>
                <w:sz w:val="16"/>
                <w:szCs w:val="16"/>
                <w:u w:val="none"/>
                <w:lang w:val="el-GR" w:eastAsia="el-GR"/>
              </w:rPr>
              <w:br/>
              <w:t xml:space="preserve">3) </w:t>
            </w:r>
            <w:r w:rsidRPr="00002483">
              <w:rPr>
                <w:rFonts w:eastAsia="Times New Roman"/>
                <w:color w:val="000000"/>
                <w:sz w:val="16"/>
                <w:szCs w:val="16"/>
                <w:u w:val="none"/>
                <w:lang w:eastAsia="el-GR"/>
              </w:rPr>
              <w:t>K</w:t>
            </w:r>
            <w:r w:rsidRPr="00002483">
              <w:rPr>
                <w:rFonts w:eastAsia="Times New Roman"/>
                <w:color w:val="000000"/>
                <w:sz w:val="16"/>
                <w:szCs w:val="16"/>
                <w:u w:val="none"/>
                <w:lang w:val="el-GR" w:eastAsia="el-GR"/>
              </w:rPr>
              <w:t>εντρική Αποθήκη ΓΧΚ (300)</w:t>
            </w:r>
          </w:p>
        </w:tc>
        <w:tc>
          <w:tcPr>
            <w:tcW w:w="113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BE15B6" w:rsidRPr="00002483" w:rsidRDefault="00BE15B6" w:rsidP="00BE15B6">
            <w:pPr>
              <w:jc w:val="center"/>
              <w:rPr>
                <w:rFonts w:eastAsia="Times New Roman"/>
                <w:color w:val="000000"/>
                <w:sz w:val="16"/>
                <w:szCs w:val="16"/>
                <w:u w:val="none"/>
                <w:lang w:eastAsia="el-GR"/>
              </w:rPr>
            </w:pPr>
          </w:p>
        </w:tc>
      </w:tr>
      <w:tr w:rsidR="00BE15B6" w:rsidRPr="00A40D6A" w:rsidTr="00BE15B6">
        <w:trPr>
          <w:trHeight w:val="162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E15B6" w:rsidRPr="007106B6" w:rsidRDefault="00BE15B6" w:rsidP="00BE15B6">
            <w:pPr>
              <w:jc w:val="center"/>
              <w:rPr>
                <w:rFonts w:eastAsia="Times New Roman"/>
                <w:color w:val="000000"/>
                <w:sz w:val="16"/>
                <w:szCs w:val="16"/>
                <w:u w:val="none"/>
                <w:lang w:val="el-GR" w:eastAsia="el-GR"/>
              </w:rPr>
            </w:pPr>
            <w:r w:rsidRPr="00002483">
              <w:rPr>
                <w:rFonts w:eastAsia="Times New Roman"/>
                <w:color w:val="000000"/>
                <w:sz w:val="16"/>
                <w:szCs w:val="16"/>
                <w:u w:val="none"/>
                <w:lang w:eastAsia="el-GR"/>
              </w:rPr>
              <w:t>14</w:t>
            </w:r>
            <w:r>
              <w:rPr>
                <w:rFonts w:eastAsia="Times New Roman"/>
                <w:color w:val="000000"/>
                <w:sz w:val="16"/>
                <w:szCs w:val="16"/>
                <w:u w:val="none"/>
                <w:lang w:val="el-GR" w:eastAsia="el-GR"/>
              </w:rPr>
              <w:t>7</w:t>
            </w:r>
          </w:p>
        </w:tc>
        <w:tc>
          <w:tcPr>
            <w:tcW w:w="113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rPr>
                <w:rFonts w:eastAsia="Times New Roman"/>
                <w:color w:val="000000"/>
                <w:sz w:val="16"/>
                <w:szCs w:val="16"/>
                <w:u w:val="none"/>
                <w:lang w:eastAsia="el-GR"/>
              </w:rPr>
            </w:pPr>
            <w:r w:rsidRPr="00002483">
              <w:rPr>
                <w:rFonts w:eastAsia="Times New Roman"/>
                <w:color w:val="000000"/>
                <w:sz w:val="16"/>
                <w:szCs w:val="16"/>
                <w:u w:val="none"/>
                <w:lang w:eastAsia="el-GR"/>
              </w:rPr>
              <w:t>44618400-9</w:t>
            </w:r>
          </w:p>
        </w:tc>
        <w:tc>
          <w:tcPr>
            <w:tcW w:w="201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 xml:space="preserve">Μεταλλικά δοχεία δειγματοληψίας καυσίμων όγκου 1 </w:t>
            </w:r>
            <w:r w:rsidRPr="00002483">
              <w:rPr>
                <w:rFonts w:eastAsia="Times New Roman"/>
                <w:color w:val="000000"/>
                <w:sz w:val="16"/>
                <w:szCs w:val="16"/>
                <w:u w:val="none"/>
                <w:lang w:eastAsia="el-GR"/>
              </w:rPr>
              <w:t>lt</w:t>
            </w:r>
            <w:r w:rsidRPr="00002483">
              <w:rPr>
                <w:rFonts w:eastAsia="Times New Roman"/>
                <w:color w:val="000000"/>
                <w:sz w:val="16"/>
                <w:szCs w:val="16"/>
                <w:u w:val="none"/>
                <w:lang w:val="el-GR" w:eastAsia="el-GR"/>
              </w:rPr>
              <w:t xml:space="preserve"> με τα αντίστοιχα  πλαστικά πώματα και μεταλλικά καπάκια</w:t>
            </w:r>
          </w:p>
        </w:tc>
        <w:tc>
          <w:tcPr>
            <w:tcW w:w="3685" w:type="dxa"/>
            <w:tcBorders>
              <w:top w:val="single" w:sz="4" w:space="0" w:color="auto"/>
              <w:left w:val="nil"/>
              <w:bottom w:val="single" w:sz="4" w:space="0" w:color="auto"/>
              <w:right w:val="nil"/>
            </w:tcBorders>
            <w:shd w:val="clear" w:color="auto" w:fill="auto"/>
            <w:vAlign w:val="center"/>
            <w:hideMark/>
          </w:tcPr>
          <w:p w:rsidR="00BE15B6" w:rsidRDefault="00BE15B6" w:rsidP="00BE15B6">
            <w:pPr>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 xml:space="preserve">Το υλικό από το οποίο θα είναι κατασκευασμένα τα δοχεία, τα καπάκια τους και οι εσωτερικές πλαστικές τάπες στεγάνωσης να μην αλληλοεπιδρά χημικά με το περιεχόμενο δείγμα, διατηρώντας έτσι αναλλοίωτη την χημική σύσταση του δείγματος. Να είναι σχεδιασμένα ώστε να επιτρέπεται η σωστή σφράγισή τους (να έχουν υποδοχές στο καπάκι και στο σώμα για σφραγίδα </w:t>
            </w:r>
            <w:r w:rsidRPr="004A1BEB">
              <w:rPr>
                <w:rFonts w:eastAsia="Times New Roman"/>
                <w:color w:val="000000"/>
                <w:sz w:val="16"/>
                <w:szCs w:val="16"/>
                <w:u w:val="none"/>
                <w:lang w:val="el-GR" w:eastAsia="el-GR"/>
              </w:rPr>
              <w:t>ασφαλείας), εξασφαλίζοντας το απαραβίαστο από μη εξουσιοδοτημένα άτομα.</w:t>
            </w:r>
          </w:p>
          <w:p w:rsidR="00BE15B6" w:rsidRPr="001F3B66" w:rsidRDefault="00BE15B6" w:rsidP="00BE15B6">
            <w:pPr>
              <w:rPr>
                <w:rFonts w:eastAsia="Times New Roman"/>
                <w:color w:val="000000"/>
                <w:sz w:val="16"/>
                <w:szCs w:val="16"/>
                <w:u w:val="none"/>
                <w:lang w:val="el-GR" w:eastAsia="el-GR"/>
              </w:rPr>
            </w:pP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BE15B6" w:rsidRPr="00002483" w:rsidRDefault="00BE15B6" w:rsidP="00BE15B6">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3.000</w:t>
            </w:r>
          </w:p>
        </w:tc>
        <w:tc>
          <w:tcPr>
            <w:tcW w:w="2693"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left"/>
              <w:rPr>
                <w:rFonts w:eastAsia="Times New Roman"/>
                <w:color w:val="000000"/>
                <w:sz w:val="16"/>
                <w:szCs w:val="16"/>
                <w:u w:val="none"/>
                <w:lang w:val="el-GR" w:eastAsia="el-GR"/>
              </w:rPr>
            </w:pPr>
            <w:r w:rsidRPr="00002483">
              <w:rPr>
                <w:rFonts w:eastAsia="Times New Roman"/>
                <w:color w:val="000000"/>
                <w:sz w:val="16"/>
                <w:szCs w:val="16"/>
                <w:u w:val="none"/>
                <w:lang w:val="el-GR" w:eastAsia="el-GR"/>
              </w:rPr>
              <w:t>1) Χ.Υ. Κεντρικής</w:t>
            </w:r>
            <w:r w:rsidRPr="00002483">
              <w:rPr>
                <w:rFonts w:eastAsia="Times New Roman"/>
                <w:color w:val="000000"/>
                <w:sz w:val="16"/>
                <w:szCs w:val="16"/>
                <w:u w:val="none"/>
                <w:lang w:eastAsia="el-GR"/>
              </w:rPr>
              <w:t> </w:t>
            </w:r>
            <w:r w:rsidRPr="00002483">
              <w:rPr>
                <w:rFonts w:eastAsia="Times New Roman"/>
                <w:color w:val="000000"/>
                <w:sz w:val="16"/>
                <w:szCs w:val="16"/>
                <w:u w:val="none"/>
                <w:lang w:val="el-GR" w:eastAsia="el-GR"/>
              </w:rPr>
              <w:t>Μακεδονίας (500)</w:t>
            </w:r>
            <w:r w:rsidRPr="00002483">
              <w:rPr>
                <w:rFonts w:eastAsia="Times New Roman"/>
                <w:color w:val="000000"/>
                <w:sz w:val="16"/>
                <w:szCs w:val="16"/>
                <w:u w:val="none"/>
                <w:lang w:val="el-GR" w:eastAsia="el-GR"/>
              </w:rPr>
              <w:br/>
              <w:t>2) Χ.Υ. Πειραιά (2000)</w:t>
            </w:r>
            <w:r w:rsidRPr="00002483">
              <w:rPr>
                <w:rFonts w:eastAsia="Times New Roman"/>
                <w:color w:val="000000"/>
                <w:sz w:val="16"/>
                <w:szCs w:val="16"/>
                <w:u w:val="none"/>
                <w:lang w:val="el-GR" w:eastAsia="el-GR"/>
              </w:rPr>
              <w:br/>
              <w:t>3) Κεντρική Αποθήκη ΓΧΚ (500)</w:t>
            </w:r>
          </w:p>
        </w:tc>
        <w:tc>
          <w:tcPr>
            <w:tcW w:w="113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BE15B6" w:rsidRPr="00002483" w:rsidRDefault="00BE15B6" w:rsidP="00BE15B6">
            <w:pPr>
              <w:jc w:val="center"/>
              <w:rPr>
                <w:rFonts w:eastAsia="Times New Roman"/>
                <w:color w:val="000000"/>
                <w:sz w:val="16"/>
                <w:szCs w:val="16"/>
                <w:u w:val="none"/>
                <w:lang w:eastAsia="el-GR"/>
              </w:rPr>
            </w:pPr>
          </w:p>
        </w:tc>
      </w:tr>
      <w:tr w:rsidR="00BE15B6" w:rsidRPr="00A40D6A" w:rsidTr="00DF12A8">
        <w:trPr>
          <w:trHeight w:val="126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rsidR="00BE15B6" w:rsidRPr="007106B6" w:rsidRDefault="00BE15B6" w:rsidP="00BE15B6">
            <w:pPr>
              <w:jc w:val="center"/>
              <w:rPr>
                <w:rFonts w:eastAsia="Times New Roman"/>
                <w:color w:val="000000"/>
                <w:sz w:val="16"/>
                <w:szCs w:val="16"/>
                <w:u w:val="none"/>
                <w:lang w:val="el-GR" w:eastAsia="el-GR"/>
              </w:rPr>
            </w:pPr>
            <w:r w:rsidRPr="00002483">
              <w:rPr>
                <w:rFonts w:eastAsia="Times New Roman"/>
                <w:color w:val="000000"/>
                <w:sz w:val="16"/>
                <w:szCs w:val="16"/>
                <w:u w:val="none"/>
                <w:lang w:eastAsia="el-GR"/>
              </w:rPr>
              <w:t>14</w:t>
            </w:r>
            <w:r>
              <w:rPr>
                <w:rFonts w:eastAsia="Times New Roman"/>
                <w:color w:val="000000"/>
                <w:sz w:val="16"/>
                <w:szCs w:val="16"/>
                <w:u w:val="none"/>
                <w:lang w:val="el-GR" w:eastAsia="el-GR"/>
              </w:rPr>
              <w:t>8</w:t>
            </w:r>
          </w:p>
        </w:tc>
        <w:tc>
          <w:tcPr>
            <w:tcW w:w="113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rPr>
                <w:rFonts w:eastAsia="Times New Roman"/>
                <w:color w:val="000000"/>
                <w:sz w:val="16"/>
                <w:szCs w:val="16"/>
                <w:u w:val="none"/>
                <w:lang w:eastAsia="el-GR"/>
              </w:rPr>
            </w:pPr>
            <w:r w:rsidRPr="00002483">
              <w:rPr>
                <w:rFonts w:eastAsia="Times New Roman"/>
                <w:color w:val="000000"/>
                <w:sz w:val="16"/>
                <w:szCs w:val="16"/>
                <w:u w:val="none"/>
                <w:lang w:eastAsia="el-GR"/>
              </w:rPr>
              <w:t>44618400-9</w:t>
            </w:r>
          </w:p>
        </w:tc>
        <w:tc>
          <w:tcPr>
            <w:tcW w:w="201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Μεταλλικοί δειγματοφορείς μιας χρήσης </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rsidR="00BE15B6" w:rsidRPr="001F3B66" w:rsidRDefault="00BE15B6" w:rsidP="00BE15B6">
            <w:pPr>
              <w:rPr>
                <w:rFonts w:eastAsia="Times New Roman"/>
                <w:color w:val="000000"/>
                <w:sz w:val="16"/>
                <w:szCs w:val="16"/>
                <w:u w:val="none"/>
                <w:lang w:val="el-GR" w:eastAsia="el-GR"/>
              </w:rPr>
            </w:pPr>
            <w:r w:rsidRPr="001F3B66">
              <w:rPr>
                <w:rFonts w:eastAsia="Times New Roman"/>
                <w:color w:val="000000"/>
                <w:sz w:val="16"/>
                <w:szCs w:val="16"/>
                <w:u w:val="none"/>
                <w:lang w:val="el-GR" w:eastAsia="el-GR"/>
              </w:rPr>
              <w:t xml:space="preserve">Μεταλλικοί δειγματοφορείς μιας χρήσης (καψίδια αλουμινίου- </w:t>
            </w:r>
            <w:r w:rsidRPr="001F3B66">
              <w:rPr>
                <w:rFonts w:eastAsia="Times New Roman"/>
                <w:color w:val="000000"/>
                <w:sz w:val="16"/>
                <w:szCs w:val="16"/>
                <w:u w:val="none"/>
                <w:lang w:eastAsia="el-GR"/>
              </w:rPr>
              <w:t>pans</w:t>
            </w:r>
            <w:r w:rsidRPr="001F3B66">
              <w:rPr>
                <w:rFonts w:eastAsia="Times New Roman"/>
                <w:color w:val="000000"/>
                <w:sz w:val="16"/>
                <w:szCs w:val="16"/>
                <w:u w:val="none"/>
                <w:lang w:val="el-GR" w:eastAsia="el-GR"/>
              </w:rPr>
              <w:t>) χωρητικότητας 40μ</w:t>
            </w:r>
            <w:r w:rsidRPr="001F3B66">
              <w:rPr>
                <w:rFonts w:eastAsia="Times New Roman"/>
                <w:color w:val="000000"/>
                <w:sz w:val="16"/>
                <w:szCs w:val="16"/>
                <w:u w:val="none"/>
                <w:lang w:eastAsia="el-GR"/>
              </w:rPr>
              <w:t>l</w:t>
            </w:r>
            <w:r w:rsidRPr="001F3B66">
              <w:rPr>
                <w:rFonts w:eastAsia="Times New Roman"/>
                <w:color w:val="000000"/>
                <w:sz w:val="16"/>
                <w:szCs w:val="16"/>
                <w:u w:val="none"/>
                <w:lang w:val="el-GR" w:eastAsia="el-GR"/>
              </w:rPr>
              <w:t>, για διαφορικό θερμιδόμετρο σάρωσης (</w:t>
            </w:r>
            <w:r w:rsidRPr="001F3B66">
              <w:rPr>
                <w:rFonts w:eastAsia="Times New Roman"/>
                <w:color w:val="000000"/>
                <w:sz w:val="16"/>
                <w:szCs w:val="16"/>
                <w:u w:val="none"/>
                <w:lang w:eastAsia="el-GR"/>
              </w:rPr>
              <w:t>DSC</w:t>
            </w:r>
            <w:r w:rsidRPr="001F3B66">
              <w:rPr>
                <w:rFonts w:eastAsia="Times New Roman"/>
                <w:color w:val="000000"/>
                <w:sz w:val="16"/>
                <w:szCs w:val="16"/>
                <w:u w:val="none"/>
                <w:lang w:val="el-GR" w:eastAsia="el-GR"/>
              </w:rPr>
              <w:t xml:space="preserve">) της  </w:t>
            </w:r>
            <w:r w:rsidRPr="001F3B66">
              <w:rPr>
                <w:rFonts w:eastAsia="Times New Roman"/>
                <w:color w:val="000000"/>
                <w:sz w:val="16"/>
                <w:szCs w:val="16"/>
                <w:u w:val="none"/>
                <w:lang w:eastAsia="el-GR"/>
              </w:rPr>
              <w:t>Perkin</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Elmer</w:t>
            </w:r>
            <w:r w:rsidRPr="001F3B66">
              <w:rPr>
                <w:rFonts w:eastAsia="Times New Roman"/>
                <w:color w:val="000000"/>
                <w:sz w:val="16"/>
                <w:szCs w:val="16"/>
                <w:u w:val="none"/>
                <w:lang w:val="el-GR" w:eastAsia="el-GR"/>
              </w:rPr>
              <w:t xml:space="preserve"> με αντίστοιχα καλύματα αλουμινίου  (Κωδικός </w:t>
            </w:r>
            <w:r w:rsidRPr="001F3B66">
              <w:rPr>
                <w:rFonts w:eastAsia="Times New Roman"/>
                <w:color w:val="000000"/>
                <w:sz w:val="16"/>
                <w:szCs w:val="16"/>
                <w:u w:val="none"/>
                <w:lang w:eastAsia="el-GR"/>
              </w:rPr>
              <w:t>Perkin</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Elmer</w:t>
            </w:r>
            <w:r w:rsidRPr="001F3B66">
              <w:rPr>
                <w:rFonts w:eastAsia="Times New Roman"/>
                <w:color w:val="000000"/>
                <w:sz w:val="16"/>
                <w:szCs w:val="16"/>
                <w:u w:val="none"/>
                <w:lang w:val="el-GR" w:eastAsia="el-GR"/>
              </w:rPr>
              <w:t xml:space="preserve"> 0219-0041). Να είναι κατάλληλα για  πρέσσα </w:t>
            </w:r>
            <w:r w:rsidRPr="001F3B66">
              <w:rPr>
                <w:rFonts w:eastAsia="Times New Roman"/>
                <w:color w:val="000000"/>
                <w:sz w:val="16"/>
                <w:szCs w:val="16"/>
                <w:u w:val="none"/>
                <w:lang w:eastAsia="el-GR"/>
              </w:rPr>
              <w:t>Perkin</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Elmer</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standard</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pan</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crimper</w:t>
            </w:r>
            <w:r w:rsidRPr="001F3B66">
              <w:rPr>
                <w:rFonts w:eastAsia="Times New Roman"/>
                <w:color w:val="000000"/>
                <w:sz w:val="16"/>
                <w:szCs w:val="16"/>
                <w:u w:val="none"/>
                <w:lang w:val="el-GR" w:eastAsia="el-GR"/>
              </w:rPr>
              <w:t xml:space="preserve"> </w:t>
            </w:r>
            <w:r w:rsidRPr="001F3B66">
              <w:rPr>
                <w:rFonts w:eastAsia="Times New Roman"/>
                <w:color w:val="000000"/>
                <w:sz w:val="16"/>
                <w:szCs w:val="16"/>
                <w:u w:val="none"/>
                <w:lang w:eastAsia="el-GR"/>
              </w:rPr>
              <w:t>press</w:t>
            </w:r>
            <w:r w:rsidRPr="001F3B66">
              <w:rPr>
                <w:rFonts w:eastAsia="Times New Roman"/>
                <w:color w:val="000000"/>
                <w:sz w:val="16"/>
                <w:szCs w:val="16"/>
                <w:u w:val="none"/>
                <w:lang w:val="el-GR" w:eastAsia="el-GR"/>
              </w:rPr>
              <w:t>) ή ισοδύναμα.</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BE15B6" w:rsidRPr="00002483" w:rsidRDefault="00BE15B6" w:rsidP="00BE15B6">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τεμάχιο</w:t>
            </w:r>
          </w:p>
        </w:tc>
        <w:tc>
          <w:tcPr>
            <w:tcW w:w="992" w:type="dxa"/>
            <w:tcBorders>
              <w:top w:val="nil"/>
              <w:left w:val="nil"/>
              <w:bottom w:val="single" w:sz="4" w:space="0" w:color="auto"/>
              <w:right w:val="single" w:sz="4" w:space="0" w:color="auto"/>
            </w:tcBorders>
            <w:shd w:val="clear" w:color="000000" w:fill="FFFFFF"/>
            <w:noWrap/>
            <w:vAlign w:val="center"/>
            <w:hideMark/>
          </w:tcPr>
          <w:p w:rsidR="00BE15B6" w:rsidRPr="00002483" w:rsidRDefault="00BE15B6" w:rsidP="00BE15B6">
            <w:pPr>
              <w:jc w:val="center"/>
              <w:rPr>
                <w:rFonts w:eastAsia="Times New Roman"/>
                <w:color w:val="000000"/>
                <w:sz w:val="16"/>
                <w:szCs w:val="16"/>
                <w:u w:val="none"/>
                <w:lang w:eastAsia="el-GR"/>
              </w:rPr>
            </w:pPr>
            <w:r w:rsidRPr="00002483">
              <w:rPr>
                <w:rFonts w:eastAsia="Times New Roman"/>
                <w:color w:val="000000"/>
                <w:sz w:val="16"/>
                <w:szCs w:val="16"/>
                <w:u w:val="none"/>
                <w:lang w:eastAsia="el-GR"/>
              </w:rPr>
              <w:t>300</w:t>
            </w:r>
          </w:p>
        </w:tc>
        <w:tc>
          <w:tcPr>
            <w:tcW w:w="2693"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left"/>
              <w:rPr>
                <w:rFonts w:eastAsia="Times New Roman"/>
                <w:color w:val="000000"/>
                <w:sz w:val="16"/>
                <w:szCs w:val="16"/>
                <w:u w:val="none"/>
                <w:lang w:eastAsia="el-GR"/>
              </w:rPr>
            </w:pPr>
            <w:r w:rsidRPr="00002483">
              <w:rPr>
                <w:rFonts w:eastAsia="Times New Roman"/>
                <w:color w:val="000000"/>
                <w:sz w:val="16"/>
                <w:szCs w:val="16"/>
                <w:u w:val="none"/>
                <w:lang w:eastAsia="el-GR"/>
              </w:rPr>
              <w:t xml:space="preserve">Β΄ Χ.Υ. Αθηνών </w:t>
            </w:r>
          </w:p>
        </w:tc>
        <w:tc>
          <w:tcPr>
            <w:tcW w:w="1134" w:type="dxa"/>
            <w:tcBorders>
              <w:top w:val="nil"/>
              <w:left w:val="nil"/>
              <w:bottom w:val="single" w:sz="4" w:space="0" w:color="auto"/>
              <w:right w:val="single" w:sz="4" w:space="0" w:color="auto"/>
            </w:tcBorders>
            <w:shd w:val="clear" w:color="000000" w:fill="FFFFFF"/>
            <w:vAlign w:val="center"/>
            <w:hideMark/>
          </w:tcPr>
          <w:p w:rsidR="00BE15B6" w:rsidRPr="00002483" w:rsidRDefault="00BE15B6" w:rsidP="00BE15B6">
            <w:pPr>
              <w:jc w:val="center"/>
              <w:rPr>
                <w:rFonts w:eastAsia="Times New Roman"/>
                <w:color w:val="000000"/>
                <w:sz w:val="16"/>
                <w:szCs w:val="16"/>
                <w:u w:val="none"/>
                <w:lang w:eastAsia="el-GR"/>
              </w:rPr>
            </w:pPr>
          </w:p>
        </w:tc>
        <w:tc>
          <w:tcPr>
            <w:tcW w:w="1276" w:type="dxa"/>
            <w:tcBorders>
              <w:top w:val="nil"/>
              <w:left w:val="nil"/>
              <w:bottom w:val="single" w:sz="4" w:space="0" w:color="auto"/>
              <w:right w:val="single" w:sz="4" w:space="0" w:color="auto"/>
            </w:tcBorders>
            <w:shd w:val="clear" w:color="000000" w:fill="FFFFFF"/>
            <w:noWrap/>
            <w:vAlign w:val="center"/>
            <w:hideMark/>
          </w:tcPr>
          <w:p w:rsidR="00BE15B6" w:rsidRPr="00002483" w:rsidRDefault="00BE15B6" w:rsidP="00BE15B6">
            <w:pPr>
              <w:jc w:val="center"/>
              <w:rPr>
                <w:rFonts w:eastAsia="Times New Roman"/>
                <w:color w:val="000000"/>
                <w:sz w:val="16"/>
                <w:szCs w:val="16"/>
                <w:u w:val="none"/>
                <w:lang w:eastAsia="el-GR"/>
              </w:rPr>
            </w:pPr>
          </w:p>
        </w:tc>
      </w:tr>
    </w:tbl>
    <w:p w:rsidR="004A1BEB" w:rsidRDefault="004A1BEB" w:rsidP="009E20F3">
      <w:pPr>
        <w:suppressAutoHyphens w:val="0"/>
        <w:jc w:val="center"/>
        <w:rPr>
          <w:rFonts w:asciiTheme="minorHAnsi" w:hAnsiTheme="minorHAnsi" w:cs="Arial"/>
          <w:b/>
          <w:u w:val="none"/>
          <w:lang w:val="el-GR"/>
        </w:rPr>
      </w:pPr>
    </w:p>
    <w:p w:rsidR="004A1BEB" w:rsidRDefault="004A1BEB" w:rsidP="009E20F3">
      <w:pPr>
        <w:suppressAutoHyphens w:val="0"/>
        <w:jc w:val="center"/>
        <w:rPr>
          <w:rFonts w:asciiTheme="minorHAnsi" w:hAnsiTheme="minorHAnsi" w:cs="Arial"/>
          <w:b/>
          <w:u w:val="none"/>
          <w:lang w:val="el-GR"/>
        </w:rPr>
      </w:pPr>
    </w:p>
    <w:p w:rsidR="004A1BEB" w:rsidRDefault="004A1BEB" w:rsidP="009E20F3">
      <w:pPr>
        <w:suppressAutoHyphens w:val="0"/>
        <w:jc w:val="center"/>
        <w:rPr>
          <w:rFonts w:asciiTheme="minorHAnsi" w:hAnsiTheme="minorHAnsi" w:cs="Arial"/>
          <w:b/>
          <w:u w:val="none"/>
          <w:lang w:val="el-GR"/>
        </w:rPr>
      </w:pPr>
    </w:p>
    <w:p w:rsidR="00EC4159" w:rsidRPr="00CB3EFF" w:rsidRDefault="00EC4159"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u w:val="none"/>
        </w:rPr>
        <w:sectPr w:rsidR="00EC4159" w:rsidRPr="00CB3EFF" w:rsidSect="00462D79">
          <w:pgSz w:w="16838" w:h="11906" w:orient="landscape"/>
          <w:pgMar w:top="1134" w:right="1134" w:bottom="1134" w:left="1134" w:header="708" w:footer="708" w:gutter="0"/>
          <w:cols w:space="708"/>
          <w:docGrid w:linePitch="360"/>
        </w:sectPr>
      </w:pPr>
    </w:p>
    <w:p w:rsidR="00A86888" w:rsidRPr="004A1BEB" w:rsidRDefault="00A86888" w:rsidP="009649CE">
      <w:pPr>
        <w:pStyle w:val="2"/>
        <w:jc w:val="center"/>
        <w:rPr>
          <w:rFonts w:asciiTheme="minorHAnsi" w:hAnsiTheme="minorHAnsi"/>
          <w:sz w:val="20"/>
          <w:u w:val="none"/>
          <w:lang w:val="el-GR"/>
        </w:rPr>
      </w:pPr>
      <w:bookmarkStart w:id="78" w:name="_Toc496259903"/>
      <w:r w:rsidRPr="004A1BEB">
        <w:rPr>
          <w:rFonts w:asciiTheme="minorHAnsi" w:hAnsiTheme="minorHAnsi"/>
          <w:sz w:val="20"/>
          <w:u w:val="none"/>
          <w:lang w:val="el-GR"/>
        </w:rPr>
        <w:lastRenderedPageBreak/>
        <w:t>ΠΑΡΑΡΤΗΜΑ Β΄</w:t>
      </w:r>
      <w:r w:rsidR="006C223B" w:rsidRPr="004A1BEB">
        <w:rPr>
          <w:rFonts w:asciiTheme="minorHAnsi" w:hAnsiTheme="minorHAnsi"/>
          <w:sz w:val="20"/>
          <w:u w:val="none"/>
          <w:lang w:val="el-GR"/>
        </w:rPr>
        <w:t xml:space="preserve">: </w:t>
      </w:r>
      <w:r w:rsidRPr="004A1BEB">
        <w:rPr>
          <w:rFonts w:asciiTheme="minorHAnsi" w:hAnsiTheme="minorHAnsi"/>
          <w:sz w:val="20"/>
          <w:u w:val="none"/>
          <w:lang w:val="el-GR"/>
        </w:rPr>
        <w:t>ΥΠΟΔΕΙΓΜΑ  ΣΥΜΒΑΣΗΣ</w:t>
      </w:r>
      <w:bookmarkEnd w:id="78"/>
    </w:p>
    <w:p w:rsidR="00A86888" w:rsidRPr="004A1BEB" w:rsidRDefault="00A86888" w:rsidP="00A86888">
      <w:pPr>
        <w:spacing w:before="120" w:after="120"/>
        <w:jc w:val="center"/>
        <w:rPr>
          <w:rFonts w:asciiTheme="minorHAnsi" w:hAnsiTheme="minorHAnsi"/>
          <w:b/>
          <w:bCs/>
          <w:u w:val="none"/>
          <w:lang w:val="el-GR"/>
        </w:rPr>
      </w:pPr>
      <w:r w:rsidRPr="004A1BEB">
        <w:rPr>
          <w:rFonts w:asciiTheme="minorHAnsi" w:hAnsiTheme="minorHAnsi"/>
          <w:b/>
          <w:bCs/>
          <w:u w:val="none"/>
          <w:lang w:val="el-GR"/>
        </w:rPr>
        <w:t xml:space="preserve">ΣΥΜΒΑΣΗ </w:t>
      </w:r>
      <w:r w:rsidR="00587886" w:rsidRPr="004A1BEB">
        <w:rPr>
          <w:rFonts w:asciiTheme="minorHAnsi" w:hAnsiTheme="minorHAnsi"/>
          <w:b/>
          <w:bCs/>
          <w:u w:val="none"/>
          <w:lang w:val="el-GR"/>
        </w:rPr>
        <w:t>αρ……./201..</w:t>
      </w:r>
    </w:p>
    <w:p w:rsidR="00A86888" w:rsidRPr="004A1BEB" w:rsidRDefault="00A86888" w:rsidP="00A86888">
      <w:pPr>
        <w:spacing w:before="120" w:after="120"/>
        <w:jc w:val="center"/>
        <w:rPr>
          <w:rFonts w:asciiTheme="minorHAnsi" w:hAnsiTheme="minorHAnsi"/>
          <w:b/>
          <w:bCs/>
          <w:u w:val="none"/>
          <w:lang w:val="el-GR"/>
        </w:rPr>
      </w:pPr>
      <w:r w:rsidRPr="004A1BEB">
        <w:rPr>
          <w:rFonts w:asciiTheme="minorHAnsi" w:hAnsiTheme="minorHAnsi"/>
          <w:b/>
          <w:bCs/>
          <w:u w:val="none"/>
          <w:lang w:val="el-GR"/>
        </w:rPr>
        <w:t xml:space="preserve">Μεταξύ του </w:t>
      </w:r>
    </w:p>
    <w:p w:rsidR="00A86888" w:rsidRPr="004A1BEB" w:rsidRDefault="00A86888" w:rsidP="00A86888">
      <w:pPr>
        <w:spacing w:before="120" w:after="120"/>
        <w:jc w:val="center"/>
        <w:rPr>
          <w:rFonts w:asciiTheme="minorHAnsi" w:hAnsiTheme="minorHAnsi"/>
          <w:b/>
          <w:bCs/>
          <w:u w:val="none"/>
          <w:lang w:val="el-GR"/>
        </w:rPr>
      </w:pPr>
      <w:r w:rsidRPr="004A1BEB">
        <w:rPr>
          <w:rFonts w:asciiTheme="minorHAnsi" w:hAnsiTheme="minorHAnsi"/>
          <w:b/>
          <w:bCs/>
          <w:u w:val="none"/>
          <w:lang w:val="el-GR"/>
        </w:rPr>
        <w:t>ΓΕΝΙΚΟΥ ΧΗΜΕΙΟΥ ΤΟΥ ΚΡΑΤΟΥΣ</w:t>
      </w:r>
    </w:p>
    <w:p w:rsidR="00A86888" w:rsidRPr="004A1BEB" w:rsidRDefault="00A86888" w:rsidP="00A86888">
      <w:pPr>
        <w:spacing w:before="120" w:after="120"/>
        <w:jc w:val="center"/>
        <w:rPr>
          <w:rFonts w:asciiTheme="minorHAnsi" w:hAnsiTheme="minorHAnsi"/>
          <w:b/>
          <w:bCs/>
          <w:u w:val="none"/>
          <w:lang w:val="el-GR"/>
        </w:rPr>
      </w:pPr>
      <w:r w:rsidRPr="004A1BEB">
        <w:rPr>
          <w:rFonts w:asciiTheme="minorHAnsi" w:hAnsiTheme="minorHAnsi"/>
          <w:b/>
          <w:bCs/>
          <w:u w:val="none"/>
          <w:lang w:val="el-GR"/>
        </w:rPr>
        <w:t xml:space="preserve">και ……………………………… </w:t>
      </w:r>
    </w:p>
    <w:p w:rsidR="00A86888" w:rsidRPr="004A1BEB" w:rsidRDefault="00A86888" w:rsidP="00A86888">
      <w:pPr>
        <w:rPr>
          <w:rFonts w:asciiTheme="minorHAnsi" w:hAnsiTheme="minorHAnsi"/>
          <w:u w:val="none"/>
          <w:lang w:val="el-GR"/>
        </w:rPr>
      </w:pPr>
    </w:p>
    <w:p w:rsidR="00587886" w:rsidRPr="00CB3EFF" w:rsidRDefault="00A86888" w:rsidP="009326E5">
      <w:pPr>
        <w:jc w:val="center"/>
        <w:rPr>
          <w:rFonts w:asciiTheme="minorHAnsi" w:hAnsiTheme="minorHAnsi" w:cs="Arial"/>
          <w:b/>
          <w:bCs/>
          <w:u w:val="none"/>
          <w:lang w:val="el-GR"/>
        </w:rPr>
      </w:pPr>
      <w:r w:rsidRPr="00CB3EFF">
        <w:rPr>
          <w:rFonts w:asciiTheme="minorHAnsi" w:hAnsiTheme="minorHAnsi"/>
          <w:b/>
          <w:u w:val="none"/>
          <w:lang w:val="el-GR"/>
        </w:rPr>
        <w:t>για</w:t>
      </w:r>
      <w:r w:rsidR="008A532F">
        <w:rPr>
          <w:rFonts w:asciiTheme="minorHAnsi" w:hAnsiTheme="minorHAnsi"/>
          <w:b/>
          <w:u w:val="none"/>
          <w:lang w:val="el-GR"/>
        </w:rPr>
        <w:t xml:space="preserve"> </w:t>
      </w:r>
      <w:r w:rsidRPr="00CB3EFF">
        <w:rPr>
          <w:rFonts w:asciiTheme="minorHAnsi" w:hAnsiTheme="minorHAnsi" w:cs="Tahoma"/>
          <w:b/>
          <w:bCs/>
          <w:iCs/>
          <w:u w:val="none"/>
          <w:lang w:val="el-GR"/>
        </w:rPr>
        <w:t xml:space="preserve">την  προμήθεια </w:t>
      </w:r>
      <w:r w:rsidR="00607C4A" w:rsidRPr="00A65417">
        <w:rPr>
          <w:rFonts w:cs="Arial"/>
          <w:b/>
          <w:u w:val="none"/>
          <w:lang w:val="el-GR"/>
        </w:rPr>
        <w:t>γυάλινων ειδών και λοιπών αναλωσίμων ειδών εργαστηρίου για τις ανάγκες των εργαστηρίων του ΓΧΚ.</w:t>
      </w:r>
    </w:p>
    <w:p w:rsidR="00587886" w:rsidRPr="00CB3EFF" w:rsidRDefault="00A86888" w:rsidP="00A86888">
      <w:pPr>
        <w:tabs>
          <w:tab w:val="left" w:pos="540"/>
          <w:tab w:val="center" w:pos="4590"/>
        </w:tabs>
        <w:rPr>
          <w:rFonts w:asciiTheme="minorHAnsi" w:hAnsiTheme="minorHAnsi" w:cs="Arial"/>
          <w:b/>
          <w:bCs/>
          <w:u w:val="none"/>
          <w:lang w:val="el-GR"/>
        </w:rPr>
      </w:pPr>
      <w:r w:rsidRPr="00CB3EFF">
        <w:rPr>
          <w:rFonts w:asciiTheme="minorHAnsi" w:hAnsiTheme="minorHAnsi" w:cs="Arial"/>
          <w:b/>
          <w:bCs/>
          <w:u w:val="none"/>
          <w:lang w:val="el-GR"/>
        </w:rPr>
        <w:tab/>
      </w:r>
      <w:r w:rsidRPr="00CB3EFF">
        <w:rPr>
          <w:rFonts w:asciiTheme="minorHAnsi" w:hAnsiTheme="minorHAnsi" w:cs="Arial"/>
          <w:b/>
          <w:bCs/>
          <w:u w:val="none"/>
          <w:lang w:val="el-GR"/>
        </w:rPr>
        <w:tab/>
      </w:r>
    </w:p>
    <w:p w:rsidR="00A86888" w:rsidRPr="00CB3EFF" w:rsidRDefault="00A86888" w:rsidP="00A86888">
      <w:pPr>
        <w:tabs>
          <w:tab w:val="left" w:pos="540"/>
          <w:tab w:val="center" w:pos="4590"/>
        </w:tabs>
        <w:rPr>
          <w:rFonts w:asciiTheme="minorHAnsi" w:hAnsiTheme="minorHAnsi" w:cs="Arial"/>
          <w:b/>
          <w:bCs/>
          <w:u w:val="none"/>
          <w:lang w:val="el-GR"/>
        </w:rPr>
      </w:pPr>
    </w:p>
    <w:p w:rsidR="005A6B9D" w:rsidRPr="00CB3EFF" w:rsidRDefault="00A86888" w:rsidP="00A86888">
      <w:pPr>
        <w:ind w:left="-454"/>
        <w:rPr>
          <w:rFonts w:asciiTheme="minorHAnsi" w:hAnsiTheme="minorHAnsi" w:cs="Tahoma"/>
          <w:u w:val="none"/>
          <w:lang w:val="el-GR"/>
        </w:rPr>
      </w:pPr>
      <w:r w:rsidRPr="00CB3EFF">
        <w:rPr>
          <w:rFonts w:asciiTheme="minorHAnsi" w:hAnsiTheme="minorHAnsi" w:cs="Tahoma"/>
          <w:u w:val="none"/>
          <w:lang w:val="el-GR"/>
        </w:rPr>
        <w:t>Σήμερα στην Αθήνα την __</w:t>
      </w:r>
      <w:r w:rsidRPr="00CB3EFF">
        <w:rPr>
          <w:rFonts w:asciiTheme="minorHAnsi" w:hAnsiTheme="minorHAnsi" w:cs="Tahoma"/>
          <w:u w:val="none"/>
          <w:vertAlign w:val="superscript"/>
          <w:lang w:val="el-GR"/>
        </w:rPr>
        <w:t>η</w:t>
      </w:r>
      <w:r w:rsidRPr="00CB3EFF">
        <w:rPr>
          <w:rFonts w:asciiTheme="minorHAnsi" w:hAnsiTheme="minorHAnsi" w:cs="Tahoma"/>
          <w:u w:val="none"/>
          <w:lang w:val="el-GR"/>
        </w:rPr>
        <w:t xml:space="preserve"> ____________ 201.</w:t>
      </w:r>
      <w:r w:rsidR="00587886" w:rsidRPr="00CB3EFF">
        <w:rPr>
          <w:rFonts w:asciiTheme="minorHAnsi" w:hAnsiTheme="minorHAnsi" w:cs="Tahoma"/>
          <w:u w:val="none"/>
          <w:lang w:val="el-GR"/>
        </w:rPr>
        <w:t>.</w:t>
      </w:r>
      <w:r w:rsidRPr="00CB3EFF">
        <w:rPr>
          <w:rFonts w:asciiTheme="minorHAnsi" w:hAnsiTheme="minorHAnsi" w:cs="Tahoma"/>
          <w:u w:val="none"/>
          <w:lang w:val="el-GR"/>
        </w:rPr>
        <w:t>, ημέρα _____________, στο Γενικό Χημείο του Κράτους, που εδρεύει στην Αθήνα, Αν.Τσόχα 16, μεταξύ των κάτωθι συμβαλλομένων</w:t>
      </w:r>
      <w:r w:rsidR="005A6B9D" w:rsidRPr="00CB3EFF">
        <w:rPr>
          <w:rFonts w:asciiTheme="minorHAnsi" w:hAnsiTheme="minorHAnsi" w:cs="Tahoma"/>
          <w:u w:val="none"/>
          <w:lang w:val="el-GR"/>
        </w:rPr>
        <w:t>:</w:t>
      </w:r>
    </w:p>
    <w:p w:rsidR="00A86888" w:rsidRPr="00CB3EFF" w:rsidRDefault="00A86888" w:rsidP="00A86888">
      <w:pPr>
        <w:ind w:left="-454"/>
        <w:rPr>
          <w:rFonts w:asciiTheme="minorHAnsi" w:hAnsiTheme="minorHAnsi" w:cs="Tahoma"/>
          <w:bCs/>
          <w:u w:val="none"/>
          <w:lang w:val="el-GR"/>
        </w:rPr>
      </w:pPr>
    </w:p>
    <w:p w:rsidR="00A86888" w:rsidRPr="00CB3EFF" w:rsidRDefault="00A86888" w:rsidP="005B2D0A">
      <w:pPr>
        <w:numPr>
          <w:ilvl w:val="0"/>
          <w:numId w:val="2"/>
        </w:numPr>
        <w:suppressAutoHyphens w:val="0"/>
        <w:rPr>
          <w:rFonts w:asciiTheme="minorHAnsi" w:hAnsiTheme="minorHAnsi" w:cs="Tahoma"/>
          <w:b/>
          <w:u w:val="none"/>
          <w:lang w:val="el-GR"/>
        </w:rPr>
      </w:pPr>
      <w:r w:rsidRPr="00CB3EFF">
        <w:rPr>
          <w:rFonts w:asciiTheme="minorHAnsi" w:hAnsiTheme="minorHAnsi" w:cs="Tahoma"/>
          <w:u w:val="none"/>
          <w:lang w:val="el-GR"/>
        </w:rPr>
        <w:t xml:space="preserve">κ. </w:t>
      </w:r>
      <w:r w:rsidR="007B5C01" w:rsidRPr="00CB3EFF">
        <w:rPr>
          <w:rFonts w:asciiTheme="minorHAnsi" w:hAnsiTheme="minorHAnsi" w:cs="Tahoma"/>
          <w:u w:val="none"/>
          <w:lang w:val="el-GR"/>
        </w:rPr>
        <w:t>………………………………………………………….</w:t>
      </w:r>
      <w:r w:rsidR="00C23952" w:rsidRPr="00CB3EFF">
        <w:rPr>
          <w:rFonts w:asciiTheme="minorHAnsi" w:hAnsiTheme="minorHAnsi" w:cs="Tahoma"/>
          <w:u w:val="none"/>
          <w:lang w:val="el-GR"/>
        </w:rPr>
        <w:t>………….</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που με την ιδιότητά του αυτή εκπροσωπεί το Ελληνικό Δημόσιο, βάσει της υπ’ αριθμ.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(ΦΕΚ ___/_/__-__-201_)απόφασης του </w:t>
      </w:r>
      <w:r w:rsidR="007B5C01" w:rsidRPr="00CB3EFF">
        <w:rPr>
          <w:rFonts w:asciiTheme="minorHAnsi" w:hAnsiTheme="minorHAnsi" w:cs="Tahoma"/>
          <w:u w:val="none"/>
          <w:lang w:val="el-GR"/>
        </w:rPr>
        <w:t>……………………………………………………………………………………………………………………….</w:t>
      </w:r>
      <w:r w:rsidRPr="00CB3EFF">
        <w:rPr>
          <w:rFonts w:asciiTheme="minorHAnsi" w:hAnsiTheme="minorHAnsi" w:cs="Tahoma"/>
          <w:u w:val="none"/>
          <w:lang w:val="el-GR"/>
        </w:rPr>
        <w:t>, με θέμα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καλούμενη </w:t>
      </w:r>
      <w:r w:rsidRPr="00CB3EFF">
        <w:rPr>
          <w:rFonts w:asciiTheme="minorHAnsi" w:hAnsiTheme="minorHAnsi" w:cs="Tahoma"/>
          <w:b/>
          <w:u w:val="none"/>
          <w:lang w:val="el-GR"/>
        </w:rPr>
        <w:t>εφεξής “Αναθέτουσα Αρχή”</w:t>
      </w:r>
    </w:p>
    <w:p w:rsidR="00A86888" w:rsidRPr="00CB3EFF" w:rsidRDefault="00A86888" w:rsidP="00A86888">
      <w:pPr>
        <w:spacing w:before="120" w:after="120"/>
        <w:ind w:left="502"/>
        <w:jc w:val="center"/>
        <w:rPr>
          <w:rFonts w:asciiTheme="minorHAnsi" w:hAnsiTheme="minorHAnsi" w:cs="Tahoma"/>
          <w:b/>
          <w:u w:val="none"/>
        </w:rPr>
      </w:pPr>
      <w:r w:rsidRPr="00CB3EFF">
        <w:rPr>
          <w:rFonts w:asciiTheme="minorHAnsi" w:hAnsiTheme="minorHAnsi" w:cs="Tahoma"/>
          <w:b/>
          <w:u w:val="none"/>
        </w:rPr>
        <w:t>και</w:t>
      </w:r>
    </w:p>
    <w:p w:rsidR="00A86888" w:rsidRPr="00CB3EFF" w:rsidRDefault="00A86888" w:rsidP="005B2D0A">
      <w:pPr>
        <w:numPr>
          <w:ilvl w:val="0"/>
          <w:numId w:val="2"/>
        </w:numPr>
        <w:tabs>
          <w:tab w:val="left" w:pos="567"/>
        </w:tabs>
        <w:suppressAutoHyphens w:val="0"/>
        <w:rPr>
          <w:rFonts w:asciiTheme="minorHAnsi" w:hAnsiTheme="minorHAnsi"/>
          <w:u w:val="none"/>
          <w:lang w:val="el-GR"/>
        </w:rPr>
      </w:pPr>
      <w:r w:rsidRPr="00CB3EFF">
        <w:rPr>
          <w:rFonts w:asciiTheme="minorHAnsi" w:hAnsiTheme="minorHAnsi" w:cs="Tahoma"/>
          <w:u w:val="none"/>
          <w:lang w:val="el-GR"/>
        </w:rPr>
        <w:t xml:space="preserve">κ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(ΑΔΤ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ως εκπρόσωπος της εταιρείας </w:t>
      </w:r>
      <w:r w:rsidR="007B5C01" w:rsidRPr="00CB3EFF">
        <w:rPr>
          <w:rFonts w:asciiTheme="minorHAnsi" w:hAnsiTheme="minorHAnsi" w:cs="Tahoma"/>
          <w:u w:val="none"/>
          <w:lang w:val="el-GR"/>
        </w:rPr>
        <w:t>……………………………………..</w:t>
      </w:r>
      <w:r w:rsidRPr="00CB3EFF">
        <w:rPr>
          <w:rFonts w:asciiTheme="minorHAnsi" w:hAnsiTheme="minorHAnsi" w:cs="Tahoma"/>
          <w:u w:val="none"/>
          <w:lang w:val="el-GR"/>
        </w:rPr>
        <w:t>, που εδρεύει στην ταχ. δ/</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ΤΚ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με ΑΦΜ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Δ.Ο.Υ.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τηλ.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w:t>
      </w:r>
      <w:r w:rsidRPr="00CB3EFF">
        <w:rPr>
          <w:rFonts w:asciiTheme="minorHAnsi" w:hAnsiTheme="minorHAnsi" w:cs="Tahoma"/>
          <w:u w:val="none"/>
          <w:lang w:val="en-US"/>
        </w:rPr>
        <w:t>fax</w:t>
      </w:r>
      <w:r w:rsidRPr="00CB3EFF">
        <w:rPr>
          <w:rFonts w:asciiTheme="minorHAnsi" w:hAnsiTheme="minorHAnsi" w:cs="Tahoma"/>
          <w:u w:val="none"/>
          <w:lang w:val="el-GR"/>
        </w:rPr>
        <w:t xml:space="preserve">: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w:t>
      </w:r>
      <w:r w:rsidRPr="00CB3EFF">
        <w:rPr>
          <w:rFonts w:asciiTheme="minorHAnsi" w:hAnsiTheme="minorHAnsi" w:cs="Tahoma"/>
          <w:u w:val="none"/>
          <w:lang w:val="en-US"/>
        </w:rPr>
        <w:t>e</w:t>
      </w:r>
      <w:r w:rsidRPr="00CB3EFF">
        <w:rPr>
          <w:rFonts w:asciiTheme="minorHAnsi" w:hAnsiTheme="minorHAnsi" w:cs="Tahoma"/>
          <w:u w:val="none"/>
          <w:lang w:val="el-GR"/>
        </w:rPr>
        <w:t>-</w:t>
      </w:r>
      <w:r w:rsidRPr="00CB3EFF">
        <w:rPr>
          <w:rFonts w:asciiTheme="minorHAnsi" w:hAnsiTheme="minorHAnsi" w:cs="Tahoma"/>
          <w:u w:val="none"/>
          <w:lang w:val="en-US"/>
        </w:rPr>
        <w:t>mail</w:t>
      </w:r>
      <w:r w:rsidRPr="00CB3EFF">
        <w:rPr>
          <w:rFonts w:asciiTheme="minorHAnsi" w:hAnsiTheme="minorHAnsi" w:cs="Tahoma"/>
          <w:u w:val="none"/>
          <w:lang w:val="el-GR"/>
        </w:rPr>
        <w:t xml:space="preserve">: </w:t>
      </w:r>
      <w:r w:rsidR="007B5C01" w:rsidRPr="00CB3EFF">
        <w:rPr>
          <w:rFonts w:asciiTheme="minorHAnsi" w:hAnsiTheme="minorHAnsi" w:cs="Tahoma"/>
          <w:u w:val="none"/>
          <w:lang w:val="el-GR"/>
        </w:rPr>
        <w:t>………………………………………………..</w:t>
      </w:r>
      <w:r w:rsidRPr="00CB3EFF">
        <w:rPr>
          <w:rFonts w:asciiTheme="minorHAnsi" w:hAnsiTheme="minorHAnsi" w:cs="Tahoma"/>
          <w:u w:val="none"/>
          <w:lang w:val="el-GR"/>
        </w:rPr>
        <w:t>, καλουμένου εφεξής “</w:t>
      </w:r>
      <w:r w:rsidRPr="00CB3EFF">
        <w:rPr>
          <w:rFonts w:asciiTheme="minorHAnsi" w:hAnsiTheme="minorHAnsi" w:cs="Tahoma"/>
          <w:b/>
          <w:u w:val="none"/>
          <w:lang w:val="el-GR"/>
        </w:rPr>
        <w:t>Ανάδοχος”</w:t>
      </w:r>
    </w:p>
    <w:p w:rsidR="00A86888" w:rsidRPr="00CB3EFF" w:rsidRDefault="00A86888" w:rsidP="00A86888">
      <w:pPr>
        <w:tabs>
          <w:tab w:val="left" w:pos="5954"/>
        </w:tabs>
        <w:spacing w:before="120" w:after="120"/>
        <w:jc w:val="center"/>
        <w:rPr>
          <w:rFonts w:asciiTheme="minorHAnsi" w:hAnsiTheme="minorHAnsi" w:cs="Tahoma"/>
          <w:b/>
          <w:bCs/>
          <w:u w:val="none"/>
          <w:lang w:val="el-GR"/>
        </w:rPr>
      </w:pPr>
      <w:r w:rsidRPr="00CB3EFF">
        <w:rPr>
          <w:rFonts w:asciiTheme="minorHAnsi" w:hAnsiTheme="minorHAnsi" w:cs="Tahoma"/>
          <w:b/>
          <w:bCs/>
          <w:u w:val="none"/>
          <w:lang w:val="el-GR"/>
        </w:rPr>
        <w:t>συμφώνησαν και συναποδέχτηκαν τα ακόλουθα:</w:t>
      </w:r>
    </w:p>
    <w:p w:rsidR="00C16C14" w:rsidRPr="00CB3EFF" w:rsidRDefault="00C16C14" w:rsidP="00A86888">
      <w:pPr>
        <w:tabs>
          <w:tab w:val="left" w:pos="5954"/>
        </w:tabs>
        <w:spacing w:before="120" w:after="120"/>
        <w:jc w:val="center"/>
        <w:rPr>
          <w:rFonts w:asciiTheme="minorHAnsi" w:hAnsiTheme="minorHAnsi" w:cs="Tahoma"/>
          <w:b/>
          <w:bCs/>
          <w:u w:val="none"/>
          <w:lang w:val="el-GR"/>
        </w:rPr>
      </w:pPr>
    </w:p>
    <w:p w:rsidR="00A86888" w:rsidRPr="00CB3EFF" w:rsidRDefault="009A0962" w:rsidP="00A86888">
      <w:pPr>
        <w:rPr>
          <w:rFonts w:asciiTheme="minorHAnsi" w:hAnsiTheme="minorHAnsi" w:cs="Tahoma"/>
          <w:u w:val="none"/>
          <w:lang w:val="el-GR"/>
        </w:rPr>
      </w:pPr>
      <w:r w:rsidRPr="00CB3EFF">
        <w:rPr>
          <w:rFonts w:asciiTheme="minorHAnsi" w:hAnsiTheme="minorHAnsi" w:cs="Tahoma"/>
          <w:u w:val="none"/>
          <w:lang w:val="el-GR"/>
        </w:rPr>
        <w:t xml:space="preserve">Με βάση την έγκριση </w:t>
      </w:r>
      <w:r w:rsidR="00A86888" w:rsidRPr="00CB3EFF">
        <w:rPr>
          <w:rFonts w:asciiTheme="minorHAnsi" w:hAnsiTheme="minorHAnsi" w:cs="Tahoma"/>
          <w:u w:val="none"/>
          <w:lang w:val="el-GR"/>
        </w:rPr>
        <w:t>ανάληψη</w:t>
      </w:r>
      <w:r w:rsidRPr="00CB3EFF">
        <w:rPr>
          <w:rFonts w:asciiTheme="minorHAnsi" w:hAnsiTheme="minorHAnsi" w:cs="Tahoma"/>
          <w:u w:val="none"/>
          <w:lang w:val="el-GR"/>
        </w:rPr>
        <w:t>ς</w:t>
      </w:r>
      <w:r w:rsidR="00A86888" w:rsidRPr="00CB3EFF">
        <w:rPr>
          <w:rFonts w:asciiTheme="minorHAnsi" w:hAnsiTheme="minorHAnsi" w:cs="Tahoma"/>
          <w:u w:val="none"/>
          <w:lang w:val="el-GR"/>
        </w:rPr>
        <w:t xml:space="preserve"> υποχρέωσης ……</w:t>
      </w:r>
      <w:r w:rsidR="0048585A" w:rsidRPr="00CB3EFF">
        <w:rPr>
          <w:rFonts w:asciiTheme="minorHAnsi" w:hAnsiTheme="minorHAnsi" w:cs="Tahoma"/>
          <w:u w:val="none"/>
          <w:lang w:val="el-GR"/>
        </w:rPr>
        <w:t>……</w:t>
      </w:r>
      <w:r w:rsidR="00A86888" w:rsidRPr="00CB3EFF">
        <w:rPr>
          <w:rFonts w:asciiTheme="minorHAnsi" w:hAnsiTheme="minorHAnsi" w:cs="Tahoma"/>
          <w:u w:val="none"/>
          <w:lang w:val="el-GR"/>
        </w:rPr>
        <w:t xml:space="preserve"> και τη διακήρυξη αρ. </w:t>
      </w:r>
      <w:r w:rsidR="00C23952" w:rsidRPr="00CB3EFF">
        <w:rPr>
          <w:rFonts w:asciiTheme="minorHAnsi" w:hAnsiTheme="minorHAnsi" w:cs="Tahoma"/>
          <w:u w:val="none"/>
          <w:lang w:val="el-GR"/>
        </w:rPr>
        <w:t>……………………………….(Α.Δ.Α.</w:t>
      </w:r>
      <w:r w:rsidR="009326E5" w:rsidRPr="00CB3EFF">
        <w:rPr>
          <w:rFonts w:asciiTheme="minorHAnsi" w:hAnsiTheme="minorHAnsi" w:cs="Tahoma"/>
          <w:u w:val="none"/>
          <w:lang w:val="el-GR"/>
        </w:rPr>
        <w:t>Μ.</w:t>
      </w:r>
      <w:r w:rsidR="007B6407">
        <w:rPr>
          <w:rFonts w:asciiTheme="minorHAnsi" w:hAnsiTheme="minorHAnsi" w:cs="Tahoma"/>
          <w:u w:val="none"/>
          <w:lang w:val="el-GR"/>
        </w:rPr>
        <w:t xml:space="preserve"> </w:t>
      </w:r>
      <w:r w:rsidR="00C23952" w:rsidRPr="00CB3EFF">
        <w:rPr>
          <w:rFonts w:asciiTheme="minorHAnsi" w:hAnsiTheme="minorHAnsi" w:cs="Tahoma"/>
          <w:u w:val="none"/>
          <w:lang w:val="el-GR"/>
        </w:rPr>
        <w:t>προκήρυξης………….</w:t>
      </w:r>
      <w:r w:rsidR="00A86888" w:rsidRPr="00CB3EFF">
        <w:rPr>
          <w:rFonts w:asciiTheme="minorHAnsi" w:hAnsiTheme="minorHAnsi" w:cs="Tahoma"/>
          <w:u w:val="none"/>
          <w:lang w:val="el-GR"/>
        </w:rPr>
        <w:t>, Αρ. ηλεκτρονικού Διαγωνισμού:</w:t>
      </w:r>
      <w:r w:rsidR="00C23952" w:rsidRPr="00CB3EFF">
        <w:rPr>
          <w:rFonts w:asciiTheme="minorHAnsi" w:hAnsiTheme="minorHAnsi" w:cs="Tahoma"/>
          <w:u w:val="none"/>
          <w:lang w:val="el-GR"/>
        </w:rPr>
        <w:t>……..</w:t>
      </w:r>
      <w:r w:rsidR="00A86888" w:rsidRPr="00CB3EFF">
        <w:rPr>
          <w:rFonts w:asciiTheme="minorHAnsi" w:hAnsiTheme="minorHAnsi" w:cs="Tahoma"/>
          <w:u w:val="none"/>
          <w:lang w:val="el-GR"/>
        </w:rPr>
        <w:t xml:space="preserve"> ….) διενεργήθηκε την </w:t>
      </w:r>
      <w:r w:rsidR="007B5C01" w:rsidRPr="00CB3EFF">
        <w:rPr>
          <w:rFonts w:asciiTheme="minorHAnsi" w:hAnsiTheme="minorHAnsi" w:cs="Tahoma"/>
          <w:u w:val="none"/>
          <w:lang w:val="el-GR"/>
        </w:rPr>
        <w:t>………..</w:t>
      </w:r>
      <w:r w:rsidR="00A86888" w:rsidRPr="00CB3EFF">
        <w:rPr>
          <w:rFonts w:asciiTheme="minorHAnsi" w:hAnsiTheme="minorHAnsi" w:cs="Tahoma"/>
          <w:u w:val="none"/>
          <w:lang w:val="el-GR"/>
        </w:rPr>
        <w:t xml:space="preserve"> </w:t>
      </w:r>
      <w:r w:rsidR="007B5C01" w:rsidRPr="00CB3EFF">
        <w:rPr>
          <w:rFonts w:asciiTheme="minorHAnsi" w:hAnsiTheme="minorHAnsi" w:cs="Tahoma"/>
          <w:u w:val="none"/>
          <w:lang w:val="el-GR"/>
        </w:rPr>
        <w:t>……………………………….</w:t>
      </w:r>
      <w:r w:rsidR="00A86888" w:rsidRPr="00CB3EFF">
        <w:rPr>
          <w:rFonts w:asciiTheme="minorHAnsi" w:hAnsiTheme="minorHAnsi" w:cs="Tahoma"/>
          <w:u w:val="none"/>
          <w:lang w:val="el-GR"/>
        </w:rPr>
        <w:t xml:space="preserve"> 201</w:t>
      </w:r>
      <w:r w:rsidR="007B5C01" w:rsidRPr="00CB3EFF">
        <w:rPr>
          <w:rFonts w:asciiTheme="minorHAnsi" w:hAnsiTheme="minorHAnsi" w:cs="Tahoma"/>
          <w:u w:val="none"/>
          <w:lang w:val="el-GR"/>
        </w:rPr>
        <w:t>…</w:t>
      </w:r>
      <w:r w:rsidR="00A86888" w:rsidRPr="00CB3EFF">
        <w:rPr>
          <w:rFonts w:asciiTheme="minorHAnsi" w:hAnsiTheme="minorHAnsi" w:cs="Tahoma"/>
          <w:u w:val="none"/>
          <w:lang w:val="el-GR"/>
        </w:rPr>
        <w:t xml:space="preserve">  ηλεκτρονικός ανοικτός διαγωνισμός, με κριτήριο κατακύρωσης </w:t>
      </w:r>
      <w:r w:rsidR="00A86888" w:rsidRPr="00CB3EFF">
        <w:rPr>
          <w:rFonts w:asciiTheme="minorHAnsi" w:hAnsiTheme="minorHAnsi" w:cs="Arial"/>
          <w:bCs/>
          <w:u w:val="none"/>
          <w:lang w:val="el-GR"/>
        </w:rPr>
        <w:t>την πλέον συμφέρουσα από οικονομική άποψη προσφορά βά</w:t>
      </w:r>
      <w:r w:rsidRPr="00CB3EFF">
        <w:rPr>
          <w:rFonts w:asciiTheme="minorHAnsi" w:hAnsiTheme="minorHAnsi" w:cs="Arial"/>
          <w:bCs/>
          <w:u w:val="none"/>
          <w:lang w:val="el-GR"/>
        </w:rPr>
        <w:t>σει της τιμής (χαμηλότερη τιμή)</w:t>
      </w:r>
      <w:r w:rsidR="00A86888" w:rsidRPr="00CB3EFF">
        <w:rPr>
          <w:rFonts w:asciiTheme="minorHAnsi" w:hAnsiTheme="minorHAnsi" w:cs="Tahoma"/>
          <w:u w:val="none"/>
          <w:lang w:val="el-GR"/>
        </w:rPr>
        <w:t xml:space="preserve">, για την προμήθεια </w:t>
      </w:r>
      <w:r w:rsidR="007B6407" w:rsidRPr="007B6407">
        <w:rPr>
          <w:rFonts w:cs="Arial"/>
          <w:u w:val="none"/>
          <w:lang w:val="el-GR"/>
        </w:rPr>
        <w:t>γυάλινων ειδών και λοιπών αναλωσίμων ειδών εργαστηρίου</w:t>
      </w:r>
      <w:r w:rsidR="007B6407" w:rsidRPr="007B6407">
        <w:rPr>
          <w:rFonts w:asciiTheme="minorHAnsi" w:hAnsiTheme="minorHAnsi" w:cs="Tahoma"/>
          <w:u w:val="none"/>
          <w:lang w:val="el-GR"/>
        </w:rPr>
        <w:t xml:space="preserve"> </w:t>
      </w:r>
      <w:r w:rsidR="00587886" w:rsidRPr="00CB3EFF">
        <w:rPr>
          <w:rFonts w:asciiTheme="minorHAnsi" w:hAnsiTheme="minorHAnsi" w:cs="Tahoma"/>
          <w:u w:val="none"/>
          <w:lang w:val="el-GR"/>
        </w:rPr>
        <w:t>για τις ανάγκες των εργαστηρίων του Γ</w:t>
      </w:r>
      <w:r w:rsidR="000E676D" w:rsidRPr="00CB3EFF">
        <w:rPr>
          <w:rFonts w:asciiTheme="minorHAnsi" w:hAnsiTheme="minorHAnsi" w:cs="Tahoma"/>
          <w:u w:val="none"/>
          <w:lang w:val="el-GR"/>
        </w:rPr>
        <w:t>.</w:t>
      </w:r>
      <w:r w:rsidR="00587886" w:rsidRPr="00CB3EFF">
        <w:rPr>
          <w:rFonts w:asciiTheme="minorHAnsi" w:hAnsiTheme="minorHAnsi" w:cs="Tahoma"/>
          <w:u w:val="none"/>
          <w:lang w:val="el-GR"/>
        </w:rPr>
        <w:t>Χ</w:t>
      </w:r>
      <w:r w:rsidR="000E676D" w:rsidRPr="00CB3EFF">
        <w:rPr>
          <w:rFonts w:asciiTheme="minorHAnsi" w:hAnsiTheme="minorHAnsi" w:cs="Tahoma"/>
          <w:u w:val="none"/>
          <w:lang w:val="el-GR"/>
        </w:rPr>
        <w:t>.</w:t>
      </w:r>
      <w:r w:rsidR="00587886" w:rsidRPr="00CB3EFF">
        <w:rPr>
          <w:rFonts w:asciiTheme="minorHAnsi" w:hAnsiTheme="minorHAnsi" w:cs="Tahoma"/>
          <w:u w:val="none"/>
          <w:lang w:val="el-GR"/>
        </w:rPr>
        <w:t>Κ</w:t>
      </w:r>
      <w:r w:rsidR="000E676D" w:rsidRPr="00CB3EFF">
        <w:rPr>
          <w:rFonts w:asciiTheme="minorHAnsi" w:hAnsiTheme="minorHAnsi" w:cs="Tahoma"/>
          <w:u w:val="none"/>
          <w:lang w:val="el-GR"/>
        </w:rPr>
        <w:t>.</w:t>
      </w:r>
      <w:r w:rsidR="00A86888" w:rsidRPr="00CB3EFF">
        <w:rPr>
          <w:rFonts w:asciiTheme="minorHAnsi" w:hAnsiTheme="minorHAnsi" w:cs="Tahoma"/>
          <w:u w:val="none"/>
          <w:lang w:val="el-GR"/>
        </w:rPr>
        <w:t>.</w:t>
      </w:r>
    </w:p>
    <w:p w:rsidR="00A86888" w:rsidRPr="00CB3EFF" w:rsidRDefault="00A86888" w:rsidP="00A86888">
      <w:pPr>
        <w:rPr>
          <w:rFonts w:asciiTheme="minorHAnsi" w:hAnsiTheme="minorHAnsi" w:cs="Tahoma"/>
          <w:u w:val="none"/>
          <w:lang w:val="el-GR"/>
        </w:rPr>
      </w:pPr>
      <w:r w:rsidRPr="00CB3EFF">
        <w:rPr>
          <w:rFonts w:asciiTheme="minorHAnsi" w:hAnsiTheme="minorHAnsi" w:cs="Tahoma"/>
          <w:u w:val="none"/>
          <w:lang w:val="el-GR"/>
        </w:rPr>
        <w:t xml:space="preserve">Τα αποτελέσματα του προαναφερομένου διαγωνισμού κατακυρώθηκαν με την υπ’ αριθμ.  </w:t>
      </w:r>
      <w:r w:rsidR="00C23952" w:rsidRPr="00CB3EFF">
        <w:rPr>
          <w:rFonts w:asciiTheme="minorHAnsi" w:hAnsiTheme="minorHAnsi" w:cs="Tahoma"/>
          <w:u w:val="none"/>
          <w:lang w:val="el-GR"/>
        </w:rPr>
        <w:t>………………………..</w:t>
      </w:r>
      <w:r w:rsidRPr="00CB3EFF">
        <w:rPr>
          <w:rFonts w:asciiTheme="minorHAnsi" w:hAnsiTheme="minorHAnsi" w:cs="Tahoma"/>
          <w:u w:val="none"/>
          <w:lang w:val="el-GR"/>
        </w:rPr>
        <w:t xml:space="preserve"> Απόφαση </w:t>
      </w:r>
      <w:r w:rsidR="009326E5" w:rsidRPr="00CB3EFF">
        <w:rPr>
          <w:rFonts w:asciiTheme="minorHAnsi" w:hAnsiTheme="minorHAnsi" w:cs="Tahoma"/>
          <w:u w:val="none"/>
          <w:lang w:val="el-GR"/>
        </w:rPr>
        <w:t>του Διοικητή της Ανεξάρτητης Αρχής</w:t>
      </w:r>
      <w:r w:rsidRPr="00CB3EFF">
        <w:rPr>
          <w:rFonts w:asciiTheme="minorHAnsi" w:hAnsiTheme="minorHAnsi" w:cs="Tahoma"/>
          <w:u w:val="none"/>
          <w:lang w:val="el-GR"/>
        </w:rPr>
        <w:t xml:space="preserve"> Δημοσίων Εσόδων, στην εταιρεία με την επωνυμία: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σύμφωνα με την προσφορά της, αντί του συνολικού ποσού των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ευρώ και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λεπτών  (</w:t>
      </w:r>
      <w:r w:rsidR="007B5C01" w:rsidRPr="00CB3EFF">
        <w:rPr>
          <w:rFonts w:asciiTheme="minorHAnsi" w:hAnsiTheme="minorHAnsi" w:cs="Tahoma"/>
          <w:u w:val="none"/>
          <w:lang w:val="el-GR"/>
        </w:rPr>
        <w:t>……………………………….</w:t>
      </w:r>
      <w:r w:rsidRPr="00CB3EFF">
        <w:rPr>
          <w:rFonts w:asciiTheme="minorHAnsi" w:hAnsiTheme="minorHAnsi" w:cs="Tahoma"/>
          <w:u w:val="none"/>
          <w:lang w:val="el-GR"/>
        </w:rPr>
        <w:t xml:space="preserve"> €), συμπεριλαμβανομένων των νομίμων κρατήσεων και ποσοστού 24% ΦΠΑ, ως αναλυτικά αναφέρεται στα επόμενα άρθρα.</w:t>
      </w:r>
    </w:p>
    <w:p w:rsidR="00A86888" w:rsidRPr="00CB3EFF" w:rsidRDefault="00040DA6" w:rsidP="00A86888">
      <w:pPr>
        <w:rPr>
          <w:rFonts w:asciiTheme="minorHAnsi" w:hAnsiTheme="minorHAnsi" w:cs="Tahoma"/>
          <w:b/>
          <w:u w:val="none"/>
          <w:lang w:val="el-GR"/>
        </w:rPr>
      </w:pPr>
      <w:r w:rsidRPr="00CB3EFF">
        <w:rPr>
          <w:rFonts w:asciiTheme="minorHAnsi" w:hAnsiTheme="minorHAnsi" w:cs="Tahoma"/>
          <w:u w:val="none"/>
          <w:lang w:val="el-GR"/>
        </w:rPr>
        <w:t>Ύστερα από αυτά, ο Ανάδοχος</w:t>
      </w:r>
      <w:r w:rsidR="00A86888" w:rsidRPr="00CB3EFF">
        <w:rPr>
          <w:rFonts w:asciiTheme="minorHAnsi" w:hAnsiTheme="minorHAnsi" w:cs="Tahoma"/>
          <w:u w:val="none"/>
          <w:lang w:val="el-GR"/>
        </w:rPr>
        <w:t xml:space="preserve"> αναλαμβάνει την προμήθεια με τους κατωτέρω όρους και συμφωνίες τις οποίες αποδέχεται ανεπιφύλακτα.</w:t>
      </w:r>
    </w:p>
    <w:p w:rsidR="00A86888" w:rsidRPr="00CB3EFF" w:rsidRDefault="00A86888" w:rsidP="00A86888">
      <w:pPr>
        <w:numPr>
          <w:ilvl w:val="12"/>
          <w:numId w:val="0"/>
        </w:numPr>
        <w:spacing w:before="120" w:after="120"/>
        <w:jc w:val="center"/>
        <w:rPr>
          <w:rFonts w:asciiTheme="minorHAnsi" w:hAnsiTheme="minorHAnsi" w:cs="Tahoma"/>
          <w:b/>
          <w:u w:val="none"/>
          <w:lang w:val="el-GR"/>
        </w:rPr>
      </w:pPr>
      <w:r w:rsidRPr="00CB3EFF">
        <w:rPr>
          <w:rFonts w:asciiTheme="minorHAnsi" w:hAnsiTheme="minorHAnsi" w:cs="Tahoma"/>
          <w:b/>
          <w:u w:val="none"/>
          <w:lang w:val="el-GR"/>
        </w:rPr>
        <w:t>ΑΡΘΡΟ 1</w:t>
      </w:r>
      <w:r w:rsidRPr="00CB3EFF">
        <w:rPr>
          <w:rFonts w:asciiTheme="minorHAnsi" w:hAnsiTheme="minorHAnsi" w:cs="Tahoma"/>
          <w:b/>
          <w:u w:val="none"/>
          <w:vertAlign w:val="superscript"/>
          <w:lang w:val="el-GR"/>
        </w:rPr>
        <w:t>ο</w:t>
      </w:r>
    </w:p>
    <w:p w:rsidR="00A86888" w:rsidRPr="00CB3EFF" w:rsidRDefault="00A86888" w:rsidP="00A86888">
      <w:pPr>
        <w:numPr>
          <w:ilvl w:val="12"/>
          <w:numId w:val="0"/>
        </w:numPr>
        <w:spacing w:before="120" w:after="120"/>
        <w:jc w:val="center"/>
        <w:rPr>
          <w:rFonts w:asciiTheme="minorHAnsi" w:hAnsiTheme="minorHAnsi" w:cs="Tahoma"/>
          <w:b/>
          <w:u w:val="none"/>
          <w:lang w:val="el-GR"/>
        </w:rPr>
      </w:pPr>
      <w:r w:rsidRPr="00CB3EFF">
        <w:rPr>
          <w:rFonts w:asciiTheme="minorHAnsi" w:hAnsiTheme="minorHAnsi" w:cs="Tahoma"/>
          <w:b/>
          <w:u w:val="none"/>
          <w:lang w:val="el-GR"/>
        </w:rPr>
        <w:t>ΑΝΤΙΚΕΙΜΕΝΟ ΣΥΜΒΑΣΗΣ</w:t>
      </w:r>
    </w:p>
    <w:p w:rsidR="009326E5" w:rsidRPr="00CB3EFF" w:rsidRDefault="0098458E" w:rsidP="009326E5">
      <w:pPr>
        <w:spacing w:before="120" w:after="120"/>
        <w:rPr>
          <w:rFonts w:asciiTheme="minorHAnsi" w:hAnsiTheme="minorHAnsi" w:cs="Tahoma"/>
          <w:u w:val="none"/>
          <w:lang w:val="el-GR"/>
        </w:rPr>
      </w:pPr>
      <w:r w:rsidRPr="00CB3EFF">
        <w:rPr>
          <w:rFonts w:asciiTheme="minorHAnsi" w:hAnsiTheme="minorHAnsi" w:cs="Tahoma"/>
          <w:u w:val="none"/>
          <w:lang w:val="el-GR"/>
        </w:rPr>
        <w:t>Ο Ανάδοχος αναλαμβάνει την υποχρέωση να παρέχει τα ακόλουθα ε</w:t>
      </w:r>
      <w:r w:rsidR="00C16C14" w:rsidRPr="00CB3EFF">
        <w:rPr>
          <w:rFonts w:asciiTheme="minorHAnsi" w:hAnsiTheme="minorHAnsi" w:cs="Tahoma"/>
          <w:u w:val="none"/>
          <w:lang w:val="el-GR"/>
        </w:rPr>
        <w:t>ίδη στις Υπηρεσίες και στις τιμές</w:t>
      </w:r>
      <w:r w:rsidRPr="00CB3EFF">
        <w:rPr>
          <w:rFonts w:asciiTheme="minorHAnsi" w:hAnsiTheme="minorHAnsi" w:cs="Tahoma"/>
          <w:u w:val="none"/>
          <w:lang w:val="el-GR"/>
        </w:rPr>
        <w:t xml:space="preserve"> που αναγράφονται στον κατωτέρω πίνακα:</w:t>
      </w:r>
    </w:p>
    <w:tbl>
      <w:tblPr>
        <w:tblW w:w="10485" w:type="dxa"/>
        <w:jc w:val="center"/>
        <w:tblLayout w:type="fixed"/>
        <w:tblLook w:val="04A0" w:firstRow="1" w:lastRow="0" w:firstColumn="1" w:lastColumn="0" w:noHBand="0" w:noVBand="1"/>
      </w:tblPr>
      <w:tblGrid>
        <w:gridCol w:w="479"/>
        <w:gridCol w:w="1076"/>
        <w:gridCol w:w="1559"/>
        <w:gridCol w:w="1134"/>
        <w:gridCol w:w="992"/>
        <w:gridCol w:w="1843"/>
        <w:gridCol w:w="1276"/>
        <w:gridCol w:w="1134"/>
        <w:gridCol w:w="992"/>
      </w:tblGrid>
      <w:tr w:rsidR="00930E06" w:rsidRPr="00CB3EFF" w:rsidTr="00930E06">
        <w:trPr>
          <w:trHeight w:val="420"/>
          <w:jc w:val="center"/>
        </w:trPr>
        <w:tc>
          <w:tcPr>
            <w:tcW w:w="10485" w:type="dxa"/>
            <w:gridSpan w:val="9"/>
            <w:tcBorders>
              <w:top w:val="single" w:sz="4" w:space="0" w:color="auto"/>
              <w:left w:val="single" w:sz="4" w:space="0" w:color="auto"/>
              <w:bottom w:val="single" w:sz="4" w:space="0" w:color="auto"/>
              <w:right w:val="single" w:sz="8" w:space="0" w:color="000000"/>
            </w:tcBorders>
            <w:shd w:val="clear" w:color="000000" w:fill="D9D9D9"/>
            <w:vAlign w:val="center"/>
            <w:hideMark/>
          </w:tcPr>
          <w:p w:rsidR="00930E06" w:rsidRPr="00CB3EFF" w:rsidRDefault="00930E06" w:rsidP="00930E06">
            <w:pPr>
              <w:suppressAutoHyphens w:val="0"/>
              <w:jc w:val="center"/>
              <w:rPr>
                <w:rFonts w:asciiTheme="minorHAnsi" w:hAnsiTheme="minorHAnsi" w:cstheme="minorHAnsi"/>
                <w:color w:val="000000"/>
                <w:sz w:val="16"/>
                <w:szCs w:val="16"/>
                <w:u w:val="none"/>
                <w:lang w:eastAsia="el-GR"/>
              </w:rPr>
            </w:pPr>
            <w:r w:rsidRPr="00CB3EFF">
              <w:rPr>
                <w:rFonts w:asciiTheme="minorHAnsi" w:hAnsiTheme="minorHAnsi" w:cstheme="minorHAnsi"/>
                <w:b/>
                <w:bCs/>
                <w:color w:val="000000"/>
                <w:sz w:val="16"/>
                <w:szCs w:val="16"/>
                <w:u w:val="none"/>
                <w:lang w:eastAsia="el-GR"/>
              </w:rPr>
              <w:t xml:space="preserve">ΠΙΝΑΚΑΣ …………… </w:t>
            </w:r>
          </w:p>
        </w:tc>
      </w:tr>
      <w:tr w:rsidR="00930E06" w:rsidRPr="00CB3EFF" w:rsidTr="00930E06">
        <w:trPr>
          <w:trHeight w:val="567"/>
          <w:jc w:val="center"/>
        </w:trPr>
        <w:tc>
          <w:tcPr>
            <w:tcW w:w="479" w:type="dxa"/>
            <w:tcBorders>
              <w:top w:val="nil"/>
              <w:left w:val="single" w:sz="4" w:space="0" w:color="auto"/>
              <w:bottom w:val="single" w:sz="4" w:space="0" w:color="auto"/>
              <w:right w:val="single" w:sz="4" w:space="0" w:color="auto"/>
            </w:tcBorders>
            <w:shd w:val="clear" w:color="auto" w:fill="auto"/>
            <w:vAlign w:val="center"/>
            <w:hideMark/>
          </w:tcPr>
          <w:p w:rsidR="00930E06" w:rsidRPr="00CB3EFF" w:rsidRDefault="00930E06" w:rsidP="00930E06">
            <w:pPr>
              <w:suppressAutoHyphens w:val="0"/>
              <w:jc w:val="center"/>
              <w:rPr>
                <w:rFonts w:asciiTheme="minorHAnsi" w:hAnsiTheme="minorHAnsi" w:cstheme="minorHAnsi"/>
                <w:b/>
                <w:bCs/>
                <w:color w:val="000000"/>
                <w:sz w:val="16"/>
                <w:szCs w:val="16"/>
                <w:u w:val="none"/>
                <w:lang w:eastAsia="el-GR"/>
              </w:rPr>
            </w:pPr>
            <w:r w:rsidRPr="00CB3EFF">
              <w:rPr>
                <w:rFonts w:asciiTheme="minorHAnsi" w:hAnsiTheme="minorHAnsi" w:cstheme="minorHAnsi"/>
                <w:b/>
                <w:bCs/>
                <w:color w:val="000000"/>
                <w:sz w:val="16"/>
                <w:szCs w:val="16"/>
                <w:u w:val="none"/>
                <w:lang w:eastAsia="el-GR"/>
              </w:rPr>
              <w:t>Α/Α</w:t>
            </w:r>
          </w:p>
        </w:tc>
        <w:tc>
          <w:tcPr>
            <w:tcW w:w="1076" w:type="dxa"/>
            <w:tcBorders>
              <w:top w:val="nil"/>
              <w:left w:val="nil"/>
              <w:bottom w:val="single" w:sz="4" w:space="0" w:color="auto"/>
              <w:right w:val="single" w:sz="4" w:space="0" w:color="auto"/>
            </w:tcBorders>
            <w:shd w:val="clear" w:color="auto" w:fill="auto"/>
            <w:vAlign w:val="center"/>
            <w:hideMark/>
          </w:tcPr>
          <w:p w:rsidR="00930E06" w:rsidRPr="00CB3EFF" w:rsidRDefault="00930E06" w:rsidP="00930E06">
            <w:pPr>
              <w:suppressAutoHyphens w:val="0"/>
              <w:jc w:val="center"/>
              <w:rPr>
                <w:rFonts w:asciiTheme="minorHAnsi" w:hAnsiTheme="minorHAnsi" w:cstheme="minorHAnsi"/>
                <w:b/>
                <w:bCs/>
                <w:color w:val="000000"/>
                <w:sz w:val="16"/>
                <w:szCs w:val="16"/>
                <w:u w:val="none"/>
                <w:lang w:eastAsia="el-GR"/>
              </w:rPr>
            </w:pPr>
            <w:r w:rsidRPr="00CB3EFF">
              <w:rPr>
                <w:rFonts w:asciiTheme="minorHAnsi" w:hAnsiTheme="minorHAnsi" w:cstheme="minorHAnsi"/>
                <w:b/>
                <w:bCs/>
                <w:color w:val="000000"/>
                <w:sz w:val="16"/>
                <w:szCs w:val="16"/>
                <w:u w:val="none"/>
                <w:lang w:eastAsia="el-GR"/>
              </w:rPr>
              <w:t>ΕΙΔΟΣ</w:t>
            </w:r>
          </w:p>
        </w:tc>
        <w:tc>
          <w:tcPr>
            <w:tcW w:w="1559" w:type="dxa"/>
            <w:tcBorders>
              <w:top w:val="nil"/>
              <w:left w:val="nil"/>
              <w:bottom w:val="single" w:sz="4" w:space="0" w:color="auto"/>
              <w:right w:val="single" w:sz="4" w:space="0" w:color="auto"/>
            </w:tcBorders>
            <w:shd w:val="clear" w:color="auto" w:fill="auto"/>
            <w:vAlign w:val="center"/>
            <w:hideMark/>
          </w:tcPr>
          <w:p w:rsidR="00930E06" w:rsidRPr="00CB3EFF" w:rsidRDefault="00930E06" w:rsidP="00930E06">
            <w:pPr>
              <w:suppressAutoHyphens w:val="0"/>
              <w:jc w:val="center"/>
              <w:rPr>
                <w:rFonts w:asciiTheme="minorHAnsi" w:hAnsiTheme="minorHAnsi" w:cstheme="minorHAnsi"/>
                <w:b/>
                <w:bCs/>
                <w:color w:val="000000"/>
                <w:sz w:val="16"/>
                <w:szCs w:val="16"/>
                <w:u w:val="none"/>
                <w:lang w:eastAsia="el-GR"/>
              </w:rPr>
            </w:pPr>
            <w:r w:rsidRPr="00CB3EFF">
              <w:rPr>
                <w:rFonts w:asciiTheme="minorHAnsi" w:hAnsiTheme="minorHAnsi" w:cstheme="minorHAnsi"/>
                <w:b/>
                <w:bCs/>
                <w:color w:val="000000"/>
                <w:sz w:val="16"/>
                <w:szCs w:val="16"/>
                <w:u w:val="none"/>
                <w:lang w:eastAsia="el-GR"/>
              </w:rPr>
              <w:t>ΤΕΧΝΙΚΕΣ ΠΡΟΔΙΑΓΡΑΦΕΣ</w:t>
            </w:r>
          </w:p>
        </w:tc>
        <w:tc>
          <w:tcPr>
            <w:tcW w:w="1134" w:type="dxa"/>
            <w:tcBorders>
              <w:top w:val="nil"/>
              <w:left w:val="nil"/>
              <w:bottom w:val="single" w:sz="4" w:space="0" w:color="auto"/>
              <w:right w:val="single" w:sz="4" w:space="0" w:color="auto"/>
            </w:tcBorders>
            <w:shd w:val="clear" w:color="auto" w:fill="auto"/>
            <w:vAlign w:val="center"/>
            <w:hideMark/>
          </w:tcPr>
          <w:p w:rsidR="00930E06" w:rsidRPr="00BE15B6" w:rsidRDefault="00BE15B6" w:rsidP="00930E06">
            <w:pPr>
              <w:suppressAutoHyphens w:val="0"/>
              <w:jc w:val="center"/>
              <w:rPr>
                <w:rFonts w:asciiTheme="minorHAnsi" w:hAnsiTheme="minorHAnsi" w:cstheme="minorHAnsi"/>
                <w:b/>
                <w:bCs/>
                <w:color w:val="000000"/>
                <w:sz w:val="16"/>
                <w:szCs w:val="16"/>
                <w:u w:val="none"/>
                <w:lang w:val="el-GR" w:eastAsia="el-GR"/>
              </w:rPr>
            </w:pPr>
            <w:r>
              <w:rPr>
                <w:rFonts w:asciiTheme="minorHAnsi" w:hAnsiTheme="minorHAnsi" w:cstheme="minorHAnsi"/>
                <w:b/>
                <w:bCs/>
                <w:color w:val="000000"/>
                <w:sz w:val="16"/>
                <w:szCs w:val="16"/>
                <w:u w:val="none"/>
                <w:lang w:val="el-GR" w:eastAsia="el-GR"/>
              </w:rPr>
              <w:t>ΜΟΝΑΔΑ ΜΕΤΡΗΣΗΣ</w:t>
            </w:r>
          </w:p>
        </w:tc>
        <w:tc>
          <w:tcPr>
            <w:tcW w:w="992" w:type="dxa"/>
            <w:tcBorders>
              <w:top w:val="nil"/>
              <w:left w:val="nil"/>
              <w:bottom w:val="single" w:sz="4" w:space="0" w:color="auto"/>
              <w:right w:val="single" w:sz="4" w:space="0" w:color="auto"/>
            </w:tcBorders>
            <w:shd w:val="clear" w:color="auto" w:fill="auto"/>
            <w:vAlign w:val="center"/>
            <w:hideMark/>
          </w:tcPr>
          <w:p w:rsidR="00930E06" w:rsidRPr="00CB3EFF" w:rsidRDefault="00930E06" w:rsidP="00930E06">
            <w:pPr>
              <w:suppressAutoHyphens w:val="0"/>
              <w:jc w:val="center"/>
              <w:rPr>
                <w:rFonts w:asciiTheme="minorHAnsi" w:hAnsiTheme="minorHAnsi" w:cstheme="minorHAnsi"/>
                <w:b/>
                <w:bCs/>
                <w:color w:val="000000"/>
                <w:sz w:val="16"/>
                <w:szCs w:val="16"/>
                <w:u w:val="none"/>
                <w:lang w:eastAsia="el-GR"/>
              </w:rPr>
            </w:pPr>
            <w:r w:rsidRPr="00CB3EFF">
              <w:rPr>
                <w:rFonts w:asciiTheme="minorHAnsi" w:hAnsiTheme="minorHAnsi" w:cstheme="minorHAnsi"/>
                <w:b/>
                <w:bCs/>
                <w:color w:val="000000"/>
                <w:sz w:val="16"/>
                <w:szCs w:val="16"/>
                <w:u w:val="none"/>
                <w:lang w:eastAsia="el-GR"/>
              </w:rPr>
              <w:t>ΠΟΣΟΤΗΤΑ</w:t>
            </w:r>
          </w:p>
        </w:tc>
        <w:tc>
          <w:tcPr>
            <w:tcW w:w="1843" w:type="dxa"/>
            <w:tcBorders>
              <w:top w:val="nil"/>
              <w:left w:val="nil"/>
              <w:bottom w:val="single" w:sz="4" w:space="0" w:color="auto"/>
              <w:right w:val="single" w:sz="4" w:space="0" w:color="auto"/>
            </w:tcBorders>
            <w:shd w:val="clear" w:color="auto" w:fill="auto"/>
            <w:vAlign w:val="center"/>
            <w:hideMark/>
          </w:tcPr>
          <w:p w:rsidR="00930E06" w:rsidRPr="00CB3EFF" w:rsidRDefault="00930E06" w:rsidP="00930E06">
            <w:pPr>
              <w:suppressAutoHyphens w:val="0"/>
              <w:jc w:val="center"/>
              <w:rPr>
                <w:rFonts w:asciiTheme="minorHAnsi" w:hAnsiTheme="minorHAnsi" w:cstheme="minorHAnsi"/>
                <w:b/>
                <w:bCs/>
                <w:color w:val="000000"/>
                <w:sz w:val="16"/>
                <w:szCs w:val="16"/>
                <w:u w:val="none"/>
                <w:lang w:eastAsia="el-GR"/>
              </w:rPr>
            </w:pPr>
            <w:r w:rsidRPr="00CB3EFF">
              <w:rPr>
                <w:rFonts w:asciiTheme="minorHAnsi" w:hAnsiTheme="minorHAnsi" w:cstheme="minorHAnsi"/>
                <w:b/>
                <w:bCs/>
                <w:color w:val="000000"/>
                <w:sz w:val="16"/>
                <w:szCs w:val="16"/>
                <w:u w:val="none"/>
                <w:lang w:eastAsia="el-GR"/>
              </w:rPr>
              <w:t>ΧΗΜΙΚΗ ΥΠΗΡΕΣΙΑ</w:t>
            </w:r>
          </w:p>
        </w:tc>
        <w:tc>
          <w:tcPr>
            <w:tcW w:w="1276" w:type="dxa"/>
            <w:tcBorders>
              <w:top w:val="nil"/>
              <w:left w:val="nil"/>
              <w:bottom w:val="single" w:sz="4" w:space="0" w:color="auto"/>
              <w:right w:val="single" w:sz="4" w:space="0" w:color="auto"/>
            </w:tcBorders>
            <w:shd w:val="clear" w:color="auto" w:fill="auto"/>
            <w:vAlign w:val="center"/>
            <w:hideMark/>
          </w:tcPr>
          <w:p w:rsidR="00930E06" w:rsidRPr="00CB3EFF" w:rsidRDefault="00930E06" w:rsidP="007B6407">
            <w:pPr>
              <w:suppressAutoHyphens w:val="0"/>
              <w:jc w:val="center"/>
              <w:rPr>
                <w:rFonts w:asciiTheme="minorHAnsi" w:hAnsiTheme="minorHAnsi" w:cstheme="minorHAnsi"/>
                <w:b/>
                <w:bCs/>
                <w:color w:val="000000"/>
                <w:sz w:val="16"/>
                <w:szCs w:val="16"/>
                <w:u w:val="none"/>
                <w:lang w:val="el-GR" w:eastAsia="el-GR"/>
              </w:rPr>
            </w:pPr>
            <w:r w:rsidRPr="00CB3EFF">
              <w:rPr>
                <w:rFonts w:asciiTheme="minorHAnsi" w:hAnsiTheme="minorHAnsi" w:cstheme="minorHAnsi"/>
                <w:b/>
                <w:bCs/>
                <w:color w:val="000000"/>
                <w:sz w:val="16"/>
                <w:szCs w:val="16"/>
                <w:u w:val="none"/>
                <w:lang w:val="el-GR" w:eastAsia="el-GR"/>
              </w:rPr>
              <w:t>ΤΙΜΗ ΑΝΑ</w:t>
            </w:r>
            <w:r w:rsidR="007B6407">
              <w:rPr>
                <w:rFonts w:asciiTheme="minorHAnsi" w:hAnsiTheme="minorHAnsi" w:cstheme="minorHAnsi"/>
                <w:b/>
                <w:bCs/>
                <w:color w:val="000000"/>
                <w:sz w:val="16"/>
                <w:szCs w:val="16"/>
                <w:u w:val="none"/>
                <w:lang w:val="el-GR" w:eastAsia="el-GR"/>
              </w:rPr>
              <w:t xml:space="preserve"> ΜΟΝΑΔΑ ΜΕΤΡΗΣΗΣ</w:t>
            </w:r>
            <w:r w:rsidRPr="00CB3EFF">
              <w:rPr>
                <w:rFonts w:asciiTheme="minorHAnsi" w:hAnsiTheme="minorHAnsi" w:cstheme="minorHAnsi"/>
                <w:b/>
                <w:bCs/>
                <w:color w:val="000000"/>
                <w:sz w:val="16"/>
                <w:szCs w:val="16"/>
                <w:u w:val="none"/>
                <w:lang w:val="el-GR" w:eastAsia="el-GR"/>
              </w:rPr>
              <w:t xml:space="preserve"> ΧΩΡΙΣ ΦΠΑ (€)</w:t>
            </w:r>
          </w:p>
        </w:tc>
        <w:tc>
          <w:tcPr>
            <w:tcW w:w="1134" w:type="dxa"/>
            <w:tcBorders>
              <w:top w:val="nil"/>
              <w:left w:val="nil"/>
              <w:bottom w:val="single" w:sz="4" w:space="0" w:color="auto"/>
              <w:right w:val="single" w:sz="4" w:space="0" w:color="auto"/>
            </w:tcBorders>
            <w:shd w:val="clear" w:color="auto" w:fill="auto"/>
            <w:vAlign w:val="center"/>
            <w:hideMark/>
          </w:tcPr>
          <w:p w:rsidR="00930E06" w:rsidRPr="00CB3EFF" w:rsidRDefault="00930E06" w:rsidP="00930E06">
            <w:pPr>
              <w:suppressAutoHyphens w:val="0"/>
              <w:jc w:val="center"/>
              <w:rPr>
                <w:rFonts w:asciiTheme="minorHAnsi" w:hAnsiTheme="minorHAnsi" w:cstheme="minorHAnsi"/>
                <w:b/>
                <w:bCs/>
                <w:color w:val="000000"/>
                <w:sz w:val="16"/>
                <w:szCs w:val="16"/>
                <w:u w:val="none"/>
                <w:lang w:eastAsia="el-GR"/>
              </w:rPr>
            </w:pPr>
            <w:r w:rsidRPr="00CB3EFF">
              <w:rPr>
                <w:rFonts w:asciiTheme="minorHAnsi" w:hAnsiTheme="minorHAnsi" w:cstheme="minorHAnsi"/>
                <w:b/>
                <w:bCs/>
                <w:color w:val="000000"/>
                <w:sz w:val="16"/>
                <w:szCs w:val="16"/>
                <w:u w:val="none"/>
                <w:lang w:eastAsia="el-GR"/>
              </w:rPr>
              <w:t>ΣΥΝΟΛΙΚΗ ΤΙΜΗ  ΧΩΡΙΣ ΦΠΑ (€)</w:t>
            </w:r>
          </w:p>
        </w:tc>
        <w:tc>
          <w:tcPr>
            <w:tcW w:w="992" w:type="dxa"/>
            <w:tcBorders>
              <w:top w:val="nil"/>
              <w:left w:val="nil"/>
              <w:bottom w:val="single" w:sz="4" w:space="0" w:color="auto"/>
              <w:right w:val="single" w:sz="8" w:space="0" w:color="auto"/>
            </w:tcBorders>
            <w:shd w:val="clear" w:color="auto" w:fill="auto"/>
            <w:vAlign w:val="center"/>
            <w:hideMark/>
          </w:tcPr>
          <w:p w:rsidR="00930E06" w:rsidRPr="00CB3EFF" w:rsidRDefault="00930E06" w:rsidP="00930E06">
            <w:pPr>
              <w:suppressAutoHyphens w:val="0"/>
              <w:jc w:val="center"/>
              <w:rPr>
                <w:rFonts w:asciiTheme="minorHAnsi" w:hAnsiTheme="minorHAnsi" w:cstheme="minorHAnsi"/>
                <w:b/>
                <w:bCs/>
                <w:color w:val="000000"/>
                <w:sz w:val="16"/>
                <w:szCs w:val="16"/>
                <w:u w:val="none"/>
                <w:lang w:eastAsia="el-GR"/>
              </w:rPr>
            </w:pPr>
            <w:r w:rsidRPr="00CB3EFF">
              <w:rPr>
                <w:rFonts w:asciiTheme="minorHAnsi" w:hAnsiTheme="minorHAnsi" w:cstheme="minorHAnsi"/>
                <w:b/>
                <w:bCs/>
                <w:color w:val="000000"/>
                <w:sz w:val="16"/>
                <w:szCs w:val="16"/>
                <w:u w:val="none"/>
                <w:lang w:eastAsia="el-GR"/>
              </w:rPr>
              <w:t>ΣΥΝΟΛΙΚΗ ΤΙΜΗ  ΜΕ ΦΠΑ (€)</w:t>
            </w:r>
          </w:p>
        </w:tc>
      </w:tr>
    </w:tbl>
    <w:p w:rsidR="00607C4A" w:rsidRDefault="00607C4A" w:rsidP="00C16C14">
      <w:pPr>
        <w:tabs>
          <w:tab w:val="left" w:pos="720"/>
        </w:tabs>
        <w:spacing w:before="120" w:after="120"/>
        <w:contextualSpacing/>
        <w:rPr>
          <w:rFonts w:asciiTheme="minorHAnsi" w:hAnsiTheme="minorHAnsi" w:cs="Tahoma"/>
          <w:u w:val="none"/>
          <w:lang w:val="el-GR"/>
        </w:rPr>
      </w:pPr>
    </w:p>
    <w:p w:rsidR="00607C4A" w:rsidRDefault="00607C4A" w:rsidP="00C16C14">
      <w:pPr>
        <w:tabs>
          <w:tab w:val="left" w:pos="720"/>
        </w:tabs>
        <w:spacing w:before="120" w:after="120"/>
        <w:contextualSpacing/>
        <w:rPr>
          <w:rFonts w:asciiTheme="minorHAnsi" w:hAnsiTheme="minorHAnsi" w:cs="Tahoma"/>
          <w:u w:val="none"/>
          <w:lang w:val="el-GR"/>
        </w:rPr>
      </w:pPr>
    </w:p>
    <w:p w:rsidR="00A86888" w:rsidRPr="00CB3EFF" w:rsidRDefault="00C16C14" w:rsidP="00C16C14">
      <w:pPr>
        <w:tabs>
          <w:tab w:val="left" w:pos="720"/>
        </w:tabs>
        <w:spacing w:before="120" w:after="120"/>
        <w:contextualSpacing/>
        <w:rPr>
          <w:rFonts w:asciiTheme="minorHAnsi" w:hAnsiTheme="minorHAnsi" w:cs="Tahoma"/>
          <w:u w:val="none"/>
          <w:lang w:val="el-GR"/>
        </w:rPr>
      </w:pPr>
      <w:r w:rsidRPr="00CB3EFF">
        <w:rPr>
          <w:rFonts w:asciiTheme="minorHAnsi" w:hAnsiTheme="minorHAnsi" w:cs="Tahoma"/>
          <w:u w:val="none"/>
        </w:rPr>
        <w:t>O</w:t>
      </w:r>
      <w:r w:rsidRPr="00CB3EFF">
        <w:rPr>
          <w:rFonts w:asciiTheme="minorHAnsi" w:hAnsiTheme="minorHAnsi" w:cs="Tahoma"/>
          <w:u w:val="none"/>
          <w:lang w:val="el-GR"/>
        </w:rPr>
        <w:t xml:space="preserve"> Ανάδοχος θα παρέχει στην Αναθέτουσα Αρχή τα ως άνω είδη, τα οποία θα είναι καινούργια, αμεταχείριστα, θα συμμορφώνονται με όλους τους όρους της διακήρυξης.</w:t>
      </w:r>
    </w:p>
    <w:p w:rsidR="00C16C14" w:rsidRPr="00CB3EFF" w:rsidRDefault="00C16C14" w:rsidP="00A86888">
      <w:pPr>
        <w:tabs>
          <w:tab w:val="left" w:pos="720"/>
        </w:tabs>
        <w:spacing w:before="120" w:after="120"/>
        <w:jc w:val="center"/>
        <w:rPr>
          <w:rFonts w:asciiTheme="minorHAnsi" w:hAnsiTheme="minorHAnsi" w:cs="Tahoma"/>
          <w:b/>
          <w:u w:val="none"/>
          <w:lang w:val="el-GR"/>
        </w:rPr>
      </w:pPr>
    </w:p>
    <w:p w:rsidR="00A86888" w:rsidRPr="00CB3EFF" w:rsidRDefault="00A86888" w:rsidP="00A86888">
      <w:pPr>
        <w:tabs>
          <w:tab w:val="left" w:pos="720"/>
        </w:tabs>
        <w:spacing w:before="120" w:after="120"/>
        <w:jc w:val="center"/>
        <w:rPr>
          <w:rFonts w:asciiTheme="minorHAnsi" w:hAnsiTheme="minorHAnsi" w:cs="Tahoma"/>
          <w:b/>
          <w:u w:val="none"/>
          <w:lang w:val="el-GR"/>
        </w:rPr>
      </w:pPr>
      <w:r w:rsidRPr="00CB3EFF">
        <w:rPr>
          <w:rFonts w:asciiTheme="minorHAnsi" w:hAnsiTheme="minorHAnsi" w:cs="Tahoma"/>
          <w:b/>
          <w:u w:val="none"/>
          <w:lang w:val="el-GR"/>
        </w:rPr>
        <w:t>ΑΡΘΡΟ 2</w:t>
      </w:r>
      <w:r w:rsidRPr="00CB3EFF">
        <w:rPr>
          <w:rFonts w:asciiTheme="minorHAnsi" w:hAnsiTheme="minorHAnsi" w:cs="Tahoma"/>
          <w:b/>
          <w:u w:val="none"/>
          <w:vertAlign w:val="superscript"/>
          <w:lang w:val="el-GR"/>
        </w:rPr>
        <w:t>ο</w:t>
      </w:r>
    </w:p>
    <w:p w:rsidR="00A86888" w:rsidRPr="00CB3EFF" w:rsidRDefault="00A86888" w:rsidP="00A86888">
      <w:pPr>
        <w:tabs>
          <w:tab w:val="left" w:pos="720"/>
        </w:tabs>
        <w:spacing w:before="120" w:after="120"/>
        <w:jc w:val="center"/>
        <w:rPr>
          <w:rFonts w:asciiTheme="minorHAnsi" w:hAnsiTheme="minorHAnsi" w:cs="Tahoma"/>
          <w:b/>
          <w:u w:val="none"/>
          <w:lang w:val="el-GR"/>
        </w:rPr>
      </w:pPr>
      <w:r w:rsidRPr="00CB3EFF">
        <w:rPr>
          <w:rFonts w:asciiTheme="minorHAnsi" w:hAnsiTheme="minorHAnsi" w:cs="Tahoma"/>
          <w:b/>
          <w:u w:val="none"/>
          <w:lang w:val="el-GR"/>
        </w:rPr>
        <w:lastRenderedPageBreak/>
        <w:t>ΑΞΙΑ – ΤΡΟΠΟΣ ΠΛΗΡΩΜΗΣ</w:t>
      </w:r>
    </w:p>
    <w:p w:rsidR="00A86888" w:rsidRPr="00CB3EFF" w:rsidRDefault="00A5459C" w:rsidP="00A86888">
      <w:pPr>
        <w:tabs>
          <w:tab w:val="left" w:pos="720"/>
        </w:tabs>
        <w:spacing w:before="120" w:after="120"/>
        <w:contextualSpacing/>
        <w:rPr>
          <w:rFonts w:asciiTheme="minorHAnsi" w:hAnsiTheme="minorHAnsi" w:cs="Tahoma"/>
          <w:u w:val="none"/>
          <w:lang w:val="el-GR"/>
        </w:rPr>
      </w:pPr>
      <w:r w:rsidRPr="00CB3EFF">
        <w:rPr>
          <w:rFonts w:asciiTheme="minorHAnsi" w:hAnsiTheme="minorHAnsi" w:cs="Tahoma"/>
          <w:u w:val="none"/>
          <w:lang w:val="el-GR"/>
        </w:rPr>
        <w:t>Ο Ανάδοχος</w:t>
      </w:r>
      <w:r w:rsidR="0098458E" w:rsidRPr="00CB3EFF">
        <w:rPr>
          <w:rFonts w:asciiTheme="minorHAnsi" w:hAnsiTheme="minorHAnsi" w:cs="Tahoma"/>
          <w:u w:val="none"/>
          <w:lang w:val="el-GR"/>
        </w:rPr>
        <w:t xml:space="preserve">θα παρέχει στην Υπηρεσία μας </w:t>
      </w:r>
      <w:r w:rsidR="00A86888" w:rsidRPr="00CB3EFF">
        <w:rPr>
          <w:rFonts w:asciiTheme="minorHAnsi" w:hAnsiTheme="minorHAnsi" w:cs="Tahoma"/>
          <w:u w:val="none"/>
          <w:lang w:val="el-GR"/>
        </w:rPr>
        <w:t xml:space="preserve">τα ως άνω είδη αντί της συνολικής τιμής των </w:t>
      </w:r>
      <w:r w:rsidR="00A572CB" w:rsidRPr="00CB3EFF">
        <w:rPr>
          <w:rFonts w:asciiTheme="minorHAnsi" w:hAnsiTheme="minorHAnsi" w:cs="Tahoma"/>
          <w:u w:val="none"/>
          <w:lang w:val="el-GR"/>
        </w:rPr>
        <w:t>……………………….</w:t>
      </w:r>
      <w:r w:rsidR="00A86888" w:rsidRPr="00CB3EFF">
        <w:rPr>
          <w:rFonts w:asciiTheme="minorHAnsi" w:hAnsiTheme="minorHAnsi" w:cs="Tahoma"/>
          <w:u w:val="none"/>
          <w:lang w:val="el-GR"/>
        </w:rPr>
        <w:t xml:space="preserve">€ πλέον Φ.Π.Α. 24% </w:t>
      </w:r>
      <w:r w:rsidR="00A572CB" w:rsidRPr="00CB3EFF">
        <w:rPr>
          <w:rFonts w:asciiTheme="minorHAnsi" w:hAnsiTheme="minorHAnsi" w:cs="Tahoma"/>
          <w:u w:val="none"/>
          <w:lang w:val="el-GR"/>
        </w:rPr>
        <w:t>………………………</w:t>
      </w:r>
      <w:r w:rsidR="00A86888" w:rsidRPr="00CB3EFF">
        <w:rPr>
          <w:rFonts w:asciiTheme="minorHAnsi" w:hAnsiTheme="minorHAnsi" w:cs="Tahoma"/>
          <w:u w:val="none"/>
          <w:lang w:val="el-GR"/>
        </w:rPr>
        <w:t xml:space="preserve">€ , συνολική δαπάνη </w:t>
      </w:r>
      <w:r w:rsidR="00A572CB" w:rsidRPr="00CB3EFF">
        <w:rPr>
          <w:rFonts w:asciiTheme="minorHAnsi" w:hAnsiTheme="minorHAnsi" w:cs="Tahoma"/>
          <w:u w:val="none"/>
          <w:lang w:val="el-GR"/>
        </w:rPr>
        <w:t>…………………………</w:t>
      </w:r>
      <w:r w:rsidR="00A86888" w:rsidRPr="00CB3EFF">
        <w:rPr>
          <w:rFonts w:asciiTheme="minorHAnsi" w:hAnsiTheme="minorHAnsi" w:cs="Tahoma"/>
          <w:u w:val="none"/>
          <w:lang w:val="el-GR"/>
        </w:rPr>
        <w:t xml:space="preserve"> €.</w:t>
      </w:r>
    </w:p>
    <w:p w:rsidR="00A86888" w:rsidRPr="00CB3EFF" w:rsidRDefault="00A86888" w:rsidP="00A86888">
      <w:pPr>
        <w:tabs>
          <w:tab w:val="left" w:pos="720"/>
        </w:tabs>
        <w:spacing w:before="120" w:after="120"/>
        <w:contextualSpacing/>
        <w:rPr>
          <w:rFonts w:asciiTheme="minorHAnsi" w:hAnsiTheme="minorHAnsi" w:cs="Tahoma"/>
          <w:u w:val="none"/>
          <w:lang w:val="el-GR"/>
        </w:rPr>
      </w:pPr>
      <w:r w:rsidRPr="00CB3EFF">
        <w:rPr>
          <w:rFonts w:asciiTheme="minorHAnsi" w:hAnsiTheme="minorHAnsi" w:cs="Tahoma"/>
          <w:u w:val="none"/>
          <w:lang w:val="el-GR"/>
        </w:rPr>
        <w:t xml:space="preserve">Η ανωτέρω τιμή </w:t>
      </w:r>
      <w:r w:rsidR="006B236D" w:rsidRPr="00CB3EFF">
        <w:rPr>
          <w:rFonts w:asciiTheme="minorHAnsi" w:hAnsiTheme="minorHAnsi" w:cs="Tahoma"/>
          <w:u w:val="none"/>
          <w:lang w:val="el-GR"/>
        </w:rPr>
        <w:t xml:space="preserve">νοείται για παράδοση </w:t>
      </w:r>
      <w:r w:rsidRPr="00CB3EFF">
        <w:rPr>
          <w:rFonts w:asciiTheme="minorHAnsi" w:hAnsiTheme="minorHAnsi" w:cs="Tahoma"/>
          <w:u w:val="none"/>
          <w:lang w:val="el-GR"/>
        </w:rPr>
        <w:t xml:space="preserve">των ειδών με μέριμνα, ευθύνη και δαπάνες </w:t>
      </w:r>
      <w:r w:rsidR="00A572CB" w:rsidRPr="00CB3EFF">
        <w:rPr>
          <w:rFonts w:asciiTheme="minorHAnsi" w:hAnsiTheme="minorHAnsi" w:cs="Tahoma"/>
          <w:u w:val="none"/>
          <w:lang w:val="el-GR"/>
        </w:rPr>
        <w:t>του Αναδόχου</w:t>
      </w:r>
      <w:r w:rsidR="00E17833" w:rsidRPr="00CB3EFF">
        <w:rPr>
          <w:rFonts w:asciiTheme="minorHAnsi" w:hAnsiTheme="minorHAnsi" w:cs="Tahoma"/>
          <w:u w:val="none"/>
          <w:lang w:val="el-GR"/>
        </w:rPr>
        <w:t xml:space="preserve"> στον εργαστηριακό χώρο της </w:t>
      </w:r>
      <w:r w:rsidR="009A0962" w:rsidRPr="00CB3EFF">
        <w:rPr>
          <w:rFonts w:asciiTheme="minorHAnsi" w:hAnsiTheme="minorHAnsi" w:cs="Tahoma"/>
          <w:u w:val="none"/>
          <w:lang w:val="el-GR"/>
        </w:rPr>
        <w:t>……………</w:t>
      </w:r>
      <w:r w:rsidR="00E17833" w:rsidRPr="00CB3EFF">
        <w:rPr>
          <w:rFonts w:asciiTheme="minorHAnsi" w:hAnsiTheme="minorHAnsi" w:cs="Tahoma"/>
          <w:u w:val="none"/>
          <w:lang w:val="el-GR"/>
        </w:rPr>
        <w:t>Χημικής Υπηρεσίας</w:t>
      </w:r>
      <w:r w:rsidRPr="00CB3EFF">
        <w:rPr>
          <w:rFonts w:asciiTheme="minorHAnsi" w:hAnsiTheme="minorHAnsi" w:cs="Tahoma"/>
          <w:u w:val="none"/>
          <w:lang w:val="el-GR"/>
        </w:rPr>
        <w:t>, για την οποία προορίζεται και περιλαμβάνει την αξία των ειδών, τις υπέρ τρίτων κρατήσεις, τα έξοδα μεταφοράς και κάθε άλλη δαπάνη για παράδοση</w:t>
      </w:r>
      <w:r w:rsidR="00C965A7" w:rsidRPr="00CB3EFF">
        <w:rPr>
          <w:rFonts w:asciiTheme="minorHAnsi" w:hAnsiTheme="minorHAnsi" w:cs="Calibri"/>
          <w:u w:val="none"/>
          <w:lang w:val="el-GR"/>
        </w:rPr>
        <w:t>.</w:t>
      </w:r>
    </w:p>
    <w:p w:rsidR="00A86888" w:rsidRPr="00CB3EFF" w:rsidRDefault="00A86888" w:rsidP="00A86888">
      <w:pPr>
        <w:contextualSpacing/>
        <w:rPr>
          <w:rFonts w:asciiTheme="minorHAnsi" w:hAnsiTheme="minorHAnsi" w:cs="Tahoma"/>
          <w:u w:val="none"/>
          <w:lang w:val="el-GR"/>
        </w:rPr>
      </w:pPr>
      <w:r w:rsidRPr="00CB3EFF">
        <w:rPr>
          <w:rFonts w:asciiTheme="minorHAnsi" w:hAnsiTheme="minorHAnsi" w:cs="Tahoma"/>
          <w:u w:val="none"/>
          <w:lang w:val="el-GR"/>
        </w:rPr>
        <w:t xml:space="preserve">Η πληρωμή θα γίνει κατόπιν υποβολής των παραστατικών και νομίμων δικαιολογητικών από τον Ανάδοχο. Τα δικαιολογητικά πληρωμής θα αποστέλλονται στην </w:t>
      </w:r>
      <w:r w:rsidR="00C213E3" w:rsidRPr="00CB3EFF">
        <w:rPr>
          <w:rFonts w:asciiTheme="minorHAnsi" w:hAnsiTheme="minorHAnsi" w:cs="Tahoma"/>
          <w:u w:val="none"/>
          <w:lang w:val="el-GR"/>
        </w:rPr>
        <w:t>Α</w:t>
      </w:r>
      <w:r w:rsidRPr="00CB3EFF">
        <w:rPr>
          <w:rFonts w:asciiTheme="minorHAnsi" w:hAnsiTheme="minorHAnsi" w:cs="Tahoma"/>
          <w:u w:val="none"/>
          <w:lang w:val="el-GR"/>
        </w:rPr>
        <w:t xml:space="preserve">ναθέτουσα </w:t>
      </w:r>
      <w:r w:rsidR="00C213E3" w:rsidRPr="00CB3EFF">
        <w:rPr>
          <w:rFonts w:asciiTheme="minorHAnsi" w:hAnsiTheme="minorHAnsi" w:cs="Tahoma"/>
          <w:u w:val="none"/>
          <w:lang w:val="el-GR"/>
        </w:rPr>
        <w:t>Α</w:t>
      </w:r>
      <w:r w:rsidRPr="00CB3EFF">
        <w:rPr>
          <w:rFonts w:asciiTheme="minorHAnsi" w:hAnsiTheme="minorHAnsi" w:cs="Tahoma"/>
          <w:u w:val="none"/>
          <w:lang w:val="el-GR"/>
        </w:rPr>
        <w:t>ρχή συνοδευόμενα με διαβιβαστικό έγγραφο το οποί</w:t>
      </w:r>
      <w:r w:rsidR="00A5459C" w:rsidRPr="00CB3EFF">
        <w:rPr>
          <w:rFonts w:asciiTheme="minorHAnsi" w:hAnsiTheme="minorHAnsi" w:cs="Tahoma"/>
          <w:u w:val="none"/>
          <w:lang w:val="el-GR"/>
        </w:rPr>
        <w:t>ο θα αναφέρει την επωνυμία του Αναδόχου</w:t>
      </w:r>
      <w:r w:rsidRPr="00CB3EFF">
        <w:rPr>
          <w:rFonts w:asciiTheme="minorHAnsi" w:hAnsiTheme="minorHAnsi" w:cs="Tahoma"/>
          <w:u w:val="none"/>
          <w:lang w:val="el-GR"/>
        </w:rPr>
        <w:t>, τον αριθμό του παραστατικού, τον αριθμό της διακήρυξης</w:t>
      </w:r>
      <w:r w:rsidR="009A0962" w:rsidRPr="00CB3EFF">
        <w:rPr>
          <w:rFonts w:asciiTheme="minorHAnsi" w:hAnsiTheme="minorHAnsi" w:cs="Tahoma"/>
          <w:u w:val="none"/>
          <w:lang w:val="el-GR"/>
        </w:rPr>
        <w:t xml:space="preserve"> (……………….)</w:t>
      </w:r>
      <w:r w:rsidR="00267385">
        <w:rPr>
          <w:rFonts w:asciiTheme="minorHAnsi" w:hAnsiTheme="minorHAnsi" w:cs="Tahoma"/>
          <w:u w:val="none"/>
          <w:lang w:val="el-GR"/>
        </w:rPr>
        <w:t xml:space="preserve"> </w:t>
      </w:r>
      <w:r w:rsidR="009A0962" w:rsidRPr="00CB3EFF">
        <w:rPr>
          <w:rFonts w:asciiTheme="minorHAnsi" w:hAnsiTheme="minorHAnsi" w:cs="Tahoma"/>
          <w:u w:val="none"/>
          <w:lang w:val="el-GR"/>
        </w:rPr>
        <w:t>και τον αριθμό της Σύμβασης</w:t>
      </w:r>
      <w:r w:rsidRPr="00CB3EFF">
        <w:rPr>
          <w:rFonts w:asciiTheme="minorHAnsi" w:hAnsiTheme="minorHAnsi" w:cs="Tahoma"/>
          <w:u w:val="none"/>
          <w:lang w:val="el-GR"/>
        </w:rPr>
        <w:t>.</w:t>
      </w:r>
    </w:p>
    <w:p w:rsidR="00A86888" w:rsidRPr="00CB3EFF" w:rsidRDefault="00A86888" w:rsidP="00A86888">
      <w:pPr>
        <w:tabs>
          <w:tab w:val="left" w:pos="720"/>
        </w:tabs>
        <w:spacing w:before="120" w:after="120"/>
        <w:contextualSpacing/>
        <w:rPr>
          <w:rFonts w:asciiTheme="minorHAnsi" w:hAnsiTheme="minorHAnsi" w:cs="Tahoma"/>
          <w:u w:val="none"/>
          <w:lang w:val="el-GR"/>
        </w:rPr>
      </w:pPr>
      <w:r w:rsidRPr="00CB3EFF">
        <w:rPr>
          <w:rFonts w:asciiTheme="minorHAnsi" w:hAnsiTheme="minorHAnsi" w:cs="Tahoma"/>
          <w:u w:val="none"/>
          <w:lang w:val="el-GR"/>
        </w:rPr>
        <w:t xml:space="preserve">Η πληρωμή θα γίνει με επιταγή που θα εκδοθεί στο όνομα του δικαιούχου σε βάρος του Προϋπολογισμού του Ε.Τ.Ε.Π.Π.Α.Α., </w:t>
      </w:r>
      <w:r w:rsidR="00BC4C94" w:rsidRPr="00CB3EFF">
        <w:rPr>
          <w:rFonts w:asciiTheme="minorHAnsi" w:hAnsiTheme="minorHAnsi" w:cs="Tahoma"/>
          <w:u w:val="none"/>
          <w:lang w:val="el-GR"/>
        </w:rPr>
        <w:t>οικονομικού έτους 201</w:t>
      </w:r>
      <w:r w:rsidR="00401132">
        <w:rPr>
          <w:rFonts w:asciiTheme="minorHAnsi" w:hAnsiTheme="minorHAnsi" w:cs="Tahoma"/>
          <w:u w:val="none"/>
          <w:lang w:val="el-GR"/>
        </w:rPr>
        <w:t>8</w:t>
      </w:r>
      <w:r w:rsidR="006B236D" w:rsidRPr="00CB3EFF">
        <w:rPr>
          <w:rFonts w:asciiTheme="minorHAnsi" w:hAnsiTheme="minorHAnsi" w:cs="Tahoma"/>
          <w:u w:val="none"/>
          <w:lang w:val="el-GR"/>
        </w:rPr>
        <w:t>- ΚΑΕ 1</w:t>
      </w:r>
      <w:r w:rsidR="00607C4A">
        <w:rPr>
          <w:rFonts w:asciiTheme="minorHAnsi" w:hAnsiTheme="minorHAnsi" w:cs="Tahoma"/>
          <w:u w:val="none"/>
          <w:lang w:val="el-GR"/>
        </w:rPr>
        <w:t>22</w:t>
      </w:r>
      <w:r w:rsidR="006B236D" w:rsidRPr="00CB3EFF">
        <w:rPr>
          <w:rFonts w:asciiTheme="minorHAnsi" w:hAnsiTheme="minorHAnsi" w:cs="Tahoma"/>
          <w:u w:val="none"/>
          <w:lang w:val="el-GR"/>
        </w:rPr>
        <w:t>9</w:t>
      </w:r>
      <w:r w:rsidRPr="00CB3EFF">
        <w:rPr>
          <w:rFonts w:asciiTheme="minorHAnsi" w:hAnsiTheme="minorHAnsi" w:cs="Tahoma"/>
          <w:u w:val="none"/>
          <w:lang w:val="el-GR"/>
        </w:rPr>
        <w:t>.</w:t>
      </w:r>
    </w:p>
    <w:p w:rsidR="00A572CB" w:rsidRPr="00CB3EFF" w:rsidRDefault="00A86888" w:rsidP="00A86888">
      <w:pPr>
        <w:tabs>
          <w:tab w:val="left" w:pos="720"/>
        </w:tabs>
        <w:spacing w:before="120" w:after="120"/>
        <w:contextualSpacing/>
        <w:rPr>
          <w:rFonts w:asciiTheme="minorHAnsi" w:hAnsiTheme="minorHAnsi" w:cs="Tahoma"/>
          <w:u w:val="none"/>
          <w:lang w:val="el-GR"/>
        </w:rPr>
      </w:pPr>
      <w:r w:rsidRPr="00CB3EFF">
        <w:rPr>
          <w:rFonts w:asciiTheme="minorHAnsi" w:hAnsiTheme="minorHAnsi" w:cs="Tahoma"/>
          <w:u w:val="none"/>
          <w:lang w:val="el-GR"/>
        </w:rPr>
        <w:t xml:space="preserve">Στην τιμή των </w:t>
      </w:r>
      <w:r w:rsidR="007B5C01" w:rsidRPr="00CB3EFF">
        <w:rPr>
          <w:rFonts w:asciiTheme="minorHAnsi" w:hAnsiTheme="minorHAnsi" w:cs="Tahoma"/>
          <w:u w:val="none"/>
          <w:lang w:val="el-GR"/>
        </w:rPr>
        <w:t>…………………………………</w:t>
      </w:r>
      <w:r w:rsidRPr="00CB3EFF">
        <w:rPr>
          <w:rFonts w:asciiTheme="minorHAnsi" w:hAnsiTheme="minorHAnsi" w:cs="Tahoma"/>
          <w:u w:val="none"/>
          <w:lang w:val="el-GR"/>
        </w:rPr>
        <w:t>€</w:t>
      </w:r>
      <w:r w:rsidR="00267385">
        <w:rPr>
          <w:rFonts w:asciiTheme="minorHAnsi" w:hAnsiTheme="minorHAnsi" w:cs="Tahoma"/>
          <w:u w:val="none"/>
          <w:lang w:val="el-GR"/>
        </w:rPr>
        <w:t xml:space="preserve"> </w:t>
      </w:r>
      <w:r w:rsidRPr="00CB3EFF">
        <w:rPr>
          <w:rFonts w:asciiTheme="minorHAnsi" w:hAnsiTheme="minorHAnsi" w:cs="Tahoma"/>
          <w:u w:val="none"/>
          <w:lang w:val="el-GR"/>
        </w:rPr>
        <w:t xml:space="preserve">περιλαμβάνονται όλες οι νόμιμες κρατήσεις  που βαρύνουν τον </w:t>
      </w:r>
      <w:r w:rsidR="00A572CB" w:rsidRPr="00CB3EFF">
        <w:rPr>
          <w:rFonts w:asciiTheme="minorHAnsi" w:hAnsiTheme="minorHAnsi" w:cs="Tahoma"/>
          <w:u w:val="none"/>
          <w:lang w:val="el-GR"/>
        </w:rPr>
        <w:t>Ανάδοχο.</w:t>
      </w:r>
    </w:p>
    <w:p w:rsidR="00A86888" w:rsidRPr="00CB3EFF" w:rsidRDefault="00A86888" w:rsidP="00A86888">
      <w:pPr>
        <w:tabs>
          <w:tab w:val="left" w:pos="720"/>
        </w:tabs>
        <w:spacing w:before="120" w:after="120"/>
        <w:contextualSpacing/>
        <w:rPr>
          <w:rFonts w:asciiTheme="minorHAnsi" w:hAnsiTheme="minorHAnsi" w:cs="Tahoma"/>
          <w:u w:val="none"/>
          <w:lang w:val="el-GR"/>
        </w:rPr>
      </w:pPr>
      <w:r w:rsidRPr="00CB3EFF">
        <w:rPr>
          <w:rFonts w:asciiTheme="minorHAnsi" w:hAnsiTheme="minorHAnsi" w:cs="Tahoma"/>
          <w:u w:val="none"/>
          <w:lang w:val="el-GR"/>
        </w:rPr>
        <w:t>Από το καθαρό ποσό της αξίας των υπό προμήθεια ειδών θα παρακρατηθεί υποχρεωτικά φόρος εισοδήματος σε ποσοστό 4%.</w:t>
      </w:r>
    </w:p>
    <w:p w:rsidR="00A86888" w:rsidRPr="00CB3EFF" w:rsidRDefault="00A86888" w:rsidP="00A86888">
      <w:pPr>
        <w:tabs>
          <w:tab w:val="left" w:pos="720"/>
        </w:tabs>
        <w:spacing w:before="120" w:after="120"/>
        <w:contextualSpacing/>
        <w:rPr>
          <w:rFonts w:asciiTheme="minorHAnsi" w:hAnsiTheme="minorHAnsi" w:cs="Tahoma"/>
          <w:u w:val="none"/>
          <w:lang w:val="el-GR"/>
        </w:rPr>
      </w:pPr>
      <w:r w:rsidRPr="00CB3EFF">
        <w:rPr>
          <w:rFonts w:asciiTheme="minorHAnsi" w:hAnsiTheme="minorHAnsi" w:cs="Tahoma"/>
          <w:u w:val="none"/>
          <w:lang w:val="el-GR"/>
        </w:rPr>
        <w:t>Ο Φ.Π.Α. βαρύνει το Ελληνικό Δημόσιο.</w:t>
      </w:r>
    </w:p>
    <w:p w:rsidR="00C965A7" w:rsidRPr="00CB3EFF" w:rsidRDefault="00C965A7" w:rsidP="00C965A7">
      <w:pPr>
        <w:tabs>
          <w:tab w:val="left" w:pos="720"/>
        </w:tabs>
        <w:spacing w:before="120" w:after="120"/>
        <w:rPr>
          <w:rFonts w:asciiTheme="minorHAnsi" w:hAnsiTheme="minorHAnsi"/>
          <w:u w:val="none"/>
          <w:lang w:val="el-GR"/>
        </w:rPr>
      </w:pPr>
      <w:r w:rsidRPr="00CB3EFF">
        <w:rPr>
          <w:rFonts w:asciiTheme="minorHAnsi" w:hAnsiTheme="minorHAnsi"/>
          <w:u w:val="none"/>
          <w:lang w:val="el-GR"/>
        </w:rPr>
        <w:t>Εάν μετά την ημερομηνία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C965A7" w:rsidRPr="00CB3EFF" w:rsidRDefault="00C965A7" w:rsidP="00A86888">
      <w:pPr>
        <w:numPr>
          <w:ilvl w:val="12"/>
          <w:numId w:val="0"/>
        </w:numPr>
        <w:spacing w:before="120" w:after="120"/>
        <w:jc w:val="center"/>
        <w:rPr>
          <w:rFonts w:asciiTheme="minorHAnsi" w:hAnsiTheme="minorHAnsi" w:cs="Tahoma"/>
          <w:b/>
          <w:u w:val="none"/>
          <w:lang w:val="el-GR"/>
        </w:rPr>
      </w:pPr>
    </w:p>
    <w:p w:rsidR="00A86888" w:rsidRPr="00CB3EFF" w:rsidRDefault="00A86888" w:rsidP="00A86888">
      <w:pPr>
        <w:numPr>
          <w:ilvl w:val="12"/>
          <w:numId w:val="0"/>
        </w:numPr>
        <w:spacing w:before="120" w:after="120"/>
        <w:jc w:val="center"/>
        <w:rPr>
          <w:rFonts w:asciiTheme="minorHAnsi" w:hAnsiTheme="minorHAnsi" w:cs="Tahoma"/>
          <w:b/>
          <w:u w:val="none"/>
          <w:lang w:val="el-GR"/>
        </w:rPr>
      </w:pPr>
      <w:r w:rsidRPr="00CB3EFF">
        <w:rPr>
          <w:rFonts w:asciiTheme="minorHAnsi" w:hAnsiTheme="minorHAnsi" w:cs="Tahoma"/>
          <w:b/>
          <w:u w:val="none"/>
          <w:lang w:val="el-GR"/>
        </w:rPr>
        <w:t>ΑΡΘΡΟ 3</w:t>
      </w:r>
      <w:r w:rsidRPr="00CB3EFF">
        <w:rPr>
          <w:rFonts w:asciiTheme="minorHAnsi" w:hAnsiTheme="minorHAnsi" w:cs="Tahoma"/>
          <w:b/>
          <w:u w:val="none"/>
          <w:vertAlign w:val="superscript"/>
          <w:lang w:val="el-GR"/>
        </w:rPr>
        <w:t>ο</w:t>
      </w:r>
    </w:p>
    <w:p w:rsidR="00A86888" w:rsidRPr="00CB3EFF" w:rsidRDefault="00A86888" w:rsidP="00A86888">
      <w:pPr>
        <w:spacing w:line="288" w:lineRule="auto"/>
        <w:jc w:val="center"/>
        <w:rPr>
          <w:rFonts w:asciiTheme="minorHAnsi" w:hAnsiTheme="minorHAnsi" w:cs="Tahoma"/>
          <w:b/>
          <w:u w:val="none"/>
          <w:lang w:val="el-GR"/>
        </w:rPr>
      </w:pPr>
      <w:r w:rsidRPr="00CB3EFF">
        <w:rPr>
          <w:rFonts w:asciiTheme="minorHAnsi" w:hAnsiTheme="minorHAnsi" w:cs="Tahoma"/>
          <w:b/>
          <w:u w:val="none"/>
          <w:lang w:val="el-GR"/>
        </w:rPr>
        <w:t>ΤΕΧΝΙΚΕΣ ΠΡΟΔΙΑΓΡΑΦΕΣ</w:t>
      </w:r>
    </w:p>
    <w:p w:rsidR="00A86888" w:rsidRPr="00CB3EFF" w:rsidRDefault="006B236D" w:rsidP="00A86888">
      <w:pPr>
        <w:contextualSpacing/>
        <w:rPr>
          <w:rFonts w:asciiTheme="minorHAnsi" w:hAnsiTheme="minorHAnsi" w:cs="Tahoma"/>
          <w:u w:val="none"/>
          <w:lang w:val="el-GR"/>
        </w:rPr>
      </w:pPr>
      <w:r w:rsidRPr="00CB3EFF">
        <w:rPr>
          <w:rFonts w:asciiTheme="minorHAnsi" w:hAnsiTheme="minorHAnsi" w:cs="Tahoma"/>
          <w:u w:val="none"/>
          <w:lang w:val="el-GR"/>
        </w:rPr>
        <w:t>Τα είδη, όπως περιγράφονται στο άρθρο 1 θα ανταποκρίνονται στις απαιτήσεις των Τεχνικών Προδιαγραφών (ΠΑΡΑΡΤΗΜΑ Α της διακήρυξης) σε συνδυασμό με την τεχνική προσφορά του Αναδόχου, οι οποίες αποτελούν αναπόσπαστο μέρος της παρούσης.</w:t>
      </w:r>
    </w:p>
    <w:p w:rsidR="00A86888" w:rsidRPr="00CB3EFF" w:rsidRDefault="00A86888" w:rsidP="00A86888">
      <w:pPr>
        <w:spacing w:line="288" w:lineRule="auto"/>
        <w:rPr>
          <w:rFonts w:asciiTheme="minorHAnsi" w:hAnsiTheme="minorHAnsi" w:cs="Tahoma"/>
          <w:u w:val="none"/>
          <w:lang w:val="el-GR"/>
        </w:rPr>
      </w:pPr>
    </w:p>
    <w:p w:rsidR="00A86888" w:rsidRPr="00CB3EFF" w:rsidRDefault="00A86888" w:rsidP="00A86888">
      <w:pPr>
        <w:spacing w:before="120" w:after="120"/>
        <w:jc w:val="center"/>
        <w:rPr>
          <w:rFonts w:asciiTheme="minorHAnsi" w:hAnsiTheme="minorHAnsi" w:cs="Tahoma"/>
          <w:b/>
          <w:u w:val="none"/>
          <w:lang w:val="el-GR"/>
        </w:rPr>
      </w:pPr>
      <w:r w:rsidRPr="00CB3EFF">
        <w:rPr>
          <w:rFonts w:asciiTheme="minorHAnsi" w:hAnsiTheme="minorHAnsi" w:cs="Tahoma"/>
          <w:b/>
          <w:u w:val="none"/>
          <w:lang w:val="el-GR"/>
        </w:rPr>
        <w:t>ΑΡΘΡΟ 4</w:t>
      </w:r>
      <w:r w:rsidRPr="00CB3EFF">
        <w:rPr>
          <w:rFonts w:asciiTheme="minorHAnsi" w:hAnsiTheme="minorHAnsi" w:cs="Tahoma"/>
          <w:b/>
          <w:u w:val="none"/>
          <w:vertAlign w:val="superscript"/>
          <w:lang w:val="el-GR"/>
        </w:rPr>
        <w:t>ο</w:t>
      </w:r>
    </w:p>
    <w:p w:rsidR="00A86888" w:rsidRPr="00CB3EFF" w:rsidRDefault="00A86888" w:rsidP="00A86888">
      <w:pPr>
        <w:numPr>
          <w:ilvl w:val="12"/>
          <w:numId w:val="0"/>
        </w:numPr>
        <w:spacing w:before="120" w:after="120"/>
        <w:jc w:val="center"/>
        <w:rPr>
          <w:rFonts w:asciiTheme="minorHAnsi" w:hAnsiTheme="minorHAnsi" w:cs="Tahoma"/>
          <w:b/>
          <w:u w:val="none"/>
          <w:lang w:val="el-GR"/>
        </w:rPr>
      </w:pPr>
      <w:r w:rsidRPr="00CB3EFF">
        <w:rPr>
          <w:rFonts w:asciiTheme="minorHAnsi" w:hAnsiTheme="minorHAnsi" w:cs="Tahoma"/>
          <w:b/>
          <w:u w:val="none"/>
          <w:lang w:val="el-GR"/>
        </w:rPr>
        <w:t>ΧΡΟΝΟΣ ΠΑΡΑΔΟΣΗΣ- ΠΑΡΑΛΑΒΗ</w:t>
      </w:r>
    </w:p>
    <w:p w:rsidR="00126621" w:rsidRPr="00CB3EFF" w:rsidRDefault="00126621" w:rsidP="00126621">
      <w:pPr>
        <w:contextualSpacing/>
        <w:rPr>
          <w:rFonts w:asciiTheme="minorHAnsi" w:hAnsiTheme="minorHAnsi" w:cs="Tahoma"/>
          <w:u w:val="none"/>
          <w:lang w:val="el-GR"/>
        </w:rPr>
      </w:pPr>
      <w:r w:rsidRPr="00CB3EFF">
        <w:rPr>
          <w:rFonts w:asciiTheme="minorHAnsi" w:hAnsiTheme="minorHAnsi" w:cs="Tahoma"/>
          <w:u w:val="none"/>
          <w:lang w:val="el-GR"/>
        </w:rPr>
        <w:t xml:space="preserve">Η παράδοση των υπό προμήθεια ειδών θα γίνει </w:t>
      </w:r>
      <w:r w:rsidR="00267385">
        <w:rPr>
          <w:rFonts w:asciiTheme="minorHAnsi" w:hAnsiTheme="minorHAnsi" w:cs="Tahoma"/>
          <w:b/>
          <w:u w:val="none"/>
          <w:lang w:val="el-GR"/>
        </w:rPr>
        <w:t>εντός ενενήντα (90)</w:t>
      </w:r>
      <w:r w:rsidRPr="00CB3EFF">
        <w:rPr>
          <w:rFonts w:asciiTheme="minorHAnsi" w:hAnsiTheme="minorHAnsi" w:cs="Tahoma"/>
          <w:b/>
          <w:u w:val="none"/>
          <w:lang w:val="el-GR"/>
        </w:rPr>
        <w:t xml:space="preserve"> ημερών</w:t>
      </w:r>
      <w:r w:rsidRPr="00CB3EFF">
        <w:rPr>
          <w:rFonts w:asciiTheme="minorHAnsi" w:hAnsiTheme="minorHAnsi" w:cs="Tahoma"/>
          <w:u w:val="none"/>
          <w:lang w:val="el-GR"/>
        </w:rPr>
        <w:t xml:space="preserve"> από την υπογραφή της σύμβασης</w:t>
      </w:r>
      <w:r w:rsidR="00C16C14" w:rsidRPr="00CB3EFF">
        <w:rPr>
          <w:rFonts w:asciiTheme="minorHAnsi" w:hAnsiTheme="minorHAnsi" w:cs="Tahoma"/>
          <w:u w:val="none"/>
          <w:lang w:val="el-GR"/>
        </w:rPr>
        <w:t>, στις Χημικές</w:t>
      </w:r>
      <w:r w:rsidRPr="00CB3EFF">
        <w:rPr>
          <w:rFonts w:asciiTheme="minorHAnsi" w:hAnsiTheme="minorHAnsi" w:cs="Tahoma"/>
          <w:u w:val="none"/>
          <w:lang w:val="el-GR"/>
        </w:rPr>
        <w:t xml:space="preserve"> Υπη</w:t>
      </w:r>
      <w:r w:rsidR="00C16C14" w:rsidRPr="00CB3EFF">
        <w:rPr>
          <w:rFonts w:asciiTheme="minorHAnsi" w:hAnsiTheme="minorHAnsi" w:cs="Tahoma"/>
          <w:u w:val="none"/>
          <w:lang w:val="el-GR"/>
        </w:rPr>
        <w:t>ρεσίες</w:t>
      </w:r>
      <w:r w:rsidRPr="00CB3EFF">
        <w:rPr>
          <w:rFonts w:asciiTheme="minorHAnsi" w:hAnsiTheme="minorHAnsi" w:cs="Tahoma"/>
          <w:u w:val="none"/>
          <w:lang w:val="el-GR"/>
        </w:rPr>
        <w:t xml:space="preserve"> του Γ</w:t>
      </w:r>
      <w:r w:rsidR="000E676D" w:rsidRPr="00CB3EFF">
        <w:rPr>
          <w:rFonts w:asciiTheme="minorHAnsi" w:hAnsiTheme="minorHAnsi" w:cs="Tahoma"/>
          <w:u w:val="none"/>
          <w:lang w:val="el-GR"/>
        </w:rPr>
        <w:t>.</w:t>
      </w:r>
      <w:r w:rsidRPr="00CB3EFF">
        <w:rPr>
          <w:rFonts w:asciiTheme="minorHAnsi" w:hAnsiTheme="minorHAnsi" w:cs="Tahoma"/>
          <w:u w:val="none"/>
          <w:lang w:val="el-GR"/>
        </w:rPr>
        <w:t>Χ</w:t>
      </w:r>
      <w:r w:rsidR="000E676D" w:rsidRPr="00CB3EFF">
        <w:rPr>
          <w:rFonts w:asciiTheme="minorHAnsi" w:hAnsiTheme="minorHAnsi" w:cs="Tahoma"/>
          <w:u w:val="none"/>
          <w:lang w:val="el-GR"/>
        </w:rPr>
        <w:t>.</w:t>
      </w:r>
      <w:r w:rsidRPr="00CB3EFF">
        <w:rPr>
          <w:rFonts w:asciiTheme="minorHAnsi" w:hAnsiTheme="minorHAnsi" w:cs="Tahoma"/>
          <w:u w:val="none"/>
          <w:lang w:val="el-GR"/>
        </w:rPr>
        <w:t>Κ</w:t>
      </w:r>
      <w:r w:rsidR="000E676D" w:rsidRPr="00CB3EFF">
        <w:rPr>
          <w:rFonts w:asciiTheme="minorHAnsi" w:hAnsiTheme="minorHAnsi" w:cs="Tahoma"/>
          <w:u w:val="none"/>
          <w:lang w:val="el-GR"/>
        </w:rPr>
        <w:t>.</w:t>
      </w:r>
      <w:r w:rsidRPr="00CB3EFF">
        <w:rPr>
          <w:rFonts w:asciiTheme="minorHAnsi" w:hAnsiTheme="minorHAnsi" w:cs="Tahoma"/>
          <w:u w:val="none"/>
          <w:lang w:val="el-GR"/>
        </w:rPr>
        <w:t xml:space="preserve">, για τις οποίες προορίζονται </w:t>
      </w:r>
      <w:r w:rsidR="00C16C14" w:rsidRPr="00CB3EFF">
        <w:rPr>
          <w:rFonts w:asciiTheme="minorHAnsi" w:hAnsiTheme="minorHAnsi" w:cs="Tahoma"/>
          <w:u w:val="none"/>
          <w:lang w:val="el-GR"/>
        </w:rPr>
        <w:t>σύμφωνα με τον πίνακα</w:t>
      </w:r>
      <w:r w:rsidRPr="00CB3EFF">
        <w:rPr>
          <w:rFonts w:asciiTheme="minorHAnsi" w:hAnsiTheme="minorHAnsi" w:cs="Tahoma"/>
          <w:u w:val="none"/>
          <w:lang w:val="el-GR"/>
        </w:rPr>
        <w:t>:</w:t>
      </w:r>
    </w:p>
    <w:p w:rsidR="009A0962" w:rsidRPr="00CB3EFF" w:rsidRDefault="009A0962" w:rsidP="00126621">
      <w:pPr>
        <w:contextualSpacing/>
        <w:rPr>
          <w:rFonts w:asciiTheme="minorHAnsi" w:hAnsiTheme="minorHAnsi" w:cs="Tahoma"/>
          <w:u w:val="none"/>
          <w:lang w:val="el-GR"/>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88"/>
        <w:gridCol w:w="2590"/>
        <w:gridCol w:w="1701"/>
        <w:gridCol w:w="1237"/>
      </w:tblGrid>
      <w:tr w:rsidR="00126621" w:rsidRPr="00CB3EFF" w:rsidTr="0048585A">
        <w:trPr>
          <w:jc w:val="center"/>
        </w:trPr>
        <w:tc>
          <w:tcPr>
            <w:tcW w:w="2160" w:type="dxa"/>
            <w:vAlign w:val="center"/>
          </w:tcPr>
          <w:p w:rsidR="00126621" w:rsidRPr="00CB3EFF" w:rsidRDefault="00126621" w:rsidP="00126621">
            <w:pPr>
              <w:contextualSpacing/>
              <w:rPr>
                <w:rFonts w:asciiTheme="minorHAnsi" w:hAnsiTheme="minorHAnsi" w:cs="Tahoma"/>
                <w:b/>
                <w:u w:val="none"/>
              </w:rPr>
            </w:pPr>
            <w:r w:rsidRPr="00CB3EFF">
              <w:rPr>
                <w:rFonts w:asciiTheme="minorHAnsi" w:hAnsiTheme="minorHAnsi" w:cs="Tahoma"/>
                <w:b/>
                <w:u w:val="none"/>
              </w:rPr>
              <w:t>Χημική Υπηρεσία</w:t>
            </w:r>
          </w:p>
        </w:tc>
        <w:tc>
          <w:tcPr>
            <w:tcW w:w="2088" w:type="dxa"/>
            <w:vAlign w:val="center"/>
          </w:tcPr>
          <w:p w:rsidR="00126621" w:rsidRPr="00CB3EFF" w:rsidRDefault="00126621" w:rsidP="00126621">
            <w:pPr>
              <w:contextualSpacing/>
              <w:rPr>
                <w:rFonts w:asciiTheme="minorHAnsi" w:hAnsiTheme="minorHAnsi" w:cs="Tahoma"/>
                <w:b/>
                <w:u w:val="none"/>
              </w:rPr>
            </w:pPr>
            <w:r w:rsidRPr="00CB3EFF">
              <w:rPr>
                <w:rFonts w:asciiTheme="minorHAnsi" w:hAnsiTheme="minorHAnsi" w:cs="Tahoma"/>
                <w:b/>
                <w:u w:val="none"/>
              </w:rPr>
              <w:t>Διεύθυνση</w:t>
            </w:r>
          </w:p>
        </w:tc>
        <w:tc>
          <w:tcPr>
            <w:tcW w:w="2590" w:type="dxa"/>
            <w:vAlign w:val="center"/>
          </w:tcPr>
          <w:p w:rsidR="00126621" w:rsidRPr="00CB3EFF" w:rsidRDefault="00126621" w:rsidP="00126621">
            <w:pPr>
              <w:contextualSpacing/>
              <w:rPr>
                <w:rFonts w:asciiTheme="minorHAnsi" w:hAnsiTheme="minorHAnsi" w:cs="Tahoma"/>
                <w:b/>
                <w:u w:val="none"/>
              </w:rPr>
            </w:pPr>
            <w:r w:rsidRPr="00CB3EFF">
              <w:rPr>
                <w:rFonts w:asciiTheme="minorHAnsi" w:hAnsiTheme="minorHAnsi" w:cs="Tahoma"/>
                <w:b/>
                <w:u w:val="none"/>
              </w:rPr>
              <w:t>Υπεύθυνος επικοινωνίας</w:t>
            </w:r>
          </w:p>
        </w:tc>
        <w:tc>
          <w:tcPr>
            <w:tcW w:w="1701" w:type="dxa"/>
            <w:vAlign w:val="center"/>
          </w:tcPr>
          <w:p w:rsidR="00126621" w:rsidRPr="00CB3EFF" w:rsidRDefault="00126621" w:rsidP="00126621">
            <w:pPr>
              <w:contextualSpacing/>
              <w:rPr>
                <w:rFonts w:asciiTheme="minorHAnsi" w:hAnsiTheme="minorHAnsi" w:cs="Tahoma"/>
                <w:b/>
                <w:u w:val="none"/>
              </w:rPr>
            </w:pPr>
            <w:r w:rsidRPr="00CB3EFF">
              <w:rPr>
                <w:rFonts w:asciiTheme="minorHAnsi" w:hAnsiTheme="minorHAnsi" w:cs="Tahoma"/>
                <w:b/>
                <w:u w:val="none"/>
              </w:rPr>
              <w:t>Τηλέφωνο</w:t>
            </w:r>
          </w:p>
        </w:tc>
        <w:tc>
          <w:tcPr>
            <w:tcW w:w="1237" w:type="dxa"/>
            <w:vAlign w:val="center"/>
          </w:tcPr>
          <w:p w:rsidR="00126621" w:rsidRPr="00CB3EFF" w:rsidRDefault="00126621" w:rsidP="00126621">
            <w:pPr>
              <w:contextualSpacing/>
              <w:rPr>
                <w:rFonts w:asciiTheme="minorHAnsi" w:hAnsiTheme="minorHAnsi" w:cs="Tahoma"/>
                <w:b/>
                <w:u w:val="none"/>
              </w:rPr>
            </w:pPr>
            <w:r w:rsidRPr="00CB3EFF">
              <w:rPr>
                <w:rFonts w:asciiTheme="minorHAnsi" w:hAnsiTheme="minorHAnsi" w:cs="Tahoma"/>
                <w:b/>
                <w:u w:val="none"/>
              </w:rPr>
              <w:t>E-mail</w:t>
            </w:r>
          </w:p>
        </w:tc>
      </w:tr>
      <w:tr w:rsidR="009A0962" w:rsidRPr="00CB3EFF" w:rsidTr="0048585A">
        <w:trPr>
          <w:jc w:val="center"/>
        </w:trPr>
        <w:tc>
          <w:tcPr>
            <w:tcW w:w="2160" w:type="dxa"/>
            <w:vAlign w:val="center"/>
          </w:tcPr>
          <w:p w:rsidR="009A0962" w:rsidRPr="00CB3EFF" w:rsidRDefault="009A0962" w:rsidP="00126621">
            <w:pPr>
              <w:contextualSpacing/>
              <w:rPr>
                <w:rFonts w:asciiTheme="minorHAnsi" w:hAnsiTheme="minorHAnsi" w:cs="Tahoma"/>
                <w:b/>
                <w:u w:val="none"/>
              </w:rPr>
            </w:pPr>
          </w:p>
        </w:tc>
        <w:tc>
          <w:tcPr>
            <w:tcW w:w="2088" w:type="dxa"/>
            <w:vAlign w:val="center"/>
          </w:tcPr>
          <w:p w:rsidR="009A0962" w:rsidRPr="00CB3EFF" w:rsidRDefault="009A0962" w:rsidP="00126621">
            <w:pPr>
              <w:contextualSpacing/>
              <w:rPr>
                <w:rFonts w:asciiTheme="minorHAnsi" w:hAnsiTheme="minorHAnsi" w:cs="Tahoma"/>
                <w:b/>
                <w:u w:val="none"/>
              </w:rPr>
            </w:pPr>
          </w:p>
        </w:tc>
        <w:tc>
          <w:tcPr>
            <w:tcW w:w="2590" w:type="dxa"/>
            <w:vAlign w:val="center"/>
          </w:tcPr>
          <w:p w:rsidR="009A0962" w:rsidRPr="00CB3EFF" w:rsidRDefault="009A0962" w:rsidP="00126621">
            <w:pPr>
              <w:contextualSpacing/>
              <w:rPr>
                <w:rFonts w:asciiTheme="minorHAnsi" w:hAnsiTheme="minorHAnsi" w:cs="Tahoma"/>
                <w:b/>
                <w:u w:val="none"/>
              </w:rPr>
            </w:pPr>
          </w:p>
        </w:tc>
        <w:tc>
          <w:tcPr>
            <w:tcW w:w="1701" w:type="dxa"/>
            <w:vAlign w:val="center"/>
          </w:tcPr>
          <w:p w:rsidR="009A0962" w:rsidRPr="00CB3EFF" w:rsidRDefault="009A0962" w:rsidP="00126621">
            <w:pPr>
              <w:contextualSpacing/>
              <w:rPr>
                <w:rFonts w:asciiTheme="minorHAnsi" w:hAnsiTheme="minorHAnsi" w:cs="Tahoma"/>
                <w:b/>
                <w:u w:val="none"/>
              </w:rPr>
            </w:pPr>
          </w:p>
        </w:tc>
        <w:tc>
          <w:tcPr>
            <w:tcW w:w="1237" w:type="dxa"/>
            <w:vAlign w:val="center"/>
          </w:tcPr>
          <w:p w:rsidR="009A0962" w:rsidRPr="00CB3EFF" w:rsidRDefault="009A0962" w:rsidP="00126621">
            <w:pPr>
              <w:contextualSpacing/>
              <w:rPr>
                <w:rFonts w:asciiTheme="minorHAnsi" w:hAnsiTheme="minorHAnsi" w:cs="Tahoma"/>
                <w:b/>
                <w:u w:val="none"/>
              </w:rPr>
            </w:pPr>
          </w:p>
        </w:tc>
      </w:tr>
    </w:tbl>
    <w:p w:rsidR="00126621" w:rsidRPr="00CB3EFF" w:rsidRDefault="00126621" w:rsidP="00A86888">
      <w:pPr>
        <w:contextualSpacing/>
        <w:rPr>
          <w:rFonts w:asciiTheme="minorHAnsi" w:hAnsiTheme="minorHAnsi" w:cs="Tahoma"/>
          <w:u w:val="none"/>
        </w:rPr>
      </w:pPr>
    </w:p>
    <w:p w:rsidR="009A0962" w:rsidRPr="00CB3EFF" w:rsidRDefault="009A0962" w:rsidP="00A86888">
      <w:pPr>
        <w:contextualSpacing/>
        <w:rPr>
          <w:rFonts w:asciiTheme="minorHAnsi" w:hAnsiTheme="minorHAnsi" w:cs="Tahoma"/>
          <w:u w:val="none"/>
          <w:lang w:val="el-GR"/>
        </w:rPr>
      </w:pPr>
      <w:r w:rsidRPr="00CB3EFF">
        <w:rPr>
          <w:rFonts w:asciiTheme="minorHAnsi" w:hAnsiTheme="minorHAnsi" w:cs="Tahoma"/>
          <w:u w:val="none"/>
          <w:lang w:val="el-GR"/>
        </w:rPr>
        <w:t>Τα είδη θα συνοδεύονται από τα σχετικά παραστατικά (π.χ. δελτίο αποστολής)</w:t>
      </w:r>
      <w:r w:rsidR="003246E3" w:rsidRPr="00CB3EFF">
        <w:rPr>
          <w:rFonts w:asciiTheme="minorHAnsi" w:hAnsiTheme="minorHAnsi" w:cs="Tahoma"/>
          <w:u w:val="none"/>
          <w:lang w:val="el-GR"/>
        </w:rPr>
        <w:t xml:space="preserve">, στα οποία υποχρεωτικά θα αναγράφεται ο αριθμός πρωτοκόλλου της διακήρυξης, </w:t>
      </w:r>
      <w:r w:rsidR="00C16C14" w:rsidRPr="00CB3EFF">
        <w:rPr>
          <w:rFonts w:asciiTheme="minorHAnsi" w:hAnsiTheme="minorHAnsi" w:cs="Tahoma"/>
          <w:u w:val="none"/>
          <w:lang w:val="el-GR"/>
        </w:rPr>
        <w:t xml:space="preserve">ο </w:t>
      </w:r>
      <w:r w:rsidR="003246E3" w:rsidRPr="00CB3EFF">
        <w:rPr>
          <w:rFonts w:asciiTheme="minorHAnsi" w:hAnsiTheme="minorHAnsi" w:cs="Tahoma"/>
          <w:u w:val="none"/>
          <w:lang w:val="el-GR"/>
        </w:rPr>
        <w:t>ΚΑΕ 1</w:t>
      </w:r>
      <w:r w:rsidR="00607C4A">
        <w:rPr>
          <w:rFonts w:asciiTheme="minorHAnsi" w:hAnsiTheme="minorHAnsi" w:cs="Tahoma"/>
          <w:u w:val="none"/>
          <w:lang w:val="el-GR"/>
        </w:rPr>
        <w:t>22</w:t>
      </w:r>
      <w:r w:rsidR="003246E3" w:rsidRPr="00CB3EFF">
        <w:rPr>
          <w:rFonts w:asciiTheme="minorHAnsi" w:hAnsiTheme="minorHAnsi" w:cs="Tahoma"/>
          <w:u w:val="none"/>
          <w:lang w:val="el-GR"/>
        </w:rPr>
        <w:t>9 και ο αριθμός της Σύμβασης.</w:t>
      </w:r>
    </w:p>
    <w:p w:rsidR="00126621" w:rsidRPr="00CB3EFF" w:rsidRDefault="00A86888" w:rsidP="00A86888">
      <w:pPr>
        <w:contextualSpacing/>
        <w:rPr>
          <w:rFonts w:asciiTheme="minorHAnsi" w:hAnsiTheme="minorHAnsi" w:cs="Tahoma"/>
          <w:u w:val="none"/>
          <w:lang w:val="el-GR"/>
        </w:rPr>
      </w:pPr>
      <w:r w:rsidRPr="00CB3EFF">
        <w:rPr>
          <w:rFonts w:asciiTheme="minorHAnsi" w:hAnsiTheme="minorHAnsi" w:cs="Tahoma"/>
          <w:u w:val="none"/>
          <w:lang w:val="el-GR"/>
        </w:rPr>
        <w:t>Η παραλαβή θα γίνει σύμφωνα με τ</w:t>
      </w:r>
      <w:r w:rsidR="004F293B">
        <w:rPr>
          <w:rFonts w:asciiTheme="minorHAnsi" w:hAnsiTheme="minorHAnsi" w:cs="Tahoma"/>
          <w:u w:val="none"/>
          <w:lang w:val="el-GR"/>
        </w:rPr>
        <w:t>α</w:t>
      </w:r>
      <w:r w:rsidRPr="00CB3EFF">
        <w:rPr>
          <w:rFonts w:asciiTheme="minorHAnsi" w:hAnsiTheme="minorHAnsi" w:cs="Tahoma"/>
          <w:u w:val="none"/>
          <w:lang w:val="el-GR"/>
        </w:rPr>
        <w:t xml:space="preserve"> άρθρ</w:t>
      </w:r>
      <w:r w:rsidR="004F293B">
        <w:rPr>
          <w:rFonts w:asciiTheme="minorHAnsi" w:hAnsiTheme="minorHAnsi" w:cs="Tahoma"/>
          <w:u w:val="none"/>
          <w:lang w:val="el-GR"/>
        </w:rPr>
        <w:t>α</w:t>
      </w:r>
      <w:r w:rsidR="00035F0F" w:rsidRPr="00CB3EFF">
        <w:rPr>
          <w:rFonts w:asciiTheme="minorHAnsi" w:hAnsiTheme="minorHAnsi" w:cs="Tahoma"/>
          <w:u w:val="none"/>
          <w:lang w:val="el-GR"/>
        </w:rPr>
        <w:t xml:space="preserve"> 208 και</w:t>
      </w:r>
      <w:r w:rsidR="00040DA6" w:rsidRPr="00CB3EFF">
        <w:rPr>
          <w:rFonts w:asciiTheme="minorHAnsi" w:hAnsiTheme="minorHAnsi" w:cs="Tahoma"/>
          <w:u w:val="none"/>
          <w:lang w:val="el-GR"/>
        </w:rPr>
        <w:t xml:space="preserve"> 209 του ν</w:t>
      </w:r>
      <w:r w:rsidRPr="00CB3EFF">
        <w:rPr>
          <w:rFonts w:asciiTheme="minorHAnsi" w:hAnsiTheme="minorHAnsi" w:cs="Tahoma"/>
          <w:u w:val="none"/>
          <w:lang w:val="el-GR"/>
        </w:rPr>
        <w:t>. 4412/2016, από τις αρμόδιες Επιτροπές Παραλαβής των Χημικών Υπηρεσιών</w:t>
      </w:r>
      <w:r w:rsidR="003105E0" w:rsidRPr="00CB3EFF">
        <w:rPr>
          <w:rFonts w:asciiTheme="minorHAnsi" w:hAnsiTheme="minorHAnsi" w:cs="Tahoma"/>
          <w:u w:val="none"/>
          <w:lang w:val="el-GR"/>
        </w:rPr>
        <w:t xml:space="preserve">, εντός </w:t>
      </w:r>
      <w:r w:rsidR="00267385">
        <w:rPr>
          <w:rFonts w:asciiTheme="minorHAnsi" w:hAnsiTheme="minorHAnsi" w:cs="Tahoma"/>
          <w:b/>
          <w:u w:val="none"/>
          <w:lang w:val="el-GR"/>
        </w:rPr>
        <w:t>ενός (1) μήνα</w:t>
      </w:r>
      <w:r w:rsidR="003105E0" w:rsidRPr="00CB3EFF">
        <w:rPr>
          <w:rFonts w:asciiTheme="minorHAnsi" w:hAnsiTheme="minorHAnsi" w:cs="Tahoma"/>
          <w:u w:val="none"/>
          <w:lang w:val="el-GR"/>
        </w:rPr>
        <w:t xml:space="preserve"> από την </w:t>
      </w:r>
      <w:r w:rsidR="00BC6823" w:rsidRPr="00CB3EFF">
        <w:rPr>
          <w:rFonts w:asciiTheme="minorHAnsi" w:hAnsiTheme="minorHAnsi" w:cs="Tahoma"/>
          <w:u w:val="none"/>
          <w:lang w:val="el-GR"/>
        </w:rPr>
        <w:t xml:space="preserve">ημερομηνία </w:t>
      </w:r>
      <w:r w:rsidR="003105E0" w:rsidRPr="00CB3EFF">
        <w:rPr>
          <w:rFonts w:asciiTheme="minorHAnsi" w:hAnsiTheme="minorHAnsi" w:cs="Tahoma"/>
          <w:u w:val="none"/>
          <w:lang w:val="el-GR"/>
        </w:rPr>
        <w:t>παρά</w:t>
      </w:r>
      <w:r w:rsidR="00BC6823" w:rsidRPr="00CB3EFF">
        <w:rPr>
          <w:rFonts w:asciiTheme="minorHAnsi" w:hAnsiTheme="minorHAnsi" w:cs="Tahoma"/>
          <w:u w:val="none"/>
          <w:lang w:val="el-GR"/>
        </w:rPr>
        <w:t>δοσης</w:t>
      </w:r>
      <w:r w:rsidR="003105E0" w:rsidRPr="00CB3EFF">
        <w:rPr>
          <w:rFonts w:asciiTheme="minorHAnsi" w:hAnsiTheme="minorHAnsi" w:cs="Tahoma"/>
          <w:u w:val="none"/>
          <w:lang w:val="el-GR"/>
        </w:rPr>
        <w:t xml:space="preserve"> και εφόσον τα είδη είναι σύμφωνα με τις προδιαγραφές της προσφοράς και της διακήρυξης</w:t>
      </w:r>
      <w:r w:rsidRPr="00CB3EFF">
        <w:rPr>
          <w:rFonts w:asciiTheme="minorHAnsi" w:hAnsiTheme="minorHAnsi" w:cs="Tahoma"/>
          <w:u w:val="none"/>
          <w:lang w:val="el-GR"/>
        </w:rPr>
        <w:t xml:space="preserve">. </w:t>
      </w:r>
    </w:p>
    <w:p w:rsidR="00377323" w:rsidRPr="00CB3EFF" w:rsidRDefault="003105E0" w:rsidP="00377323">
      <w:pPr>
        <w:pStyle w:val="CM43"/>
        <w:spacing w:after="665"/>
        <w:contextualSpacing/>
        <w:jc w:val="both"/>
        <w:rPr>
          <w:rFonts w:ascii="Calibri" w:hAnsi="Calibri"/>
          <w:sz w:val="20"/>
          <w:szCs w:val="20"/>
          <w:u w:val="none"/>
          <w:lang w:val="el-GR"/>
        </w:rPr>
      </w:pPr>
      <w:r w:rsidRPr="00CB3EFF">
        <w:rPr>
          <w:rFonts w:asciiTheme="minorHAnsi" w:hAnsiTheme="minorHAnsi" w:cs="Tahoma"/>
          <w:sz w:val="20"/>
          <w:szCs w:val="20"/>
          <w:u w:val="none"/>
          <w:lang w:val="el-GR"/>
        </w:rPr>
        <w:t xml:space="preserve">Η αρμόδια Επιτροπή Παραλαβής συντάσσει σχετικό πρωτόκολλο παραλαβής για τα είδη που παρέλαβε, με βάση τον ποσοτικό και ποιοτικό τους έλεγχο και το αντίστοιχο δελτίο αποστολής </w:t>
      </w:r>
      <w:r w:rsidR="00377323" w:rsidRPr="00CB3EFF">
        <w:rPr>
          <w:rFonts w:asciiTheme="minorHAnsi" w:hAnsiTheme="minorHAnsi" w:cs="Tahoma"/>
          <w:sz w:val="20"/>
          <w:szCs w:val="20"/>
          <w:u w:val="none"/>
          <w:lang w:val="el-GR"/>
        </w:rPr>
        <w:t xml:space="preserve">τους, με το οποίο θα διαβεβαιώνει </w:t>
      </w:r>
      <w:r w:rsidR="00377323" w:rsidRPr="00CB3EFF">
        <w:rPr>
          <w:rFonts w:ascii="Calibri" w:hAnsi="Calibri"/>
          <w:sz w:val="20"/>
          <w:szCs w:val="20"/>
          <w:u w:val="none"/>
        </w:rPr>
        <w:t>i</w:t>
      </w:r>
      <w:r w:rsidR="00377323" w:rsidRPr="00CB3EFF">
        <w:rPr>
          <w:rFonts w:ascii="Calibri" w:hAnsi="Calibri"/>
          <w:sz w:val="20"/>
          <w:szCs w:val="20"/>
          <w:u w:val="none"/>
          <w:lang w:val="el-GR"/>
        </w:rPr>
        <w:t xml:space="preserve">) την εμπρόθεσμη παράδοση των ειδών και </w:t>
      </w:r>
      <w:r w:rsidR="00377323" w:rsidRPr="00CB3EFF">
        <w:rPr>
          <w:rFonts w:ascii="Calibri" w:hAnsi="Calibri"/>
          <w:sz w:val="20"/>
          <w:szCs w:val="20"/>
          <w:u w:val="none"/>
        </w:rPr>
        <w:t>ii</w:t>
      </w:r>
      <w:r w:rsidR="00377323" w:rsidRPr="00CB3EFF">
        <w:rPr>
          <w:rFonts w:ascii="Calibri" w:hAnsi="Calibri"/>
          <w:sz w:val="20"/>
          <w:szCs w:val="20"/>
          <w:u w:val="none"/>
          <w:lang w:val="el-GR"/>
        </w:rPr>
        <w:t>) την επιτυχή υλοποίηση και ολοκλήρωση της προμήθειας σύμφωνα με τους όρους της διακήρυξη και της σύμβασης.</w:t>
      </w:r>
    </w:p>
    <w:p w:rsidR="000806D3" w:rsidRPr="00CB3EFF" w:rsidRDefault="007B0F58" w:rsidP="000806D3">
      <w:pPr>
        <w:pStyle w:val="CM43"/>
        <w:spacing w:after="665"/>
        <w:contextualSpacing/>
        <w:jc w:val="both"/>
        <w:rPr>
          <w:rFonts w:asciiTheme="minorHAnsi" w:hAnsiTheme="minorHAnsi" w:cs="Tahoma"/>
          <w:sz w:val="20"/>
          <w:szCs w:val="20"/>
          <w:u w:val="none"/>
          <w:lang w:val="el-GR"/>
        </w:rPr>
      </w:pPr>
      <w:r w:rsidRPr="00CB3EFF">
        <w:rPr>
          <w:rFonts w:asciiTheme="minorHAnsi" w:hAnsiTheme="minorHAnsi" w:cs="Tahoma"/>
          <w:sz w:val="20"/>
          <w:szCs w:val="20"/>
          <w:u w:val="none"/>
          <w:lang w:val="el-GR"/>
        </w:rPr>
        <w:t>Το πρωτόκολλο παραλαβής διαβιβάζεται (εις τετραπλούν) στη Δ/νση Σχεδιασμού &amp; Υποστήριξης</w:t>
      </w:r>
      <w:r w:rsidR="009E3A93">
        <w:rPr>
          <w:rFonts w:asciiTheme="minorHAnsi" w:hAnsiTheme="minorHAnsi" w:cs="Tahoma"/>
          <w:sz w:val="20"/>
          <w:szCs w:val="20"/>
          <w:u w:val="none"/>
          <w:lang w:val="el-GR"/>
        </w:rPr>
        <w:t xml:space="preserve"> Εργαστηρίων</w:t>
      </w:r>
      <w:r w:rsidRPr="00CB3EFF">
        <w:rPr>
          <w:rFonts w:asciiTheme="minorHAnsi" w:hAnsiTheme="minorHAnsi" w:cs="Tahoma"/>
          <w:sz w:val="20"/>
          <w:szCs w:val="20"/>
          <w:u w:val="none"/>
          <w:lang w:val="el-GR"/>
        </w:rPr>
        <w:t xml:space="preserve"> και κονιοποιείται στον Ανάδοχο. Μετά την κοινοποίηση του πρωτοκόλλου </w:t>
      </w:r>
      <w:r w:rsidR="00BC6823" w:rsidRPr="00CB3EFF">
        <w:rPr>
          <w:rFonts w:asciiTheme="minorHAnsi" w:hAnsiTheme="minorHAnsi" w:cs="Tahoma"/>
          <w:sz w:val="20"/>
          <w:szCs w:val="20"/>
          <w:u w:val="none"/>
          <w:lang w:val="el-GR"/>
        </w:rPr>
        <w:t>οριστικής</w:t>
      </w:r>
      <w:r w:rsidRPr="00CB3EFF">
        <w:rPr>
          <w:rFonts w:asciiTheme="minorHAnsi" w:hAnsiTheme="minorHAnsi" w:cs="Tahoma"/>
          <w:sz w:val="20"/>
          <w:szCs w:val="20"/>
          <w:u w:val="none"/>
          <w:lang w:val="el-GR"/>
        </w:rPr>
        <w:t xml:space="preserve"> παραλαβής στον Ανάδοχο, εκδίδεται το τιμολόγιο των ειδών, με βάση το οποίο θα </w:t>
      </w:r>
      <w:r w:rsidR="00BC6823" w:rsidRPr="00CB3EFF">
        <w:rPr>
          <w:rFonts w:asciiTheme="minorHAnsi" w:hAnsiTheme="minorHAnsi" w:cs="Tahoma"/>
          <w:sz w:val="20"/>
          <w:szCs w:val="20"/>
          <w:u w:val="none"/>
          <w:lang w:val="el-GR"/>
        </w:rPr>
        <w:t>πληρωθεί</w:t>
      </w:r>
      <w:r w:rsidRPr="00CB3EFF">
        <w:rPr>
          <w:rFonts w:asciiTheme="minorHAnsi" w:hAnsiTheme="minorHAnsi" w:cs="Tahoma"/>
          <w:sz w:val="20"/>
          <w:szCs w:val="20"/>
          <w:u w:val="none"/>
          <w:lang w:val="el-GR"/>
        </w:rPr>
        <w:t xml:space="preserve"> ο Ανάδοχος. </w:t>
      </w:r>
      <w:r w:rsidR="003105E0" w:rsidRPr="00CB3EFF">
        <w:rPr>
          <w:rFonts w:asciiTheme="minorHAnsi" w:hAnsiTheme="minorHAnsi" w:cs="Tahoma"/>
          <w:sz w:val="20"/>
          <w:szCs w:val="20"/>
          <w:u w:val="none"/>
          <w:lang w:val="el-GR"/>
        </w:rPr>
        <w:t>Στο τιμολόγιο θα πρέπει να δίνεται η περιγραφή κάθε είδους</w:t>
      </w:r>
      <w:r w:rsidRPr="00CB3EFF">
        <w:rPr>
          <w:rFonts w:asciiTheme="minorHAnsi" w:hAnsiTheme="minorHAnsi" w:cs="Tahoma"/>
          <w:sz w:val="20"/>
          <w:szCs w:val="20"/>
          <w:u w:val="none"/>
          <w:lang w:val="el-GR"/>
        </w:rPr>
        <w:t xml:space="preserve"> και να αναγράφονται ο αριθμός Σ</w:t>
      </w:r>
      <w:r w:rsidR="003105E0" w:rsidRPr="00CB3EFF">
        <w:rPr>
          <w:rFonts w:asciiTheme="minorHAnsi" w:hAnsiTheme="minorHAnsi" w:cs="Tahoma"/>
          <w:sz w:val="20"/>
          <w:szCs w:val="20"/>
          <w:u w:val="none"/>
          <w:lang w:val="el-GR"/>
        </w:rPr>
        <w:t xml:space="preserve">ύμβασης, ο </w:t>
      </w:r>
      <w:r w:rsidR="000806D3" w:rsidRPr="00CB3EFF">
        <w:rPr>
          <w:rFonts w:asciiTheme="minorHAnsi" w:hAnsiTheme="minorHAnsi" w:cs="Tahoma"/>
          <w:sz w:val="20"/>
          <w:szCs w:val="20"/>
          <w:u w:val="none"/>
          <w:lang w:val="el-GR"/>
        </w:rPr>
        <w:t>ΚΑΕ 1</w:t>
      </w:r>
      <w:r w:rsidR="00607C4A">
        <w:rPr>
          <w:rFonts w:asciiTheme="minorHAnsi" w:hAnsiTheme="minorHAnsi" w:cs="Tahoma"/>
          <w:sz w:val="20"/>
          <w:szCs w:val="20"/>
          <w:u w:val="none"/>
          <w:lang w:val="el-GR"/>
        </w:rPr>
        <w:t>22</w:t>
      </w:r>
      <w:r w:rsidR="000806D3" w:rsidRPr="00CB3EFF">
        <w:rPr>
          <w:rFonts w:asciiTheme="minorHAnsi" w:hAnsiTheme="minorHAnsi" w:cs="Tahoma"/>
          <w:sz w:val="20"/>
          <w:szCs w:val="20"/>
          <w:u w:val="none"/>
          <w:lang w:val="el-GR"/>
        </w:rPr>
        <w:t xml:space="preserve">9 και </w:t>
      </w:r>
      <w:r w:rsidR="003105E0" w:rsidRPr="00CB3EFF">
        <w:rPr>
          <w:rFonts w:asciiTheme="minorHAnsi" w:hAnsiTheme="minorHAnsi" w:cs="Tahoma"/>
          <w:sz w:val="20"/>
          <w:szCs w:val="20"/>
          <w:u w:val="none"/>
          <w:lang w:val="el-GR"/>
        </w:rPr>
        <w:t>αριθμός της έγκρισης ανάληψης</w:t>
      </w:r>
      <w:r w:rsidR="00BC6823" w:rsidRPr="00CB3EFF">
        <w:rPr>
          <w:rFonts w:asciiTheme="minorHAnsi" w:hAnsiTheme="minorHAnsi" w:cs="Tahoma"/>
          <w:sz w:val="20"/>
          <w:szCs w:val="20"/>
          <w:u w:val="none"/>
          <w:lang w:val="el-GR"/>
        </w:rPr>
        <w:t xml:space="preserve"> πίστωσης ……………</w:t>
      </w:r>
      <w:r w:rsidR="000806D3" w:rsidRPr="00CB3EFF">
        <w:rPr>
          <w:rFonts w:asciiTheme="minorHAnsi" w:hAnsiTheme="minorHAnsi" w:cs="Tahoma"/>
          <w:sz w:val="20"/>
          <w:szCs w:val="20"/>
          <w:u w:val="none"/>
          <w:lang w:val="el-GR"/>
        </w:rPr>
        <w:t>, που θα ισχύει κατά την έκδοση του τιμολογίου</w:t>
      </w:r>
      <w:r w:rsidR="003105E0" w:rsidRPr="00CB3EFF">
        <w:rPr>
          <w:rFonts w:asciiTheme="minorHAnsi" w:hAnsiTheme="minorHAnsi" w:cs="Tahoma"/>
          <w:sz w:val="20"/>
          <w:szCs w:val="20"/>
          <w:u w:val="none"/>
          <w:lang w:val="el-GR"/>
        </w:rPr>
        <w:t xml:space="preserve">. Επίσης, είτε στο τιμολόγιο είτε σε συνοδευτικό έγγραφο του τιμολογίου θα πρέπει να αντιστοιχείται το κάθε είδος με τον α/α του είδους, όπως αυτός αναγράφεται στους πίνακες του Παραρτήματος Α και </w:t>
      </w:r>
      <w:r w:rsidRPr="00CB3EFF">
        <w:rPr>
          <w:rFonts w:asciiTheme="minorHAnsi" w:hAnsiTheme="minorHAnsi" w:cs="Tahoma"/>
          <w:sz w:val="20"/>
          <w:szCs w:val="20"/>
          <w:u w:val="none"/>
          <w:lang w:val="el-GR"/>
        </w:rPr>
        <w:t>στη Σ</w:t>
      </w:r>
      <w:r w:rsidR="000806D3" w:rsidRPr="00CB3EFF">
        <w:rPr>
          <w:rFonts w:asciiTheme="minorHAnsi" w:hAnsiTheme="minorHAnsi" w:cs="Tahoma"/>
          <w:sz w:val="20"/>
          <w:szCs w:val="20"/>
          <w:u w:val="none"/>
          <w:lang w:val="el-GR"/>
        </w:rPr>
        <w:t>ύμβαση.</w:t>
      </w:r>
    </w:p>
    <w:p w:rsidR="003105E0" w:rsidRPr="00CB3EFF" w:rsidRDefault="003105E0" w:rsidP="000806D3">
      <w:pPr>
        <w:pStyle w:val="CM43"/>
        <w:spacing w:after="665"/>
        <w:contextualSpacing/>
        <w:jc w:val="both"/>
        <w:rPr>
          <w:rFonts w:asciiTheme="minorHAnsi" w:hAnsiTheme="minorHAnsi" w:cs="Tahoma"/>
          <w:sz w:val="20"/>
          <w:szCs w:val="20"/>
          <w:u w:val="none"/>
          <w:lang w:val="el-GR"/>
        </w:rPr>
      </w:pPr>
      <w:r w:rsidRPr="00CB3EFF">
        <w:rPr>
          <w:rFonts w:asciiTheme="minorHAnsi" w:hAnsiTheme="minorHAnsi" w:cs="Tahoma"/>
          <w:sz w:val="20"/>
          <w:szCs w:val="20"/>
          <w:u w:val="none"/>
          <w:lang w:val="el-GR"/>
        </w:rPr>
        <w:t>Σε περιπτώσεις απόρριψης είδους ή ειδών ακολουθείται η διαδικασία το</w:t>
      </w:r>
      <w:r w:rsidR="000806D3" w:rsidRPr="00CB3EFF">
        <w:rPr>
          <w:rFonts w:asciiTheme="minorHAnsi" w:hAnsiTheme="minorHAnsi" w:cs="Tahoma"/>
          <w:sz w:val="20"/>
          <w:szCs w:val="20"/>
          <w:u w:val="none"/>
          <w:lang w:val="el-GR"/>
        </w:rPr>
        <w:t>υ άρθρου 213 του ν. 4412/2016.</w:t>
      </w:r>
    </w:p>
    <w:p w:rsidR="003105E0" w:rsidRPr="00CB3EFF" w:rsidRDefault="003105E0" w:rsidP="00126621">
      <w:pPr>
        <w:contextualSpacing/>
        <w:rPr>
          <w:rFonts w:asciiTheme="minorHAnsi" w:hAnsiTheme="minorHAnsi" w:cs="Tahoma"/>
          <w:u w:val="none"/>
          <w:lang w:val="el-GR"/>
        </w:rPr>
      </w:pPr>
    </w:p>
    <w:p w:rsidR="00035F0F" w:rsidRPr="00CB3EFF" w:rsidRDefault="00035F0F" w:rsidP="00A86888">
      <w:pPr>
        <w:contextualSpacing/>
        <w:rPr>
          <w:rFonts w:asciiTheme="minorHAnsi" w:hAnsiTheme="minorHAnsi" w:cs="Tahoma"/>
          <w:u w:val="none"/>
          <w:lang w:val="el-GR"/>
        </w:rPr>
      </w:pPr>
    </w:p>
    <w:p w:rsidR="00A86888" w:rsidRPr="00CB3EFF" w:rsidRDefault="00A86888" w:rsidP="00A86888">
      <w:pPr>
        <w:tabs>
          <w:tab w:val="left" w:pos="0"/>
        </w:tabs>
        <w:spacing w:before="120" w:after="120"/>
        <w:ind w:left="-90"/>
        <w:jc w:val="center"/>
        <w:rPr>
          <w:rFonts w:asciiTheme="minorHAnsi" w:hAnsiTheme="minorHAnsi" w:cs="Tahoma"/>
          <w:b/>
          <w:u w:val="none"/>
          <w:lang w:val="el-GR"/>
        </w:rPr>
      </w:pPr>
      <w:r w:rsidRPr="00CB3EFF">
        <w:rPr>
          <w:rFonts w:asciiTheme="minorHAnsi" w:hAnsiTheme="minorHAnsi" w:cs="Tahoma"/>
          <w:b/>
          <w:u w:val="none"/>
          <w:lang w:val="el-GR"/>
        </w:rPr>
        <w:lastRenderedPageBreak/>
        <w:t>ΑΡΘΡΟ 5</w:t>
      </w:r>
      <w:r w:rsidRPr="00CB3EFF">
        <w:rPr>
          <w:rFonts w:asciiTheme="minorHAnsi" w:hAnsiTheme="minorHAnsi" w:cs="Tahoma"/>
          <w:b/>
          <w:u w:val="none"/>
          <w:vertAlign w:val="superscript"/>
          <w:lang w:val="el-GR"/>
        </w:rPr>
        <w:t>ο</w:t>
      </w:r>
    </w:p>
    <w:p w:rsidR="00A86888" w:rsidRPr="00CB3EFF" w:rsidRDefault="00A86888" w:rsidP="00A86888">
      <w:pPr>
        <w:tabs>
          <w:tab w:val="left" w:pos="0"/>
        </w:tabs>
        <w:spacing w:before="120" w:after="120"/>
        <w:ind w:left="-90"/>
        <w:jc w:val="center"/>
        <w:rPr>
          <w:rFonts w:asciiTheme="minorHAnsi" w:hAnsiTheme="minorHAnsi" w:cs="Tahoma"/>
          <w:u w:val="none"/>
          <w:lang w:val="el-GR"/>
        </w:rPr>
      </w:pPr>
      <w:r w:rsidRPr="00CB3EFF">
        <w:rPr>
          <w:rFonts w:asciiTheme="minorHAnsi" w:hAnsiTheme="minorHAnsi" w:cs="Tahoma"/>
          <w:b/>
          <w:u w:val="none"/>
          <w:lang w:val="el-GR"/>
        </w:rPr>
        <w:t>ΕΓΓΥΗΣΕΙΣ</w:t>
      </w:r>
    </w:p>
    <w:p w:rsidR="00A86888" w:rsidRPr="00CB3EFF" w:rsidRDefault="00A86888" w:rsidP="00A86888">
      <w:pPr>
        <w:spacing w:before="120" w:after="120"/>
        <w:rPr>
          <w:rFonts w:asciiTheme="minorHAnsi" w:hAnsiTheme="minorHAnsi" w:cs="Tahoma"/>
          <w:u w:val="none"/>
          <w:lang w:val="el-GR"/>
        </w:rPr>
      </w:pPr>
      <w:r w:rsidRPr="00CB3EFF">
        <w:rPr>
          <w:rFonts w:asciiTheme="minorHAnsi" w:hAnsiTheme="minorHAnsi" w:cs="Tahoma"/>
          <w:u w:val="none"/>
          <w:lang w:val="el-GR"/>
        </w:rPr>
        <w:t xml:space="preserve">Για την καλή εκτέλεση των όρων της παρούσας σύμβασης, ο Ανάδοχος κατέθεσε την υπ’ αρ. </w:t>
      </w:r>
      <w:r w:rsidR="003E5120" w:rsidRPr="00CB3EFF">
        <w:rPr>
          <w:rFonts w:asciiTheme="minorHAnsi" w:hAnsiTheme="minorHAnsi" w:cs="Tahoma"/>
          <w:u w:val="none"/>
          <w:lang w:val="el-GR"/>
        </w:rPr>
        <w:t>……………………………</w:t>
      </w:r>
      <w:r w:rsidRPr="00CB3EFF">
        <w:rPr>
          <w:rFonts w:asciiTheme="minorHAnsi" w:hAnsiTheme="minorHAnsi" w:cs="Tahoma"/>
          <w:b/>
          <w:u w:val="none"/>
          <w:lang w:val="el-GR"/>
        </w:rPr>
        <w:t>εγγυητική επιστολή καλής εκτέλεσης</w:t>
      </w:r>
      <w:r w:rsidR="003E5120" w:rsidRPr="00CB3EFF">
        <w:rPr>
          <w:rFonts w:asciiTheme="minorHAnsi" w:hAnsiTheme="minorHAnsi" w:cs="Tahoma"/>
          <w:u w:val="none"/>
          <w:lang w:val="el-GR"/>
        </w:rPr>
        <w:t>………………………………………..,</w:t>
      </w:r>
      <w:r w:rsidRPr="00CB3EFF">
        <w:rPr>
          <w:rFonts w:asciiTheme="minorHAnsi" w:hAnsiTheme="minorHAnsi" w:cs="Tahoma"/>
          <w:u w:val="none"/>
          <w:lang w:val="el-GR"/>
        </w:rPr>
        <w:t xml:space="preserve"> αξίας </w:t>
      </w:r>
      <w:r w:rsidR="003E5120" w:rsidRPr="00CB3EFF">
        <w:rPr>
          <w:rFonts w:asciiTheme="minorHAnsi" w:hAnsiTheme="minorHAnsi" w:cs="Tahoma"/>
          <w:u w:val="none"/>
          <w:lang w:val="el-GR"/>
        </w:rPr>
        <w:t>……………………….</w:t>
      </w:r>
      <w:r w:rsidRPr="00CB3EFF">
        <w:rPr>
          <w:rFonts w:asciiTheme="minorHAnsi" w:hAnsiTheme="minorHAnsi"/>
          <w:u w:val="none"/>
          <w:lang w:val="el-GR"/>
        </w:rPr>
        <w:t>€</w:t>
      </w:r>
      <w:r w:rsidRPr="00CB3EFF">
        <w:rPr>
          <w:rFonts w:asciiTheme="minorHAnsi" w:hAnsiTheme="minorHAnsi" w:cs="Tahoma"/>
          <w:u w:val="none"/>
          <w:lang w:val="el-GR"/>
        </w:rPr>
        <w:t>, που αντιπροσωπεύει το 5% της συνολικής συμβατικής αξίας, χωρίς Φ.Π.Α</w:t>
      </w:r>
      <w:r w:rsidR="006753E2">
        <w:rPr>
          <w:rFonts w:asciiTheme="minorHAnsi" w:hAnsiTheme="minorHAnsi" w:cs="Tahoma"/>
          <w:u w:val="none"/>
          <w:lang w:val="el-GR"/>
        </w:rPr>
        <w:t>.</w:t>
      </w:r>
      <w:r w:rsidRPr="00CB3EFF">
        <w:rPr>
          <w:rFonts w:asciiTheme="minorHAnsi" w:hAnsiTheme="minorHAnsi" w:cs="Tahoma"/>
          <w:u w:val="none"/>
          <w:lang w:val="el-GR"/>
        </w:rPr>
        <w:t xml:space="preserve">. Η ανωτέρω εγγύηση επέχει θέση ποινικής ρήτρας και θα επιστραφεί με εντολή της </w:t>
      </w:r>
      <w:r w:rsidR="00C213E3" w:rsidRPr="00CB3EFF">
        <w:rPr>
          <w:rFonts w:asciiTheme="minorHAnsi" w:hAnsiTheme="minorHAnsi" w:cs="Tahoma"/>
          <w:u w:val="none"/>
          <w:lang w:val="el-GR"/>
        </w:rPr>
        <w:t>Α</w:t>
      </w:r>
      <w:r w:rsidRPr="00CB3EFF">
        <w:rPr>
          <w:rFonts w:asciiTheme="minorHAnsi" w:hAnsiTheme="minorHAnsi" w:cs="Tahoma"/>
          <w:u w:val="none"/>
          <w:lang w:val="el-GR"/>
        </w:rPr>
        <w:t xml:space="preserve">ναθέτουσας </w:t>
      </w:r>
      <w:r w:rsidR="00C213E3" w:rsidRPr="00CB3EFF">
        <w:rPr>
          <w:rFonts w:asciiTheme="minorHAnsi" w:hAnsiTheme="minorHAnsi" w:cs="Tahoma"/>
          <w:u w:val="none"/>
          <w:lang w:val="el-GR"/>
        </w:rPr>
        <w:t>Α</w:t>
      </w:r>
      <w:r w:rsidR="00040DA6" w:rsidRPr="00CB3EFF">
        <w:rPr>
          <w:rFonts w:asciiTheme="minorHAnsi" w:hAnsiTheme="minorHAnsi" w:cs="Tahoma"/>
          <w:u w:val="none"/>
          <w:lang w:val="el-GR"/>
        </w:rPr>
        <w:t>ρχής στον Α</w:t>
      </w:r>
      <w:r w:rsidRPr="00CB3EFF">
        <w:rPr>
          <w:rFonts w:asciiTheme="minorHAnsi" w:hAnsiTheme="minorHAnsi" w:cs="Tahoma"/>
          <w:u w:val="none"/>
          <w:lang w:val="el-GR"/>
        </w:rPr>
        <w:t>νάδοχο, σε εύλογο χρονικό διάστημα μετά την οριστική παραλαβή του είδους και την εκκαθάριση των τυχόν απαιτήσεων και των δύο (2) μερών της παρούσας.</w:t>
      </w:r>
    </w:p>
    <w:p w:rsidR="00FA0DBE" w:rsidRPr="00CB3EFF" w:rsidRDefault="00FA0DBE" w:rsidP="00FA0DBE">
      <w:pPr>
        <w:pStyle w:val="TabletextChar"/>
        <w:tabs>
          <w:tab w:val="left" w:pos="450"/>
        </w:tabs>
        <w:spacing w:before="120" w:after="0"/>
        <w:ind w:right="40"/>
        <w:contextualSpacing/>
        <w:jc w:val="both"/>
        <w:rPr>
          <w:rFonts w:asciiTheme="minorHAnsi" w:hAnsiTheme="minorHAnsi" w:cs="Tahoma"/>
          <w:b/>
          <w:u w:val="none"/>
          <w:lang w:val="el-GR"/>
        </w:rPr>
      </w:pPr>
    </w:p>
    <w:p w:rsidR="00A86888" w:rsidRPr="00CB3EFF" w:rsidRDefault="00A86888" w:rsidP="00A86888">
      <w:pPr>
        <w:spacing w:before="120" w:after="120"/>
        <w:jc w:val="center"/>
        <w:rPr>
          <w:rFonts w:asciiTheme="minorHAnsi" w:hAnsiTheme="minorHAnsi" w:cs="Tahoma"/>
          <w:b/>
          <w:u w:val="none"/>
          <w:lang w:val="el-GR"/>
        </w:rPr>
      </w:pPr>
      <w:r w:rsidRPr="00CB3EFF">
        <w:rPr>
          <w:rFonts w:asciiTheme="minorHAnsi" w:hAnsiTheme="minorHAnsi" w:cs="Tahoma"/>
          <w:b/>
          <w:u w:val="none"/>
          <w:lang w:val="el-GR"/>
        </w:rPr>
        <w:t>ΑΡΘΡΟ 6</w:t>
      </w:r>
      <w:r w:rsidRPr="00CB3EFF">
        <w:rPr>
          <w:rFonts w:asciiTheme="minorHAnsi" w:hAnsiTheme="minorHAnsi" w:cs="Tahoma"/>
          <w:b/>
          <w:u w:val="none"/>
          <w:vertAlign w:val="superscript"/>
          <w:lang w:val="el-GR"/>
        </w:rPr>
        <w:t>ο</w:t>
      </w:r>
    </w:p>
    <w:p w:rsidR="00A86888" w:rsidRPr="00CB3EFF" w:rsidRDefault="00A86888" w:rsidP="00A86888">
      <w:pPr>
        <w:spacing w:line="288" w:lineRule="auto"/>
        <w:jc w:val="center"/>
        <w:rPr>
          <w:rFonts w:asciiTheme="minorHAnsi" w:hAnsiTheme="minorHAnsi" w:cs="Tahoma"/>
          <w:b/>
          <w:u w:val="none"/>
          <w:lang w:val="el-GR"/>
        </w:rPr>
      </w:pPr>
      <w:r w:rsidRPr="00CB3EFF">
        <w:rPr>
          <w:rFonts w:asciiTheme="minorHAnsi" w:hAnsiTheme="minorHAnsi" w:cs="Tahoma"/>
          <w:b/>
          <w:u w:val="none"/>
          <w:lang w:val="el-GR"/>
        </w:rPr>
        <w:t>ΚΥΡΩΣΕΙΣ</w:t>
      </w:r>
    </w:p>
    <w:p w:rsidR="00A86888" w:rsidRPr="00CB3EFF" w:rsidRDefault="00A86888" w:rsidP="00A86888">
      <w:pPr>
        <w:pStyle w:val="TabletextChar"/>
        <w:tabs>
          <w:tab w:val="left" w:pos="450"/>
        </w:tabs>
        <w:spacing w:before="120" w:after="0"/>
        <w:ind w:right="40"/>
        <w:contextualSpacing/>
        <w:jc w:val="both"/>
        <w:rPr>
          <w:rFonts w:asciiTheme="minorHAnsi" w:hAnsiTheme="minorHAnsi" w:cs="Tahoma"/>
          <w:noProof/>
          <w:u w:val="none"/>
          <w:lang w:val="el-GR" w:eastAsia="el-GR"/>
        </w:rPr>
      </w:pPr>
      <w:r w:rsidRPr="00CB3EFF">
        <w:rPr>
          <w:rFonts w:asciiTheme="minorHAnsi" w:hAnsiTheme="minorHAnsi" w:cs="Tahoma"/>
          <w:u w:val="none"/>
          <w:lang w:val="el-GR"/>
        </w:rPr>
        <w:t xml:space="preserve">1. Ο </w:t>
      </w:r>
      <w:r w:rsidR="00331FEA" w:rsidRPr="00CB3EFF">
        <w:rPr>
          <w:rFonts w:asciiTheme="minorHAnsi" w:hAnsiTheme="minorHAnsi" w:cs="Tahoma"/>
          <w:u w:val="none"/>
          <w:lang w:val="el-GR" w:eastAsia="el-GR"/>
        </w:rPr>
        <w:t>Α</w:t>
      </w:r>
      <w:r w:rsidRPr="00CB3EFF">
        <w:rPr>
          <w:rFonts w:asciiTheme="minorHAnsi" w:hAnsiTheme="minorHAnsi" w:cs="Tahoma"/>
          <w:u w:val="none"/>
          <w:lang w:val="el-GR" w:eastAsia="el-GR"/>
        </w:rPr>
        <w:t xml:space="preserve">νάδοχος κηρύσσεται υποχρεωτικά έκπτωτος από την ανάθεση που έγινε στο όνομα του και από κάθε δικαίωμα που απορρέει από αυτήν, με απόφαση </w:t>
      </w:r>
      <w:r w:rsidR="00331FEA" w:rsidRPr="00CB3EFF">
        <w:rPr>
          <w:rFonts w:asciiTheme="minorHAnsi" w:hAnsiTheme="minorHAnsi" w:cs="Tahoma"/>
          <w:u w:val="none"/>
          <w:lang w:val="el-GR" w:eastAsia="el-GR"/>
        </w:rPr>
        <w:t>της Αναθέτουσας Αρχής</w:t>
      </w:r>
      <w:r w:rsidRPr="00CB3EFF">
        <w:rPr>
          <w:rFonts w:asciiTheme="minorHAnsi" w:hAnsiTheme="minorHAnsi" w:cs="Tahoma"/>
          <w:u w:val="none"/>
          <w:lang w:val="el-GR" w:eastAsia="el-GR"/>
        </w:rPr>
        <w:t>, ύστερα από γνωμοδότηση του αρμοδίου οργάνου</w:t>
      </w:r>
      <w:r w:rsidR="006753E2">
        <w:rPr>
          <w:rFonts w:asciiTheme="minorHAnsi" w:hAnsiTheme="minorHAnsi" w:cs="Tahoma"/>
          <w:u w:val="none"/>
          <w:lang w:val="el-GR" w:eastAsia="el-GR"/>
        </w:rPr>
        <w:t xml:space="preserve"> </w:t>
      </w:r>
      <w:r w:rsidR="00433290" w:rsidRPr="00CB3EFF">
        <w:rPr>
          <w:rFonts w:asciiTheme="minorHAnsi" w:hAnsiTheme="minorHAnsi" w:cs="Tahoma"/>
          <w:noProof/>
          <w:u w:val="none"/>
          <w:lang w:val="el-GR" w:eastAsia="el-GR"/>
        </w:rPr>
        <w:t>εφόσον</w:t>
      </w:r>
      <w:r w:rsidRPr="00CB3EFF">
        <w:rPr>
          <w:rFonts w:asciiTheme="minorHAnsi" w:hAnsiTheme="minorHAnsi" w:cs="Tahoma"/>
          <w:noProof/>
          <w:u w:val="none"/>
          <w:lang w:val="el-GR" w:eastAsia="el-GR"/>
        </w:rPr>
        <w:t xml:space="preserve"> δε φόρτωσε, παρέδωσε ή αντικατέστησε τα συμβατικά </w:t>
      </w:r>
      <w:r w:rsidR="00331FEA" w:rsidRPr="00CB3EFF">
        <w:rPr>
          <w:rFonts w:asciiTheme="minorHAnsi" w:hAnsiTheme="minorHAnsi" w:cs="Tahoma"/>
          <w:noProof/>
          <w:u w:val="none"/>
          <w:lang w:val="el-GR" w:eastAsia="el-GR"/>
        </w:rPr>
        <w:t>είδη</w:t>
      </w:r>
      <w:r w:rsidRPr="00CB3EFF">
        <w:rPr>
          <w:rFonts w:asciiTheme="minorHAnsi" w:hAnsiTheme="minorHAnsi" w:cs="Tahoma"/>
          <w:noProof/>
          <w:u w:val="none"/>
          <w:lang w:val="el-GR" w:eastAsia="el-GR"/>
        </w:rPr>
        <w:t xml:space="preserve"> μέσα στον συμβατικό χρόνο ή στον χρόνο παράτασης που του δόθηκε, σύμφωνα με όσα προβλέ</w:t>
      </w:r>
      <w:r w:rsidR="006753E2">
        <w:rPr>
          <w:rFonts w:asciiTheme="minorHAnsi" w:hAnsiTheme="minorHAnsi" w:cs="Tahoma"/>
          <w:noProof/>
          <w:u w:val="none"/>
          <w:lang w:val="el-GR" w:eastAsia="el-GR"/>
        </w:rPr>
        <w:t>πονται στα άρθρα</w:t>
      </w:r>
      <w:r w:rsidRPr="00CB3EFF">
        <w:rPr>
          <w:rFonts w:asciiTheme="minorHAnsi" w:hAnsiTheme="minorHAnsi" w:cs="Tahoma"/>
          <w:noProof/>
          <w:u w:val="none"/>
          <w:lang w:val="el-GR" w:eastAsia="el-GR"/>
        </w:rPr>
        <w:t xml:space="preserve"> </w:t>
      </w:r>
      <w:r w:rsidR="00FB3D8C" w:rsidRPr="00CB3EFF">
        <w:rPr>
          <w:rFonts w:asciiTheme="minorHAnsi" w:hAnsiTheme="minorHAnsi" w:cs="Tahoma"/>
          <w:noProof/>
          <w:u w:val="none"/>
          <w:lang w:val="el-GR" w:eastAsia="el-GR"/>
        </w:rPr>
        <w:t xml:space="preserve">203 και </w:t>
      </w:r>
      <w:r w:rsidR="00DD23D8" w:rsidRPr="00CB3EFF">
        <w:rPr>
          <w:rFonts w:asciiTheme="minorHAnsi" w:hAnsiTheme="minorHAnsi" w:cs="Tahoma"/>
          <w:noProof/>
          <w:u w:val="none"/>
          <w:lang w:val="el-GR" w:eastAsia="el-GR"/>
        </w:rPr>
        <w:t>206 του ν</w:t>
      </w:r>
      <w:r w:rsidR="00FB3D8C" w:rsidRPr="00CB3EFF">
        <w:rPr>
          <w:rFonts w:asciiTheme="minorHAnsi" w:hAnsiTheme="minorHAnsi" w:cs="Tahoma"/>
          <w:noProof/>
          <w:u w:val="none"/>
          <w:lang w:val="el-GR" w:eastAsia="el-GR"/>
        </w:rPr>
        <w:t>.</w:t>
      </w:r>
      <w:r w:rsidRPr="00CB3EFF">
        <w:rPr>
          <w:rFonts w:asciiTheme="minorHAnsi" w:hAnsiTheme="minorHAnsi" w:cs="Tahoma"/>
          <w:noProof/>
          <w:u w:val="none"/>
          <w:lang w:val="el-GR" w:eastAsia="el-GR"/>
        </w:rPr>
        <w:t xml:space="preserve"> 4412/16.</w:t>
      </w:r>
    </w:p>
    <w:p w:rsidR="00A86888" w:rsidRPr="00CB3EFF" w:rsidRDefault="00A86888" w:rsidP="00A86888">
      <w:pPr>
        <w:pStyle w:val="TabletextChar"/>
        <w:tabs>
          <w:tab w:val="left" w:pos="450"/>
        </w:tabs>
        <w:spacing w:before="120" w:after="0"/>
        <w:ind w:right="40"/>
        <w:contextualSpacing/>
        <w:jc w:val="both"/>
        <w:rPr>
          <w:rFonts w:asciiTheme="minorHAnsi" w:hAnsiTheme="minorHAnsi" w:cs="Tahoma"/>
          <w:noProof/>
          <w:u w:val="none"/>
          <w:lang w:val="el-GR" w:eastAsia="el-GR"/>
        </w:rPr>
      </w:pPr>
      <w:r w:rsidRPr="00CB3EFF">
        <w:rPr>
          <w:rFonts w:asciiTheme="minorHAnsi" w:hAnsiTheme="minorHAnsi" w:cs="Tahoma"/>
          <w:noProof/>
          <w:u w:val="none"/>
          <w:lang w:val="el-GR" w:eastAsia="el-GR"/>
        </w:rPr>
        <w:t xml:space="preserve">2. Ο </w:t>
      </w:r>
      <w:r w:rsidR="00331FEA" w:rsidRPr="00CB3EFF">
        <w:rPr>
          <w:rFonts w:asciiTheme="minorHAnsi" w:hAnsiTheme="minorHAnsi" w:cs="Tahoma"/>
          <w:noProof/>
          <w:u w:val="none"/>
          <w:lang w:val="el-GR" w:eastAsia="el-GR"/>
        </w:rPr>
        <w:t>Ανάδοχος</w:t>
      </w:r>
      <w:r w:rsidRPr="00CB3EFF">
        <w:rPr>
          <w:rFonts w:asciiTheme="minorHAnsi" w:hAnsiTheme="minorHAnsi" w:cs="Tahoma"/>
          <w:noProof/>
          <w:u w:val="none"/>
          <w:lang w:val="el-GR" w:eastAsia="el-GR"/>
        </w:rPr>
        <w:t xml:space="preserve"> δεν κηρύσσεται έκπτωτος από την σύμβαση όταν: </w:t>
      </w:r>
    </w:p>
    <w:p w:rsidR="00A86888" w:rsidRPr="00CB3EFF" w:rsidRDefault="00A86888" w:rsidP="00A86888">
      <w:pPr>
        <w:pStyle w:val="TabletextChar"/>
        <w:tabs>
          <w:tab w:val="left" w:pos="450"/>
        </w:tabs>
        <w:spacing w:before="120" w:after="0"/>
        <w:ind w:right="40"/>
        <w:contextualSpacing/>
        <w:jc w:val="both"/>
        <w:rPr>
          <w:rFonts w:asciiTheme="minorHAnsi" w:hAnsiTheme="minorHAnsi" w:cs="Tahoma"/>
          <w:noProof/>
          <w:u w:val="none"/>
          <w:lang w:val="el-GR" w:eastAsia="el-GR"/>
        </w:rPr>
      </w:pPr>
      <w:r w:rsidRPr="00CB3EFF">
        <w:rPr>
          <w:rFonts w:asciiTheme="minorHAnsi" w:hAnsiTheme="minorHAnsi" w:cs="Tahoma"/>
          <w:noProof/>
          <w:u w:val="none"/>
          <w:lang w:val="el-GR" w:eastAsia="el-GR"/>
        </w:rPr>
        <w:t xml:space="preserve">α) </w:t>
      </w:r>
      <w:r w:rsidR="009007B5" w:rsidRPr="00CB3EFF">
        <w:rPr>
          <w:rFonts w:asciiTheme="minorHAnsi" w:hAnsiTheme="minorHAnsi" w:cs="Tahoma"/>
          <w:noProof/>
          <w:u w:val="none"/>
          <w:lang w:val="el-GR" w:eastAsia="el-GR"/>
        </w:rPr>
        <w:t>Τ</w:t>
      </w:r>
      <w:r w:rsidRPr="00CB3EFF">
        <w:rPr>
          <w:rFonts w:asciiTheme="minorHAnsi" w:hAnsiTheme="minorHAnsi" w:cs="Tahoma"/>
          <w:noProof/>
          <w:u w:val="none"/>
          <w:lang w:val="el-GR" w:eastAsia="el-GR"/>
        </w:rPr>
        <w:t xml:space="preserve">ο </w:t>
      </w:r>
      <w:r w:rsidR="00331FEA" w:rsidRPr="00CB3EFF">
        <w:rPr>
          <w:rFonts w:asciiTheme="minorHAnsi" w:hAnsiTheme="minorHAnsi" w:cs="Tahoma"/>
          <w:noProof/>
          <w:u w:val="none"/>
          <w:lang w:val="el-GR" w:eastAsia="el-GR"/>
        </w:rPr>
        <w:t>είδος</w:t>
      </w:r>
      <w:r w:rsidRPr="00CB3EFF">
        <w:rPr>
          <w:rFonts w:asciiTheme="minorHAnsi" w:hAnsiTheme="minorHAnsi" w:cs="Tahoma"/>
          <w:noProof/>
          <w:u w:val="none"/>
          <w:lang w:val="el-GR" w:eastAsia="el-GR"/>
        </w:rPr>
        <w:t xml:space="preserve"> δεν φορτώθηκε ή παραδόθηκε ή αντικαταστάθηκε με ευθύνη του φορέα που εκτελεί τη σύμβαση. </w:t>
      </w:r>
    </w:p>
    <w:p w:rsidR="00A86888" w:rsidRPr="00CB3EFF" w:rsidRDefault="00A86888" w:rsidP="00A86888">
      <w:pPr>
        <w:contextualSpacing/>
        <w:rPr>
          <w:rFonts w:asciiTheme="minorHAnsi" w:hAnsiTheme="minorHAnsi" w:cs="Tahoma"/>
          <w:noProof/>
          <w:u w:val="none"/>
          <w:lang w:val="el-GR"/>
        </w:rPr>
      </w:pPr>
      <w:r w:rsidRPr="00CB3EFF">
        <w:rPr>
          <w:rFonts w:asciiTheme="minorHAnsi" w:hAnsiTheme="minorHAnsi" w:cs="Tahoma"/>
          <w:noProof/>
          <w:u w:val="none"/>
          <w:lang w:val="el-GR"/>
        </w:rPr>
        <w:t xml:space="preserve">β) Συντρέχουν λόγοι ανωτέρας βίας. </w:t>
      </w:r>
    </w:p>
    <w:p w:rsidR="00A86888" w:rsidRPr="00CB3EFF" w:rsidRDefault="00A86888" w:rsidP="00331FEA">
      <w:pPr>
        <w:contextualSpacing/>
        <w:rPr>
          <w:rFonts w:asciiTheme="minorHAnsi" w:hAnsiTheme="minorHAnsi" w:cs="Tahoma"/>
          <w:noProof/>
          <w:u w:val="none"/>
          <w:lang w:val="el-GR"/>
        </w:rPr>
      </w:pPr>
      <w:r w:rsidRPr="00CB3EFF">
        <w:rPr>
          <w:rFonts w:asciiTheme="minorHAnsi" w:hAnsiTheme="minorHAnsi" w:cs="Tahoma"/>
          <w:noProof/>
          <w:u w:val="none"/>
          <w:lang w:val="el-GR"/>
        </w:rPr>
        <w:t>Κατά τα λοιπά εφαρμόζονται οι διατάξεις τ</w:t>
      </w:r>
      <w:r w:rsidR="00433290" w:rsidRPr="00CB3EFF">
        <w:rPr>
          <w:rFonts w:asciiTheme="minorHAnsi" w:hAnsiTheme="minorHAnsi" w:cs="Tahoma"/>
          <w:noProof/>
          <w:u w:val="none"/>
          <w:lang w:val="el-GR"/>
        </w:rPr>
        <w:t>ων</w:t>
      </w:r>
      <w:r w:rsidRPr="00CB3EFF">
        <w:rPr>
          <w:rFonts w:asciiTheme="minorHAnsi" w:hAnsiTheme="minorHAnsi" w:cs="Tahoma"/>
          <w:noProof/>
          <w:u w:val="none"/>
          <w:lang w:val="el-GR"/>
        </w:rPr>
        <w:t xml:space="preserve"> άρθρ</w:t>
      </w:r>
      <w:r w:rsidR="00433290" w:rsidRPr="00CB3EFF">
        <w:rPr>
          <w:rFonts w:asciiTheme="minorHAnsi" w:hAnsiTheme="minorHAnsi" w:cs="Tahoma"/>
          <w:noProof/>
          <w:u w:val="none"/>
          <w:lang w:val="el-GR"/>
        </w:rPr>
        <w:t>ων</w:t>
      </w:r>
      <w:r w:rsidRPr="00CB3EFF">
        <w:rPr>
          <w:rFonts w:asciiTheme="minorHAnsi" w:hAnsiTheme="minorHAnsi" w:cs="Tahoma"/>
          <w:noProof/>
          <w:u w:val="none"/>
          <w:lang w:val="el-GR"/>
        </w:rPr>
        <w:t xml:space="preserve"> 203 </w:t>
      </w:r>
      <w:r w:rsidR="00433290" w:rsidRPr="00CB3EFF">
        <w:rPr>
          <w:rFonts w:asciiTheme="minorHAnsi" w:hAnsiTheme="minorHAnsi" w:cs="Tahoma"/>
          <w:noProof/>
          <w:u w:val="none"/>
          <w:lang w:val="el-GR"/>
        </w:rPr>
        <w:t xml:space="preserve"> και 207  </w:t>
      </w:r>
      <w:r w:rsidR="00DD23D8" w:rsidRPr="00CB3EFF">
        <w:rPr>
          <w:rFonts w:asciiTheme="minorHAnsi" w:hAnsiTheme="minorHAnsi" w:cs="Tahoma"/>
          <w:noProof/>
          <w:u w:val="none"/>
          <w:lang w:val="el-GR"/>
        </w:rPr>
        <w:t>του ν.</w:t>
      </w:r>
      <w:r w:rsidRPr="00CB3EFF">
        <w:rPr>
          <w:rFonts w:asciiTheme="minorHAnsi" w:hAnsiTheme="minorHAnsi" w:cs="Tahoma"/>
          <w:noProof/>
          <w:u w:val="none"/>
          <w:lang w:val="el-GR"/>
        </w:rPr>
        <w:t xml:space="preserve"> 4412/2016. </w:t>
      </w:r>
    </w:p>
    <w:p w:rsidR="00BC4C94" w:rsidRPr="00CB3EFF" w:rsidRDefault="00BC4C94" w:rsidP="00A86888">
      <w:pPr>
        <w:spacing w:line="288" w:lineRule="auto"/>
        <w:rPr>
          <w:rFonts w:asciiTheme="minorHAnsi" w:hAnsiTheme="minorHAnsi" w:cs="Tahoma"/>
          <w:u w:val="none"/>
          <w:lang w:val="el-GR"/>
        </w:rPr>
      </w:pPr>
    </w:p>
    <w:p w:rsidR="00A86888" w:rsidRPr="00CB3EFF" w:rsidRDefault="00A86888" w:rsidP="000806D3">
      <w:pPr>
        <w:spacing w:before="120" w:after="120"/>
        <w:jc w:val="center"/>
        <w:rPr>
          <w:rFonts w:asciiTheme="minorHAnsi" w:hAnsiTheme="minorHAnsi" w:cs="Tahoma"/>
          <w:b/>
          <w:u w:val="none"/>
          <w:lang w:val="el-GR"/>
        </w:rPr>
      </w:pPr>
      <w:r w:rsidRPr="00CB3EFF">
        <w:rPr>
          <w:rFonts w:asciiTheme="minorHAnsi" w:hAnsiTheme="minorHAnsi" w:cs="Tahoma"/>
          <w:b/>
          <w:u w:val="none"/>
          <w:lang w:val="el-GR"/>
        </w:rPr>
        <w:t>ΑΡΘΡΟ 7</w:t>
      </w:r>
      <w:r w:rsidRPr="00CB3EFF">
        <w:rPr>
          <w:rFonts w:asciiTheme="minorHAnsi" w:hAnsiTheme="minorHAnsi" w:cs="Tahoma"/>
          <w:b/>
          <w:u w:val="none"/>
          <w:vertAlign w:val="superscript"/>
          <w:lang w:val="el-GR"/>
        </w:rPr>
        <w:t>ο</w:t>
      </w:r>
    </w:p>
    <w:p w:rsidR="00A86888" w:rsidRPr="00CB3EFF" w:rsidRDefault="00A86888" w:rsidP="000806D3">
      <w:pPr>
        <w:spacing w:line="288" w:lineRule="auto"/>
        <w:ind w:left="3402" w:firstLine="851"/>
        <w:rPr>
          <w:rFonts w:asciiTheme="minorHAnsi" w:hAnsiTheme="minorHAnsi" w:cs="Tahoma"/>
          <w:b/>
          <w:u w:val="none"/>
          <w:lang w:val="el-GR"/>
        </w:rPr>
      </w:pPr>
      <w:r w:rsidRPr="00CB3EFF">
        <w:rPr>
          <w:rFonts w:asciiTheme="minorHAnsi" w:hAnsiTheme="minorHAnsi" w:cs="Tahoma"/>
          <w:b/>
          <w:u w:val="none"/>
          <w:lang w:val="el-GR"/>
        </w:rPr>
        <w:t>ΛΟΙΠΟΙ ΟΡΟΙ</w:t>
      </w:r>
    </w:p>
    <w:p w:rsidR="00A86888" w:rsidRPr="00CB3EFF" w:rsidRDefault="00A86888" w:rsidP="00A86888">
      <w:pPr>
        <w:contextualSpacing/>
        <w:rPr>
          <w:rFonts w:asciiTheme="minorHAnsi" w:hAnsiTheme="minorHAnsi" w:cs="Tahoma"/>
          <w:u w:val="none"/>
          <w:lang w:val="el-GR"/>
        </w:rPr>
      </w:pPr>
      <w:r w:rsidRPr="00CB3EFF">
        <w:rPr>
          <w:rFonts w:asciiTheme="minorHAnsi" w:hAnsiTheme="minorHAnsi" w:cs="Tahoma"/>
          <w:u w:val="none"/>
          <w:lang w:val="el-GR"/>
        </w:rPr>
        <w:t>Η παρούσα σύμβαση υπογράφεται νόμιμα από τους συμβαλλόμενους σε τρία (3) όμοια πρωτότυπα, από τα οποία τα δύο θα κατατεθούν στο Τμήμα Α’ της Δ/νσης Σχεδιασμού και Υποστήριξης Εργαστηρίων του Γ.Χ</w:t>
      </w:r>
      <w:r w:rsidR="00040DA6" w:rsidRPr="00CB3EFF">
        <w:rPr>
          <w:rFonts w:asciiTheme="minorHAnsi" w:hAnsiTheme="minorHAnsi" w:cs="Tahoma"/>
          <w:u w:val="none"/>
          <w:lang w:val="el-GR"/>
        </w:rPr>
        <w:t>.Κ., και το τρίτο θα λάβει ο  Α</w:t>
      </w:r>
      <w:r w:rsidRPr="00CB3EFF">
        <w:rPr>
          <w:rFonts w:asciiTheme="minorHAnsi" w:hAnsiTheme="minorHAnsi" w:cs="Tahoma"/>
          <w:u w:val="none"/>
          <w:lang w:val="el-GR"/>
        </w:rPr>
        <w:t>νά</w:t>
      </w:r>
      <w:r w:rsidR="00DD23D8" w:rsidRPr="00CB3EFF">
        <w:rPr>
          <w:rFonts w:asciiTheme="minorHAnsi" w:hAnsiTheme="minorHAnsi" w:cs="Tahoma"/>
          <w:u w:val="none"/>
          <w:lang w:val="el-GR"/>
        </w:rPr>
        <w:t>δοχος</w:t>
      </w:r>
      <w:r w:rsidRPr="00CB3EFF">
        <w:rPr>
          <w:rFonts w:asciiTheme="minorHAnsi" w:hAnsiTheme="minorHAnsi" w:cs="Tahoma"/>
          <w:u w:val="none"/>
          <w:lang w:val="el-GR"/>
        </w:rPr>
        <w:t>.</w:t>
      </w:r>
    </w:p>
    <w:p w:rsidR="00FB3D8C" w:rsidRPr="00CB3EFF" w:rsidRDefault="00A86888" w:rsidP="00FB3D8C">
      <w:pPr>
        <w:rPr>
          <w:rFonts w:asciiTheme="minorHAnsi" w:hAnsiTheme="minorHAnsi" w:cs="Tahoma"/>
          <w:u w:val="none"/>
          <w:lang w:val="el-GR"/>
        </w:rPr>
      </w:pPr>
      <w:r w:rsidRPr="00CB3EFF">
        <w:rPr>
          <w:rFonts w:asciiTheme="minorHAnsi" w:hAnsiTheme="minorHAnsi" w:cs="Tahoma"/>
          <w:u w:val="none"/>
          <w:lang w:val="el-GR"/>
        </w:rPr>
        <w:t>Η παρούσα σύμβαση δύναται να τροποποιηθεί σε αντικειμενικά δικαιολογημένες περιπτώσεις, όπως προβλέπεται στα άρ</w:t>
      </w:r>
      <w:r w:rsidR="00DD23D8" w:rsidRPr="00CB3EFF">
        <w:rPr>
          <w:rFonts w:asciiTheme="minorHAnsi" w:hAnsiTheme="minorHAnsi" w:cs="Tahoma"/>
          <w:u w:val="none"/>
          <w:lang w:val="el-GR"/>
        </w:rPr>
        <w:t>θρα 132 και 201 του ν.</w:t>
      </w:r>
      <w:r w:rsidR="00FB3D8C" w:rsidRPr="00CB3EFF">
        <w:rPr>
          <w:rFonts w:asciiTheme="minorHAnsi" w:hAnsiTheme="minorHAnsi" w:cs="Tahoma"/>
          <w:u w:val="none"/>
          <w:lang w:val="el-GR"/>
        </w:rPr>
        <w:t xml:space="preserve"> 4412/2016 και να παραταθεί, όπως</w:t>
      </w:r>
      <w:r w:rsidR="00DD23D8" w:rsidRPr="00CB3EFF">
        <w:rPr>
          <w:rFonts w:asciiTheme="minorHAnsi" w:hAnsiTheme="minorHAnsi" w:cs="Tahoma"/>
          <w:u w:val="none"/>
          <w:lang w:val="el-GR"/>
        </w:rPr>
        <w:t xml:space="preserve"> προβλέπεται στο άρθρο 206 του ν</w:t>
      </w:r>
      <w:r w:rsidR="00FB3D8C" w:rsidRPr="00CB3EFF">
        <w:rPr>
          <w:rFonts w:asciiTheme="minorHAnsi" w:hAnsiTheme="minorHAnsi" w:cs="Tahoma"/>
          <w:u w:val="none"/>
          <w:lang w:val="el-GR"/>
        </w:rPr>
        <w:t>. 4412/2016.</w:t>
      </w:r>
    </w:p>
    <w:p w:rsidR="00A86888" w:rsidRPr="00CB3EFF" w:rsidRDefault="00A86888" w:rsidP="00A86888">
      <w:pPr>
        <w:contextualSpacing/>
        <w:rPr>
          <w:rFonts w:asciiTheme="minorHAnsi" w:hAnsiTheme="minorHAnsi" w:cs="Tahoma"/>
          <w:u w:val="none"/>
          <w:lang w:val="el-GR"/>
        </w:rPr>
      </w:pPr>
      <w:r w:rsidRPr="00CB3EFF">
        <w:rPr>
          <w:rFonts w:asciiTheme="minorHAnsi" w:hAnsiTheme="minorHAnsi" w:cs="Tahoma"/>
          <w:u w:val="none"/>
          <w:lang w:val="el-GR"/>
        </w:rPr>
        <w:t>Η παρούσα σύμβαση διέπεται από την ελληνική νομοθεσία και κάθε</w:t>
      </w:r>
      <w:r w:rsidR="00DD23D8" w:rsidRPr="00CB3EFF">
        <w:rPr>
          <w:rFonts w:asciiTheme="minorHAnsi" w:hAnsiTheme="minorHAnsi" w:cs="Tahoma"/>
          <w:u w:val="none"/>
          <w:lang w:val="el-GR"/>
        </w:rPr>
        <w:t xml:space="preserve"> διαφορά ή διαφωνία μεταξύ του αναδόχου και της Αναθέτουσας Αρχής</w:t>
      </w:r>
      <w:r w:rsidRPr="00CB3EFF">
        <w:rPr>
          <w:rFonts w:asciiTheme="minorHAnsi" w:hAnsiTheme="minorHAnsi" w:cs="Tahoma"/>
          <w:u w:val="none"/>
          <w:lang w:val="el-GR"/>
        </w:rPr>
        <w:t>, που αφορά στην εκτέλεση, την ερμηνεία των όρων της παρούσας σύμβασης ή γενικά στις σχέσεις που δημιουργούνται από αυτή, επιλύεται από  τα αρμόδια δικαστήρια των Αθηνών.</w:t>
      </w:r>
    </w:p>
    <w:p w:rsidR="00FB3D8C" w:rsidRPr="00CB3EFF" w:rsidRDefault="00040DA6" w:rsidP="00FB3D8C">
      <w:pPr>
        <w:rPr>
          <w:rFonts w:asciiTheme="minorHAnsi" w:hAnsiTheme="minorHAnsi" w:cs="Tahoma"/>
          <w:u w:val="none"/>
          <w:lang w:val="el-GR"/>
        </w:rPr>
      </w:pPr>
      <w:r w:rsidRPr="00CB3EFF">
        <w:rPr>
          <w:rFonts w:asciiTheme="minorHAnsi" w:hAnsiTheme="minorHAnsi" w:cs="Tahoma"/>
          <w:u w:val="none"/>
          <w:lang w:val="el-GR"/>
        </w:rPr>
        <w:t>Ο Α</w:t>
      </w:r>
      <w:r w:rsidR="00FB3D8C" w:rsidRPr="00CB3EFF">
        <w:rPr>
          <w:rFonts w:asciiTheme="minorHAnsi" w:hAnsiTheme="minorHAnsi" w:cs="Tahoma"/>
          <w:u w:val="none"/>
          <w:lang w:val="el-GR"/>
        </w:rPr>
        <w:t>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w:t>
      </w:r>
      <w:r w:rsidR="00DD23D8" w:rsidRPr="00CB3EFF">
        <w:rPr>
          <w:rFonts w:asciiTheme="minorHAnsi" w:hAnsiTheme="minorHAnsi" w:cs="Tahoma"/>
          <w:u w:val="none"/>
          <w:lang w:val="el-GR"/>
        </w:rPr>
        <w:t>τημα Χ του Προσαρτήματος Α του ν</w:t>
      </w:r>
      <w:r w:rsidR="00FB3D8C" w:rsidRPr="00CB3EFF">
        <w:rPr>
          <w:rFonts w:asciiTheme="minorHAnsi" w:hAnsiTheme="minorHAnsi" w:cs="Tahoma"/>
          <w:u w:val="none"/>
          <w:lang w:val="el-GR"/>
        </w:rPr>
        <w:t>. 4412/2016.</w:t>
      </w:r>
    </w:p>
    <w:p w:rsidR="00A86888" w:rsidRPr="00CB3EFF" w:rsidRDefault="00A86888" w:rsidP="00A86888">
      <w:pPr>
        <w:contextualSpacing/>
        <w:rPr>
          <w:rFonts w:asciiTheme="minorHAnsi" w:hAnsiTheme="minorHAnsi" w:cs="Tahoma"/>
          <w:u w:val="none"/>
          <w:lang w:val="el-GR"/>
        </w:rPr>
      </w:pPr>
      <w:r w:rsidRPr="00CB3EFF">
        <w:rPr>
          <w:rFonts w:asciiTheme="minorHAnsi" w:hAnsiTheme="minorHAnsi" w:cs="Tahoma"/>
          <w:u w:val="none"/>
          <w:lang w:val="el-GR"/>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A86888" w:rsidRPr="00CB3EFF" w:rsidRDefault="00A86888" w:rsidP="00A86888">
      <w:pPr>
        <w:spacing w:before="120" w:after="120"/>
        <w:jc w:val="center"/>
        <w:rPr>
          <w:rFonts w:asciiTheme="minorHAnsi" w:hAnsiTheme="minorHAnsi" w:cs="Tahoma"/>
          <w:b/>
          <w:u w:val="none"/>
          <w:lang w:val="el-GR"/>
        </w:rPr>
      </w:pPr>
      <w:r w:rsidRPr="00CB3EFF">
        <w:rPr>
          <w:rFonts w:asciiTheme="minorHAnsi" w:hAnsiTheme="minorHAnsi" w:cs="Tahoma"/>
          <w:b/>
          <w:u w:val="none"/>
          <w:lang w:val="el-GR"/>
        </w:rPr>
        <w:t>ΑΡΘΡΟ 8</w:t>
      </w:r>
      <w:r w:rsidRPr="00CB3EFF">
        <w:rPr>
          <w:rFonts w:asciiTheme="minorHAnsi" w:hAnsiTheme="minorHAnsi" w:cs="Tahoma"/>
          <w:b/>
          <w:u w:val="none"/>
          <w:vertAlign w:val="superscript"/>
          <w:lang w:val="el-GR"/>
        </w:rPr>
        <w:t>ο</w:t>
      </w:r>
    </w:p>
    <w:p w:rsidR="00A86888" w:rsidRPr="00CB3EFF" w:rsidRDefault="00A86888" w:rsidP="00A86888">
      <w:pPr>
        <w:spacing w:before="120" w:after="120"/>
        <w:jc w:val="center"/>
        <w:rPr>
          <w:rFonts w:asciiTheme="minorHAnsi" w:hAnsiTheme="minorHAnsi" w:cs="Tahoma"/>
          <w:b/>
          <w:u w:val="none"/>
          <w:lang w:val="el-GR"/>
        </w:rPr>
      </w:pPr>
      <w:r w:rsidRPr="00CB3EFF">
        <w:rPr>
          <w:rFonts w:asciiTheme="minorHAnsi" w:hAnsiTheme="minorHAnsi" w:cs="Tahoma"/>
          <w:b/>
          <w:u w:val="none"/>
          <w:lang w:val="el-GR"/>
        </w:rPr>
        <w:t>ΓΙΑ ΤΑ ΘΕΜΑΤΑ ΠΟΥ ΔΕΝ ΡΥΘΜΙΖΟΝΤΑΙ ΜΕ ΤΗΝ ΠΑΡΟΥΣΑ, ΕΧΟΥΝ ΕΦΑΡΜΟΓΗ:</w:t>
      </w:r>
    </w:p>
    <w:p w:rsidR="00A86888" w:rsidRPr="00CB3EFF" w:rsidRDefault="00A86888" w:rsidP="005B2D0A">
      <w:pPr>
        <w:numPr>
          <w:ilvl w:val="0"/>
          <w:numId w:val="3"/>
        </w:numPr>
        <w:tabs>
          <w:tab w:val="num" w:pos="142"/>
          <w:tab w:val="left" w:pos="284"/>
        </w:tabs>
        <w:suppressAutoHyphens w:val="0"/>
        <w:spacing w:before="120" w:after="120"/>
        <w:ind w:left="142" w:firstLine="0"/>
        <w:contextualSpacing/>
        <w:rPr>
          <w:rFonts w:asciiTheme="minorHAnsi" w:hAnsiTheme="minorHAnsi" w:cs="Tahoma"/>
          <w:u w:val="none"/>
          <w:lang w:val="el-GR"/>
        </w:rPr>
      </w:pPr>
      <w:r w:rsidRPr="00CB3EFF">
        <w:rPr>
          <w:rFonts w:asciiTheme="minorHAnsi" w:hAnsiTheme="minorHAnsi" w:cs="Tahoma"/>
          <w:u w:val="none"/>
          <w:lang w:val="el-GR"/>
        </w:rPr>
        <w:t>Οι διατάξεις περί προμηθειών του Δημοσίου</w:t>
      </w:r>
    </w:p>
    <w:p w:rsidR="00A86888" w:rsidRPr="00CB3EFF" w:rsidRDefault="00A86888" w:rsidP="005B2D0A">
      <w:pPr>
        <w:numPr>
          <w:ilvl w:val="0"/>
          <w:numId w:val="3"/>
        </w:numPr>
        <w:tabs>
          <w:tab w:val="num" w:pos="142"/>
          <w:tab w:val="left" w:pos="284"/>
        </w:tabs>
        <w:suppressAutoHyphens w:val="0"/>
        <w:spacing w:before="120" w:after="120"/>
        <w:ind w:left="142" w:firstLine="0"/>
        <w:contextualSpacing/>
        <w:rPr>
          <w:rFonts w:asciiTheme="minorHAnsi" w:hAnsiTheme="minorHAnsi" w:cs="Tahoma"/>
          <w:u w:val="none"/>
          <w:lang w:val="el-GR"/>
        </w:rPr>
      </w:pPr>
      <w:r w:rsidRPr="00CB3EFF">
        <w:rPr>
          <w:rFonts w:asciiTheme="minorHAnsi" w:hAnsiTheme="minorHAnsi" w:cs="Tahoma"/>
          <w:u w:val="none"/>
          <w:lang w:val="el-GR"/>
        </w:rPr>
        <w:t xml:space="preserve">Η υπ. αριθμ. </w:t>
      </w:r>
      <w:r w:rsidR="00433290" w:rsidRPr="00CB3EFF">
        <w:rPr>
          <w:rFonts w:asciiTheme="minorHAnsi" w:hAnsiTheme="minorHAnsi" w:cs="Tahoma"/>
          <w:u w:val="none"/>
          <w:lang w:val="el-GR"/>
        </w:rPr>
        <w:t>…………………………</w:t>
      </w:r>
      <w:r w:rsidRPr="00CB3EFF">
        <w:rPr>
          <w:rFonts w:asciiTheme="minorHAnsi" w:hAnsiTheme="minorHAnsi" w:cs="Tahoma"/>
          <w:u w:val="none"/>
          <w:lang w:val="el-GR"/>
        </w:rPr>
        <w:t xml:space="preserve"> (Α.Δ.Α.</w:t>
      </w:r>
      <w:r w:rsidR="00CE7F49" w:rsidRPr="00CB3EFF">
        <w:rPr>
          <w:rFonts w:asciiTheme="minorHAnsi" w:hAnsiTheme="minorHAnsi" w:cs="Tahoma"/>
          <w:u w:val="none"/>
          <w:lang w:val="el-GR"/>
        </w:rPr>
        <w:t>Μ</w:t>
      </w:r>
      <w:r w:rsidRPr="00CB3EFF">
        <w:rPr>
          <w:rFonts w:asciiTheme="minorHAnsi" w:hAnsiTheme="minorHAnsi" w:cs="Tahoma"/>
          <w:u w:val="none"/>
          <w:lang w:val="el-GR"/>
        </w:rPr>
        <w:t xml:space="preserve">: </w:t>
      </w:r>
      <w:r w:rsidR="00433290" w:rsidRPr="00CB3EFF">
        <w:rPr>
          <w:rFonts w:asciiTheme="minorHAnsi" w:hAnsiTheme="minorHAnsi" w:cs="Tahoma"/>
          <w:u w:val="none"/>
          <w:lang w:val="el-GR"/>
        </w:rPr>
        <w:t>……………………………</w:t>
      </w:r>
      <w:r w:rsidRPr="00CB3EFF">
        <w:rPr>
          <w:rFonts w:asciiTheme="minorHAnsi" w:hAnsiTheme="minorHAnsi" w:cs="Tahoma"/>
          <w:u w:val="none"/>
          <w:lang w:val="el-GR"/>
        </w:rPr>
        <w:t xml:space="preserve">, Αρ. ηλεκτρονικού Διαγωνισμού: </w:t>
      </w:r>
      <w:r w:rsidR="00FB3D8C" w:rsidRPr="00CB3EFF">
        <w:rPr>
          <w:rFonts w:asciiTheme="minorHAnsi" w:hAnsiTheme="minorHAnsi" w:cs="Tahoma"/>
          <w:u w:val="none"/>
          <w:lang w:val="el-GR"/>
        </w:rPr>
        <w:t>………….</w:t>
      </w:r>
      <w:r w:rsidRPr="00CB3EFF">
        <w:rPr>
          <w:rFonts w:asciiTheme="minorHAnsi" w:hAnsiTheme="minorHAnsi" w:cs="Tahoma"/>
          <w:u w:val="none"/>
          <w:lang w:val="el-GR"/>
        </w:rPr>
        <w:t xml:space="preserve">) απόφαση διακήρυξης </w:t>
      </w:r>
      <w:r w:rsidR="00331FEA" w:rsidRPr="00CB3EFF">
        <w:rPr>
          <w:rFonts w:asciiTheme="minorHAnsi" w:hAnsiTheme="minorHAnsi" w:cs="Tahoma"/>
          <w:u w:val="none"/>
          <w:lang w:val="el-GR"/>
        </w:rPr>
        <w:t>ανοικτού ηλεκτρονικού</w:t>
      </w:r>
      <w:r w:rsidRPr="00CB3EFF">
        <w:rPr>
          <w:rFonts w:asciiTheme="minorHAnsi" w:hAnsiTheme="minorHAnsi" w:cs="Tahoma"/>
          <w:u w:val="none"/>
          <w:lang w:val="el-GR"/>
        </w:rPr>
        <w:t xml:space="preserve"> διαγωνισμού</w:t>
      </w:r>
    </w:p>
    <w:p w:rsidR="00331FEA" w:rsidRPr="00CB3EFF" w:rsidRDefault="00331FEA" w:rsidP="005B2D0A">
      <w:pPr>
        <w:numPr>
          <w:ilvl w:val="0"/>
          <w:numId w:val="3"/>
        </w:numPr>
        <w:tabs>
          <w:tab w:val="num" w:pos="142"/>
          <w:tab w:val="left" w:pos="284"/>
        </w:tabs>
        <w:suppressAutoHyphens w:val="0"/>
        <w:spacing w:before="120" w:after="120"/>
        <w:ind w:left="142" w:firstLine="0"/>
        <w:contextualSpacing/>
        <w:rPr>
          <w:rFonts w:asciiTheme="minorHAnsi" w:hAnsiTheme="minorHAnsi" w:cs="Tahoma"/>
          <w:u w:val="none"/>
          <w:lang w:val="el-GR"/>
        </w:rPr>
      </w:pPr>
      <w:r w:rsidRPr="00CB3EFF">
        <w:rPr>
          <w:rFonts w:asciiTheme="minorHAnsi" w:hAnsiTheme="minorHAnsi" w:cs="Tahoma"/>
          <w:u w:val="none"/>
          <w:lang w:val="el-GR"/>
        </w:rPr>
        <w:t>Η υπ. αριθμ. ………………………… (Α.Δ.Α.Μ: ……………………………) προκήρυξη ανοιχτού ηλεκτρονικού διαγωνισμού</w:t>
      </w:r>
    </w:p>
    <w:p w:rsidR="00A86888" w:rsidRPr="00CB3EFF" w:rsidRDefault="00A86888" w:rsidP="005B2D0A">
      <w:pPr>
        <w:numPr>
          <w:ilvl w:val="0"/>
          <w:numId w:val="3"/>
        </w:numPr>
        <w:tabs>
          <w:tab w:val="num" w:pos="142"/>
          <w:tab w:val="left" w:pos="284"/>
        </w:tabs>
        <w:suppressAutoHyphens w:val="0"/>
        <w:spacing w:before="120" w:after="120"/>
        <w:ind w:left="142" w:firstLine="0"/>
        <w:contextualSpacing/>
        <w:rPr>
          <w:rFonts w:asciiTheme="minorHAnsi" w:hAnsiTheme="minorHAnsi" w:cs="Tahoma"/>
          <w:u w:val="none"/>
          <w:lang w:val="el-GR"/>
        </w:rPr>
      </w:pPr>
      <w:r w:rsidRPr="00CB3EFF">
        <w:rPr>
          <w:rFonts w:asciiTheme="minorHAnsi" w:hAnsiTheme="minorHAnsi" w:cs="Tahoma"/>
          <w:u w:val="none"/>
          <w:lang w:val="el-GR"/>
        </w:rPr>
        <w:t xml:space="preserve">Η με αριθμ. πρωτ. </w:t>
      </w:r>
      <w:r w:rsidR="00433290" w:rsidRPr="00CB3EFF">
        <w:rPr>
          <w:rFonts w:asciiTheme="minorHAnsi" w:hAnsiTheme="minorHAnsi" w:cs="Tahoma"/>
          <w:u w:val="none"/>
          <w:lang w:val="el-GR"/>
        </w:rPr>
        <w:t>……………………………………</w:t>
      </w:r>
      <w:r w:rsidR="002E68FA" w:rsidRPr="00CB3EFF">
        <w:rPr>
          <w:rFonts w:asciiTheme="minorHAnsi" w:hAnsiTheme="minorHAnsi" w:cs="Tahoma"/>
          <w:u w:val="none"/>
          <w:lang w:val="el-GR"/>
        </w:rPr>
        <w:t xml:space="preserve">(Α.Δ.Α.Μ: ……………………………) </w:t>
      </w:r>
      <w:r w:rsidRPr="00CB3EFF">
        <w:rPr>
          <w:rFonts w:asciiTheme="minorHAnsi" w:hAnsiTheme="minorHAnsi" w:cs="Tahoma"/>
          <w:u w:val="none"/>
          <w:lang w:val="el-GR"/>
        </w:rPr>
        <w:t>απόφαση κατακύρωσης</w:t>
      </w:r>
    </w:p>
    <w:p w:rsidR="00A86888" w:rsidRPr="00CB3EFF" w:rsidRDefault="00A86888" w:rsidP="005B2D0A">
      <w:pPr>
        <w:numPr>
          <w:ilvl w:val="0"/>
          <w:numId w:val="3"/>
        </w:numPr>
        <w:tabs>
          <w:tab w:val="num" w:pos="142"/>
          <w:tab w:val="left" w:pos="284"/>
        </w:tabs>
        <w:suppressAutoHyphens w:val="0"/>
        <w:spacing w:before="120" w:after="120"/>
        <w:ind w:left="142" w:firstLine="0"/>
        <w:contextualSpacing/>
        <w:rPr>
          <w:rFonts w:asciiTheme="minorHAnsi" w:hAnsiTheme="minorHAnsi" w:cs="Tahoma"/>
          <w:u w:val="none"/>
          <w:lang w:val="el-GR"/>
        </w:rPr>
      </w:pPr>
      <w:r w:rsidRPr="00CB3EFF">
        <w:rPr>
          <w:rFonts w:asciiTheme="minorHAnsi" w:hAnsiTheme="minorHAnsi" w:cs="Tahoma"/>
          <w:u w:val="none"/>
          <w:lang w:val="el-GR"/>
        </w:rPr>
        <w:t xml:space="preserve">Η Τεχνική και Οικονομική Προσφορά του Αναδόχου, όπου αυτή δεν έρχεται σε αντίθεση με τις προαναφερόμενες αποφάσεις. </w:t>
      </w:r>
    </w:p>
    <w:p w:rsidR="00A86888" w:rsidRPr="00CB3EFF" w:rsidRDefault="00A86888" w:rsidP="00A86888">
      <w:pPr>
        <w:spacing w:before="120" w:after="120"/>
        <w:jc w:val="center"/>
        <w:rPr>
          <w:rFonts w:asciiTheme="minorHAnsi" w:hAnsiTheme="minorHAnsi" w:cs="Tahoma"/>
          <w:b/>
          <w:u w:val="none"/>
        </w:rPr>
      </w:pPr>
      <w:r w:rsidRPr="00CB3EFF">
        <w:rPr>
          <w:rFonts w:asciiTheme="minorHAnsi" w:hAnsiTheme="minorHAnsi" w:cs="Tahoma"/>
          <w:b/>
          <w:u w:val="none"/>
        </w:rPr>
        <w:t>ΟΙ ΣΥΜΒΑΛΛΟΜΕΝΟΙ</w:t>
      </w:r>
    </w:p>
    <w:tbl>
      <w:tblPr>
        <w:tblW w:w="8748" w:type="dxa"/>
        <w:tblInd w:w="108" w:type="dxa"/>
        <w:tblLook w:val="01E0" w:firstRow="1" w:lastRow="1" w:firstColumn="1" w:lastColumn="1" w:noHBand="0" w:noVBand="0"/>
      </w:tblPr>
      <w:tblGrid>
        <w:gridCol w:w="3801"/>
        <w:gridCol w:w="4947"/>
      </w:tblGrid>
      <w:tr w:rsidR="00A86888" w:rsidRPr="00CB3EFF" w:rsidTr="00FB3D8C">
        <w:tc>
          <w:tcPr>
            <w:tcW w:w="3801" w:type="dxa"/>
          </w:tcPr>
          <w:p w:rsidR="00A86888" w:rsidRPr="00CB3EFF" w:rsidRDefault="00A86888" w:rsidP="00E54D8F">
            <w:pPr>
              <w:spacing w:line="288" w:lineRule="auto"/>
              <w:rPr>
                <w:rFonts w:asciiTheme="minorHAnsi" w:hAnsiTheme="minorHAnsi" w:cs="Tahoma"/>
                <w:b/>
                <w:u w:val="none"/>
              </w:rPr>
            </w:pPr>
            <w:r w:rsidRPr="00CB3EFF">
              <w:rPr>
                <w:rFonts w:asciiTheme="minorHAnsi" w:hAnsiTheme="minorHAnsi" w:cs="Tahoma"/>
                <w:b/>
                <w:u w:val="none"/>
              </w:rPr>
              <w:t xml:space="preserve">         ΓΙΑ ΤΟ ΕΛΛΗΝΙΚΟ ΔΗΜΟΣΙΟ</w:t>
            </w:r>
          </w:p>
          <w:p w:rsidR="00A86888" w:rsidRPr="00CB3EFF" w:rsidRDefault="00A86888" w:rsidP="00E54D8F">
            <w:pPr>
              <w:spacing w:before="120" w:after="120"/>
              <w:outlineLvl w:val="4"/>
              <w:rPr>
                <w:rFonts w:asciiTheme="minorHAnsi" w:hAnsiTheme="minorHAnsi" w:cs="Tahoma"/>
                <w:b/>
                <w:bCs/>
                <w:iCs/>
                <w:u w:val="none"/>
              </w:rPr>
            </w:pPr>
          </w:p>
        </w:tc>
        <w:tc>
          <w:tcPr>
            <w:tcW w:w="4947" w:type="dxa"/>
          </w:tcPr>
          <w:p w:rsidR="00A86888" w:rsidRPr="00CB3EFF" w:rsidRDefault="00A86888" w:rsidP="00E54D8F">
            <w:pPr>
              <w:spacing w:before="120" w:after="120"/>
              <w:jc w:val="center"/>
              <w:outlineLvl w:val="4"/>
              <w:rPr>
                <w:rFonts w:asciiTheme="minorHAnsi" w:hAnsiTheme="minorHAnsi" w:cs="Tahoma"/>
                <w:b/>
                <w:bCs/>
                <w:iCs/>
                <w:u w:val="none"/>
              </w:rPr>
            </w:pPr>
            <w:r w:rsidRPr="00CB3EFF">
              <w:rPr>
                <w:rFonts w:asciiTheme="minorHAnsi" w:hAnsiTheme="minorHAnsi" w:cs="Tahoma"/>
                <w:b/>
                <w:u w:val="none"/>
              </w:rPr>
              <w:t>ΓΙΑ ΤΟΝ ΠΡΟΜΗΘΕΥΤΗ</w:t>
            </w:r>
          </w:p>
        </w:tc>
      </w:tr>
    </w:tbl>
    <w:p w:rsidR="00C7419A" w:rsidRPr="00CB3EFF" w:rsidRDefault="00C7419A" w:rsidP="009326E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Arial"/>
          <w:u w:val="none"/>
        </w:rPr>
      </w:pPr>
    </w:p>
    <w:p w:rsidR="00040DA6" w:rsidRPr="00CB3EFF" w:rsidRDefault="00040DA6">
      <w:pPr>
        <w:suppressAutoHyphens w:val="0"/>
        <w:jc w:val="left"/>
        <w:rPr>
          <w:rFonts w:asciiTheme="minorHAnsi" w:hAnsiTheme="minorHAnsi" w:cs="Arial"/>
          <w:b/>
          <w:u w:val="none"/>
        </w:rPr>
      </w:pPr>
      <w:r w:rsidRPr="00CB3EFF">
        <w:rPr>
          <w:rFonts w:asciiTheme="minorHAnsi" w:hAnsiTheme="minorHAnsi" w:cs="Arial"/>
          <w:b/>
          <w:u w:val="none"/>
        </w:rPr>
        <w:br w:type="page"/>
      </w:r>
    </w:p>
    <w:p w:rsidR="00A86888" w:rsidRPr="00CB3EFF" w:rsidRDefault="00A86888" w:rsidP="009649CE">
      <w:pPr>
        <w:pStyle w:val="2"/>
        <w:jc w:val="center"/>
        <w:rPr>
          <w:rFonts w:asciiTheme="minorHAnsi" w:hAnsiTheme="minorHAnsi"/>
          <w:sz w:val="20"/>
          <w:u w:val="none"/>
          <w:lang w:val="el-GR"/>
        </w:rPr>
      </w:pPr>
      <w:bookmarkStart w:id="79" w:name="_Toc496259904"/>
      <w:r w:rsidRPr="00CB3EFF">
        <w:rPr>
          <w:rFonts w:asciiTheme="minorHAnsi" w:hAnsiTheme="minorHAnsi"/>
          <w:sz w:val="20"/>
          <w:u w:val="none"/>
          <w:lang w:val="el-GR"/>
        </w:rPr>
        <w:lastRenderedPageBreak/>
        <w:t>ΠΑΡΑΡΤΗΜΑ Γ΄</w:t>
      </w:r>
      <w:r w:rsidR="001E351A" w:rsidRPr="00CB3EFF">
        <w:rPr>
          <w:rFonts w:asciiTheme="minorHAnsi" w:hAnsiTheme="minorHAnsi"/>
          <w:sz w:val="20"/>
          <w:u w:val="none"/>
          <w:lang w:val="el-GR"/>
        </w:rPr>
        <w:t>: ΤΥΠΟΠΟΙΗΜΕΝΟ ΕΝΤΥΠΟ ΥΠΕΥΘΥΝΗΣ ΔΗΛΩΣΗΣ (</w:t>
      </w:r>
      <w:r w:rsidR="001E351A" w:rsidRPr="00CB3EFF">
        <w:rPr>
          <w:rFonts w:asciiTheme="minorHAnsi" w:hAnsiTheme="minorHAnsi"/>
          <w:sz w:val="20"/>
          <w:u w:val="none"/>
        </w:rPr>
        <w:t>TE</w:t>
      </w:r>
      <w:r w:rsidR="001E351A" w:rsidRPr="00CB3EFF">
        <w:rPr>
          <w:rFonts w:asciiTheme="minorHAnsi" w:hAnsiTheme="minorHAnsi"/>
          <w:sz w:val="20"/>
          <w:u w:val="none"/>
          <w:lang w:val="el-GR"/>
        </w:rPr>
        <w:t>ΥΔ)</w:t>
      </w:r>
      <w:bookmarkEnd w:id="79"/>
    </w:p>
    <w:p w:rsidR="00857146" w:rsidRPr="00CB3EFF" w:rsidRDefault="0085714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u w:val="none"/>
          <w:lang w:val="el-GR"/>
        </w:rPr>
      </w:pPr>
    </w:p>
    <w:p w:rsidR="00857146" w:rsidRPr="00CB3EFF" w:rsidRDefault="00857146" w:rsidP="00857146">
      <w:pPr>
        <w:jc w:val="center"/>
        <w:rPr>
          <w:rFonts w:asciiTheme="minorHAnsi" w:hAnsiTheme="minorHAnsi"/>
          <w:b/>
          <w:bCs/>
          <w:u w:val="none"/>
          <w:lang w:val="el-GR"/>
        </w:rPr>
      </w:pPr>
      <w:r w:rsidRPr="00CB3EFF">
        <w:rPr>
          <w:rFonts w:asciiTheme="minorHAnsi" w:hAnsiTheme="minorHAnsi"/>
          <w:b/>
          <w:bCs/>
          <w:u w:val="none"/>
          <w:lang w:val="el-GR"/>
        </w:rPr>
        <w:t>ΤΥΠΟΠΟΙΗΜΕΝΟ ΕΝΤΥΠΟ ΥΠΕΥΘΥΝΗΣ ΔΗΛΩΣΗΣ (</w:t>
      </w:r>
      <w:r w:rsidRPr="00CB3EFF">
        <w:rPr>
          <w:rFonts w:asciiTheme="minorHAnsi" w:hAnsiTheme="minorHAnsi"/>
          <w:b/>
          <w:bCs/>
          <w:u w:val="none"/>
        </w:rPr>
        <w:t>TE</w:t>
      </w:r>
      <w:r w:rsidRPr="00CB3EFF">
        <w:rPr>
          <w:rFonts w:asciiTheme="minorHAnsi" w:hAnsiTheme="minorHAnsi"/>
          <w:b/>
          <w:bCs/>
          <w:u w:val="none"/>
          <w:lang w:val="el-GR"/>
        </w:rPr>
        <w:t>ΥΔ)</w:t>
      </w:r>
    </w:p>
    <w:p w:rsidR="00857146" w:rsidRPr="00CB3EFF" w:rsidRDefault="00857146" w:rsidP="00857146">
      <w:pPr>
        <w:jc w:val="center"/>
        <w:rPr>
          <w:rFonts w:asciiTheme="minorHAnsi" w:hAnsiTheme="minorHAnsi"/>
          <w:b/>
          <w:bCs/>
          <w:color w:val="669900"/>
          <w:u w:val="none"/>
          <w:lang w:val="el-GR"/>
        </w:rPr>
      </w:pPr>
      <w:r w:rsidRPr="00CB3EFF">
        <w:rPr>
          <w:rFonts w:asciiTheme="minorHAnsi" w:hAnsiTheme="minorHAnsi"/>
          <w:b/>
          <w:bCs/>
          <w:u w:val="none"/>
          <w:lang w:val="el-GR"/>
        </w:rPr>
        <w:t>[άρθρου 79 παρ. 4 ν. 4412/2016 (Α 147)]</w:t>
      </w:r>
    </w:p>
    <w:p w:rsidR="00857146" w:rsidRPr="00CB3EFF" w:rsidRDefault="00857146" w:rsidP="00857146">
      <w:pPr>
        <w:jc w:val="center"/>
        <w:rPr>
          <w:rFonts w:asciiTheme="minorHAnsi" w:hAnsiTheme="minorHAnsi"/>
          <w:u w:val="none"/>
          <w:lang w:val="el-GR"/>
        </w:rPr>
      </w:pPr>
      <w:r w:rsidRPr="00CB3EFF">
        <w:rPr>
          <w:rFonts w:asciiTheme="minorHAnsi" w:hAnsiTheme="minorHAnsi"/>
          <w:b/>
          <w:bCs/>
          <w:color w:val="00000A"/>
          <w:u w:val="none"/>
          <w:lang w:val="el-GR"/>
        </w:rPr>
        <w:t>για διαδικασίες σύναψης δημόσιας σύμβασης κάτω των ορίων των οδηγιών</w:t>
      </w:r>
    </w:p>
    <w:p w:rsidR="00857146" w:rsidRDefault="00857146" w:rsidP="00857146">
      <w:pPr>
        <w:jc w:val="center"/>
        <w:rPr>
          <w:rFonts w:asciiTheme="minorHAnsi" w:hAnsiTheme="minorHAnsi"/>
          <w:b/>
          <w:bCs/>
          <w:u w:val="none"/>
          <w:lang w:val="el-GR"/>
        </w:rPr>
      </w:pPr>
      <w:r w:rsidRPr="00CB3EFF">
        <w:rPr>
          <w:rFonts w:asciiTheme="minorHAnsi" w:hAnsiTheme="minorHAnsi"/>
          <w:b/>
          <w:bCs/>
          <w:u w:val="none"/>
          <w:lang w:val="el-GR"/>
        </w:rPr>
        <w:t>Μέρος Ι: Πληροφορίες σχετικά με την αναθέτουσα αρχή/αναθέτοντα φορέα</w:t>
      </w:r>
      <w:r w:rsidRPr="00CB3EFF">
        <w:rPr>
          <w:rStyle w:val="a6"/>
          <w:rFonts w:asciiTheme="minorHAnsi" w:hAnsiTheme="minorHAnsi"/>
          <w:b/>
          <w:bCs/>
          <w:u w:val="none"/>
        </w:rPr>
        <w:endnoteReference w:id="1"/>
      </w:r>
      <w:r w:rsidRPr="00CB3EFF">
        <w:rPr>
          <w:rFonts w:asciiTheme="minorHAnsi" w:hAnsiTheme="minorHAnsi"/>
          <w:b/>
          <w:bCs/>
          <w:u w:val="none"/>
          <w:lang w:val="el-GR"/>
        </w:rPr>
        <w:t xml:space="preserve">  και τη διαδικασία ανάθεσης</w:t>
      </w:r>
    </w:p>
    <w:p w:rsidR="00607C4A" w:rsidRPr="00CB3EFF" w:rsidRDefault="00607C4A" w:rsidP="00857146">
      <w:pPr>
        <w:jc w:val="center"/>
        <w:rPr>
          <w:rFonts w:asciiTheme="minorHAnsi" w:hAnsiTheme="minorHAnsi"/>
          <w:b/>
          <w:bCs/>
          <w:u w:val="none"/>
          <w:lang w:val="el-GR"/>
        </w:rPr>
      </w:pPr>
    </w:p>
    <w:p w:rsidR="00857146" w:rsidRPr="00CB3EFF" w:rsidRDefault="00857146" w:rsidP="007235FA">
      <w:pPr>
        <w:pBdr>
          <w:top w:val="single" w:sz="1" w:space="1" w:color="000000"/>
          <w:left w:val="single" w:sz="1" w:space="1" w:color="000000"/>
          <w:bottom w:val="single" w:sz="1" w:space="1" w:color="000000"/>
          <w:right w:val="single" w:sz="1" w:space="1" w:color="000000"/>
        </w:pBdr>
        <w:rPr>
          <w:rFonts w:asciiTheme="minorHAnsi" w:hAnsiTheme="minorHAnsi"/>
          <w:b/>
          <w:bCs/>
          <w:u w:val="none"/>
          <w:lang w:val="el-GR"/>
        </w:rPr>
      </w:pPr>
      <w:r w:rsidRPr="00CB3EFF">
        <w:rPr>
          <w:rFonts w:asciiTheme="minorHAnsi" w:hAnsiTheme="minorHAnsi"/>
          <w:b/>
          <w:bCs/>
          <w:u w:val="none"/>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922" w:type="dxa"/>
        <w:jc w:val="center"/>
        <w:tblLayout w:type="fixed"/>
        <w:tblCellMar>
          <w:top w:w="55" w:type="dxa"/>
          <w:left w:w="55" w:type="dxa"/>
          <w:bottom w:w="55" w:type="dxa"/>
          <w:right w:w="55" w:type="dxa"/>
        </w:tblCellMar>
        <w:tblLook w:val="0000" w:firstRow="0" w:lastRow="0" w:firstColumn="0" w:lastColumn="0" w:noHBand="0" w:noVBand="0"/>
      </w:tblPr>
      <w:tblGrid>
        <w:gridCol w:w="9922"/>
      </w:tblGrid>
      <w:tr w:rsidR="00857146" w:rsidRPr="00A65417" w:rsidTr="002C66B7">
        <w:trPr>
          <w:jc w:val="center"/>
        </w:trPr>
        <w:tc>
          <w:tcPr>
            <w:tcW w:w="9922" w:type="dxa"/>
            <w:tcBorders>
              <w:top w:val="single" w:sz="1" w:space="0" w:color="000000"/>
              <w:left w:val="single" w:sz="1" w:space="0" w:color="000000"/>
              <w:bottom w:val="single" w:sz="1" w:space="0" w:color="000000"/>
              <w:right w:val="single" w:sz="1" w:space="0" w:color="000000"/>
            </w:tcBorders>
            <w:shd w:val="clear" w:color="auto" w:fill="auto"/>
          </w:tcPr>
          <w:p w:rsidR="00857146" w:rsidRPr="00CB3EFF" w:rsidRDefault="00857146" w:rsidP="007235FA">
            <w:pPr>
              <w:rPr>
                <w:rFonts w:asciiTheme="minorHAnsi" w:hAnsiTheme="minorHAnsi"/>
                <w:u w:val="none"/>
                <w:lang w:val="el-GR"/>
              </w:rPr>
            </w:pPr>
            <w:r w:rsidRPr="00CB3EFF">
              <w:rPr>
                <w:rFonts w:asciiTheme="minorHAnsi" w:hAnsiTheme="minorHAnsi"/>
                <w:b/>
                <w:bCs/>
                <w:u w:val="none"/>
                <w:lang w:val="el-GR"/>
              </w:rPr>
              <w:t>Α: Ονομασία, διεύθυνση</w:t>
            </w:r>
            <w:r w:rsidR="00C213E3" w:rsidRPr="00CB3EFF">
              <w:rPr>
                <w:rFonts w:asciiTheme="minorHAnsi" w:hAnsiTheme="minorHAnsi"/>
                <w:b/>
                <w:bCs/>
                <w:u w:val="none"/>
                <w:lang w:val="el-GR"/>
              </w:rPr>
              <w:t xml:space="preserve"> και στοιχεία επικοινωνίας της Αναθέτουσας Α</w:t>
            </w:r>
            <w:r w:rsidRPr="00CB3EFF">
              <w:rPr>
                <w:rFonts w:asciiTheme="minorHAnsi" w:hAnsiTheme="minorHAnsi"/>
                <w:b/>
                <w:bCs/>
                <w:u w:val="none"/>
                <w:lang w:val="el-GR"/>
              </w:rPr>
              <w:t>ρχής (αα)/ αναθέτοντα φορέα (αφ)</w:t>
            </w:r>
          </w:p>
          <w:p w:rsidR="00857146" w:rsidRPr="00CB3EFF" w:rsidRDefault="00857146" w:rsidP="007235FA">
            <w:pPr>
              <w:rPr>
                <w:rFonts w:asciiTheme="minorHAnsi" w:hAnsiTheme="minorHAnsi"/>
                <w:u w:val="none"/>
                <w:lang w:val="el-GR"/>
              </w:rPr>
            </w:pPr>
            <w:r w:rsidRPr="00CB3EFF">
              <w:rPr>
                <w:rFonts w:asciiTheme="minorHAnsi" w:hAnsiTheme="minorHAnsi"/>
                <w:u w:val="none"/>
                <w:lang w:val="el-GR"/>
              </w:rPr>
              <w:t xml:space="preserve">- Ονομασία: </w:t>
            </w:r>
            <w:r w:rsidR="00573040" w:rsidRPr="00CB3EFF">
              <w:rPr>
                <w:rFonts w:asciiTheme="minorHAnsi" w:hAnsiTheme="minorHAnsi"/>
                <w:u w:val="none"/>
                <w:lang w:val="el-GR"/>
              </w:rPr>
              <w:t>ΓΕΝΙΚΟ ΧΗΜΕΙΟ ΤΟΥ ΚΡΑΤΟΥΣ</w:t>
            </w:r>
          </w:p>
          <w:p w:rsidR="00857146" w:rsidRPr="00CB3EFF" w:rsidRDefault="00857146" w:rsidP="007235FA">
            <w:pPr>
              <w:rPr>
                <w:rFonts w:asciiTheme="minorHAnsi" w:hAnsiTheme="minorHAnsi"/>
                <w:u w:val="none"/>
                <w:lang w:val="el-GR"/>
              </w:rPr>
            </w:pPr>
            <w:r w:rsidRPr="00CB3EFF">
              <w:rPr>
                <w:rFonts w:asciiTheme="minorHAnsi" w:hAnsiTheme="minorHAnsi"/>
                <w:u w:val="none"/>
                <w:lang w:val="el-GR"/>
              </w:rPr>
              <w:t>- Κωδικός  Αναθέτουσας Αρχής / Αναθέτοντα Φορέα ΚΗΜΔΗΣ :</w:t>
            </w:r>
            <w:r w:rsidR="00573040" w:rsidRPr="00CB3EFF">
              <w:rPr>
                <w:rFonts w:asciiTheme="minorHAnsi" w:hAnsiTheme="minorHAnsi"/>
                <w:u w:val="none"/>
                <w:lang w:val="el-GR"/>
              </w:rPr>
              <w:t xml:space="preserve"> 0031</w:t>
            </w:r>
          </w:p>
          <w:p w:rsidR="00573040" w:rsidRPr="00CB3EFF" w:rsidRDefault="00857146" w:rsidP="007235FA">
            <w:pPr>
              <w:rPr>
                <w:rFonts w:asciiTheme="minorHAnsi" w:hAnsiTheme="minorHAnsi"/>
                <w:u w:val="none"/>
                <w:lang w:val="el-GR"/>
              </w:rPr>
            </w:pPr>
            <w:r w:rsidRPr="00CB3EFF">
              <w:rPr>
                <w:rFonts w:asciiTheme="minorHAnsi" w:hAnsiTheme="minorHAnsi"/>
                <w:u w:val="none"/>
                <w:lang w:val="el-GR"/>
              </w:rPr>
              <w:t>- Ταχυδρομική διεύθυνση / Πόλη / Ταχ. Κωδικός:</w:t>
            </w:r>
            <w:r w:rsidR="00573040" w:rsidRPr="00CB3EFF">
              <w:rPr>
                <w:rFonts w:asciiTheme="minorHAnsi" w:hAnsiTheme="minorHAnsi"/>
                <w:u w:val="none"/>
                <w:lang w:val="el-GR"/>
              </w:rPr>
              <w:t>Αν. Τσόχα 16, Αθήνα, 11521</w:t>
            </w:r>
          </w:p>
          <w:p w:rsidR="00857146" w:rsidRPr="00CB3EFF" w:rsidRDefault="00857146" w:rsidP="007235FA">
            <w:pPr>
              <w:rPr>
                <w:rFonts w:asciiTheme="minorHAnsi" w:hAnsiTheme="minorHAnsi"/>
                <w:u w:val="none"/>
                <w:lang w:val="el-GR"/>
              </w:rPr>
            </w:pPr>
            <w:r w:rsidRPr="00CB3EFF">
              <w:rPr>
                <w:rFonts w:asciiTheme="minorHAnsi" w:hAnsiTheme="minorHAnsi"/>
                <w:u w:val="none"/>
                <w:lang w:val="el-GR"/>
              </w:rPr>
              <w:t xml:space="preserve"> Αρμόδιος για πληροφορίες: </w:t>
            </w:r>
            <w:r w:rsidR="00892178">
              <w:rPr>
                <w:rFonts w:asciiTheme="minorHAnsi" w:hAnsiTheme="minorHAnsi"/>
                <w:u w:val="none"/>
                <w:lang w:val="el-GR"/>
              </w:rPr>
              <w:t>Π. Μπρόφας</w:t>
            </w:r>
          </w:p>
          <w:p w:rsidR="00857146" w:rsidRPr="00CB3EFF" w:rsidRDefault="00857146" w:rsidP="007235FA">
            <w:pPr>
              <w:rPr>
                <w:rFonts w:asciiTheme="minorHAnsi" w:hAnsiTheme="minorHAnsi"/>
                <w:u w:val="none"/>
                <w:lang w:val="el-GR"/>
              </w:rPr>
            </w:pPr>
            <w:r w:rsidRPr="00CB3EFF">
              <w:rPr>
                <w:rFonts w:asciiTheme="minorHAnsi" w:hAnsiTheme="minorHAnsi"/>
                <w:u w:val="none"/>
                <w:lang w:val="el-GR"/>
              </w:rPr>
              <w:t xml:space="preserve">- Τηλέφωνο: </w:t>
            </w:r>
            <w:r w:rsidR="0048585A" w:rsidRPr="00CB3EFF">
              <w:rPr>
                <w:rFonts w:asciiTheme="minorHAnsi" w:hAnsiTheme="minorHAnsi"/>
                <w:u w:val="none"/>
                <w:lang w:val="el-GR"/>
              </w:rPr>
              <w:t>210-</w:t>
            </w:r>
            <w:r w:rsidR="00401132">
              <w:rPr>
                <w:rFonts w:asciiTheme="minorHAnsi" w:hAnsiTheme="minorHAnsi"/>
                <w:u w:val="none"/>
                <w:lang w:val="el-GR"/>
              </w:rPr>
              <w:t>6479</w:t>
            </w:r>
            <w:r w:rsidR="00892178">
              <w:rPr>
                <w:rFonts w:asciiTheme="minorHAnsi" w:hAnsiTheme="minorHAnsi"/>
                <w:u w:val="none"/>
                <w:lang w:val="el-GR"/>
              </w:rPr>
              <w:t>157</w:t>
            </w:r>
          </w:p>
          <w:p w:rsidR="00857146" w:rsidRPr="00CB3EFF" w:rsidRDefault="00857146" w:rsidP="007235FA">
            <w:pPr>
              <w:rPr>
                <w:rFonts w:asciiTheme="minorHAnsi" w:hAnsiTheme="minorHAnsi"/>
                <w:u w:val="none"/>
                <w:lang w:val="el-GR"/>
              </w:rPr>
            </w:pPr>
            <w:r w:rsidRPr="00CB3EFF">
              <w:rPr>
                <w:rFonts w:asciiTheme="minorHAnsi" w:hAnsiTheme="minorHAnsi"/>
                <w:u w:val="none"/>
                <w:lang w:val="el-GR"/>
              </w:rPr>
              <w:t xml:space="preserve">- Ηλ. ταχυδρομείο: </w:t>
            </w:r>
            <w:r w:rsidR="00573040" w:rsidRPr="00CB3EFF">
              <w:rPr>
                <w:rFonts w:asciiTheme="minorHAnsi" w:hAnsiTheme="minorHAnsi"/>
                <w:u w:val="none"/>
                <w:lang w:val="en-US"/>
              </w:rPr>
              <w:t>support</w:t>
            </w:r>
            <w:r w:rsidR="00573040" w:rsidRPr="00CB3EFF">
              <w:rPr>
                <w:rFonts w:asciiTheme="minorHAnsi" w:hAnsiTheme="minorHAnsi"/>
                <w:u w:val="none"/>
                <w:lang w:val="el-GR"/>
              </w:rPr>
              <w:t>@</w:t>
            </w:r>
            <w:r w:rsidR="00573040" w:rsidRPr="00CB3EFF">
              <w:rPr>
                <w:rFonts w:asciiTheme="minorHAnsi" w:hAnsiTheme="minorHAnsi"/>
                <w:u w:val="none"/>
                <w:lang w:val="en-US"/>
              </w:rPr>
              <w:t>gcsl</w:t>
            </w:r>
            <w:r w:rsidR="00573040" w:rsidRPr="00CB3EFF">
              <w:rPr>
                <w:rFonts w:asciiTheme="minorHAnsi" w:hAnsiTheme="minorHAnsi"/>
                <w:u w:val="none"/>
                <w:lang w:val="el-GR"/>
              </w:rPr>
              <w:t>.</w:t>
            </w:r>
            <w:r w:rsidR="00573040" w:rsidRPr="00CB3EFF">
              <w:rPr>
                <w:rFonts w:asciiTheme="minorHAnsi" w:hAnsiTheme="minorHAnsi"/>
                <w:u w:val="none"/>
                <w:lang w:val="en-US"/>
              </w:rPr>
              <w:t>gr</w:t>
            </w:r>
          </w:p>
          <w:p w:rsidR="00857146" w:rsidRPr="00CB3EFF" w:rsidRDefault="00857146" w:rsidP="007235FA">
            <w:pPr>
              <w:rPr>
                <w:rFonts w:asciiTheme="minorHAnsi" w:hAnsiTheme="minorHAnsi"/>
                <w:u w:val="none"/>
                <w:lang w:val="el-GR"/>
              </w:rPr>
            </w:pPr>
            <w:r w:rsidRPr="00CB3EFF">
              <w:rPr>
                <w:rFonts w:asciiTheme="minorHAnsi" w:hAnsiTheme="minorHAnsi"/>
                <w:u w:val="none"/>
                <w:lang w:val="el-GR"/>
              </w:rPr>
              <w:t>- Διεύθυνση στο Διαδίκτυο (διεύθυνση δικτυακού τόπου) (</w:t>
            </w:r>
            <w:r w:rsidRPr="00CB3EFF">
              <w:rPr>
                <w:rFonts w:asciiTheme="minorHAnsi" w:hAnsiTheme="minorHAnsi"/>
                <w:i/>
                <w:u w:val="none"/>
                <w:lang w:val="el-GR"/>
              </w:rPr>
              <w:t>εάν υπάρχει</w:t>
            </w:r>
            <w:r w:rsidRPr="00CB3EFF">
              <w:rPr>
                <w:rFonts w:asciiTheme="minorHAnsi" w:hAnsiTheme="minorHAnsi"/>
                <w:u w:val="none"/>
                <w:lang w:val="el-GR"/>
              </w:rPr>
              <w:t xml:space="preserve">): </w:t>
            </w:r>
            <w:r w:rsidR="00573040" w:rsidRPr="00CB3EFF">
              <w:rPr>
                <w:rFonts w:asciiTheme="minorHAnsi" w:hAnsiTheme="minorHAnsi"/>
                <w:u w:val="none"/>
                <w:lang w:val="en-US"/>
              </w:rPr>
              <w:t>www</w:t>
            </w:r>
            <w:r w:rsidR="00573040" w:rsidRPr="00CB3EFF">
              <w:rPr>
                <w:rFonts w:asciiTheme="minorHAnsi" w:hAnsiTheme="minorHAnsi"/>
                <w:u w:val="none"/>
                <w:lang w:val="el-GR"/>
              </w:rPr>
              <w:t>.</w:t>
            </w:r>
            <w:r w:rsidR="00573040" w:rsidRPr="00CB3EFF">
              <w:rPr>
                <w:rFonts w:asciiTheme="minorHAnsi" w:hAnsiTheme="minorHAnsi"/>
                <w:u w:val="none"/>
                <w:lang w:val="en-US"/>
              </w:rPr>
              <w:t>gcsl</w:t>
            </w:r>
            <w:r w:rsidR="00573040" w:rsidRPr="00CB3EFF">
              <w:rPr>
                <w:rFonts w:asciiTheme="minorHAnsi" w:hAnsiTheme="minorHAnsi"/>
                <w:u w:val="none"/>
                <w:lang w:val="el-GR"/>
              </w:rPr>
              <w:t>.</w:t>
            </w:r>
            <w:r w:rsidR="00573040" w:rsidRPr="00CB3EFF">
              <w:rPr>
                <w:rFonts w:asciiTheme="minorHAnsi" w:hAnsiTheme="minorHAnsi"/>
                <w:u w:val="none"/>
                <w:lang w:val="en-US"/>
              </w:rPr>
              <w:t>gr</w:t>
            </w:r>
          </w:p>
        </w:tc>
      </w:tr>
      <w:tr w:rsidR="00857146" w:rsidRPr="00A65417" w:rsidTr="002C66B7">
        <w:trPr>
          <w:jc w:val="center"/>
        </w:trPr>
        <w:tc>
          <w:tcPr>
            <w:tcW w:w="9922" w:type="dxa"/>
            <w:tcBorders>
              <w:left w:val="single" w:sz="1" w:space="0" w:color="000000"/>
              <w:bottom w:val="single" w:sz="1" w:space="0" w:color="000000"/>
              <w:right w:val="single" w:sz="1" w:space="0" w:color="000000"/>
            </w:tcBorders>
            <w:shd w:val="clear" w:color="auto" w:fill="auto"/>
          </w:tcPr>
          <w:p w:rsidR="00857146" w:rsidRPr="00CB3EFF" w:rsidRDefault="00857146" w:rsidP="007235FA">
            <w:pPr>
              <w:rPr>
                <w:rFonts w:asciiTheme="minorHAnsi" w:hAnsiTheme="minorHAnsi"/>
                <w:u w:val="none"/>
                <w:lang w:val="el-GR"/>
              </w:rPr>
            </w:pPr>
            <w:r w:rsidRPr="00CB3EFF">
              <w:rPr>
                <w:rFonts w:asciiTheme="minorHAnsi" w:hAnsiTheme="minorHAnsi"/>
                <w:b/>
                <w:bCs/>
                <w:u w:val="none"/>
                <w:lang w:val="el-GR"/>
              </w:rPr>
              <w:t>Β: Πληροφορίες σχετικά με τη διαδικασία σύναψης σύμβασης</w:t>
            </w:r>
          </w:p>
          <w:p w:rsidR="002A3A7A" w:rsidRPr="00CB3EFF" w:rsidRDefault="00857146" w:rsidP="007235FA">
            <w:pPr>
              <w:rPr>
                <w:rFonts w:asciiTheme="minorHAnsi" w:hAnsiTheme="minorHAnsi"/>
                <w:u w:val="none"/>
                <w:lang w:val="el-GR"/>
              </w:rPr>
            </w:pPr>
            <w:r w:rsidRPr="00CB3EFF">
              <w:rPr>
                <w:rFonts w:asciiTheme="minorHAnsi" w:hAnsiTheme="minorHAnsi"/>
                <w:u w:val="none"/>
                <w:lang w:val="el-GR"/>
              </w:rPr>
              <w:t xml:space="preserve">- Τίτλος ή σύντομη περιγραφή της δημόσιας σύμβασης (συμπεριλαμβανομένου του σχετικού </w:t>
            </w:r>
            <w:r w:rsidRPr="00CB3EFF">
              <w:rPr>
                <w:rFonts w:asciiTheme="minorHAnsi" w:hAnsiTheme="minorHAnsi"/>
                <w:u w:val="none"/>
                <w:lang w:val="en-US"/>
              </w:rPr>
              <w:t>CPV</w:t>
            </w:r>
            <w:r w:rsidRPr="00CB3EFF">
              <w:rPr>
                <w:rFonts w:asciiTheme="minorHAnsi" w:hAnsiTheme="minorHAnsi"/>
                <w:u w:val="none"/>
                <w:lang w:val="el-GR"/>
              </w:rPr>
              <w:t>):</w:t>
            </w:r>
          </w:p>
          <w:p w:rsidR="002A3A7A" w:rsidRPr="00CB3EFF" w:rsidRDefault="002A3A7A" w:rsidP="007235FA">
            <w:pPr>
              <w:rPr>
                <w:rFonts w:asciiTheme="minorHAnsi" w:hAnsiTheme="minorHAnsi"/>
                <w:u w:val="none"/>
                <w:lang w:val="el-GR"/>
              </w:rPr>
            </w:pPr>
            <w:r w:rsidRPr="00CB3EFF">
              <w:rPr>
                <w:rFonts w:asciiTheme="minorHAnsi" w:hAnsiTheme="minorHAnsi"/>
                <w:u w:val="none"/>
                <w:lang w:val="el-GR"/>
              </w:rPr>
              <w:t>«ΠΡΟΜΗΘΕΙΑ</w:t>
            </w:r>
            <w:r w:rsidR="00607C4A">
              <w:rPr>
                <w:rFonts w:asciiTheme="minorHAnsi" w:hAnsiTheme="minorHAnsi"/>
                <w:u w:val="none"/>
                <w:lang w:val="el-GR"/>
              </w:rPr>
              <w:t xml:space="preserve"> ΓΥΑΛΙΝΩΝ ΕΙΔΩΝ ΚΑΙ ΛΟΙΠΩΝ ΑΝΑΛΩΣΙΜΩΝ ΕΙΔΩΝ ΕΡΓΑΣΤΗΡΙΟΥ</w:t>
            </w:r>
            <w:r w:rsidRPr="00CB3EFF">
              <w:rPr>
                <w:rFonts w:asciiTheme="minorHAnsi" w:hAnsiTheme="minorHAnsi"/>
                <w:u w:val="none"/>
                <w:lang w:val="el-GR"/>
              </w:rPr>
              <w:t xml:space="preserve"> </w:t>
            </w:r>
            <w:r w:rsidR="0048585A" w:rsidRPr="00CB3EFF">
              <w:rPr>
                <w:rFonts w:asciiTheme="minorHAnsi" w:hAnsiTheme="minorHAnsi"/>
                <w:u w:val="none"/>
                <w:lang w:val="el-GR"/>
              </w:rPr>
              <w:t>ΓΙΑ ΤΙΣ ΑΝΑΓΚΕΣ ΤΩΝ ΕΡΓΑΣΤΗΡΙΩΝ ΤΟΥ Γ</w:t>
            </w:r>
            <w:r w:rsidR="000E676D" w:rsidRPr="00CB3EFF">
              <w:rPr>
                <w:rFonts w:asciiTheme="minorHAnsi" w:hAnsiTheme="minorHAnsi"/>
                <w:u w:val="none"/>
                <w:lang w:val="el-GR"/>
              </w:rPr>
              <w:t>.</w:t>
            </w:r>
            <w:r w:rsidR="0048585A" w:rsidRPr="00CB3EFF">
              <w:rPr>
                <w:rFonts w:asciiTheme="minorHAnsi" w:hAnsiTheme="minorHAnsi"/>
                <w:u w:val="none"/>
                <w:lang w:val="el-GR"/>
              </w:rPr>
              <w:t>Χ</w:t>
            </w:r>
            <w:r w:rsidR="000E676D" w:rsidRPr="00CB3EFF">
              <w:rPr>
                <w:rFonts w:asciiTheme="minorHAnsi" w:hAnsiTheme="minorHAnsi"/>
                <w:u w:val="none"/>
                <w:lang w:val="el-GR"/>
              </w:rPr>
              <w:t>.</w:t>
            </w:r>
            <w:r w:rsidR="0048585A" w:rsidRPr="00CB3EFF">
              <w:rPr>
                <w:rFonts w:asciiTheme="minorHAnsi" w:hAnsiTheme="minorHAnsi"/>
                <w:u w:val="none"/>
                <w:lang w:val="el-GR"/>
              </w:rPr>
              <w:t>Κ</w:t>
            </w:r>
            <w:r w:rsidR="000E676D" w:rsidRPr="00CB3EFF">
              <w:rPr>
                <w:rFonts w:asciiTheme="minorHAnsi" w:hAnsiTheme="minorHAnsi"/>
                <w:u w:val="none"/>
                <w:lang w:val="el-GR"/>
              </w:rPr>
              <w:t>.</w:t>
            </w:r>
            <w:r w:rsidRPr="00CB3EFF">
              <w:rPr>
                <w:rFonts w:asciiTheme="minorHAnsi" w:hAnsiTheme="minorHAnsi"/>
                <w:u w:val="none"/>
                <w:lang w:val="el-GR"/>
              </w:rPr>
              <w:t>»</w:t>
            </w:r>
          </w:p>
          <w:p w:rsidR="00607C4A" w:rsidRPr="00A65417" w:rsidRDefault="00607C4A" w:rsidP="00607C4A">
            <w:pPr>
              <w:tabs>
                <w:tab w:val="left" w:pos="459"/>
                <w:tab w:val="left" w:pos="742"/>
                <w:tab w:val="left" w:pos="1210"/>
              </w:tabs>
              <w:spacing w:line="276" w:lineRule="auto"/>
              <w:jc w:val="left"/>
              <w:rPr>
                <w:rFonts w:cs="Arial"/>
                <w:u w:val="none"/>
                <w:lang w:val="el-GR"/>
              </w:rPr>
            </w:pPr>
            <w:r w:rsidRPr="00607C4A">
              <w:rPr>
                <w:rFonts w:cs="Arial"/>
                <w:u w:val="none"/>
                <w:lang w:val="el-GR"/>
              </w:rPr>
              <w:t>39225730-1</w:t>
            </w:r>
            <w:r w:rsidR="004039F8">
              <w:rPr>
                <w:rFonts w:cs="Arial"/>
                <w:u w:val="none"/>
                <w:lang w:val="el-GR"/>
              </w:rPr>
              <w:t xml:space="preserve"> </w:t>
            </w:r>
            <w:r w:rsidRPr="00607C4A">
              <w:rPr>
                <w:rFonts w:cs="Arial"/>
                <w:u w:val="none"/>
                <w:lang w:val="el-GR"/>
              </w:rPr>
              <w:t>"ΦΙΑΛΙΔΙΑ"</w:t>
            </w:r>
          </w:p>
          <w:p w:rsidR="00607C4A" w:rsidRPr="00A65417" w:rsidRDefault="00607C4A" w:rsidP="00607C4A">
            <w:pPr>
              <w:spacing w:line="276" w:lineRule="auto"/>
              <w:jc w:val="left"/>
              <w:rPr>
                <w:rFonts w:cs="Arial"/>
                <w:u w:val="none"/>
                <w:lang w:val="el-GR"/>
              </w:rPr>
            </w:pPr>
            <w:r w:rsidRPr="00A65417">
              <w:rPr>
                <w:rFonts w:cs="Arial"/>
                <w:u w:val="none"/>
                <w:lang w:val="el-GR"/>
              </w:rPr>
              <w:t>33793</w:t>
            </w:r>
            <w:r>
              <w:rPr>
                <w:rFonts w:cs="Arial"/>
                <w:u w:val="none"/>
                <w:lang w:val="el-GR"/>
              </w:rPr>
              <w:t>000-5</w:t>
            </w:r>
            <w:r w:rsidR="004039F8">
              <w:rPr>
                <w:rFonts w:cs="Arial"/>
                <w:u w:val="none"/>
                <w:lang w:val="el-GR"/>
              </w:rPr>
              <w:t xml:space="preserve"> </w:t>
            </w:r>
            <w:r>
              <w:rPr>
                <w:rFonts w:cs="Arial"/>
                <w:u w:val="none"/>
                <w:lang w:val="el-GR"/>
              </w:rPr>
              <w:t>"ΓΥΑΛΙΝΑ ΕΙΔΗ ΕΡΓΑΣΤΗΡΙΟΥ"</w:t>
            </w:r>
          </w:p>
          <w:p w:rsidR="00607C4A" w:rsidRPr="00A65417" w:rsidRDefault="00607C4A" w:rsidP="00607C4A">
            <w:pPr>
              <w:spacing w:line="276" w:lineRule="auto"/>
              <w:jc w:val="left"/>
              <w:rPr>
                <w:rFonts w:cs="Arial"/>
                <w:u w:val="none"/>
                <w:lang w:val="el-GR"/>
              </w:rPr>
            </w:pPr>
            <w:r w:rsidRPr="00A65417">
              <w:rPr>
                <w:rFonts w:cs="Arial"/>
                <w:u w:val="none"/>
                <w:lang w:val="el-GR"/>
              </w:rPr>
              <w:t>38437000-7</w:t>
            </w:r>
            <w:r w:rsidR="004039F8">
              <w:rPr>
                <w:rFonts w:cs="Arial"/>
                <w:u w:val="none"/>
                <w:lang w:val="el-GR"/>
              </w:rPr>
              <w:t xml:space="preserve"> </w:t>
            </w:r>
            <w:r w:rsidRPr="00A65417">
              <w:rPr>
                <w:rFonts w:cs="Arial"/>
                <w:u w:val="none"/>
                <w:lang w:val="el-GR"/>
              </w:rPr>
              <w:t>"ΕΡΓΑΣΤΗΡΙΑΚΑ ΣΙΦΩΝΙΑ (ΠΙΠΕΤΕΣ) ΚΑΙ ΕΞΑΡΤΗΜΑΤΑ"</w:t>
            </w:r>
          </w:p>
          <w:p w:rsidR="00607C4A" w:rsidRPr="00A65417" w:rsidRDefault="00607C4A" w:rsidP="00607C4A">
            <w:pPr>
              <w:spacing w:line="276" w:lineRule="auto"/>
              <w:jc w:val="left"/>
              <w:rPr>
                <w:rFonts w:cs="Arial"/>
                <w:u w:val="none"/>
                <w:lang w:val="el-GR"/>
              </w:rPr>
            </w:pPr>
            <w:r>
              <w:rPr>
                <w:rFonts w:cs="Arial"/>
                <w:u w:val="none"/>
                <w:lang w:val="el-GR"/>
              </w:rPr>
              <w:t>44425500-0</w:t>
            </w:r>
            <w:r w:rsidR="004039F8">
              <w:rPr>
                <w:rFonts w:cs="Arial"/>
                <w:u w:val="none"/>
                <w:lang w:val="el-GR"/>
              </w:rPr>
              <w:t xml:space="preserve"> </w:t>
            </w:r>
            <w:r>
              <w:rPr>
                <w:rFonts w:cs="Arial"/>
                <w:u w:val="none"/>
                <w:lang w:val="el-GR"/>
              </w:rPr>
              <w:t>"ΠΛΑΣΤΙΚΑ ΣΤΕΛΕΧΗ"</w:t>
            </w:r>
          </w:p>
          <w:p w:rsidR="00607C4A" w:rsidRDefault="00607C4A" w:rsidP="00607C4A">
            <w:pPr>
              <w:spacing w:line="276" w:lineRule="auto"/>
              <w:jc w:val="left"/>
              <w:rPr>
                <w:rFonts w:cs="Arial"/>
                <w:u w:val="none"/>
                <w:lang w:val="el-GR"/>
              </w:rPr>
            </w:pPr>
            <w:r w:rsidRPr="00A65417">
              <w:rPr>
                <w:rFonts w:cs="Arial"/>
                <w:u w:val="none"/>
                <w:lang w:val="el-GR"/>
              </w:rPr>
              <w:t>33141310-6</w:t>
            </w:r>
            <w:r w:rsidR="004039F8">
              <w:rPr>
                <w:rFonts w:cs="Arial"/>
                <w:u w:val="none"/>
                <w:lang w:val="el-GR"/>
              </w:rPr>
              <w:t xml:space="preserve"> </w:t>
            </w:r>
            <w:r w:rsidRPr="00A65417">
              <w:rPr>
                <w:rFonts w:cs="Arial"/>
                <w:u w:val="none"/>
                <w:lang w:val="el-GR"/>
              </w:rPr>
              <w:t xml:space="preserve">"ΣΥΡΙΓΓΕΣ" </w:t>
            </w:r>
          </w:p>
          <w:p w:rsidR="00AA188D" w:rsidRDefault="00607C4A" w:rsidP="00607C4A">
            <w:pPr>
              <w:rPr>
                <w:rFonts w:cs="Arial"/>
                <w:u w:val="none"/>
                <w:lang w:val="el-GR"/>
              </w:rPr>
            </w:pPr>
            <w:r w:rsidRPr="00A65417">
              <w:rPr>
                <w:rFonts w:cs="Arial"/>
                <w:u w:val="none"/>
                <w:lang w:val="el-GR"/>
              </w:rPr>
              <w:t>44618400-9</w:t>
            </w:r>
            <w:r w:rsidR="004039F8">
              <w:rPr>
                <w:rFonts w:cs="Arial"/>
                <w:u w:val="none"/>
                <w:lang w:val="el-GR"/>
              </w:rPr>
              <w:t xml:space="preserve"> </w:t>
            </w:r>
            <w:r w:rsidRPr="00A65417">
              <w:rPr>
                <w:rFonts w:cs="Arial"/>
                <w:u w:val="none"/>
                <w:lang w:val="el-GR"/>
              </w:rPr>
              <w:t>"ΜΕΤΑΛΛΙΚΑ ΔΟΧΕΙΑ"</w:t>
            </w:r>
            <w:bookmarkStart w:id="80" w:name="_GoBack"/>
            <w:bookmarkEnd w:id="80"/>
          </w:p>
          <w:p w:rsidR="00857146" w:rsidRPr="00CB3EFF" w:rsidRDefault="00857146" w:rsidP="00607C4A">
            <w:pPr>
              <w:rPr>
                <w:rFonts w:asciiTheme="minorHAnsi" w:hAnsiTheme="minorHAnsi"/>
                <w:u w:val="none"/>
                <w:lang w:val="el-GR"/>
              </w:rPr>
            </w:pPr>
            <w:r w:rsidRPr="00CB3EFF">
              <w:rPr>
                <w:rFonts w:asciiTheme="minorHAnsi" w:hAnsiTheme="minorHAnsi"/>
                <w:u w:val="none"/>
                <w:lang w:val="el-GR"/>
              </w:rPr>
              <w:t>- Κωδικός στο ΚΗΜΔΗΣ: [</w:t>
            </w:r>
            <w:r w:rsidR="00E75667" w:rsidRPr="00E75667">
              <w:rPr>
                <w:u w:val="none"/>
              </w:rPr>
              <w:t>17PROC002500446</w:t>
            </w:r>
            <w:r w:rsidRPr="00CB3EFF">
              <w:rPr>
                <w:rFonts w:asciiTheme="minorHAnsi" w:hAnsiTheme="minorHAnsi"/>
                <w:u w:val="none"/>
                <w:lang w:val="el-GR"/>
              </w:rPr>
              <w:t>]</w:t>
            </w:r>
          </w:p>
          <w:p w:rsidR="00857146" w:rsidRPr="00CB3EFF" w:rsidRDefault="00857146" w:rsidP="007235FA">
            <w:pPr>
              <w:rPr>
                <w:rFonts w:asciiTheme="minorHAnsi" w:hAnsiTheme="minorHAnsi"/>
                <w:u w:val="none"/>
                <w:lang w:val="el-GR"/>
              </w:rPr>
            </w:pPr>
            <w:r w:rsidRPr="00CB3EFF">
              <w:rPr>
                <w:rFonts w:asciiTheme="minorHAnsi" w:hAnsiTheme="minorHAnsi"/>
                <w:u w:val="none"/>
                <w:lang w:val="el-GR"/>
              </w:rPr>
              <w:t xml:space="preserve">- Η σύμβαση αναφέρεται σε έργα, προμήθειες, ή υπηρεσίες : </w:t>
            </w:r>
            <w:r w:rsidR="002A3A7A" w:rsidRPr="00CB3EFF">
              <w:rPr>
                <w:rFonts w:asciiTheme="minorHAnsi" w:hAnsiTheme="minorHAnsi"/>
                <w:u w:val="none"/>
                <w:lang w:val="el-GR"/>
              </w:rPr>
              <w:t>Προμήθειες</w:t>
            </w:r>
          </w:p>
          <w:p w:rsidR="00857146" w:rsidRPr="00CB3EFF" w:rsidRDefault="00857146" w:rsidP="007235FA">
            <w:pPr>
              <w:rPr>
                <w:rFonts w:asciiTheme="minorHAnsi" w:hAnsiTheme="minorHAnsi"/>
                <w:u w:val="none"/>
                <w:lang w:val="el-GR"/>
              </w:rPr>
            </w:pPr>
            <w:r w:rsidRPr="00CB3EFF">
              <w:rPr>
                <w:rFonts w:asciiTheme="minorHAnsi" w:hAnsiTheme="minorHAnsi"/>
                <w:u w:val="none"/>
                <w:lang w:val="el-GR"/>
              </w:rPr>
              <w:t xml:space="preserve">- Εφόσον υφίστανται, ένδειξη ύπαρξης σχετικών τμημάτων : </w:t>
            </w:r>
            <w:r w:rsidR="00607C4A">
              <w:rPr>
                <w:rFonts w:asciiTheme="minorHAnsi" w:hAnsiTheme="minorHAnsi"/>
                <w:u w:val="none"/>
                <w:lang w:val="el-GR"/>
              </w:rPr>
              <w:t>148</w:t>
            </w:r>
            <w:r w:rsidR="009371E1" w:rsidRPr="00CB3EFF">
              <w:rPr>
                <w:rFonts w:asciiTheme="minorHAnsi" w:hAnsiTheme="minorHAnsi"/>
                <w:u w:val="none"/>
                <w:lang w:val="el-GR"/>
              </w:rPr>
              <w:t xml:space="preserve"> ΕΙΔΗ</w:t>
            </w:r>
          </w:p>
          <w:p w:rsidR="00857146" w:rsidRPr="00CB3EFF" w:rsidRDefault="00857146" w:rsidP="002C66B7">
            <w:pPr>
              <w:rPr>
                <w:rFonts w:asciiTheme="minorHAnsi" w:hAnsiTheme="minorHAnsi"/>
                <w:u w:val="none"/>
                <w:lang w:val="el-GR"/>
              </w:rPr>
            </w:pPr>
            <w:r w:rsidRPr="00CB3EFF">
              <w:rPr>
                <w:rFonts w:asciiTheme="minorHAnsi" w:hAnsiTheme="minorHAnsi"/>
                <w:u w:val="none"/>
                <w:lang w:val="el-GR"/>
              </w:rPr>
              <w:t xml:space="preserve">- Αριθμός αναφοράς που </w:t>
            </w:r>
            <w:r w:rsidR="00C213E3" w:rsidRPr="00CB3EFF">
              <w:rPr>
                <w:rFonts w:asciiTheme="minorHAnsi" w:hAnsiTheme="minorHAnsi"/>
                <w:u w:val="none"/>
                <w:lang w:val="el-GR"/>
              </w:rPr>
              <w:t>αποδίδεται στον φάκελο από την Αναθέτουσα Α</w:t>
            </w:r>
            <w:r w:rsidRPr="00CB3EFF">
              <w:rPr>
                <w:rFonts w:asciiTheme="minorHAnsi" w:hAnsiTheme="minorHAnsi"/>
                <w:u w:val="none"/>
                <w:lang w:val="el-GR"/>
              </w:rPr>
              <w:t>ρχή (</w:t>
            </w:r>
            <w:r w:rsidRPr="00CB3EFF">
              <w:rPr>
                <w:rFonts w:asciiTheme="minorHAnsi" w:hAnsiTheme="minorHAnsi"/>
                <w:i/>
                <w:u w:val="none"/>
                <w:lang w:val="el-GR"/>
              </w:rPr>
              <w:t>εάν υπάρχει</w:t>
            </w:r>
            <w:r w:rsidR="00495CE0">
              <w:rPr>
                <w:rFonts w:asciiTheme="minorHAnsi" w:hAnsiTheme="minorHAnsi"/>
                <w:u w:val="none"/>
                <w:lang w:val="el-GR"/>
              </w:rPr>
              <w:t xml:space="preserve">): </w:t>
            </w:r>
            <w:r w:rsidR="00495CE0" w:rsidRPr="00AA188D">
              <w:rPr>
                <w:rFonts w:asciiTheme="minorHAnsi" w:hAnsiTheme="minorHAnsi"/>
                <w:u w:val="none"/>
                <w:lang w:val="el-GR"/>
              </w:rPr>
              <w:t>30/002/000/</w:t>
            </w:r>
            <w:r w:rsidR="00AA188D" w:rsidRPr="00AA188D">
              <w:rPr>
                <w:rFonts w:asciiTheme="minorHAnsi" w:hAnsiTheme="minorHAnsi"/>
                <w:u w:val="none"/>
                <w:lang w:val="el-GR"/>
              </w:rPr>
              <w:t>7141</w:t>
            </w:r>
            <w:r w:rsidR="00495CE0" w:rsidRPr="00AA188D">
              <w:rPr>
                <w:rFonts w:asciiTheme="minorHAnsi" w:hAnsiTheme="minorHAnsi"/>
                <w:u w:val="none"/>
                <w:lang w:val="el-GR"/>
              </w:rPr>
              <w:t>/2017</w:t>
            </w:r>
          </w:p>
        </w:tc>
      </w:tr>
    </w:tbl>
    <w:p w:rsidR="00857146" w:rsidRPr="00CB3EFF" w:rsidRDefault="00857146" w:rsidP="00857146">
      <w:pPr>
        <w:rPr>
          <w:rFonts w:asciiTheme="minorHAnsi" w:hAnsiTheme="minorHAnsi"/>
          <w:u w:val="none"/>
          <w:lang w:val="el-GR"/>
        </w:rPr>
      </w:pPr>
    </w:p>
    <w:p w:rsidR="00857146" w:rsidRPr="00CB3EFF" w:rsidRDefault="00857146" w:rsidP="007235FA">
      <w:pPr>
        <w:rPr>
          <w:rFonts w:asciiTheme="minorHAnsi" w:hAnsiTheme="minorHAnsi"/>
          <w:b/>
          <w:bCs/>
          <w:u w:val="none"/>
          <w:lang w:val="el-GR"/>
        </w:rPr>
      </w:pPr>
      <w:r w:rsidRPr="00CB3EFF">
        <w:rPr>
          <w:rFonts w:asciiTheme="minorHAnsi" w:hAnsiTheme="minorHAnsi"/>
          <w:u w:val="none"/>
          <w:lang w:val="el-GR"/>
        </w:rPr>
        <w:t>ΟΛΕΣ ΟΙ ΥΠΟΛΟΙΠΕΣ ΠΛΗΡΟΦΟΡΙΕΣ ΣΕ ΚΑΘΕ ΕΝΟΤΗΤΑ ΤΟΥ ΤΕΥΔ ΘΑ ΠΡΕΠΕΙ ΝΑ ΣΥΜΠΛΗΡΩΘΟΥΝ ΑΠΟ ΤΟΝ ΟΙΚΟΝΟΜΙΚΟ ΦΟΡΕΑ</w:t>
      </w:r>
    </w:p>
    <w:p w:rsidR="00857146" w:rsidRPr="00CB3EFF" w:rsidRDefault="00857146" w:rsidP="00857146">
      <w:pPr>
        <w:pageBreakBefore/>
        <w:jc w:val="center"/>
        <w:rPr>
          <w:rFonts w:asciiTheme="minorHAnsi" w:hAnsiTheme="minorHAnsi"/>
          <w:b/>
          <w:bCs/>
          <w:u w:val="none"/>
          <w:lang w:val="el-GR"/>
        </w:rPr>
      </w:pPr>
      <w:r w:rsidRPr="00CB3EFF">
        <w:rPr>
          <w:rFonts w:asciiTheme="minorHAnsi" w:hAnsiTheme="minorHAnsi"/>
          <w:b/>
          <w:bCs/>
          <w:u w:val="none"/>
          <w:lang w:val="el-GR"/>
        </w:rPr>
        <w:lastRenderedPageBreak/>
        <w:t xml:space="preserve">Μέρος </w:t>
      </w:r>
      <w:r w:rsidRPr="00CB3EFF">
        <w:rPr>
          <w:rFonts w:asciiTheme="minorHAnsi" w:hAnsiTheme="minorHAnsi"/>
          <w:b/>
          <w:bCs/>
          <w:u w:val="none"/>
        </w:rPr>
        <w:t>II</w:t>
      </w:r>
      <w:r w:rsidRPr="00CB3EFF">
        <w:rPr>
          <w:rFonts w:asciiTheme="minorHAnsi" w:hAnsiTheme="minorHAnsi"/>
          <w:b/>
          <w:bCs/>
          <w:u w:val="none"/>
          <w:lang w:val="el-GR"/>
        </w:rPr>
        <w:t>: Πληροφορίες σχετικά με τον οικονομικό φορέα</w:t>
      </w:r>
    </w:p>
    <w:p w:rsidR="00857146" w:rsidRPr="00CB3EFF" w:rsidRDefault="00857146" w:rsidP="00857146">
      <w:pPr>
        <w:jc w:val="center"/>
        <w:rPr>
          <w:rFonts w:asciiTheme="minorHAnsi" w:hAnsiTheme="minorHAnsi"/>
          <w:b/>
          <w:i/>
          <w:u w:val="none"/>
          <w:lang w:val="el-GR"/>
        </w:rPr>
      </w:pPr>
      <w:r w:rsidRPr="00CB3EFF">
        <w:rPr>
          <w:rFonts w:asciiTheme="minorHAnsi" w:hAnsiTheme="minorHAnsi"/>
          <w:b/>
          <w:bCs/>
          <w:u w:val="none"/>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spacing w:before="120"/>
              <w:rPr>
                <w:rFonts w:asciiTheme="minorHAnsi" w:hAnsiTheme="minorHAnsi"/>
                <w:b/>
                <w:i/>
                <w:u w:val="none"/>
              </w:rPr>
            </w:pPr>
            <w:r w:rsidRPr="00CB3EFF">
              <w:rPr>
                <w:rFonts w:asciiTheme="minorHAnsi" w:hAnsiTheme="minorHAnsi"/>
                <w:b/>
                <w:i/>
                <w:u w:val="none"/>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b/>
                <w:i/>
                <w:u w:val="none"/>
              </w:rPr>
            </w:pPr>
            <w:r w:rsidRPr="00CB3EFF">
              <w:rPr>
                <w:rFonts w:asciiTheme="minorHAnsi" w:hAnsiTheme="minorHAnsi"/>
                <w:b/>
                <w:i/>
                <w:u w:val="none"/>
              </w:rPr>
              <w:t>Απάντηση:</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   ]</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Αριθμός φορολογικού μητρώου (ΑΦΜ):</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   ]</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shd w:val="clear" w:color="auto" w:fill="FFFFFF"/>
              <w:rPr>
                <w:rFonts w:asciiTheme="minorHAnsi" w:hAnsiTheme="minorHAnsi"/>
                <w:u w:val="none"/>
                <w:lang w:val="el-GR"/>
              </w:rPr>
            </w:pPr>
            <w:r w:rsidRPr="00CB3EFF">
              <w:rPr>
                <w:rFonts w:asciiTheme="minorHAnsi" w:hAnsiTheme="minorHAnsi"/>
                <w:u w:val="none"/>
                <w:lang w:val="el-GR"/>
              </w:rPr>
              <w:t>Αρμόδιος ή αρμόδιοι</w:t>
            </w:r>
            <w:r w:rsidRPr="00CB3EFF">
              <w:rPr>
                <w:rStyle w:val="a4"/>
                <w:rFonts w:asciiTheme="minorHAnsi" w:hAnsiTheme="minorHAnsi"/>
                <w:u w:val="none"/>
              </w:rPr>
              <w:endnoteReference w:id="2"/>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Τηλέφωνο:</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Ηλ. ταχυδρομείο:</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Διεύθυνση στο Διαδίκτυο (διεύθυνση δικτυακού τόπου) (</w:t>
            </w:r>
            <w:r w:rsidRPr="00CB3EFF">
              <w:rPr>
                <w:rFonts w:asciiTheme="minorHAnsi" w:hAnsiTheme="minorHAnsi"/>
                <w:i/>
                <w:u w:val="none"/>
                <w:lang w:val="el-GR"/>
              </w:rPr>
              <w:t>εάν υπάρχει</w:t>
            </w:r>
            <w:r w:rsidRPr="00CB3EFF">
              <w:rPr>
                <w:rFonts w:asciiTheme="minorHAnsi" w:hAnsiTheme="minorHAnsi"/>
                <w:u w:val="non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p w:rsidR="00857146" w:rsidRPr="00CB3EFF" w:rsidRDefault="00857146" w:rsidP="004867B5">
            <w:pPr>
              <w:rPr>
                <w:rFonts w:asciiTheme="minorHAnsi" w:hAnsiTheme="minorHAnsi"/>
                <w:u w:val="none"/>
              </w:rPr>
            </w:pPr>
            <w:r w:rsidRPr="00CB3EFF">
              <w:rPr>
                <w:rFonts w:asciiTheme="minorHAnsi" w:hAnsiTheme="minorHAnsi"/>
                <w:u w:val="none"/>
              </w:rPr>
              <w:t>[……]</w:t>
            </w:r>
          </w:p>
          <w:p w:rsidR="00857146" w:rsidRPr="00CB3EFF" w:rsidRDefault="00857146" w:rsidP="004867B5">
            <w:pPr>
              <w:rPr>
                <w:rFonts w:asciiTheme="minorHAnsi" w:hAnsiTheme="minorHAnsi"/>
                <w:u w:val="none"/>
              </w:rPr>
            </w:pPr>
            <w:r w:rsidRPr="00CB3EFF">
              <w:rPr>
                <w:rFonts w:asciiTheme="minorHAnsi" w:hAnsiTheme="minorHAnsi"/>
                <w:u w:val="none"/>
              </w:rPr>
              <w:t>[……]</w:t>
            </w:r>
          </w:p>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bCs/>
                <w:i/>
                <w:iCs/>
                <w:u w:val="none"/>
              </w:rPr>
            </w:pPr>
            <w:r w:rsidRPr="00CB3EFF">
              <w:rPr>
                <w:rFonts w:asciiTheme="minorHAnsi" w:hAnsiTheme="minorHAnsi"/>
                <w:b/>
                <w:bCs/>
                <w:i/>
                <w:iCs/>
                <w:u w:val="none"/>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bCs/>
                <w:i/>
                <w:iCs/>
                <w:u w:val="none"/>
              </w:rPr>
              <w:t>Απάντηση:</w:t>
            </w:r>
          </w:p>
        </w:tc>
      </w:tr>
      <w:tr w:rsidR="00857146" w:rsidRPr="00A65417"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Ο οικονομικός φορέας είναι πολύ μικρή, μικρή ή μεσαία επιχείρηση</w:t>
            </w:r>
            <w:r w:rsidRPr="00CB3EFF">
              <w:rPr>
                <w:rStyle w:val="a4"/>
                <w:rFonts w:asciiTheme="minorHAnsi" w:hAnsiTheme="minorHAnsi"/>
                <w:u w:val="none"/>
              </w:rPr>
              <w:endnoteReference w:id="3"/>
            </w:r>
            <w:r w:rsidRPr="00CB3EFF">
              <w:rPr>
                <w:rFonts w:asciiTheme="minorHAnsi" w:hAnsiTheme="minorHAnsi"/>
                <w:u w:val="non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rPr>
                <w:rFonts w:asciiTheme="minorHAnsi" w:hAnsiTheme="minorHAnsi"/>
                <w:u w:val="none"/>
                <w:lang w:val="el-GR"/>
              </w:rPr>
            </w:pPr>
          </w:p>
        </w:tc>
      </w:tr>
      <w:tr w:rsidR="00857146" w:rsidRPr="00CB3EFF" w:rsidTr="004867B5">
        <w:trPr>
          <w:jc w:val="center"/>
        </w:trPr>
        <w:tc>
          <w:tcPr>
            <w:tcW w:w="4479" w:type="dxa"/>
            <w:tcBorders>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color w:val="000000"/>
                <w:u w:val="none"/>
                <w:lang w:val="el-GR"/>
              </w:rPr>
            </w:pPr>
            <w:r w:rsidRPr="00CB3EFF">
              <w:rPr>
                <w:rFonts w:asciiTheme="minorHAnsi" w:hAnsiTheme="minorHAnsi"/>
                <w:b/>
                <w:u w:val="none"/>
                <w:lang w:val="el-GR"/>
              </w:rPr>
              <w:t xml:space="preserve">Μόνο σε περίπτωση προμήθειας κατ᾽ αποκλειστικότητα, του άρθρου 20: </w:t>
            </w:r>
            <w:r w:rsidRPr="00CB3EFF">
              <w:rPr>
                <w:rFonts w:asciiTheme="minorHAnsi" w:hAnsiTheme="minorHAnsi"/>
                <w:u w:val="none"/>
                <w:lang w:val="el-GR"/>
              </w:rPr>
              <w:t>ο οικονομικός φορέας είναι προστατευόμενο εργαστήριο, «κοινωνική επιχείρηση»</w:t>
            </w:r>
            <w:r w:rsidRPr="00CB3EFF">
              <w:rPr>
                <w:rStyle w:val="a4"/>
                <w:rFonts w:asciiTheme="minorHAnsi" w:hAnsiTheme="minorHAnsi"/>
                <w:u w:val="none"/>
              </w:rPr>
              <w:endnoteReference w:id="4"/>
            </w:r>
            <w:r w:rsidRPr="00CB3EFF">
              <w:rPr>
                <w:rFonts w:asciiTheme="minorHAnsi" w:hAnsiTheme="minorHAnsi"/>
                <w:u w:val="none"/>
                <w:lang w:val="el-GR"/>
              </w:rPr>
              <w:t xml:space="preserve"> ή προβλέπει την εκτέλεση συμβάσεων στο πλαίσιο προγραμμάτων προστατευόμενης απασχόλησης;</w:t>
            </w:r>
          </w:p>
          <w:p w:rsidR="00857146" w:rsidRPr="00CB3EFF" w:rsidRDefault="00857146" w:rsidP="004867B5">
            <w:pPr>
              <w:rPr>
                <w:rFonts w:asciiTheme="minorHAnsi" w:hAnsiTheme="minorHAnsi"/>
                <w:u w:val="none"/>
                <w:lang w:val="el-GR"/>
              </w:rPr>
            </w:pPr>
            <w:r w:rsidRPr="00CB3EFF">
              <w:rPr>
                <w:rFonts w:asciiTheme="minorHAnsi" w:hAnsiTheme="minorHAnsi"/>
                <w:b/>
                <w:color w:val="000000"/>
                <w:u w:val="none"/>
                <w:lang w:val="el-GR"/>
              </w:rPr>
              <w:t xml:space="preserve">Εάν </w:t>
            </w:r>
            <w:r w:rsidRPr="00CB3EFF">
              <w:rPr>
                <w:rFonts w:asciiTheme="minorHAnsi" w:hAnsiTheme="minorHAnsi"/>
                <w:b/>
                <w:u w:val="none"/>
                <w:lang w:val="el-GR"/>
              </w:rPr>
              <w:t xml:space="preserve">ναι, </w:t>
            </w:r>
            <w:r w:rsidRPr="00CB3EFF">
              <w:rPr>
                <w:rFonts w:asciiTheme="minorHAnsi" w:hAnsiTheme="minorHAnsi"/>
                <w:u w:val="none"/>
                <w:lang w:val="el-GR"/>
              </w:rPr>
              <w:t>ποιο είναι το αντίστοιχο ποσοστό των εργαζομένων με αναπηρία ή μειονεκτούντων εργαζομένων;</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 Ναι [] Όχι</w:t>
            </w: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r w:rsidRPr="00CB3EFF">
              <w:rPr>
                <w:rFonts w:asciiTheme="minorHAnsi" w:hAnsiTheme="minorHAnsi"/>
                <w:u w:val="none"/>
              </w:rPr>
              <w:t>[...............]</w:t>
            </w: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r w:rsidRPr="00CB3EFF">
              <w:rPr>
                <w:rFonts w:asciiTheme="minorHAnsi" w:hAnsiTheme="minorHAnsi"/>
                <w:u w:val="none"/>
              </w:rPr>
              <w:t>[…...............]</w:t>
            </w:r>
          </w:p>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 Ναι [] Όχι [] Άνευ αντικειμένου</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B3EFF">
              <w:rPr>
                <w:rFonts w:asciiTheme="minorHAnsi" w:hAnsiTheme="minorHAnsi"/>
                <w:u w:val="none"/>
              </w:rPr>
              <w:t>V</w:t>
            </w:r>
            <w:r w:rsidRPr="00CB3EFF">
              <w:rPr>
                <w:rFonts w:asciiTheme="minorHAnsi" w:hAnsiTheme="minorHAnsi"/>
                <w:u w:val="none"/>
                <w:lang w:val="el-GR"/>
              </w:rPr>
              <w:t xml:space="preserve"> κατά περίπτωση, και σε κάθε περίπτωση συμπληρώστε και υπογράψτε το μέρος </w:t>
            </w:r>
            <w:r w:rsidRPr="00CB3EFF">
              <w:rPr>
                <w:rFonts w:asciiTheme="minorHAnsi" w:hAnsiTheme="minorHAnsi"/>
                <w:u w:val="none"/>
              </w:rPr>
              <w:t>VI</w:t>
            </w:r>
            <w:r w:rsidRPr="00CB3EFF">
              <w:rPr>
                <w:rFonts w:asciiTheme="minorHAnsi" w:hAnsiTheme="minorHAnsi"/>
                <w:u w:val="none"/>
                <w:lang w:val="el-GR"/>
              </w:rPr>
              <w:t xml:space="preserve">. </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α) Αναφέρετε την ονομασία του καταλόγου ή του πιστοποιητικού και τον σχετικό αριθμό εγγραφής ή πιστοποίησης, κατά περίπτωση:</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β) Εάν το πιστοποιητικό εγγραφής ή η πιστοποίηση διατίθεται ηλεκτρονικά, αναφέρετε:</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B3EFF">
              <w:rPr>
                <w:rStyle w:val="a4"/>
                <w:rFonts w:asciiTheme="minorHAnsi" w:hAnsiTheme="minorHAnsi"/>
                <w:u w:val="none"/>
              </w:rPr>
              <w:endnoteReference w:id="5"/>
            </w:r>
            <w:r w:rsidRPr="00CB3EFF">
              <w:rPr>
                <w:rFonts w:asciiTheme="minorHAnsi" w:hAnsiTheme="minorHAnsi"/>
                <w:u w:val="none"/>
                <w:lang w:val="el-GR"/>
              </w:rPr>
              <w:t>:</w:t>
            </w:r>
          </w:p>
          <w:p w:rsidR="00857146" w:rsidRPr="00CB3EFF" w:rsidRDefault="00857146" w:rsidP="004867B5">
            <w:pPr>
              <w:rPr>
                <w:rFonts w:asciiTheme="minorHAnsi" w:hAnsiTheme="minorHAnsi"/>
                <w:b/>
                <w:u w:val="none"/>
                <w:lang w:val="el-GR"/>
              </w:rPr>
            </w:pPr>
            <w:r w:rsidRPr="00CB3EFF">
              <w:rPr>
                <w:rFonts w:asciiTheme="minorHAnsi" w:hAnsiTheme="minorHAnsi"/>
                <w:u w:val="none"/>
                <w:lang w:val="el-GR"/>
              </w:rPr>
              <w:t>δ) Η εγγραφή ή η πιστοποίηση καλύπτει όλα τα απαιτούμενα κριτήρια επιλογής;</w:t>
            </w:r>
          </w:p>
          <w:p w:rsidR="00857146" w:rsidRPr="00CB3EFF" w:rsidRDefault="00857146" w:rsidP="004867B5">
            <w:pPr>
              <w:rPr>
                <w:rFonts w:asciiTheme="minorHAnsi" w:hAnsiTheme="minorHAnsi"/>
                <w:b/>
                <w:u w:val="none"/>
                <w:lang w:val="el-GR"/>
              </w:rPr>
            </w:pPr>
            <w:r w:rsidRPr="00CB3EFF">
              <w:rPr>
                <w:rFonts w:asciiTheme="minorHAnsi" w:hAnsiTheme="minorHAnsi"/>
                <w:b/>
                <w:u w:val="none"/>
                <w:lang w:val="el-GR"/>
              </w:rPr>
              <w:t>Εάν όχι:</w:t>
            </w:r>
          </w:p>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 xml:space="preserve">Επιπροσθέτως, συμπληρώστε τις πληροφορίες που λείπουν στο μέρος </w:t>
            </w:r>
            <w:r w:rsidRPr="00CB3EFF">
              <w:rPr>
                <w:rFonts w:asciiTheme="minorHAnsi" w:hAnsiTheme="minorHAnsi"/>
                <w:b/>
                <w:u w:val="none"/>
              </w:rPr>
              <w:t>IV</w:t>
            </w:r>
            <w:r w:rsidRPr="00CB3EFF">
              <w:rPr>
                <w:rFonts w:asciiTheme="minorHAnsi" w:hAnsiTheme="minorHAnsi"/>
                <w:b/>
                <w:u w:val="none"/>
                <w:lang w:val="el-GR"/>
              </w:rPr>
              <w:t>, ενότητες Α, Β, Γ, ή Δ κατά περίπτωση</w:t>
            </w:r>
            <w:r w:rsidRPr="00CB3EFF">
              <w:rPr>
                <w:rFonts w:asciiTheme="minorHAnsi" w:hAnsiTheme="minorHAnsi"/>
                <w:b/>
                <w:i/>
                <w:u w:val="none"/>
                <w:lang w:val="el-GR"/>
              </w:rPr>
              <w:t>ΜΟΝΟ εφόσον αυτό απαιτείται στη σχετική διακήρυξη ή στα έγγραφα της σύμβασης:</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lastRenderedPageBreak/>
              <w:t xml:space="preserve">ε) Ο οικονομικός φορέας θα είναι σε θέση να προσκομίσει </w:t>
            </w:r>
            <w:r w:rsidRPr="00CB3EFF">
              <w:rPr>
                <w:rFonts w:asciiTheme="minorHAnsi" w:hAnsiTheme="minorHAnsi"/>
                <w:b/>
                <w:u w:val="none"/>
                <w:lang w:val="el-GR"/>
              </w:rPr>
              <w:t>βεβαίωση</w:t>
            </w:r>
            <w:r w:rsidRPr="00CB3EFF">
              <w:rPr>
                <w:rFonts w:asciiTheme="minorHAnsi" w:hAnsiTheme="minorHAnsi"/>
                <w:u w:val="none"/>
                <w:lang w:val="el-GR"/>
              </w:rPr>
              <w:t xml:space="preserve"> πληρωμής εισφορών κοινωνικής ασφάλισης και φόρων ή να παράσχει πληροφορίες πο</w:t>
            </w:r>
            <w:r w:rsidR="00C213E3" w:rsidRPr="00CB3EFF">
              <w:rPr>
                <w:rFonts w:asciiTheme="minorHAnsi" w:hAnsiTheme="minorHAnsi"/>
                <w:u w:val="none"/>
                <w:lang w:val="el-GR"/>
              </w:rPr>
              <w:t>υ θα δίνουν τη δυνατότητα στην Αναθέτουσα Α</w:t>
            </w:r>
            <w:r w:rsidRPr="00CB3EFF">
              <w:rPr>
                <w:rFonts w:asciiTheme="minorHAnsi" w:hAnsiTheme="minorHAnsi"/>
                <w:u w:val="none"/>
                <w:lang w:val="el-GR"/>
              </w:rPr>
              <w:t>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α) [……]</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β) (διαδικτυακή διεύθυνση, αρχή ή φορέας έκδοσης, επακριβή στοιχεία αναφοράς των εγγράφων):[……][……][……][……]</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γ) [……]</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δ) [] Ναι [] Όχι</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ε) [] Ναι [] Όχι</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w:t>
            </w:r>
          </w:p>
          <w:p w:rsidR="00857146" w:rsidRPr="00CB3EFF" w:rsidRDefault="00857146" w:rsidP="004867B5">
            <w:pPr>
              <w:rPr>
                <w:rFonts w:asciiTheme="minorHAnsi" w:hAnsiTheme="minorHAnsi"/>
                <w:u w:val="none"/>
              </w:rPr>
            </w:pPr>
            <w:r w:rsidRPr="00CB3EFF">
              <w:rPr>
                <w:rFonts w:asciiTheme="minorHAnsi" w:hAnsiTheme="minorHAnsi"/>
                <w:i/>
                <w:u w:val="none"/>
              </w:rPr>
              <w:t>[……][……][……][……]</w:t>
            </w:r>
          </w:p>
        </w:tc>
      </w:tr>
      <w:tr w:rsidR="00857146" w:rsidRPr="00CB3EFF" w:rsidTr="004867B5">
        <w:trPr>
          <w:jc w:val="center"/>
        </w:trPr>
        <w:tc>
          <w:tcPr>
            <w:tcW w:w="4479" w:type="dxa"/>
            <w:tcBorders>
              <w:left w:val="single" w:sz="4" w:space="0" w:color="000000"/>
              <w:bottom w:val="single" w:sz="4" w:space="0" w:color="000000"/>
            </w:tcBorders>
            <w:shd w:val="clear" w:color="auto" w:fill="auto"/>
          </w:tcPr>
          <w:p w:rsidR="00857146" w:rsidRPr="00CB3EFF" w:rsidRDefault="00857146" w:rsidP="004867B5">
            <w:pPr>
              <w:spacing w:before="120"/>
              <w:rPr>
                <w:rFonts w:asciiTheme="minorHAnsi" w:hAnsiTheme="minorHAnsi"/>
                <w:b/>
                <w:bCs/>
                <w:i/>
                <w:iCs/>
                <w:u w:val="none"/>
              </w:rPr>
            </w:pPr>
            <w:r w:rsidRPr="00CB3EFF">
              <w:rPr>
                <w:rFonts w:asciiTheme="minorHAnsi" w:hAnsiTheme="minorHAnsi"/>
                <w:b/>
                <w:i/>
                <w:u w:val="none"/>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bCs/>
                <w:i/>
                <w:iCs/>
                <w:u w:val="none"/>
              </w:rPr>
              <w:t>Απάντηση:</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Ο οικονομικός φορέας συμμετέχει στη διαδικασία σύναψης δημόσιας σύμβασης από κοινού με άλλους</w:t>
            </w:r>
            <w:r w:rsidRPr="00CB3EFF">
              <w:rPr>
                <w:rStyle w:val="a4"/>
                <w:rFonts w:asciiTheme="minorHAnsi" w:hAnsiTheme="minorHAnsi"/>
                <w:u w:val="none"/>
              </w:rPr>
              <w:endnoteReference w:id="6"/>
            </w:r>
            <w:r w:rsidRPr="00CB3EFF">
              <w:rPr>
                <w:rFonts w:asciiTheme="minorHAnsi" w:hAnsiTheme="minorHAnsi"/>
                <w:u w:val="non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 Ναι [] Όχι</w:t>
            </w:r>
          </w:p>
        </w:tc>
      </w:tr>
      <w:tr w:rsidR="00857146" w:rsidRPr="00A65417" w:rsidTr="00E4480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b/>
                <w:i/>
                <w:u w:val="none"/>
                <w:lang w:val="el-GR"/>
              </w:rPr>
              <w:t>Εάν ναι</w:t>
            </w:r>
            <w:r w:rsidRPr="00CB3EFF">
              <w:rPr>
                <w:rFonts w:asciiTheme="minorHAnsi" w:hAnsiTheme="minorHAnsi"/>
                <w:i/>
                <w:u w:val="none"/>
                <w:lang w:val="el-GR"/>
              </w:rPr>
              <w:t>, μεριμνήστε για την υποβολή χωριστού εντύπου ΤΕΥΔ από τους άλλους εμπλεκόμενους οικονομικούς φορείς.</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w:t>
            </w:r>
          </w:p>
          <w:p w:rsidR="00857146" w:rsidRPr="00CB3EFF" w:rsidRDefault="00857146" w:rsidP="004867B5">
            <w:pPr>
              <w:rPr>
                <w:rFonts w:asciiTheme="minorHAnsi" w:hAnsiTheme="minorHAnsi"/>
                <w:color w:val="000000"/>
                <w:u w:val="none"/>
                <w:lang w:val="el-GR"/>
              </w:rPr>
            </w:pPr>
            <w:r w:rsidRPr="00CB3EFF">
              <w:rPr>
                <w:rFonts w:asciiTheme="minorHAnsi" w:hAnsiTheme="minorHAnsi"/>
                <w:u w:val="none"/>
                <w:lang w:val="el-GR"/>
              </w:rPr>
              <w:t>α) Α</w:t>
            </w:r>
            <w:r w:rsidRPr="00CB3EFF">
              <w:rPr>
                <w:rFonts w:asciiTheme="minorHAnsi" w:hAnsiTheme="minorHAnsi"/>
                <w:color w:val="000000"/>
                <w:u w:val="none"/>
                <w:lang w:val="el-GR"/>
              </w:rPr>
              <w:t>ναφέρετε τον ρόλο του οικονομικού φορέα στην ένωση ή κοινοπραξία   (επικεφαλής, υπεύθυνος για συγκεκριμένα καθήκοντα …):</w:t>
            </w:r>
          </w:p>
          <w:p w:rsidR="00857146" w:rsidRPr="00CB3EFF" w:rsidRDefault="00857146" w:rsidP="004867B5">
            <w:pPr>
              <w:rPr>
                <w:rFonts w:asciiTheme="minorHAnsi" w:hAnsiTheme="minorHAnsi"/>
                <w:u w:val="none"/>
                <w:lang w:val="el-GR"/>
              </w:rPr>
            </w:pPr>
            <w:r w:rsidRPr="00CB3EFF">
              <w:rPr>
                <w:rFonts w:asciiTheme="minorHAnsi" w:hAnsiTheme="minorHAnsi"/>
                <w:color w:val="000000"/>
                <w:u w:val="none"/>
                <w:lang w:val="el-GR"/>
              </w:rPr>
              <w:t>β) Προσδιορίστε τους άλλους οικονομικούς φορείς που συμμετ</w:t>
            </w:r>
            <w:r w:rsidRPr="00CB3EFF">
              <w:rPr>
                <w:rFonts w:asciiTheme="minorHAnsi" w:hAnsiTheme="minorHAnsi"/>
                <w:u w:val="none"/>
                <w:lang w:val="el-GR"/>
              </w:rPr>
              <w:t>έχουν από κοινού στη διαδικασία σύναψης δημόσιας σύμβασης:</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rPr>
                <w:rFonts w:asciiTheme="minorHAnsi" w:hAnsiTheme="minorHAnsi"/>
                <w:u w:val="none"/>
                <w:lang w:val="el-GR"/>
              </w:rPr>
            </w:pPr>
          </w:p>
          <w:p w:rsidR="00857146" w:rsidRPr="00CB3EFF" w:rsidRDefault="00857146" w:rsidP="004867B5">
            <w:pPr>
              <w:rPr>
                <w:rFonts w:asciiTheme="minorHAnsi" w:hAnsiTheme="minorHAnsi"/>
                <w:u w:val="none"/>
              </w:rPr>
            </w:pPr>
            <w:r w:rsidRPr="00CB3EFF">
              <w:rPr>
                <w:rFonts w:asciiTheme="minorHAnsi" w:hAnsiTheme="minorHAnsi"/>
                <w:u w:val="none"/>
              </w:rPr>
              <w:t>α) [……]</w:t>
            </w: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r w:rsidRPr="00CB3EFF">
              <w:rPr>
                <w:rFonts w:asciiTheme="minorHAnsi" w:hAnsiTheme="minorHAnsi"/>
                <w:u w:val="none"/>
              </w:rPr>
              <w:t>β) [……]</w:t>
            </w: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r w:rsidRPr="00CB3EFF">
              <w:rPr>
                <w:rFonts w:asciiTheme="minorHAnsi" w:hAnsiTheme="minorHAnsi"/>
                <w:u w:val="none"/>
              </w:rPr>
              <w:t>γ) [……]</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bCs/>
                <w:i/>
                <w:iCs/>
                <w:u w:val="none"/>
              </w:rPr>
            </w:pPr>
            <w:r w:rsidRPr="00CB3EFF">
              <w:rPr>
                <w:rFonts w:asciiTheme="minorHAnsi" w:hAnsiTheme="minorHAnsi"/>
                <w:b/>
                <w:bCs/>
                <w:i/>
                <w:iCs/>
                <w:u w:val="none"/>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bCs/>
                <w:i/>
                <w:iCs/>
                <w:u w:val="none"/>
              </w:rPr>
              <w:t>Απάντηση:</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   ]</w:t>
            </w:r>
          </w:p>
        </w:tc>
      </w:tr>
    </w:tbl>
    <w:p w:rsidR="00857146" w:rsidRPr="00CB3EFF" w:rsidRDefault="00857146" w:rsidP="00857146">
      <w:pPr>
        <w:rPr>
          <w:rFonts w:asciiTheme="minorHAnsi" w:hAnsiTheme="minorHAnsi"/>
          <w:u w:val="none"/>
        </w:rPr>
      </w:pPr>
    </w:p>
    <w:p w:rsidR="00857146" w:rsidRPr="00CB3EFF" w:rsidRDefault="00857146" w:rsidP="00857146">
      <w:pPr>
        <w:pageBreakBefore/>
        <w:jc w:val="center"/>
        <w:rPr>
          <w:rFonts w:asciiTheme="minorHAnsi" w:hAnsiTheme="minorHAnsi"/>
          <w:i/>
          <w:u w:val="none"/>
          <w:lang w:val="el-GR"/>
        </w:rPr>
      </w:pPr>
      <w:r w:rsidRPr="00CB3EFF">
        <w:rPr>
          <w:rFonts w:asciiTheme="minorHAnsi" w:hAnsiTheme="minorHAnsi"/>
          <w:b/>
          <w:bCs/>
          <w:u w:val="none"/>
          <w:lang w:val="el-GR"/>
        </w:rPr>
        <w:lastRenderedPageBreak/>
        <w:t>Β: Πληροφορίες σχετικά με τους νόμιμους εκπροσώπους του οικονομικού φορέα</w:t>
      </w:r>
    </w:p>
    <w:p w:rsidR="00857146" w:rsidRPr="00CB3EFF" w:rsidRDefault="00857146" w:rsidP="00857146">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u w:val="none"/>
          <w:lang w:val="el-GR"/>
        </w:rPr>
      </w:pPr>
      <w:r w:rsidRPr="00CB3EFF">
        <w:rPr>
          <w:rFonts w:asciiTheme="minorHAnsi" w:hAnsiTheme="minorHAnsi"/>
          <w:i/>
          <w:u w:val="none"/>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i/>
                <w:u w:val="none"/>
              </w:rPr>
            </w:pPr>
            <w:r w:rsidRPr="00CB3EFF">
              <w:rPr>
                <w:rFonts w:asciiTheme="minorHAnsi" w:hAnsiTheme="minorHAnsi"/>
                <w:b/>
                <w:i/>
                <w:u w:val="none"/>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i/>
                <w:u w:val="none"/>
              </w:rPr>
              <w:t>Απάντηση:</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color w:val="000000"/>
                <w:u w:val="none"/>
                <w:lang w:val="el-GR"/>
              </w:rPr>
            </w:pPr>
            <w:r w:rsidRPr="00CB3EFF">
              <w:rPr>
                <w:rFonts w:asciiTheme="minorHAnsi" w:hAnsiTheme="minorHAnsi"/>
                <w:u w:val="none"/>
                <w:lang w:val="el-GR"/>
              </w:rPr>
              <w:t>Ονοματεπώνυμο</w:t>
            </w:r>
          </w:p>
          <w:p w:rsidR="00857146" w:rsidRPr="00CB3EFF" w:rsidRDefault="00857146" w:rsidP="004867B5">
            <w:pPr>
              <w:rPr>
                <w:rFonts w:asciiTheme="minorHAnsi" w:hAnsiTheme="minorHAnsi"/>
                <w:u w:val="none"/>
                <w:lang w:val="el-GR"/>
              </w:rPr>
            </w:pPr>
            <w:r w:rsidRPr="00CB3EFF">
              <w:rPr>
                <w:rFonts w:asciiTheme="minorHAnsi" w:hAnsiTheme="minorHAnsi"/>
                <w:color w:val="000000"/>
                <w:u w:val="none"/>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bl>
    <w:p w:rsidR="00857146" w:rsidRPr="00CB3EFF" w:rsidRDefault="00857146" w:rsidP="00857146">
      <w:pPr>
        <w:pStyle w:val="SectionTitle"/>
        <w:ind w:left="850" w:firstLine="0"/>
        <w:rPr>
          <w:rFonts w:asciiTheme="minorHAnsi" w:hAnsiTheme="minorHAnsi"/>
          <w:sz w:val="20"/>
          <w:szCs w:val="20"/>
          <w:u w:val="none"/>
        </w:rPr>
      </w:pPr>
    </w:p>
    <w:p w:rsidR="00857146" w:rsidRPr="00CB3EFF" w:rsidRDefault="00857146" w:rsidP="00857146">
      <w:pPr>
        <w:pageBreakBefore/>
        <w:ind w:left="850"/>
        <w:jc w:val="center"/>
        <w:rPr>
          <w:rFonts w:asciiTheme="minorHAnsi" w:hAnsiTheme="minorHAnsi"/>
          <w:b/>
          <w:i/>
          <w:u w:val="none"/>
          <w:lang w:val="el-GR"/>
        </w:rPr>
      </w:pPr>
      <w:r w:rsidRPr="00CB3EFF">
        <w:rPr>
          <w:rFonts w:asciiTheme="minorHAnsi" w:hAnsiTheme="minorHAnsi"/>
          <w:b/>
          <w:bCs/>
          <w:u w:val="none"/>
          <w:lang w:val="el-GR"/>
        </w:rPr>
        <w:lastRenderedPageBreak/>
        <w:t>Γ: Πληροφορίες σχετικά με τη στήριξη στις ικανότητες άλλων ΦΟΡΕΩΝ</w:t>
      </w:r>
      <w:r w:rsidRPr="00CB3EFF">
        <w:rPr>
          <w:rStyle w:val="a6"/>
          <w:rFonts w:asciiTheme="minorHAnsi" w:hAnsiTheme="minorHAnsi"/>
          <w:b/>
          <w:bCs/>
          <w:u w:val="none"/>
        </w:rPr>
        <w:endnoteReference w:id="7"/>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i/>
                <w:u w:val="none"/>
              </w:rPr>
            </w:pPr>
            <w:r w:rsidRPr="00CB3EFF">
              <w:rPr>
                <w:rFonts w:asciiTheme="minorHAnsi" w:hAnsiTheme="minorHAnsi"/>
                <w:b/>
                <w:i/>
                <w:u w:val="none"/>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i/>
                <w:u w:val="none"/>
              </w:rPr>
              <w:t>Απάντηση:</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B3EFF">
              <w:rPr>
                <w:rFonts w:asciiTheme="minorHAnsi" w:hAnsiTheme="minorHAnsi"/>
                <w:u w:val="none"/>
              </w:rPr>
              <w:t>IV</w:t>
            </w:r>
            <w:r w:rsidRPr="00CB3EFF">
              <w:rPr>
                <w:rFonts w:asciiTheme="minorHAnsi" w:hAnsiTheme="minorHAnsi"/>
                <w:u w:val="none"/>
                <w:lang w:val="el-GR"/>
              </w:rPr>
              <w:t xml:space="preserve"> και στα (τυχόν) κριτήρια και κανόνες που καθορίζονται στο μέρος </w:t>
            </w:r>
            <w:r w:rsidRPr="00CB3EFF">
              <w:rPr>
                <w:rFonts w:asciiTheme="minorHAnsi" w:hAnsiTheme="minorHAnsi"/>
                <w:u w:val="none"/>
              </w:rPr>
              <w:t>V</w:t>
            </w:r>
            <w:r w:rsidRPr="00CB3EFF">
              <w:rPr>
                <w:rFonts w:asciiTheme="minorHAnsi" w:hAnsiTheme="minorHAnsi"/>
                <w:u w:val="none"/>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[]Ναι []Όχι</w:t>
            </w:r>
          </w:p>
        </w:tc>
      </w:tr>
    </w:tbl>
    <w:p w:rsidR="00857146" w:rsidRPr="00CB3EFF" w:rsidRDefault="00857146" w:rsidP="00E44801">
      <w:pPr>
        <w:pBdr>
          <w:top w:val="single" w:sz="4" w:space="1" w:color="000000"/>
          <w:left w:val="single" w:sz="4" w:space="4" w:color="000000"/>
          <w:bottom w:val="single" w:sz="4" w:space="1" w:color="000000"/>
          <w:right w:val="single" w:sz="4" w:space="4" w:color="000000"/>
        </w:pBdr>
        <w:rPr>
          <w:rFonts w:asciiTheme="minorHAnsi" w:hAnsiTheme="minorHAnsi"/>
          <w:i/>
          <w:u w:val="none"/>
          <w:lang w:val="el-GR"/>
        </w:rPr>
      </w:pPr>
      <w:r w:rsidRPr="00CB3EFF">
        <w:rPr>
          <w:rFonts w:asciiTheme="minorHAnsi" w:hAnsiTheme="minorHAnsi"/>
          <w:b/>
          <w:i/>
          <w:u w:val="none"/>
          <w:lang w:val="el-GR"/>
        </w:rPr>
        <w:t>Εάν ναι</w:t>
      </w:r>
      <w:r w:rsidRPr="00CB3EFF">
        <w:rPr>
          <w:rFonts w:asciiTheme="minorHAnsi" w:hAnsiTheme="minorHAnsi"/>
          <w:i/>
          <w:u w:val="none"/>
          <w:lang w:val="el-GR"/>
        </w:rPr>
        <w:t xml:space="preserve">, επισυνάψτε χωριστό έντυπο ΤΕΥΔ με τις πληροφορίες που απαιτούνται σύμφωνα με τις </w:t>
      </w:r>
      <w:r w:rsidRPr="00CB3EFF">
        <w:rPr>
          <w:rFonts w:asciiTheme="minorHAnsi" w:hAnsiTheme="minorHAnsi"/>
          <w:b/>
          <w:i/>
          <w:u w:val="none"/>
          <w:lang w:val="el-GR"/>
        </w:rPr>
        <w:t xml:space="preserve">ενότητες Α και Β του παρόντος μέρους και σύμφωνα με το μέρος ΙΙΙ, για κάθε ένα </w:t>
      </w:r>
      <w:r w:rsidRPr="00CB3EFF">
        <w:rPr>
          <w:rFonts w:asciiTheme="minorHAnsi" w:hAnsiTheme="minorHAnsi"/>
          <w:i/>
          <w:u w:val="none"/>
          <w:lang w:val="el-GR"/>
        </w:rPr>
        <w:t xml:space="preserve">από τους σχετικούς φορείς, δεόντως συμπληρωμένο και υπογεγραμμένο από τους νομίμους εκπροσώπους αυτών. </w:t>
      </w:r>
    </w:p>
    <w:p w:rsidR="00857146" w:rsidRPr="00CB3EFF" w:rsidRDefault="00857146" w:rsidP="00E44801">
      <w:pPr>
        <w:pBdr>
          <w:top w:val="single" w:sz="4" w:space="1" w:color="000000"/>
          <w:left w:val="single" w:sz="4" w:space="4" w:color="000000"/>
          <w:bottom w:val="single" w:sz="4" w:space="1" w:color="000000"/>
          <w:right w:val="single" w:sz="4" w:space="4" w:color="000000"/>
        </w:pBdr>
        <w:rPr>
          <w:rFonts w:asciiTheme="minorHAnsi" w:hAnsiTheme="minorHAnsi"/>
          <w:i/>
          <w:u w:val="none"/>
          <w:lang w:val="el-GR"/>
        </w:rPr>
      </w:pPr>
      <w:r w:rsidRPr="00CB3EFF">
        <w:rPr>
          <w:rFonts w:asciiTheme="minorHAnsi" w:hAnsiTheme="minorHAnsi"/>
          <w:i/>
          <w:u w:val="none"/>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57146" w:rsidRPr="00CB3EFF" w:rsidRDefault="00857146" w:rsidP="00E44801">
      <w:pPr>
        <w:pBdr>
          <w:top w:val="single" w:sz="4" w:space="1" w:color="000000"/>
          <w:left w:val="single" w:sz="4" w:space="4" w:color="000000"/>
          <w:bottom w:val="single" w:sz="4" w:space="1" w:color="000000"/>
          <w:right w:val="single" w:sz="4" w:space="4" w:color="000000"/>
        </w:pBdr>
        <w:rPr>
          <w:rFonts w:asciiTheme="minorHAnsi" w:hAnsiTheme="minorHAnsi"/>
          <w:u w:val="none"/>
          <w:lang w:val="el-GR"/>
        </w:rPr>
      </w:pPr>
      <w:r w:rsidRPr="00CB3EFF">
        <w:rPr>
          <w:rFonts w:asciiTheme="minorHAnsi" w:hAnsiTheme="minorHAnsi"/>
          <w:i/>
          <w:u w:val="none"/>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B3EFF">
        <w:rPr>
          <w:rFonts w:asciiTheme="minorHAnsi" w:hAnsiTheme="minorHAnsi"/>
          <w:i/>
          <w:u w:val="none"/>
        </w:rPr>
        <w:t>IV</w:t>
      </w:r>
      <w:r w:rsidRPr="00CB3EFF">
        <w:rPr>
          <w:rFonts w:asciiTheme="minorHAnsi" w:hAnsiTheme="minorHAnsi"/>
          <w:i/>
          <w:u w:val="none"/>
          <w:lang w:val="el-GR"/>
        </w:rPr>
        <w:t xml:space="preserve"> και </w:t>
      </w:r>
      <w:r w:rsidRPr="00CB3EFF">
        <w:rPr>
          <w:rFonts w:asciiTheme="minorHAnsi" w:hAnsiTheme="minorHAnsi"/>
          <w:i/>
          <w:u w:val="none"/>
        </w:rPr>
        <w:t>V</w:t>
      </w:r>
      <w:r w:rsidRPr="00CB3EFF">
        <w:rPr>
          <w:rFonts w:asciiTheme="minorHAnsi" w:hAnsiTheme="minorHAnsi"/>
          <w:i/>
          <w:u w:val="none"/>
          <w:lang w:val="el-GR"/>
        </w:rPr>
        <w:t xml:space="preserve"> για κάθε ένα από τους οικονομικούς φορείς.</w:t>
      </w:r>
    </w:p>
    <w:p w:rsidR="00857146" w:rsidRPr="00CB3EFF" w:rsidRDefault="00857146" w:rsidP="00857146">
      <w:pPr>
        <w:jc w:val="center"/>
        <w:rPr>
          <w:rFonts w:asciiTheme="minorHAnsi" w:hAnsiTheme="minorHAnsi"/>
          <w:u w:val="none"/>
          <w:lang w:val="el-GR"/>
        </w:rPr>
      </w:pPr>
    </w:p>
    <w:p w:rsidR="00857146" w:rsidRPr="00CB3EFF" w:rsidRDefault="00857146" w:rsidP="00857146">
      <w:pPr>
        <w:pageBreakBefore/>
        <w:jc w:val="center"/>
        <w:rPr>
          <w:rFonts w:asciiTheme="minorHAnsi" w:hAnsiTheme="minorHAnsi"/>
          <w:b/>
          <w:bCs/>
          <w:u w:val="none"/>
          <w:lang w:val="el-GR"/>
        </w:rPr>
      </w:pPr>
      <w:r w:rsidRPr="00CB3EFF">
        <w:rPr>
          <w:rFonts w:asciiTheme="minorHAnsi" w:hAnsiTheme="minorHAnsi"/>
          <w:b/>
          <w:bCs/>
          <w:u w:val="none"/>
          <w:lang w:val="el-GR"/>
        </w:rPr>
        <w:lastRenderedPageBreak/>
        <w:t>Δ: Πληροφορίες σχετικά με υπεργολάβους στην ικανότητα των οποίων δεν στηρίζεται ο οικονομικός φορέας</w:t>
      </w:r>
    </w:p>
    <w:p w:rsidR="00857146" w:rsidRPr="00CB3EFF" w:rsidRDefault="00857146" w:rsidP="00E44801">
      <w:pPr>
        <w:pBdr>
          <w:top w:val="single" w:sz="1" w:space="1" w:color="000000"/>
          <w:left w:val="single" w:sz="1" w:space="1" w:color="000000"/>
          <w:bottom w:val="single" w:sz="1" w:space="1" w:color="000000"/>
          <w:right w:val="single" w:sz="1" w:space="1" w:color="000000"/>
        </w:pBdr>
        <w:rPr>
          <w:rFonts w:asciiTheme="minorHAnsi" w:hAnsiTheme="minorHAnsi"/>
          <w:b/>
          <w:i/>
          <w:u w:val="none"/>
          <w:lang w:val="el-GR"/>
        </w:rPr>
      </w:pPr>
      <w:r w:rsidRPr="00CB3EFF">
        <w:rPr>
          <w:rFonts w:asciiTheme="minorHAnsi" w:hAnsiTheme="minorHAnsi"/>
          <w:b/>
          <w:bCs/>
          <w:u w:val="none"/>
          <w:lang w:val="el-GR"/>
        </w:rPr>
        <w:t>(Η παρούσα ενότητα συμπληρώνεται μόνον εφόσον οι σχετικές πληροφο</w:t>
      </w:r>
      <w:r w:rsidR="00C213E3" w:rsidRPr="00CB3EFF">
        <w:rPr>
          <w:rFonts w:asciiTheme="minorHAnsi" w:hAnsiTheme="minorHAnsi"/>
          <w:b/>
          <w:bCs/>
          <w:u w:val="none"/>
          <w:lang w:val="el-GR"/>
        </w:rPr>
        <w:t>ρίες απαιτούνται ρητώς από την Αναθέτουσα Α</w:t>
      </w:r>
      <w:r w:rsidRPr="00CB3EFF">
        <w:rPr>
          <w:rFonts w:asciiTheme="minorHAnsi" w:hAnsiTheme="minorHAnsi"/>
          <w:b/>
          <w:bCs/>
          <w:u w:val="none"/>
          <w:lang w:val="el-GR"/>
        </w:rPr>
        <w:t xml:space="preserve">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E44801">
            <w:pPr>
              <w:rPr>
                <w:rFonts w:asciiTheme="minorHAnsi" w:hAnsiTheme="minorHAnsi"/>
                <w:b/>
                <w:i/>
                <w:u w:val="none"/>
              </w:rPr>
            </w:pPr>
            <w:r w:rsidRPr="00CB3EFF">
              <w:rPr>
                <w:rFonts w:asciiTheme="minorHAnsi" w:hAnsiTheme="minorHAnsi"/>
                <w:b/>
                <w:i/>
                <w:u w:val="none"/>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E44801">
            <w:pPr>
              <w:rPr>
                <w:rFonts w:asciiTheme="minorHAnsi" w:hAnsiTheme="minorHAnsi"/>
                <w:u w:val="none"/>
              </w:rPr>
            </w:pPr>
            <w:r w:rsidRPr="00CB3EFF">
              <w:rPr>
                <w:rFonts w:asciiTheme="minorHAnsi" w:hAnsiTheme="minorHAnsi"/>
                <w:b/>
                <w:i/>
                <w:u w:val="none"/>
              </w:rPr>
              <w:t>Απάντηση:</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E44801">
            <w:pPr>
              <w:rPr>
                <w:rFonts w:asciiTheme="minorHAnsi" w:hAnsiTheme="minorHAnsi"/>
                <w:u w:val="none"/>
                <w:lang w:val="el-GR"/>
              </w:rPr>
            </w:pPr>
            <w:r w:rsidRPr="00CB3EFF">
              <w:rPr>
                <w:rFonts w:asciiTheme="minorHAnsi" w:hAnsiTheme="minorHAnsi"/>
                <w:u w:val="none"/>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E44801">
            <w:pPr>
              <w:rPr>
                <w:rFonts w:asciiTheme="minorHAnsi" w:hAnsiTheme="minorHAnsi"/>
                <w:u w:val="none"/>
                <w:lang w:val="el-GR"/>
              </w:rPr>
            </w:pPr>
            <w:r w:rsidRPr="00CB3EFF">
              <w:rPr>
                <w:rFonts w:asciiTheme="minorHAnsi" w:hAnsiTheme="minorHAnsi"/>
                <w:u w:val="none"/>
                <w:lang w:val="el-GR"/>
              </w:rPr>
              <w:t>[]Ναι []Όχι</w:t>
            </w:r>
          </w:p>
          <w:p w:rsidR="00857146" w:rsidRPr="00CB3EFF" w:rsidRDefault="00857146" w:rsidP="00E44801">
            <w:pPr>
              <w:rPr>
                <w:rFonts w:asciiTheme="minorHAnsi" w:hAnsiTheme="minorHAnsi"/>
                <w:u w:val="none"/>
                <w:lang w:val="el-GR"/>
              </w:rPr>
            </w:pPr>
          </w:p>
          <w:p w:rsidR="00857146" w:rsidRPr="00CB3EFF" w:rsidRDefault="00857146" w:rsidP="00E44801">
            <w:pPr>
              <w:rPr>
                <w:rFonts w:asciiTheme="minorHAnsi" w:hAnsiTheme="minorHAnsi"/>
                <w:u w:val="none"/>
                <w:lang w:val="el-GR"/>
              </w:rPr>
            </w:pPr>
            <w:r w:rsidRPr="00CB3EFF">
              <w:rPr>
                <w:rFonts w:asciiTheme="minorHAnsi" w:hAnsiTheme="minorHAnsi"/>
                <w:u w:val="none"/>
                <w:lang w:val="el-GR"/>
              </w:rPr>
              <w:t xml:space="preserve">Εάν </w:t>
            </w:r>
            <w:r w:rsidRPr="00CB3EFF">
              <w:rPr>
                <w:rFonts w:asciiTheme="minorHAnsi" w:hAnsiTheme="minorHAnsi"/>
                <w:b/>
                <w:u w:val="none"/>
                <w:lang w:val="el-GR"/>
              </w:rPr>
              <w:t xml:space="preserve">ναι </w:t>
            </w:r>
            <w:r w:rsidRPr="00CB3EFF">
              <w:rPr>
                <w:rFonts w:asciiTheme="minorHAnsi" w:hAnsiTheme="minorHAnsi"/>
                <w:u w:val="none"/>
                <w:lang w:val="el-GR"/>
              </w:rPr>
              <w:t xml:space="preserve">παραθέστε κατάλογο των προτεινόμενων υπεργολάβων και το ποσοστό της σύμβασης που θα αναλάβουν: </w:t>
            </w:r>
          </w:p>
          <w:p w:rsidR="00857146" w:rsidRPr="00CB3EFF" w:rsidRDefault="00857146" w:rsidP="00E44801">
            <w:pPr>
              <w:rPr>
                <w:rFonts w:asciiTheme="minorHAnsi" w:hAnsiTheme="minorHAnsi"/>
                <w:u w:val="none"/>
              </w:rPr>
            </w:pPr>
            <w:r w:rsidRPr="00CB3EFF">
              <w:rPr>
                <w:rFonts w:asciiTheme="minorHAnsi" w:hAnsiTheme="minorHAnsi"/>
                <w:u w:val="none"/>
              </w:rPr>
              <w:t>[…]</w:t>
            </w:r>
          </w:p>
        </w:tc>
      </w:tr>
    </w:tbl>
    <w:p w:rsidR="00857146" w:rsidRPr="00CB3EFF" w:rsidRDefault="00857146" w:rsidP="00E44801">
      <w:pPr>
        <w:pStyle w:val="ChapterTitle"/>
        <w:pBdr>
          <w:top w:val="single" w:sz="4" w:space="1" w:color="000000"/>
          <w:left w:val="single" w:sz="4" w:space="4" w:color="000000"/>
          <w:bottom w:val="single" w:sz="4" w:space="1" w:color="000000"/>
          <w:right w:val="single" w:sz="4" w:space="4" w:color="000000"/>
        </w:pBdr>
        <w:spacing w:after="120"/>
        <w:jc w:val="both"/>
        <w:rPr>
          <w:rFonts w:asciiTheme="minorHAnsi" w:hAnsiTheme="minorHAnsi"/>
          <w:bCs/>
          <w:sz w:val="20"/>
          <w:szCs w:val="20"/>
          <w:u w:val="none"/>
          <w:lang w:val="el-GR"/>
        </w:rPr>
      </w:pPr>
      <w:r w:rsidRPr="00CB3EFF">
        <w:rPr>
          <w:rFonts w:asciiTheme="minorHAnsi" w:hAnsiTheme="minorHAnsi"/>
          <w:i/>
          <w:sz w:val="20"/>
          <w:szCs w:val="20"/>
          <w:u w:val="none"/>
          <w:lang w:val="el-GR"/>
        </w:rPr>
        <w:t>Εάν</w:t>
      </w:r>
      <w:r w:rsidR="00C213E3" w:rsidRPr="00CB3EFF">
        <w:rPr>
          <w:rFonts w:asciiTheme="minorHAnsi" w:hAnsiTheme="minorHAnsi"/>
          <w:i/>
          <w:sz w:val="20"/>
          <w:szCs w:val="20"/>
          <w:u w:val="none"/>
          <w:lang w:val="el-GR"/>
        </w:rPr>
        <w:t xml:space="preserve"> η Α</w:t>
      </w:r>
      <w:r w:rsidRPr="00CB3EFF">
        <w:rPr>
          <w:rFonts w:asciiTheme="minorHAnsi" w:hAnsiTheme="minorHAnsi"/>
          <w:i/>
          <w:sz w:val="20"/>
          <w:szCs w:val="20"/>
          <w:u w:val="none"/>
          <w:lang w:val="el-GR"/>
        </w:rPr>
        <w:t>ν</w:t>
      </w:r>
      <w:r w:rsidR="00C213E3" w:rsidRPr="00CB3EFF">
        <w:rPr>
          <w:rFonts w:asciiTheme="minorHAnsi" w:hAnsiTheme="minorHAnsi"/>
          <w:i/>
          <w:sz w:val="20"/>
          <w:szCs w:val="20"/>
          <w:u w:val="none"/>
          <w:lang w:val="el-GR"/>
        </w:rPr>
        <w:t>αθέτουσα Α</w:t>
      </w:r>
      <w:r w:rsidRPr="00CB3EFF">
        <w:rPr>
          <w:rFonts w:asciiTheme="minorHAnsi" w:hAnsiTheme="minorHAnsi"/>
          <w:i/>
          <w:sz w:val="20"/>
          <w:szCs w:val="20"/>
          <w:u w:val="none"/>
          <w:lang w:val="el-GR"/>
        </w:rPr>
        <w:t xml:space="preserve">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B3EFF">
        <w:rPr>
          <w:rFonts w:asciiTheme="minorHAnsi" w:hAnsiTheme="minorHAnsi"/>
          <w:b w:val="0"/>
          <w:i/>
          <w:sz w:val="20"/>
          <w:szCs w:val="20"/>
          <w:u w:val="none"/>
          <w:lang w:val="el-GR"/>
        </w:rPr>
        <w:t xml:space="preserve">επιπλέον των πληροφοριών </w:t>
      </w:r>
      <w:r w:rsidRPr="00CB3EFF">
        <w:rPr>
          <w:rFonts w:asciiTheme="minorHAnsi" w:hAnsiTheme="minorHAnsi"/>
          <w:i/>
          <w:sz w:val="20"/>
          <w:szCs w:val="20"/>
          <w:u w:val="none"/>
          <w:lang w:val="el-GR"/>
        </w:rPr>
        <w:t xml:space="preserve">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57146" w:rsidRPr="00CB3EFF" w:rsidRDefault="00857146" w:rsidP="00857146">
      <w:pPr>
        <w:pageBreakBefore/>
        <w:jc w:val="center"/>
        <w:rPr>
          <w:rFonts w:asciiTheme="minorHAnsi" w:hAnsiTheme="minorHAnsi"/>
          <w:b/>
          <w:bCs/>
          <w:color w:val="000000"/>
          <w:u w:val="none"/>
          <w:lang w:val="el-GR"/>
        </w:rPr>
      </w:pPr>
      <w:r w:rsidRPr="00CB3EFF">
        <w:rPr>
          <w:rFonts w:asciiTheme="minorHAnsi" w:hAnsiTheme="minorHAnsi"/>
          <w:b/>
          <w:bCs/>
          <w:u w:val="none"/>
          <w:lang w:val="el-GR"/>
        </w:rPr>
        <w:lastRenderedPageBreak/>
        <w:t xml:space="preserve">Μέρος </w:t>
      </w:r>
      <w:r w:rsidRPr="00CB3EFF">
        <w:rPr>
          <w:rFonts w:asciiTheme="minorHAnsi" w:hAnsiTheme="minorHAnsi"/>
          <w:b/>
          <w:bCs/>
          <w:u w:val="none"/>
        </w:rPr>
        <w:t>III</w:t>
      </w:r>
      <w:r w:rsidRPr="00CB3EFF">
        <w:rPr>
          <w:rFonts w:asciiTheme="minorHAnsi" w:hAnsiTheme="minorHAnsi"/>
          <w:b/>
          <w:bCs/>
          <w:u w:val="none"/>
          <w:lang w:val="el-GR"/>
        </w:rPr>
        <w:t>: Λόγοι αποκλεισμού</w:t>
      </w:r>
    </w:p>
    <w:p w:rsidR="00857146" w:rsidRPr="00CB3EFF" w:rsidRDefault="00857146" w:rsidP="00857146">
      <w:pPr>
        <w:jc w:val="center"/>
        <w:rPr>
          <w:rFonts w:asciiTheme="minorHAnsi" w:hAnsiTheme="minorHAnsi"/>
          <w:u w:val="none"/>
          <w:lang w:val="el-GR"/>
        </w:rPr>
      </w:pPr>
      <w:r w:rsidRPr="00CB3EFF">
        <w:rPr>
          <w:rFonts w:asciiTheme="minorHAnsi" w:hAnsiTheme="minorHAnsi"/>
          <w:b/>
          <w:bCs/>
          <w:color w:val="000000"/>
          <w:u w:val="none"/>
          <w:lang w:val="el-GR"/>
        </w:rPr>
        <w:t>Α: Λόγοι αποκλεισμού που σχετίζονται με ποινικές καταδίκες</w:t>
      </w:r>
      <w:r w:rsidRPr="00CB3EFF">
        <w:rPr>
          <w:rStyle w:val="a6"/>
          <w:rFonts w:asciiTheme="minorHAnsi" w:hAnsiTheme="minorHAnsi"/>
          <w:color w:val="000000"/>
          <w:u w:val="none"/>
        </w:rPr>
        <w:endnoteReference w:id="8"/>
      </w:r>
    </w:p>
    <w:p w:rsidR="00857146" w:rsidRPr="00CB3EFF" w:rsidRDefault="00857146" w:rsidP="00E44801">
      <w:pPr>
        <w:pBdr>
          <w:top w:val="single" w:sz="1" w:space="1" w:color="000000"/>
          <w:left w:val="single" w:sz="1" w:space="1" w:color="000000"/>
          <w:bottom w:val="single" w:sz="1" w:space="1" w:color="000000"/>
          <w:right w:val="single" w:sz="1" w:space="1" w:color="000000"/>
        </w:pBdr>
        <w:jc w:val="left"/>
        <w:rPr>
          <w:rFonts w:asciiTheme="minorHAnsi" w:hAnsiTheme="minorHAnsi"/>
          <w:color w:val="000000"/>
          <w:u w:val="none"/>
          <w:lang w:val="el-GR"/>
        </w:rPr>
      </w:pPr>
      <w:r w:rsidRPr="00CB3EFF">
        <w:rPr>
          <w:rFonts w:asciiTheme="minorHAnsi" w:hAnsiTheme="minorHAnsi"/>
          <w:u w:val="none"/>
          <w:lang w:val="el-GR"/>
        </w:rPr>
        <w:t>Στο άρθρο 73 παρ. 1 ορίζονται οι ακόλουθοι λόγοι αποκλεισμού:</w:t>
      </w:r>
    </w:p>
    <w:p w:rsidR="00857146" w:rsidRPr="00CB3EFF" w:rsidRDefault="00857146" w:rsidP="00E44801">
      <w:pPr>
        <w:numPr>
          <w:ilvl w:val="0"/>
          <w:numId w:val="4"/>
        </w:numPr>
        <w:pBdr>
          <w:top w:val="single" w:sz="1" w:space="1" w:color="000000"/>
          <w:left w:val="single" w:sz="1" w:space="1" w:color="000000"/>
          <w:bottom w:val="single" w:sz="1" w:space="1" w:color="000000"/>
          <w:right w:val="single" w:sz="1" w:space="1" w:color="000000"/>
        </w:pBdr>
        <w:tabs>
          <w:tab w:val="clear" w:pos="720"/>
          <w:tab w:val="num" w:pos="284"/>
        </w:tabs>
        <w:spacing w:after="200" w:line="276" w:lineRule="auto"/>
        <w:ind w:left="0" w:firstLine="0"/>
        <w:jc w:val="left"/>
        <w:rPr>
          <w:rFonts w:asciiTheme="minorHAnsi" w:hAnsiTheme="minorHAnsi"/>
          <w:b/>
          <w:color w:val="000000"/>
          <w:u w:val="none"/>
        </w:rPr>
      </w:pPr>
      <w:r w:rsidRPr="00CB3EFF">
        <w:rPr>
          <w:rFonts w:asciiTheme="minorHAnsi" w:hAnsiTheme="minorHAnsi"/>
          <w:color w:val="000000"/>
          <w:u w:val="none"/>
        </w:rPr>
        <w:t xml:space="preserve">συμμετοχή σε </w:t>
      </w:r>
      <w:r w:rsidRPr="00CB3EFF">
        <w:rPr>
          <w:rFonts w:asciiTheme="minorHAnsi" w:hAnsiTheme="minorHAnsi"/>
          <w:b/>
          <w:color w:val="000000"/>
          <w:u w:val="none"/>
        </w:rPr>
        <w:t>εγκληματική οργάνωση</w:t>
      </w:r>
      <w:r w:rsidRPr="00CB3EFF">
        <w:rPr>
          <w:rStyle w:val="a4"/>
          <w:rFonts w:asciiTheme="minorHAnsi" w:hAnsiTheme="minorHAnsi"/>
          <w:color w:val="000000"/>
          <w:u w:val="none"/>
        </w:rPr>
        <w:endnoteReference w:id="9"/>
      </w:r>
      <w:r w:rsidRPr="00CB3EFF">
        <w:rPr>
          <w:rFonts w:asciiTheme="minorHAnsi" w:hAnsiTheme="minorHAnsi"/>
          <w:color w:val="000000"/>
          <w:u w:val="none"/>
        </w:rPr>
        <w:t>·</w:t>
      </w:r>
    </w:p>
    <w:p w:rsidR="00857146" w:rsidRPr="00CB3EFF" w:rsidRDefault="00857146" w:rsidP="00E44801">
      <w:pPr>
        <w:numPr>
          <w:ilvl w:val="0"/>
          <w:numId w:val="4"/>
        </w:numPr>
        <w:pBdr>
          <w:top w:val="single" w:sz="1" w:space="1" w:color="000000"/>
          <w:left w:val="single" w:sz="1" w:space="1" w:color="000000"/>
          <w:bottom w:val="single" w:sz="1" w:space="1" w:color="000000"/>
          <w:right w:val="single" w:sz="1" w:space="1" w:color="000000"/>
        </w:pBdr>
        <w:tabs>
          <w:tab w:val="clear" w:pos="720"/>
          <w:tab w:val="num" w:pos="284"/>
        </w:tabs>
        <w:spacing w:after="200" w:line="276" w:lineRule="auto"/>
        <w:ind w:left="0" w:firstLine="0"/>
        <w:jc w:val="left"/>
        <w:rPr>
          <w:rFonts w:asciiTheme="minorHAnsi" w:hAnsiTheme="minorHAnsi"/>
          <w:b/>
          <w:color w:val="000000"/>
          <w:u w:val="none"/>
        </w:rPr>
      </w:pPr>
      <w:r w:rsidRPr="00CB3EFF">
        <w:rPr>
          <w:rFonts w:asciiTheme="minorHAnsi" w:hAnsiTheme="minorHAnsi"/>
          <w:b/>
          <w:color w:val="000000"/>
          <w:u w:val="none"/>
        </w:rPr>
        <w:t>δωροδοκία</w:t>
      </w:r>
      <w:r w:rsidRPr="00CB3EFF">
        <w:rPr>
          <w:rStyle w:val="a6"/>
          <w:rFonts w:asciiTheme="minorHAnsi" w:hAnsiTheme="minorHAnsi"/>
          <w:color w:val="000000"/>
          <w:u w:val="none"/>
        </w:rPr>
        <w:endnoteReference w:id="10"/>
      </w:r>
      <w:r w:rsidRPr="00CB3EFF">
        <w:rPr>
          <w:rFonts w:asciiTheme="minorHAnsi" w:hAnsiTheme="minorHAnsi"/>
          <w:color w:val="000000"/>
          <w:u w:val="none"/>
          <w:vertAlign w:val="superscript"/>
        </w:rPr>
        <w:t>,</w:t>
      </w:r>
      <w:r w:rsidRPr="00CB3EFF">
        <w:rPr>
          <w:rStyle w:val="a4"/>
          <w:rFonts w:asciiTheme="minorHAnsi" w:hAnsiTheme="minorHAnsi"/>
          <w:color w:val="000000"/>
          <w:u w:val="none"/>
        </w:rPr>
        <w:endnoteReference w:id="11"/>
      </w:r>
      <w:r w:rsidRPr="00CB3EFF">
        <w:rPr>
          <w:rFonts w:asciiTheme="minorHAnsi" w:hAnsiTheme="minorHAnsi"/>
          <w:color w:val="000000"/>
          <w:u w:val="none"/>
        </w:rPr>
        <w:t>·</w:t>
      </w:r>
    </w:p>
    <w:p w:rsidR="00857146" w:rsidRPr="00CB3EFF" w:rsidRDefault="00857146" w:rsidP="00E44801">
      <w:pPr>
        <w:numPr>
          <w:ilvl w:val="0"/>
          <w:numId w:val="4"/>
        </w:numPr>
        <w:pBdr>
          <w:top w:val="single" w:sz="1" w:space="1" w:color="000000"/>
          <w:left w:val="single" w:sz="1" w:space="1" w:color="000000"/>
          <w:bottom w:val="single" w:sz="1" w:space="1" w:color="000000"/>
          <w:right w:val="single" w:sz="1" w:space="1" w:color="000000"/>
        </w:pBdr>
        <w:tabs>
          <w:tab w:val="clear" w:pos="720"/>
          <w:tab w:val="num" w:pos="284"/>
        </w:tabs>
        <w:spacing w:after="200" w:line="276" w:lineRule="auto"/>
        <w:ind w:left="0" w:firstLine="0"/>
        <w:jc w:val="left"/>
        <w:rPr>
          <w:rFonts w:asciiTheme="minorHAnsi" w:hAnsiTheme="minorHAnsi"/>
          <w:b/>
          <w:color w:val="000000"/>
          <w:u w:val="none"/>
        </w:rPr>
      </w:pPr>
      <w:r w:rsidRPr="00CB3EFF">
        <w:rPr>
          <w:rFonts w:asciiTheme="minorHAnsi" w:hAnsiTheme="minorHAnsi"/>
          <w:b/>
          <w:color w:val="000000"/>
          <w:u w:val="none"/>
        </w:rPr>
        <w:t>απάτη</w:t>
      </w:r>
      <w:r w:rsidRPr="00CB3EFF">
        <w:rPr>
          <w:rStyle w:val="a4"/>
          <w:rFonts w:asciiTheme="minorHAnsi" w:hAnsiTheme="minorHAnsi"/>
          <w:color w:val="000000"/>
          <w:u w:val="none"/>
        </w:rPr>
        <w:endnoteReference w:id="12"/>
      </w:r>
      <w:r w:rsidRPr="00CB3EFF">
        <w:rPr>
          <w:rFonts w:asciiTheme="minorHAnsi" w:hAnsiTheme="minorHAnsi"/>
          <w:color w:val="000000"/>
          <w:u w:val="none"/>
        </w:rPr>
        <w:t>·</w:t>
      </w:r>
    </w:p>
    <w:p w:rsidR="00857146" w:rsidRPr="00CB3EFF" w:rsidRDefault="00857146" w:rsidP="00E44801">
      <w:pPr>
        <w:numPr>
          <w:ilvl w:val="0"/>
          <w:numId w:val="4"/>
        </w:numPr>
        <w:pBdr>
          <w:top w:val="single" w:sz="1" w:space="1" w:color="000000"/>
          <w:left w:val="single" w:sz="1" w:space="1" w:color="000000"/>
          <w:bottom w:val="single" w:sz="1" w:space="1" w:color="000000"/>
          <w:right w:val="single" w:sz="1" w:space="1" w:color="000000"/>
        </w:pBdr>
        <w:tabs>
          <w:tab w:val="clear" w:pos="720"/>
          <w:tab w:val="num" w:pos="284"/>
        </w:tabs>
        <w:spacing w:after="200" w:line="276" w:lineRule="auto"/>
        <w:ind w:left="0" w:firstLine="0"/>
        <w:jc w:val="left"/>
        <w:rPr>
          <w:rFonts w:asciiTheme="minorHAnsi" w:hAnsiTheme="minorHAnsi"/>
          <w:b/>
          <w:color w:val="000000"/>
          <w:u w:val="none"/>
          <w:lang w:val="el-GR"/>
        </w:rPr>
      </w:pPr>
      <w:r w:rsidRPr="00CB3EFF">
        <w:rPr>
          <w:rFonts w:asciiTheme="minorHAnsi" w:hAnsiTheme="minorHAnsi"/>
          <w:b/>
          <w:color w:val="000000"/>
          <w:u w:val="none"/>
          <w:lang w:val="el-GR"/>
        </w:rPr>
        <w:t>τρομοκρατικά εγκλήματα ή εγκλήματα συνδεόμενα με τρομοκρατικές δραστηριότητες</w:t>
      </w:r>
      <w:r w:rsidRPr="00CB3EFF">
        <w:rPr>
          <w:rStyle w:val="a4"/>
          <w:rFonts w:asciiTheme="minorHAnsi" w:hAnsiTheme="minorHAnsi"/>
          <w:color w:val="000000"/>
          <w:u w:val="none"/>
        </w:rPr>
        <w:endnoteReference w:id="13"/>
      </w:r>
      <w:r w:rsidRPr="00CB3EFF">
        <w:rPr>
          <w:rStyle w:val="a4"/>
          <w:rFonts w:asciiTheme="minorHAnsi" w:hAnsiTheme="minorHAnsi"/>
          <w:color w:val="000000"/>
          <w:u w:val="none"/>
          <w:lang w:val="el-GR"/>
        </w:rPr>
        <w:t>·</w:t>
      </w:r>
    </w:p>
    <w:p w:rsidR="00857146" w:rsidRPr="00CB3EFF" w:rsidRDefault="00857146" w:rsidP="00E44801">
      <w:pPr>
        <w:numPr>
          <w:ilvl w:val="0"/>
          <w:numId w:val="4"/>
        </w:numPr>
        <w:pBdr>
          <w:top w:val="single" w:sz="1" w:space="1" w:color="000000"/>
          <w:left w:val="single" w:sz="1" w:space="1" w:color="000000"/>
          <w:bottom w:val="single" w:sz="1" w:space="1" w:color="000000"/>
          <w:right w:val="single" w:sz="1" w:space="1" w:color="000000"/>
        </w:pBdr>
        <w:tabs>
          <w:tab w:val="clear" w:pos="720"/>
          <w:tab w:val="num" w:pos="284"/>
        </w:tabs>
        <w:spacing w:after="200" w:line="276" w:lineRule="auto"/>
        <w:ind w:left="0" w:firstLine="0"/>
        <w:jc w:val="left"/>
        <w:rPr>
          <w:rStyle w:val="a4"/>
          <w:rFonts w:asciiTheme="minorHAnsi" w:hAnsiTheme="minorHAnsi"/>
          <w:b/>
          <w:color w:val="000000"/>
          <w:u w:val="none"/>
          <w:lang w:val="el-GR"/>
        </w:rPr>
      </w:pPr>
      <w:r w:rsidRPr="00CB3EFF">
        <w:rPr>
          <w:rFonts w:asciiTheme="minorHAnsi" w:hAnsiTheme="minorHAnsi"/>
          <w:b/>
          <w:color w:val="000000"/>
          <w:u w:val="none"/>
          <w:lang w:val="el-GR"/>
        </w:rPr>
        <w:t>νομιμοποίηση εσόδων από παράνομες δραστηριότητες ή χρηματοδότηση της τρομοκρατίας</w:t>
      </w:r>
      <w:r w:rsidRPr="00CB3EFF">
        <w:rPr>
          <w:rStyle w:val="a4"/>
          <w:rFonts w:asciiTheme="minorHAnsi" w:hAnsiTheme="minorHAnsi"/>
          <w:color w:val="000000"/>
          <w:u w:val="none"/>
        </w:rPr>
        <w:endnoteReference w:id="14"/>
      </w:r>
      <w:r w:rsidRPr="00CB3EFF">
        <w:rPr>
          <w:rFonts w:asciiTheme="minorHAnsi" w:hAnsiTheme="minorHAnsi"/>
          <w:color w:val="000000"/>
          <w:u w:val="none"/>
          <w:lang w:val="el-GR"/>
        </w:rPr>
        <w:t>·</w:t>
      </w:r>
    </w:p>
    <w:p w:rsidR="00857146" w:rsidRPr="00CB3EFF" w:rsidRDefault="00857146" w:rsidP="00E44801">
      <w:pPr>
        <w:numPr>
          <w:ilvl w:val="0"/>
          <w:numId w:val="4"/>
        </w:numPr>
        <w:pBdr>
          <w:top w:val="single" w:sz="1" w:space="1" w:color="000000"/>
          <w:left w:val="single" w:sz="1" w:space="1" w:color="000000"/>
          <w:bottom w:val="single" w:sz="1" w:space="1" w:color="000000"/>
          <w:right w:val="single" w:sz="1" w:space="1" w:color="000000"/>
        </w:pBdr>
        <w:tabs>
          <w:tab w:val="clear" w:pos="720"/>
          <w:tab w:val="num" w:pos="284"/>
        </w:tabs>
        <w:spacing w:after="200" w:line="276" w:lineRule="auto"/>
        <w:ind w:left="0" w:firstLine="0"/>
        <w:jc w:val="left"/>
        <w:rPr>
          <w:rFonts w:asciiTheme="minorHAnsi" w:hAnsiTheme="minorHAnsi"/>
          <w:b/>
          <w:bCs/>
          <w:i/>
          <w:iCs/>
          <w:u w:val="none"/>
          <w:lang w:val="el-GR"/>
        </w:rPr>
      </w:pPr>
      <w:r w:rsidRPr="00CB3EFF">
        <w:rPr>
          <w:rStyle w:val="a4"/>
          <w:rFonts w:asciiTheme="minorHAnsi" w:hAnsiTheme="minorHAnsi"/>
          <w:b/>
          <w:color w:val="000000"/>
          <w:u w:val="none"/>
          <w:lang w:val="el-GR"/>
        </w:rPr>
        <w:t>παιδική εργασία και άλλες μορφές εμπορίας ανθρώπων</w:t>
      </w:r>
      <w:r w:rsidRPr="00CB3EFF">
        <w:rPr>
          <w:rStyle w:val="a4"/>
          <w:rFonts w:asciiTheme="minorHAnsi" w:hAnsiTheme="minorHAnsi"/>
          <w:color w:val="000000"/>
          <w:u w:val="none"/>
        </w:rPr>
        <w:endnoteReference w:id="15"/>
      </w:r>
      <w:r w:rsidRPr="00CB3EFF">
        <w:rPr>
          <w:rStyle w:val="a4"/>
          <w:rFonts w:asciiTheme="minorHAnsi" w:hAnsiTheme="minorHAnsi"/>
          <w:color w:val="000000"/>
          <w:u w:val="none"/>
          <w:lang w:val="el-GR"/>
        </w:rPr>
        <w:t>.</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bCs/>
                <w:i/>
                <w:iCs/>
                <w:u w:val="none"/>
                <w:lang w:val="el-GR"/>
              </w:rPr>
            </w:pPr>
            <w:r w:rsidRPr="00CB3EFF">
              <w:rPr>
                <w:rFonts w:asciiTheme="minorHAnsi" w:hAnsiTheme="minorHAnsi"/>
                <w:b/>
                <w:bCs/>
                <w:i/>
                <w:iCs/>
                <w:u w:val="none"/>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rPr>
                <w:rFonts w:asciiTheme="minorHAnsi" w:hAnsiTheme="minorHAnsi"/>
                <w:u w:val="none"/>
              </w:rPr>
            </w:pPr>
            <w:r w:rsidRPr="00CB3EFF">
              <w:rPr>
                <w:rFonts w:asciiTheme="minorHAnsi" w:hAnsiTheme="minorHAnsi"/>
                <w:b/>
                <w:bCs/>
                <w:i/>
                <w:iCs/>
                <w:u w:val="none"/>
              </w:rPr>
              <w:t>Απάντηση:</w:t>
            </w:r>
          </w:p>
        </w:tc>
      </w:tr>
      <w:tr w:rsidR="00857146" w:rsidRPr="00CB3EFF" w:rsidTr="004867B5">
        <w:trPr>
          <w:jc w:val="center"/>
        </w:trPr>
        <w:tc>
          <w:tcPr>
            <w:tcW w:w="4479" w:type="dxa"/>
            <w:tcBorders>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Υπάρχει τελεσίδικη καταδικαστική </w:t>
            </w:r>
            <w:r w:rsidRPr="00CB3EFF">
              <w:rPr>
                <w:rFonts w:asciiTheme="minorHAnsi" w:hAnsiTheme="minorHAnsi"/>
                <w:b/>
                <w:u w:val="none"/>
                <w:lang w:val="el-GR"/>
              </w:rPr>
              <w:t>απόφαση εις βάρος του οικονομικού φορέα</w:t>
            </w:r>
            <w:r w:rsidRPr="00CB3EFF">
              <w:rPr>
                <w:rFonts w:asciiTheme="minorHAnsi" w:hAnsiTheme="minorHAnsi"/>
                <w:u w:val="none"/>
                <w:lang w:val="el-GR"/>
              </w:rPr>
              <w:t xml:space="preserve"> ή </w:t>
            </w:r>
            <w:r w:rsidRPr="00CB3EFF">
              <w:rPr>
                <w:rFonts w:asciiTheme="minorHAnsi" w:hAnsiTheme="minorHAnsi"/>
                <w:b/>
                <w:u w:val="none"/>
                <w:lang w:val="el-GR"/>
              </w:rPr>
              <w:t>οποιουδήποτε</w:t>
            </w:r>
            <w:r w:rsidRPr="00CB3EFF">
              <w:rPr>
                <w:rFonts w:asciiTheme="minorHAnsi" w:hAnsiTheme="minorHAnsi"/>
                <w:u w:val="none"/>
                <w:lang w:val="el-GR"/>
              </w:rPr>
              <w:t xml:space="preserve"> προσώπου</w:t>
            </w:r>
            <w:r w:rsidRPr="00CB3EFF">
              <w:rPr>
                <w:rStyle w:val="a6"/>
                <w:rFonts w:asciiTheme="minorHAnsi" w:hAnsiTheme="minorHAnsi"/>
                <w:u w:val="none"/>
              </w:rPr>
              <w:endnoteReference w:id="16"/>
            </w:r>
            <w:r w:rsidRPr="00CB3EFF">
              <w:rPr>
                <w:rFonts w:asciiTheme="minorHAnsi" w:hAnsiTheme="minorHAnsi"/>
                <w:u w:val="none"/>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i/>
                <w:u w:val="none"/>
                <w:lang w:val="el-GR"/>
              </w:rPr>
            </w:pPr>
            <w:r w:rsidRPr="00CB3EFF">
              <w:rPr>
                <w:rFonts w:asciiTheme="minorHAnsi" w:hAnsiTheme="minorHAnsi"/>
                <w:u w:val="none"/>
                <w:lang w:val="el-GR"/>
              </w:rPr>
              <w:t>[] Ναι [] Όχι</w:t>
            </w: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r w:rsidRPr="00CB3EFF">
              <w:rPr>
                <w:rFonts w:asciiTheme="minorHAnsi" w:hAnsiTheme="minorHAnsi"/>
                <w:i/>
                <w:u w:val="none"/>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57146" w:rsidRPr="00CB3EFF" w:rsidRDefault="00857146" w:rsidP="004867B5">
            <w:pPr>
              <w:rPr>
                <w:rFonts w:asciiTheme="minorHAnsi" w:hAnsiTheme="minorHAnsi"/>
                <w:u w:val="none"/>
              </w:rPr>
            </w:pPr>
            <w:r w:rsidRPr="00CB3EFF">
              <w:rPr>
                <w:rFonts w:asciiTheme="minorHAnsi" w:hAnsiTheme="minorHAnsi"/>
                <w:i/>
                <w:u w:val="none"/>
              </w:rPr>
              <w:t>[……][……][……][……]</w:t>
            </w:r>
            <w:r w:rsidRPr="00CB3EFF">
              <w:rPr>
                <w:rStyle w:val="a4"/>
                <w:rFonts w:asciiTheme="minorHAnsi" w:hAnsiTheme="minorHAnsi"/>
                <w:u w:val="none"/>
              </w:rPr>
              <w:endnoteReference w:id="17"/>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αναφέρετε</w:t>
            </w:r>
            <w:r w:rsidRPr="00CB3EFF">
              <w:rPr>
                <w:rStyle w:val="a4"/>
                <w:rFonts w:asciiTheme="minorHAnsi" w:hAnsiTheme="minorHAnsi"/>
                <w:u w:val="none"/>
              </w:rPr>
              <w:endnoteReference w:id="18"/>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β) Προσδιορίστε ποιος έχει καταδικαστεί [ ]·</w:t>
            </w:r>
          </w:p>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 xml:space="preserve">γ) </w:t>
            </w:r>
            <w:r w:rsidRPr="00CB3EFF">
              <w:rPr>
                <w:rFonts w:asciiTheme="minorHAnsi" w:hAnsiTheme="minorHAnsi"/>
                <w:b/>
                <w:bCs/>
                <w:u w:val="none"/>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 xml:space="preserve">α) Ημερομηνία:[   ], </w:t>
            </w: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 xml:space="preserve">σημείο-(-α): [   ], </w:t>
            </w: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λόγος(-οι):[   ]</w:t>
            </w: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β) [……]</w:t>
            </w:r>
          </w:p>
          <w:p w:rsidR="00857146" w:rsidRPr="00CB3EFF" w:rsidRDefault="00857146" w:rsidP="004867B5">
            <w:pPr>
              <w:jc w:val="left"/>
              <w:rPr>
                <w:rFonts w:asciiTheme="minorHAnsi" w:hAnsiTheme="minorHAnsi"/>
                <w:i/>
                <w:u w:val="none"/>
                <w:lang w:val="el-GR"/>
              </w:rPr>
            </w:pPr>
            <w:r w:rsidRPr="00CB3EFF">
              <w:rPr>
                <w:rFonts w:asciiTheme="minorHAnsi" w:hAnsiTheme="minorHAnsi"/>
                <w:u w:val="none"/>
                <w:lang w:val="el-GR"/>
              </w:rPr>
              <w:t>γ) Διάρκεια της περιόδου αποκλεισμού [……] και σχετικό(-ά) σημείο(-α) [   ]</w:t>
            </w:r>
          </w:p>
          <w:p w:rsidR="00857146" w:rsidRPr="00CB3EFF" w:rsidRDefault="00857146" w:rsidP="004867B5">
            <w:pPr>
              <w:rPr>
                <w:rFonts w:asciiTheme="minorHAnsi" w:hAnsiTheme="minorHAnsi"/>
                <w:i/>
                <w:u w:val="none"/>
                <w:lang w:val="el-GR"/>
              </w:rPr>
            </w:pPr>
            <w:r w:rsidRPr="00CB3EFF">
              <w:rPr>
                <w:rFonts w:asciiTheme="minorHAnsi" w:hAnsiTheme="minorHAnsi"/>
                <w:i/>
                <w:u w:val="none"/>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57146" w:rsidRPr="00CB3EFF" w:rsidRDefault="00857146" w:rsidP="004867B5">
            <w:pPr>
              <w:rPr>
                <w:rFonts w:asciiTheme="minorHAnsi" w:hAnsiTheme="minorHAnsi"/>
                <w:u w:val="none"/>
              </w:rPr>
            </w:pPr>
            <w:r w:rsidRPr="00CB3EFF">
              <w:rPr>
                <w:rFonts w:asciiTheme="minorHAnsi" w:hAnsiTheme="minorHAnsi"/>
                <w:i/>
                <w:u w:val="none"/>
              </w:rPr>
              <w:t>[……][……][……][……]</w:t>
            </w:r>
            <w:r w:rsidRPr="00CB3EFF">
              <w:rPr>
                <w:rStyle w:val="a4"/>
                <w:rFonts w:asciiTheme="minorHAnsi" w:hAnsiTheme="minorHAnsi"/>
                <w:u w:val="none"/>
              </w:rPr>
              <w:endnoteReference w:id="19"/>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B3EFF">
              <w:rPr>
                <w:rStyle w:val="NormalBoldChar"/>
                <w:rFonts w:asciiTheme="minorHAnsi" w:eastAsia="Calibri" w:hAnsiTheme="minorHAnsi" w:cs="Calibri"/>
                <w:b w:val="0"/>
                <w:sz w:val="20"/>
                <w:u w:val="none"/>
              </w:rPr>
              <w:t>αυτοκάθαρση»)</w:t>
            </w:r>
            <w:r w:rsidRPr="00CB3EFF">
              <w:rPr>
                <w:rStyle w:val="NormalBoldChar"/>
                <w:rFonts w:asciiTheme="minorHAnsi" w:eastAsia="Calibri" w:hAnsiTheme="minorHAnsi" w:cs="Calibri"/>
                <w:b w:val="0"/>
                <w:sz w:val="20"/>
                <w:u w:val="none"/>
                <w:vertAlign w:val="superscript"/>
              </w:rPr>
              <w:endnoteReference w:id="20"/>
            </w:r>
            <w:r w:rsidRPr="00CB3EFF">
              <w:rPr>
                <w:rFonts w:asciiTheme="minorHAnsi" w:hAnsiTheme="minorHAnsi"/>
                <w:u w:val="non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 xml:space="preserve">[] Ναι [] Όχι </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xml:space="preserve"> περιγράψτε τα μέτρα που λήφθηκαν</w:t>
            </w:r>
            <w:r w:rsidRPr="00CB3EFF">
              <w:rPr>
                <w:rStyle w:val="a4"/>
                <w:rFonts w:asciiTheme="minorHAnsi" w:hAnsiTheme="minorHAnsi"/>
                <w:u w:val="none"/>
              </w:rPr>
              <w:endnoteReference w:id="21"/>
            </w:r>
            <w:r w:rsidRPr="00CB3EFF">
              <w:rPr>
                <w:rFonts w:asciiTheme="minorHAnsi" w:hAnsiTheme="minorHAnsi"/>
                <w:u w:val="non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bl>
    <w:p w:rsidR="00857146" w:rsidRPr="00CB3EFF" w:rsidRDefault="00857146" w:rsidP="00857146">
      <w:pPr>
        <w:pStyle w:val="SectionTitle"/>
        <w:rPr>
          <w:rFonts w:asciiTheme="minorHAnsi" w:hAnsiTheme="minorHAnsi"/>
          <w:sz w:val="20"/>
          <w:szCs w:val="20"/>
          <w:u w:val="none"/>
        </w:rPr>
      </w:pPr>
    </w:p>
    <w:p w:rsidR="00857146" w:rsidRPr="00CB3EFF" w:rsidRDefault="00857146" w:rsidP="00857146">
      <w:pPr>
        <w:pageBreakBefore/>
        <w:jc w:val="center"/>
        <w:rPr>
          <w:rFonts w:asciiTheme="minorHAnsi" w:hAnsiTheme="minorHAnsi"/>
          <w:b/>
          <w:i/>
          <w:u w:val="none"/>
          <w:lang w:val="el-GR"/>
        </w:rPr>
      </w:pPr>
      <w:r w:rsidRPr="00CB3EFF">
        <w:rPr>
          <w:rFonts w:asciiTheme="minorHAnsi" w:hAnsiTheme="minorHAnsi"/>
          <w:b/>
          <w:bCs/>
          <w:u w:val="none"/>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57146" w:rsidRPr="00CB3EFF" w:rsidTr="004867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i/>
                <w:u w:val="none"/>
                <w:lang w:val="el-GR"/>
              </w:rPr>
            </w:pPr>
            <w:r w:rsidRPr="00CB3EFF">
              <w:rPr>
                <w:rFonts w:asciiTheme="minorHAnsi" w:hAnsiTheme="minorHAnsi"/>
                <w:b/>
                <w:i/>
                <w:u w:val="none"/>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i/>
                <w:u w:val="none"/>
              </w:rPr>
              <w:t>Απάντηση:</w:t>
            </w:r>
          </w:p>
        </w:tc>
      </w:tr>
      <w:tr w:rsidR="00857146" w:rsidRPr="00CB3EFF" w:rsidTr="004867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1) Ο οικονομικός φορέας έχει εκπληρώσει όλες </w:t>
            </w:r>
            <w:r w:rsidRPr="00CB3EFF">
              <w:rPr>
                <w:rFonts w:asciiTheme="minorHAnsi" w:hAnsiTheme="minorHAnsi"/>
                <w:b/>
                <w:u w:val="none"/>
                <w:lang w:val="el-GR"/>
              </w:rPr>
              <w:t>τις υποχρεώσεις του όσον αφορά την πληρωμή φόρων ή εισφορών κοινωνικής ασφάλισης</w:t>
            </w:r>
            <w:r w:rsidRPr="00CB3EFF">
              <w:rPr>
                <w:rStyle w:val="a6"/>
                <w:rFonts w:asciiTheme="minorHAnsi" w:hAnsiTheme="minorHAnsi"/>
                <w:u w:val="none"/>
              </w:rPr>
              <w:endnoteReference w:id="22"/>
            </w:r>
            <w:r w:rsidRPr="00CB3EFF">
              <w:rPr>
                <w:rFonts w:asciiTheme="minorHAnsi" w:hAnsiTheme="minorHAnsi"/>
                <w:b/>
                <w:u w:val="none"/>
                <w:lang w:val="el-GR"/>
              </w:rPr>
              <w:t>,</w:t>
            </w:r>
            <w:r w:rsidRPr="00CB3EFF">
              <w:rPr>
                <w:rFonts w:asciiTheme="minorHAnsi" w:hAnsiTheme="minorHAnsi"/>
                <w:u w:val="none"/>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 xml:space="preserve">[] Ναι [] Όχι </w:t>
            </w:r>
          </w:p>
        </w:tc>
      </w:tr>
      <w:tr w:rsidR="00857146" w:rsidRPr="00CB3EFF" w:rsidTr="004867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snapToGrid w:val="0"/>
              <w:rPr>
                <w:rFonts w:asciiTheme="minorHAnsi" w:hAnsiTheme="minorHAnsi"/>
                <w:u w:val="none"/>
                <w:lang w:val="el-GR"/>
              </w:rPr>
            </w:pPr>
          </w:p>
          <w:p w:rsidR="00857146" w:rsidRPr="00CB3EFF" w:rsidRDefault="00857146" w:rsidP="004867B5">
            <w:pPr>
              <w:snapToGrid w:val="0"/>
              <w:rPr>
                <w:rFonts w:asciiTheme="minorHAnsi" w:hAnsiTheme="minorHAnsi"/>
                <w:u w:val="none"/>
                <w:lang w:val="el-GR"/>
              </w:rPr>
            </w:pPr>
          </w:p>
          <w:p w:rsidR="00857146" w:rsidRPr="00CB3EFF" w:rsidRDefault="00857146" w:rsidP="004867B5">
            <w:pPr>
              <w:snapToGrid w:val="0"/>
              <w:rPr>
                <w:rFonts w:asciiTheme="minorHAnsi" w:hAnsiTheme="minorHAnsi"/>
                <w:u w:val="none"/>
                <w:lang w:val="el-GR"/>
              </w:rPr>
            </w:pPr>
            <w:r w:rsidRPr="00CB3EFF">
              <w:rPr>
                <w:rFonts w:asciiTheme="minorHAnsi" w:hAnsiTheme="minorHAnsi"/>
                <w:u w:val="none"/>
                <w:lang w:val="el-GR"/>
              </w:rPr>
              <w:t xml:space="preserve">Εάν όχι αναφέρετε: </w:t>
            </w:r>
          </w:p>
          <w:p w:rsidR="00857146" w:rsidRPr="00CB3EFF" w:rsidRDefault="00857146" w:rsidP="004867B5">
            <w:pPr>
              <w:snapToGrid w:val="0"/>
              <w:rPr>
                <w:rFonts w:asciiTheme="minorHAnsi" w:hAnsiTheme="minorHAnsi"/>
                <w:u w:val="none"/>
                <w:lang w:val="el-GR"/>
              </w:rPr>
            </w:pPr>
            <w:r w:rsidRPr="00CB3EFF">
              <w:rPr>
                <w:rFonts w:asciiTheme="minorHAnsi" w:hAnsiTheme="minorHAnsi"/>
                <w:u w:val="none"/>
                <w:lang w:val="el-GR"/>
              </w:rPr>
              <w:t>α) Χώρα ή κράτος μέλος για το οποίο πρόκειται:</w:t>
            </w:r>
          </w:p>
          <w:p w:rsidR="00857146" w:rsidRPr="00CB3EFF" w:rsidRDefault="00857146" w:rsidP="004867B5">
            <w:pPr>
              <w:snapToGrid w:val="0"/>
              <w:rPr>
                <w:rFonts w:asciiTheme="minorHAnsi" w:hAnsiTheme="minorHAnsi"/>
                <w:u w:val="none"/>
                <w:lang w:val="el-GR"/>
              </w:rPr>
            </w:pPr>
            <w:r w:rsidRPr="00CB3EFF">
              <w:rPr>
                <w:rFonts w:asciiTheme="minorHAnsi" w:hAnsiTheme="minorHAnsi"/>
                <w:u w:val="none"/>
                <w:lang w:val="el-GR"/>
              </w:rPr>
              <w:t>β) Ποιο είναι το σχετικό ποσό;</w:t>
            </w:r>
          </w:p>
          <w:p w:rsidR="00857146" w:rsidRPr="00CB3EFF" w:rsidRDefault="00857146" w:rsidP="004867B5">
            <w:pPr>
              <w:snapToGrid w:val="0"/>
              <w:rPr>
                <w:rFonts w:asciiTheme="minorHAnsi" w:hAnsiTheme="minorHAnsi"/>
                <w:u w:val="none"/>
                <w:lang w:val="el-GR"/>
              </w:rPr>
            </w:pPr>
            <w:r w:rsidRPr="00CB3EFF">
              <w:rPr>
                <w:rFonts w:asciiTheme="minorHAnsi" w:hAnsiTheme="minorHAnsi"/>
                <w:u w:val="none"/>
                <w:lang w:val="el-GR"/>
              </w:rPr>
              <w:t>γ)Πως διαπιστώθηκε η αθέτηση των υποχρεώσεων;</w:t>
            </w:r>
          </w:p>
          <w:p w:rsidR="00857146" w:rsidRPr="00CB3EFF" w:rsidRDefault="00857146" w:rsidP="004867B5">
            <w:pPr>
              <w:snapToGrid w:val="0"/>
              <w:rPr>
                <w:rFonts w:asciiTheme="minorHAnsi" w:hAnsiTheme="minorHAnsi"/>
                <w:b/>
                <w:u w:val="none"/>
                <w:lang w:val="el-GR"/>
              </w:rPr>
            </w:pPr>
            <w:r w:rsidRPr="00CB3EFF">
              <w:rPr>
                <w:rFonts w:asciiTheme="minorHAnsi" w:hAnsiTheme="minorHAnsi"/>
                <w:u w:val="none"/>
                <w:lang w:val="el-GR"/>
              </w:rPr>
              <w:t>1) Μέσω δικαστικής ή διοικητικής απόφασης;</w:t>
            </w:r>
          </w:p>
          <w:p w:rsidR="00857146" w:rsidRPr="00CB3EFF" w:rsidRDefault="00857146" w:rsidP="004867B5">
            <w:pPr>
              <w:snapToGrid w:val="0"/>
              <w:rPr>
                <w:rFonts w:asciiTheme="minorHAnsi" w:hAnsiTheme="minorHAnsi"/>
                <w:u w:val="none"/>
                <w:lang w:val="el-GR"/>
              </w:rPr>
            </w:pPr>
            <w:r w:rsidRPr="00CB3EFF">
              <w:rPr>
                <w:rFonts w:asciiTheme="minorHAnsi" w:hAnsiTheme="minorHAnsi"/>
                <w:b/>
                <w:u w:val="none"/>
                <w:lang w:val="el-GR"/>
              </w:rPr>
              <w:t xml:space="preserve">- </w:t>
            </w:r>
            <w:r w:rsidRPr="00CB3EFF">
              <w:rPr>
                <w:rFonts w:asciiTheme="minorHAnsi" w:hAnsiTheme="minorHAnsi"/>
                <w:u w:val="none"/>
                <w:lang w:val="el-GR"/>
              </w:rPr>
              <w:t>Η εν λόγω απόφαση είναι τελεσίδικη και δεσμευτική;</w:t>
            </w:r>
          </w:p>
          <w:p w:rsidR="00857146" w:rsidRPr="00CB3EFF" w:rsidRDefault="00857146" w:rsidP="004867B5">
            <w:pPr>
              <w:snapToGrid w:val="0"/>
              <w:rPr>
                <w:rFonts w:asciiTheme="minorHAnsi" w:hAnsiTheme="minorHAnsi"/>
                <w:u w:val="none"/>
                <w:lang w:val="el-GR"/>
              </w:rPr>
            </w:pPr>
            <w:r w:rsidRPr="00CB3EFF">
              <w:rPr>
                <w:rFonts w:asciiTheme="minorHAnsi" w:hAnsiTheme="minorHAnsi"/>
                <w:u w:val="none"/>
                <w:lang w:val="el-GR"/>
              </w:rPr>
              <w:t>- Αναφέρατε την ημερομηνία καταδίκης ή έκδοσης απόφασης</w:t>
            </w:r>
          </w:p>
          <w:p w:rsidR="00857146" w:rsidRPr="00CB3EFF" w:rsidRDefault="00857146" w:rsidP="004867B5">
            <w:pPr>
              <w:snapToGrid w:val="0"/>
              <w:rPr>
                <w:rFonts w:asciiTheme="minorHAnsi" w:hAnsiTheme="minorHAnsi"/>
                <w:u w:val="none"/>
                <w:lang w:val="el-GR"/>
              </w:rPr>
            </w:pPr>
            <w:r w:rsidRPr="00CB3EFF">
              <w:rPr>
                <w:rFonts w:asciiTheme="minorHAnsi" w:hAnsiTheme="minorHAnsi"/>
                <w:u w:val="none"/>
                <w:lang w:val="el-GR"/>
              </w:rPr>
              <w:t>- Σε περίπτωση καταδικαστικής απόφασης, εφόσον ορίζεται απευθείας σε αυτήν, τη διάρκεια της περιόδου αποκλεισμού:</w:t>
            </w:r>
          </w:p>
          <w:p w:rsidR="00857146" w:rsidRPr="00CB3EFF" w:rsidRDefault="00857146" w:rsidP="004867B5">
            <w:pPr>
              <w:snapToGrid w:val="0"/>
              <w:jc w:val="left"/>
              <w:rPr>
                <w:rFonts w:asciiTheme="minorHAnsi" w:hAnsiTheme="minorHAnsi"/>
                <w:u w:val="none"/>
                <w:lang w:val="el-GR"/>
              </w:rPr>
            </w:pPr>
            <w:r w:rsidRPr="00CB3EFF">
              <w:rPr>
                <w:rFonts w:asciiTheme="minorHAnsi" w:hAnsiTheme="minorHAnsi"/>
                <w:u w:val="none"/>
                <w:lang w:val="el-GR"/>
              </w:rPr>
              <w:t>2) Με άλλα μέσα; Διευκρινήστε:</w:t>
            </w:r>
          </w:p>
          <w:p w:rsidR="00857146" w:rsidRPr="00CB3EFF" w:rsidRDefault="00857146" w:rsidP="004867B5">
            <w:pPr>
              <w:snapToGrid w:val="0"/>
              <w:jc w:val="left"/>
              <w:rPr>
                <w:rFonts w:asciiTheme="minorHAnsi" w:hAnsiTheme="minorHAnsi"/>
                <w:b/>
                <w:bCs/>
                <w:u w:val="none"/>
                <w:lang w:val="el-GR"/>
              </w:rPr>
            </w:pPr>
            <w:r w:rsidRPr="00CB3EFF">
              <w:rPr>
                <w:rFonts w:asciiTheme="minorHAnsi" w:hAnsiTheme="minorHAnsi"/>
                <w:u w:val="none"/>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B3EFF">
              <w:rPr>
                <w:rStyle w:val="a6"/>
                <w:rFonts w:asciiTheme="minorHAnsi" w:hAnsiTheme="minorHAnsi"/>
                <w:u w:val="non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57146" w:rsidRPr="00CB3EFF" w:rsidTr="004867B5">
              <w:tc>
                <w:tcPr>
                  <w:tcW w:w="2036" w:type="dxa"/>
                  <w:tcBorders>
                    <w:top w:val="single" w:sz="1" w:space="0" w:color="000000"/>
                    <w:left w:val="single" w:sz="1" w:space="0" w:color="000000"/>
                    <w:bottom w:val="single" w:sz="1" w:space="0" w:color="000000"/>
                  </w:tcBorders>
                  <w:shd w:val="clear" w:color="auto" w:fill="auto"/>
                </w:tcPr>
                <w:p w:rsidR="00857146" w:rsidRPr="00CB3EFF" w:rsidRDefault="00857146" w:rsidP="004867B5">
                  <w:pPr>
                    <w:jc w:val="left"/>
                    <w:rPr>
                      <w:rFonts w:asciiTheme="minorHAnsi" w:hAnsiTheme="minorHAnsi"/>
                      <w:u w:val="none"/>
                    </w:rPr>
                  </w:pPr>
                  <w:r w:rsidRPr="00CB3EFF">
                    <w:rPr>
                      <w:rFonts w:asciiTheme="minorHAnsi" w:hAnsiTheme="minorHAnsi"/>
                      <w:b/>
                      <w:bCs/>
                      <w:u w:val="none"/>
                    </w:rPr>
                    <w:t>ΦΟΡΟΙ</w:t>
                  </w:r>
                </w:p>
                <w:p w:rsidR="00857146" w:rsidRPr="00CB3EFF" w:rsidRDefault="00857146" w:rsidP="004867B5">
                  <w:pPr>
                    <w:rPr>
                      <w:rFonts w:asciiTheme="minorHAnsi" w:hAnsiTheme="minorHAnsi"/>
                      <w:u w:val="none"/>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57146" w:rsidRPr="00CB3EFF" w:rsidRDefault="00857146" w:rsidP="004867B5">
                  <w:pPr>
                    <w:jc w:val="left"/>
                    <w:rPr>
                      <w:rFonts w:asciiTheme="minorHAnsi" w:hAnsiTheme="minorHAnsi"/>
                      <w:u w:val="none"/>
                    </w:rPr>
                  </w:pPr>
                  <w:r w:rsidRPr="00CB3EFF">
                    <w:rPr>
                      <w:rFonts w:asciiTheme="minorHAnsi" w:hAnsiTheme="minorHAnsi"/>
                      <w:b/>
                      <w:bCs/>
                      <w:u w:val="none"/>
                    </w:rPr>
                    <w:t>ΕΙΣΦΟΡΕΣ ΚΟΙΝΩΝΙΚΗΣ ΑΣΦΑΛΙΣΗΣ</w:t>
                  </w:r>
                </w:p>
              </w:tc>
            </w:tr>
            <w:tr w:rsidR="00857146" w:rsidRPr="00CB3EFF" w:rsidTr="004867B5">
              <w:tc>
                <w:tcPr>
                  <w:tcW w:w="2036" w:type="dxa"/>
                  <w:tcBorders>
                    <w:left w:val="single" w:sz="1" w:space="0" w:color="000000"/>
                    <w:bottom w:val="single" w:sz="1" w:space="0" w:color="000000"/>
                  </w:tcBorders>
                  <w:shd w:val="clear" w:color="auto" w:fill="auto"/>
                </w:tcPr>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α)[……]·</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β)[……]</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γ.1) [] Ναι [] Όχι </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 Ναι [] Όχι </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γ.2)[……]·</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δ) [] Ναι [] Όχι </w:t>
                  </w: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Εάν ναι, να αναφερθούν λεπτομερείς πληροφορίες</w:t>
                  </w:r>
                </w:p>
                <w:p w:rsidR="00857146" w:rsidRPr="00CB3EFF" w:rsidRDefault="00857146" w:rsidP="004867B5">
                  <w:pPr>
                    <w:rPr>
                      <w:rFonts w:asciiTheme="minorHAnsi" w:hAnsiTheme="minorHAnsi"/>
                      <w:u w:val="none"/>
                    </w:rPr>
                  </w:pPr>
                  <w:r w:rsidRPr="00CB3EFF">
                    <w:rPr>
                      <w:rFonts w:asciiTheme="minorHAnsi" w:hAnsiTheme="minorHAnsi"/>
                      <w:u w:val="none"/>
                    </w:rPr>
                    <w:t>[……]</w:t>
                  </w:r>
                </w:p>
              </w:tc>
              <w:tc>
                <w:tcPr>
                  <w:tcW w:w="2192" w:type="dxa"/>
                  <w:tcBorders>
                    <w:left w:val="single" w:sz="1" w:space="0" w:color="000000"/>
                    <w:bottom w:val="single" w:sz="1" w:space="0" w:color="000000"/>
                    <w:right w:val="single" w:sz="1" w:space="0" w:color="000000"/>
                  </w:tcBorders>
                  <w:shd w:val="clear" w:color="auto" w:fill="auto"/>
                </w:tcPr>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α)[……]·</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β)[……]</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γ.1) [] Ναι [] Όχι </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 Ναι [] Όχι </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γ.2)[……]·</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δ) [] Ναι [] Όχι </w:t>
                  </w: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Εάν ναι, να αναφερθούν λεπτομερείς πληροφορίες</w:t>
                  </w:r>
                </w:p>
                <w:p w:rsidR="00857146" w:rsidRPr="00CB3EFF" w:rsidRDefault="00857146" w:rsidP="004867B5">
                  <w:pPr>
                    <w:rPr>
                      <w:rFonts w:asciiTheme="minorHAnsi" w:hAnsiTheme="minorHAnsi"/>
                      <w:u w:val="none"/>
                    </w:rPr>
                  </w:pPr>
                  <w:r w:rsidRPr="00CB3EFF">
                    <w:rPr>
                      <w:rFonts w:asciiTheme="minorHAnsi" w:hAnsiTheme="minorHAnsi"/>
                      <w:u w:val="none"/>
                    </w:rPr>
                    <w:t>[……]</w:t>
                  </w:r>
                </w:p>
              </w:tc>
            </w:tr>
          </w:tbl>
          <w:p w:rsidR="00857146" w:rsidRPr="00CB3EFF" w:rsidRDefault="00857146" w:rsidP="004867B5">
            <w:pPr>
              <w:jc w:val="left"/>
              <w:rPr>
                <w:rFonts w:asciiTheme="minorHAnsi" w:hAnsiTheme="minorHAnsi"/>
                <w:u w:val="none"/>
              </w:rPr>
            </w:pPr>
          </w:p>
        </w:tc>
      </w:tr>
      <w:tr w:rsidR="00857146" w:rsidRPr="00CB3EFF" w:rsidTr="004867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i/>
                <w:u w:val="none"/>
                <w:lang w:val="el-GR"/>
              </w:rPr>
            </w:pPr>
            <w:r w:rsidRPr="00CB3EFF">
              <w:rPr>
                <w:rFonts w:asciiTheme="minorHAnsi" w:hAnsiTheme="minorHAnsi"/>
                <w:i/>
                <w:u w:val="none"/>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w:t>
            </w:r>
            <w:r w:rsidRPr="00CB3EFF">
              <w:rPr>
                <w:rStyle w:val="a4"/>
                <w:rFonts w:asciiTheme="minorHAnsi" w:hAnsiTheme="minorHAnsi"/>
                <w:u w:val="none"/>
              </w:rPr>
              <w:endnoteReference w:id="24"/>
            </w:r>
          </w:p>
          <w:p w:rsidR="00857146" w:rsidRPr="00CB3EFF" w:rsidRDefault="00857146" w:rsidP="004867B5">
            <w:pPr>
              <w:jc w:val="left"/>
              <w:rPr>
                <w:rFonts w:asciiTheme="minorHAnsi" w:hAnsiTheme="minorHAnsi"/>
                <w:u w:val="none"/>
              </w:rPr>
            </w:pPr>
            <w:r w:rsidRPr="00CB3EFF">
              <w:rPr>
                <w:rFonts w:asciiTheme="minorHAnsi" w:hAnsiTheme="minorHAnsi"/>
                <w:i/>
                <w:u w:val="none"/>
              </w:rPr>
              <w:t>[……][……][……]</w:t>
            </w:r>
          </w:p>
        </w:tc>
      </w:tr>
    </w:tbl>
    <w:p w:rsidR="00857146" w:rsidRPr="00CB3EFF" w:rsidRDefault="00857146" w:rsidP="00857146">
      <w:pPr>
        <w:pStyle w:val="SectionTitle"/>
        <w:ind w:firstLine="0"/>
        <w:rPr>
          <w:rFonts w:asciiTheme="minorHAnsi" w:hAnsiTheme="minorHAnsi"/>
          <w:sz w:val="20"/>
          <w:szCs w:val="20"/>
          <w:u w:val="none"/>
        </w:rPr>
      </w:pPr>
    </w:p>
    <w:p w:rsidR="00857146" w:rsidRPr="00CB3EFF" w:rsidRDefault="00857146" w:rsidP="00857146">
      <w:pPr>
        <w:pageBreakBefore/>
        <w:jc w:val="center"/>
        <w:rPr>
          <w:rFonts w:asciiTheme="minorHAnsi" w:hAnsiTheme="minorHAnsi"/>
          <w:b/>
          <w:i/>
          <w:u w:val="none"/>
          <w:lang w:val="el-GR"/>
        </w:rPr>
      </w:pPr>
      <w:r w:rsidRPr="00CB3EFF">
        <w:rPr>
          <w:rFonts w:asciiTheme="minorHAnsi" w:hAnsiTheme="minorHAnsi"/>
          <w:b/>
          <w:bCs/>
          <w:u w:val="none"/>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i/>
                <w:u w:val="none"/>
                <w:lang w:val="el-GR"/>
              </w:rPr>
            </w:pPr>
            <w:r w:rsidRPr="00CB3EFF">
              <w:rPr>
                <w:rFonts w:asciiTheme="minorHAnsi" w:hAnsiTheme="minorHAnsi"/>
                <w:b/>
                <w:i/>
                <w:u w:val="none"/>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i/>
                <w:u w:val="none"/>
              </w:rPr>
              <w:t>Απάντηση:</w:t>
            </w:r>
          </w:p>
        </w:tc>
      </w:tr>
      <w:tr w:rsidR="00857146" w:rsidRPr="00CB3EFF" w:rsidTr="004867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Ο οικονομικός φορέας έχει,</w:t>
            </w:r>
            <w:r w:rsidRPr="00CB3EFF">
              <w:rPr>
                <w:rFonts w:asciiTheme="minorHAnsi" w:hAnsiTheme="minorHAnsi"/>
                <w:b/>
                <w:u w:val="none"/>
                <w:lang w:val="el-GR"/>
              </w:rPr>
              <w:t xml:space="preserve"> εν γνώσει του</w:t>
            </w:r>
            <w:r w:rsidRPr="00CB3EFF">
              <w:rPr>
                <w:rFonts w:asciiTheme="minorHAnsi" w:hAnsiTheme="minorHAnsi"/>
                <w:u w:val="none"/>
                <w:lang w:val="el-GR"/>
              </w:rPr>
              <w:t xml:space="preserve">, αθετήσει </w:t>
            </w:r>
            <w:r w:rsidRPr="00CB3EFF">
              <w:rPr>
                <w:rFonts w:asciiTheme="minorHAnsi" w:hAnsiTheme="minorHAnsi"/>
                <w:b/>
                <w:u w:val="none"/>
                <w:lang w:val="el-GR"/>
              </w:rPr>
              <w:t xml:space="preserve">τις υποχρεώσεις του </w:t>
            </w:r>
            <w:r w:rsidRPr="00CB3EFF">
              <w:rPr>
                <w:rFonts w:asciiTheme="minorHAnsi" w:hAnsiTheme="minorHAnsi"/>
                <w:u w:val="none"/>
                <w:lang w:val="el-GR"/>
              </w:rPr>
              <w:t xml:space="preserve">στους τομείς του </w:t>
            </w:r>
            <w:r w:rsidRPr="00CB3EFF">
              <w:rPr>
                <w:rFonts w:asciiTheme="minorHAnsi" w:hAnsiTheme="minorHAnsi"/>
                <w:b/>
                <w:u w:val="none"/>
                <w:lang w:val="el-GR"/>
              </w:rPr>
              <w:t>περιβαλλοντικού, κοινωνικού και εργατικού δικαίου</w:t>
            </w:r>
            <w:r w:rsidRPr="00CB3EFF">
              <w:rPr>
                <w:rStyle w:val="a6"/>
                <w:rFonts w:asciiTheme="minorHAnsi" w:hAnsiTheme="minorHAnsi"/>
                <w:u w:val="none"/>
              </w:rPr>
              <w:endnoteReference w:id="25"/>
            </w:r>
            <w:r w:rsidRPr="00CB3EFF">
              <w:rPr>
                <w:rFonts w:asciiTheme="minorHAnsi" w:hAnsiTheme="minorHAnsi"/>
                <w:b/>
                <w:u w:val="non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 Ναι [] Όχι</w:t>
            </w:r>
          </w:p>
        </w:tc>
      </w:tr>
      <w:tr w:rsidR="00857146" w:rsidRPr="00A65417" w:rsidTr="004867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57146" w:rsidRPr="00CB3EFF" w:rsidRDefault="00857146" w:rsidP="004867B5">
            <w:pPr>
              <w:snapToGrid w:val="0"/>
              <w:rPr>
                <w:rFonts w:asciiTheme="minorHAnsi" w:hAnsiTheme="minorHAnsi"/>
                <w:u w:val="non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b/>
                <w:u w:val="none"/>
                <w:lang w:val="el-GR"/>
              </w:rPr>
            </w:pPr>
          </w:p>
          <w:p w:rsidR="00857146" w:rsidRPr="00CB3EFF" w:rsidRDefault="00857146" w:rsidP="004867B5">
            <w:pPr>
              <w:jc w:val="left"/>
              <w:rPr>
                <w:rFonts w:asciiTheme="minorHAnsi" w:hAnsiTheme="minorHAnsi"/>
                <w:b/>
                <w:u w:val="none"/>
                <w:lang w:val="el-GR"/>
              </w:rPr>
            </w:pPr>
          </w:p>
          <w:p w:rsidR="00857146" w:rsidRPr="00CB3EFF" w:rsidRDefault="00857146" w:rsidP="004867B5">
            <w:pPr>
              <w:jc w:val="left"/>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857146" w:rsidRPr="00CB3EFF" w:rsidRDefault="00857146" w:rsidP="004867B5">
            <w:pPr>
              <w:jc w:val="left"/>
              <w:rPr>
                <w:rFonts w:asciiTheme="minorHAnsi" w:hAnsiTheme="minorHAnsi"/>
                <w:b/>
                <w:u w:val="none"/>
                <w:lang w:val="el-GR"/>
              </w:rPr>
            </w:pPr>
            <w:r w:rsidRPr="00CB3EFF">
              <w:rPr>
                <w:rFonts w:asciiTheme="minorHAnsi" w:hAnsiTheme="minorHAnsi"/>
                <w:u w:val="none"/>
                <w:lang w:val="el-GR"/>
              </w:rPr>
              <w:t>[] Ναι [] Όχι</w:t>
            </w:r>
          </w:p>
          <w:p w:rsidR="00857146" w:rsidRPr="00CB3EFF" w:rsidRDefault="00857146" w:rsidP="004867B5">
            <w:pPr>
              <w:jc w:val="left"/>
              <w:rPr>
                <w:rFonts w:asciiTheme="minorHAnsi" w:hAnsiTheme="minorHAnsi"/>
                <w:u w:val="none"/>
                <w:lang w:val="el-GR"/>
              </w:rPr>
            </w:pPr>
            <w:r w:rsidRPr="00CB3EFF">
              <w:rPr>
                <w:rFonts w:asciiTheme="minorHAnsi" w:hAnsiTheme="minorHAnsi"/>
                <w:b/>
                <w:u w:val="none"/>
                <w:lang w:val="el-GR"/>
              </w:rPr>
              <w:t>Εάν το έχει πράξει,</w:t>
            </w:r>
            <w:r w:rsidRPr="00CB3EFF">
              <w:rPr>
                <w:rFonts w:asciiTheme="minorHAnsi" w:hAnsiTheme="minorHAnsi"/>
                <w:u w:val="none"/>
                <w:lang w:val="el-GR"/>
              </w:rPr>
              <w:t xml:space="preserve"> περιγράψτε τα μέτρα που λήφθηκαν: […….............]</w:t>
            </w:r>
          </w:p>
        </w:tc>
      </w:tr>
      <w:tr w:rsidR="00857146" w:rsidRPr="00A65417"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Βρίσκεται ο οικονομικός φορέας σε οποιαδήποτε από τις ακόλουθες καταστάσεις</w:t>
            </w:r>
            <w:r w:rsidRPr="00CB3EFF">
              <w:rPr>
                <w:rStyle w:val="a6"/>
                <w:rFonts w:asciiTheme="minorHAnsi" w:hAnsiTheme="minorHAnsi"/>
                <w:u w:val="none"/>
              </w:rPr>
              <w:endnoteReference w:id="26"/>
            </w:r>
            <w:r w:rsidRPr="00CB3EFF">
              <w:rPr>
                <w:rFonts w:asciiTheme="minorHAnsi" w:hAnsiTheme="minorHAnsi"/>
                <w:u w:val="none"/>
                <w:lang w:val="el-GR"/>
              </w:rPr>
              <w:t xml:space="preserve"> :</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α) πτώχευση, ή </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β) διαδικασία εξυγίανσης, ή</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γ) ειδική εκκαθάριση, ή</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δ) αναγκαστική διαχείριση από εκκαθαριστή ή από το δικαστήριο, ή</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ε) έχει υπαχθεί σε διαδικασία πτωχευτικού συμβιβασμού, ή </w:t>
            </w:r>
          </w:p>
          <w:p w:rsidR="00857146" w:rsidRPr="00CB3EFF" w:rsidRDefault="00857146" w:rsidP="004867B5">
            <w:pPr>
              <w:rPr>
                <w:rFonts w:asciiTheme="minorHAnsi" w:hAnsiTheme="minorHAnsi"/>
                <w:color w:val="000000"/>
                <w:u w:val="none"/>
                <w:lang w:val="el-GR"/>
              </w:rPr>
            </w:pPr>
            <w:r w:rsidRPr="00CB3EFF">
              <w:rPr>
                <w:rFonts w:asciiTheme="minorHAnsi" w:hAnsiTheme="minorHAnsi"/>
                <w:u w:val="none"/>
                <w:lang w:val="el-GR"/>
              </w:rPr>
              <w:t xml:space="preserve">στ) αναστολή επιχειρηματικών δραστηριοτήτων, ή </w:t>
            </w:r>
          </w:p>
          <w:p w:rsidR="00857146" w:rsidRPr="00CB3EFF" w:rsidRDefault="00857146" w:rsidP="004867B5">
            <w:pPr>
              <w:rPr>
                <w:rFonts w:asciiTheme="minorHAnsi" w:hAnsiTheme="minorHAnsi"/>
                <w:u w:val="none"/>
                <w:lang w:val="el-GR"/>
              </w:rPr>
            </w:pPr>
            <w:r w:rsidRPr="00CB3EFF">
              <w:rPr>
                <w:rFonts w:asciiTheme="minorHAnsi" w:hAnsiTheme="minorHAnsi"/>
                <w:color w:val="000000"/>
                <w:u w:val="none"/>
                <w:lang w:val="el-GR"/>
              </w:rPr>
              <w:t>ζ) σε οποιαδήποτε ανάλογη κατάσταση προκύπτουσα από παρόμοια διαδικασία προβλεπόμενη σε εθνικές διατάξεις νόμου</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Εάν ναι:</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Παραθέστε λεπτομερή στοιχεία:</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B3EFF">
              <w:rPr>
                <w:rStyle w:val="a6"/>
                <w:rFonts w:asciiTheme="minorHAnsi" w:hAnsiTheme="minorHAnsi"/>
                <w:u w:val="none"/>
              </w:rPr>
              <w:endnoteReference w:id="27"/>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jc w:val="left"/>
              <w:rPr>
                <w:rFonts w:asciiTheme="minorHAnsi" w:hAnsiTheme="minorHAnsi"/>
                <w:u w:val="none"/>
                <w:lang w:val="el-GR"/>
              </w:rPr>
            </w:pPr>
            <w:r w:rsidRPr="00CB3EFF">
              <w:rPr>
                <w:rFonts w:asciiTheme="minorHAnsi" w:hAnsiTheme="minorHAnsi"/>
                <w:u w:val="none"/>
                <w:lang w:val="el-GR"/>
              </w:rPr>
              <w:t>[] Ναι [] Όχι</w:t>
            </w: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w:t>
            </w: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w:t>
            </w: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 [……][……][……]</w:t>
            </w:r>
          </w:p>
        </w:tc>
      </w:tr>
      <w:tr w:rsidR="00857146" w:rsidRPr="00CB3EFF" w:rsidTr="004867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u w:val="none"/>
                <w:lang w:val="el-GR"/>
              </w:rPr>
            </w:pPr>
            <w:r w:rsidRPr="00CB3EFF">
              <w:rPr>
                <w:rStyle w:val="NormalBoldChar"/>
                <w:rFonts w:asciiTheme="minorHAnsi" w:eastAsia="Calibri" w:hAnsiTheme="minorHAnsi" w:cs="Calibri"/>
                <w:b w:val="0"/>
                <w:sz w:val="20"/>
                <w:u w:val="none"/>
              </w:rPr>
              <w:t xml:space="preserve">Έχει διαπράξει ο </w:t>
            </w:r>
            <w:r w:rsidRPr="00CB3EFF">
              <w:rPr>
                <w:rFonts w:asciiTheme="minorHAnsi" w:hAnsiTheme="minorHAnsi"/>
                <w:u w:val="none"/>
                <w:lang w:val="el-GR"/>
              </w:rPr>
              <w:t xml:space="preserve">οικονομικός φορέας </w:t>
            </w:r>
            <w:r w:rsidRPr="00CB3EFF">
              <w:rPr>
                <w:rFonts w:asciiTheme="minorHAnsi" w:hAnsiTheme="minorHAnsi"/>
                <w:b/>
                <w:u w:val="none"/>
                <w:lang w:val="el-GR"/>
              </w:rPr>
              <w:t>σοβαρό επαγγελματικό παράπτωμα</w:t>
            </w:r>
            <w:r w:rsidRPr="00CB3EFF">
              <w:rPr>
                <w:rStyle w:val="a6"/>
                <w:rFonts w:asciiTheme="minorHAnsi" w:hAnsiTheme="minorHAnsi"/>
                <w:u w:val="none"/>
              </w:rPr>
              <w:endnoteReference w:id="28"/>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u w:val="none"/>
              </w:rPr>
            </w:pPr>
            <w:r w:rsidRPr="00CB3EFF">
              <w:rPr>
                <w:rFonts w:asciiTheme="minorHAnsi" w:hAnsiTheme="minorHAnsi"/>
                <w:u w:val="none"/>
              </w:rPr>
              <w:t>[] Ναι [] Όχι</w:t>
            </w: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trHeight w:val="257"/>
          <w:jc w:val="center"/>
        </w:trPr>
        <w:tc>
          <w:tcPr>
            <w:tcW w:w="4479" w:type="dxa"/>
            <w:vMerge/>
            <w:tcBorders>
              <w:left w:val="single" w:sz="4" w:space="0" w:color="000000"/>
              <w:bottom w:val="single" w:sz="4" w:space="0" w:color="000000"/>
            </w:tcBorders>
            <w:shd w:val="clear" w:color="auto" w:fill="auto"/>
          </w:tcPr>
          <w:p w:rsidR="00857146" w:rsidRPr="00CB3EFF" w:rsidRDefault="00857146" w:rsidP="004867B5">
            <w:pPr>
              <w:snapToGrid w:val="0"/>
              <w:rPr>
                <w:rFonts w:asciiTheme="minorHAnsi" w:hAnsiTheme="minorHAnsi"/>
                <w:u w:val="none"/>
              </w:rPr>
            </w:pPr>
          </w:p>
        </w:tc>
        <w:tc>
          <w:tcPr>
            <w:tcW w:w="4479" w:type="dxa"/>
            <w:tcBorders>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b/>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xml:space="preserve">, έχει λάβει ο οικονομικός φορέας μέτρα αυτοκάθαρσης; </w:t>
            </w:r>
          </w:p>
          <w:p w:rsidR="00857146" w:rsidRPr="00CB3EFF" w:rsidRDefault="00857146" w:rsidP="004867B5">
            <w:pPr>
              <w:jc w:val="left"/>
              <w:rPr>
                <w:rFonts w:asciiTheme="minorHAnsi" w:hAnsiTheme="minorHAnsi"/>
                <w:b/>
                <w:u w:val="none"/>
                <w:lang w:val="el-GR"/>
              </w:rPr>
            </w:pPr>
            <w:r w:rsidRPr="00CB3EFF">
              <w:rPr>
                <w:rFonts w:asciiTheme="minorHAnsi" w:hAnsiTheme="minorHAnsi"/>
                <w:u w:val="none"/>
                <w:lang w:val="el-GR"/>
              </w:rPr>
              <w:t>[] Ναι [] Όχι</w:t>
            </w:r>
          </w:p>
          <w:p w:rsidR="00857146" w:rsidRPr="00CB3EFF" w:rsidRDefault="00857146" w:rsidP="004867B5">
            <w:pPr>
              <w:jc w:val="left"/>
              <w:rPr>
                <w:rFonts w:asciiTheme="minorHAnsi" w:hAnsiTheme="minorHAnsi"/>
                <w:u w:val="none"/>
                <w:lang w:val="el-GR"/>
              </w:rPr>
            </w:pPr>
            <w:r w:rsidRPr="00CB3EFF">
              <w:rPr>
                <w:rFonts w:asciiTheme="minorHAnsi" w:hAnsiTheme="minorHAnsi"/>
                <w:b/>
                <w:u w:val="none"/>
                <w:lang w:val="el-GR"/>
              </w:rPr>
              <w:t>Εάν το έχει πράξει,</w:t>
            </w:r>
            <w:r w:rsidRPr="00CB3EFF">
              <w:rPr>
                <w:rFonts w:asciiTheme="minorHAnsi" w:hAnsiTheme="minorHAnsi"/>
                <w:u w:val="none"/>
                <w:lang w:val="el-GR"/>
              </w:rPr>
              <w:t xml:space="preserve"> περιγράψτε τα μέτρα που λήφθηκαν: </w:t>
            </w:r>
          </w:p>
          <w:p w:rsidR="00857146" w:rsidRPr="00CB3EFF" w:rsidRDefault="00857146" w:rsidP="004867B5">
            <w:pPr>
              <w:jc w:val="left"/>
              <w:rPr>
                <w:rFonts w:asciiTheme="minorHAnsi" w:hAnsiTheme="minorHAnsi"/>
                <w:u w:val="none"/>
              </w:rPr>
            </w:pPr>
            <w:r w:rsidRPr="00CB3EFF">
              <w:rPr>
                <w:rFonts w:asciiTheme="minorHAnsi" w:hAnsiTheme="minorHAnsi"/>
                <w:u w:val="none"/>
              </w:rPr>
              <w:t>[..........……]</w:t>
            </w:r>
          </w:p>
        </w:tc>
      </w:tr>
      <w:tr w:rsidR="00857146" w:rsidRPr="00CB3EFF" w:rsidTr="004867B5">
        <w:trPr>
          <w:trHeight w:val="1544"/>
          <w:jc w:val="center"/>
        </w:trPr>
        <w:tc>
          <w:tcPr>
            <w:tcW w:w="4479" w:type="dxa"/>
            <w:vMerge w:val="restart"/>
            <w:tcBorders>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u w:val="none"/>
                <w:lang w:val="el-GR"/>
              </w:rPr>
            </w:pPr>
            <w:r w:rsidRPr="00CB3EFF">
              <w:rPr>
                <w:rStyle w:val="NormalBoldChar"/>
                <w:rFonts w:asciiTheme="minorHAnsi" w:eastAsia="Calibri" w:hAnsiTheme="minorHAnsi" w:cs="Calibri"/>
                <w:b w:val="0"/>
                <w:sz w:val="20"/>
                <w:u w:val="none"/>
              </w:rPr>
              <w:t>Έχει συνάψει</w:t>
            </w:r>
            <w:r w:rsidRPr="00CB3EFF">
              <w:rPr>
                <w:rFonts w:asciiTheme="minorHAnsi" w:hAnsiTheme="minorHAnsi"/>
                <w:u w:val="none"/>
                <w:lang w:val="el-GR"/>
              </w:rPr>
              <w:t xml:space="preserve"> ο οικονομικός φορέας </w:t>
            </w:r>
            <w:r w:rsidRPr="00CB3EFF">
              <w:rPr>
                <w:rFonts w:asciiTheme="minorHAnsi" w:hAnsiTheme="minorHAnsi"/>
                <w:b/>
                <w:u w:val="none"/>
                <w:lang w:val="el-GR"/>
              </w:rPr>
              <w:t>συμφωνίες</w:t>
            </w:r>
            <w:r w:rsidRPr="00CB3EFF">
              <w:rPr>
                <w:rFonts w:asciiTheme="minorHAnsi" w:hAnsiTheme="minorHAnsi"/>
                <w:u w:val="none"/>
                <w:lang w:val="el-GR"/>
              </w:rPr>
              <w:t xml:space="preserve"> με άλλους οικονομικούς φορείς </w:t>
            </w:r>
            <w:r w:rsidRPr="00CB3EFF">
              <w:rPr>
                <w:rFonts w:asciiTheme="minorHAnsi" w:hAnsiTheme="minorHAnsi"/>
                <w:b/>
                <w:u w:val="none"/>
                <w:lang w:val="el-GR"/>
              </w:rPr>
              <w:t>με σκοπό τη στρέβλωση του ανταγωνισμού</w:t>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u w:val="none"/>
              </w:rPr>
            </w:pPr>
            <w:r w:rsidRPr="00CB3EFF">
              <w:rPr>
                <w:rFonts w:asciiTheme="minorHAnsi" w:hAnsiTheme="minorHAnsi"/>
                <w:u w:val="none"/>
              </w:rPr>
              <w:t>[] Ναι [] Όχι</w:t>
            </w: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r w:rsidRPr="00CB3EFF">
              <w:rPr>
                <w:rFonts w:asciiTheme="minorHAnsi" w:hAnsiTheme="minorHAnsi"/>
                <w:u w:val="none"/>
              </w:rPr>
              <w:t>[…...........]</w:t>
            </w:r>
          </w:p>
        </w:tc>
      </w:tr>
      <w:tr w:rsidR="00857146" w:rsidRPr="00CB3EFF" w:rsidTr="004867B5">
        <w:trPr>
          <w:trHeight w:val="514"/>
          <w:jc w:val="center"/>
        </w:trPr>
        <w:tc>
          <w:tcPr>
            <w:tcW w:w="4479" w:type="dxa"/>
            <w:vMerge/>
            <w:tcBorders>
              <w:left w:val="single" w:sz="4" w:space="0" w:color="000000"/>
              <w:bottom w:val="single" w:sz="4" w:space="0" w:color="000000"/>
            </w:tcBorders>
            <w:shd w:val="clear" w:color="auto" w:fill="auto"/>
          </w:tcPr>
          <w:p w:rsidR="00857146" w:rsidRPr="00CB3EFF" w:rsidRDefault="00857146" w:rsidP="004867B5">
            <w:pPr>
              <w:snapToGrid w:val="0"/>
              <w:rPr>
                <w:rFonts w:asciiTheme="minorHAnsi" w:hAnsiTheme="minorHAnsi"/>
                <w:u w:val="non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xml:space="preserve">, έχει λάβει ο οικονομικός φορέας μέτρα αυτοκάθαρσης; </w:t>
            </w:r>
          </w:p>
          <w:p w:rsidR="00857146" w:rsidRPr="00CB3EFF" w:rsidRDefault="00857146" w:rsidP="004867B5">
            <w:pPr>
              <w:jc w:val="left"/>
              <w:rPr>
                <w:rFonts w:asciiTheme="minorHAnsi" w:hAnsiTheme="minorHAnsi"/>
                <w:b/>
                <w:u w:val="none"/>
                <w:lang w:val="el-GR"/>
              </w:rPr>
            </w:pPr>
            <w:r w:rsidRPr="00CB3EFF">
              <w:rPr>
                <w:rFonts w:asciiTheme="minorHAnsi" w:hAnsiTheme="minorHAnsi"/>
                <w:u w:val="none"/>
                <w:lang w:val="el-GR"/>
              </w:rPr>
              <w:t>[] Ναι [] Όχι</w:t>
            </w:r>
          </w:p>
          <w:p w:rsidR="00857146" w:rsidRPr="00CB3EFF" w:rsidRDefault="00857146" w:rsidP="004867B5">
            <w:pPr>
              <w:jc w:val="left"/>
              <w:rPr>
                <w:rFonts w:asciiTheme="minorHAnsi" w:hAnsiTheme="minorHAnsi"/>
                <w:u w:val="none"/>
                <w:lang w:val="el-GR"/>
              </w:rPr>
            </w:pPr>
            <w:r w:rsidRPr="00CB3EFF">
              <w:rPr>
                <w:rFonts w:asciiTheme="minorHAnsi" w:hAnsiTheme="minorHAnsi"/>
                <w:b/>
                <w:u w:val="none"/>
                <w:lang w:val="el-GR"/>
              </w:rPr>
              <w:t>Εάν το έχει πράξει,</w:t>
            </w:r>
            <w:r w:rsidRPr="00CB3EFF">
              <w:rPr>
                <w:rFonts w:asciiTheme="minorHAnsi" w:hAnsiTheme="minorHAnsi"/>
                <w:u w:val="none"/>
                <w:lang w:val="el-GR"/>
              </w:rPr>
              <w:t xml:space="preserve"> περιγράψτε τα μέτρα που λήφθηκαν:</w:t>
            </w:r>
          </w:p>
          <w:p w:rsidR="00857146" w:rsidRPr="00CB3EFF" w:rsidRDefault="00857146" w:rsidP="004867B5">
            <w:pPr>
              <w:jc w:val="left"/>
              <w:rPr>
                <w:rFonts w:asciiTheme="minorHAnsi" w:hAnsiTheme="minorHAnsi"/>
                <w:u w:val="none"/>
              </w:rPr>
            </w:pPr>
            <w:r w:rsidRPr="00CB3EFF">
              <w:rPr>
                <w:rFonts w:asciiTheme="minorHAnsi" w:hAnsiTheme="minorHAnsi"/>
                <w:u w:val="none"/>
              </w:rPr>
              <w:t>[……]</w:t>
            </w:r>
          </w:p>
        </w:tc>
      </w:tr>
      <w:tr w:rsidR="00857146" w:rsidRPr="00CB3EFF" w:rsidTr="004867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u w:val="none"/>
                <w:lang w:val="el-GR"/>
              </w:rPr>
            </w:pPr>
            <w:r w:rsidRPr="00CB3EFF">
              <w:rPr>
                <w:rStyle w:val="NormalBoldChar"/>
                <w:rFonts w:asciiTheme="minorHAnsi" w:eastAsia="Calibri" w:hAnsiTheme="minorHAnsi" w:cs="Calibri"/>
                <w:b w:val="0"/>
                <w:sz w:val="20"/>
                <w:u w:val="none"/>
              </w:rPr>
              <w:t xml:space="preserve">Γνωρίζει ο οικονομικός φορέας την ύπαρξη τυχόν </w:t>
            </w:r>
            <w:r w:rsidRPr="00CB3EFF">
              <w:rPr>
                <w:rFonts w:asciiTheme="minorHAnsi" w:hAnsiTheme="minorHAnsi"/>
                <w:b/>
                <w:u w:val="none"/>
                <w:lang w:val="el-GR"/>
              </w:rPr>
              <w:t>σύγκρουσης συμφερόντων</w:t>
            </w:r>
            <w:r w:rsidRPr="00CB3EFF">
              <w:rPr>
                <w:rStyle w:val="a4"/>
                <w:rFonts w:asciiTheme="minorHAnsi" w:hAnsiTheme="minorHAnsi"/>
                <w:b/>
                <w:u w:val="none"/>
              </w:rPr>
              <w:endnoteReference w:id="29"/>
            </w:r>
            <w:r w:rsidRPr="00CB3EFF">
              <w:rPr>
                <w:rFonts w:asciiTheme="minorHAnsi" w:hAnsiTheme="minorHAnsi"/>
                <w:u w:val="none"/>
                <w:lang w:val="el-GR"/>
              </w:rPr>
              <w:t>, λόγω της συμμετοχής του στη διαδικασία ανάθεσης της σύμβασης;</w:t>
            </w:r>
          </w:p>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u w:val="none"/>
              </w:rPr>
            </w:pPr>
            <w:r w:rsidRPr="00CB3EFF">
              <w:rPr>
                <w:rFonts w:asciiTheme="minorHAnsi" w:hAnsiTheme="minorHAnsi"/>
                <w:u w:val="none"/>
              </w:rPr>
              <w:t>[] Ναι [] Όχι</w:t>
            </w: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r w:rsidRPr="00CB3EFF">
              <w:rPr>
                <w:rFonts w:asciiTheme="minorHAnsi" w:hAnsiTheme="minorHAnsi"/>
                <w:u w:val="none"/>
              </w:rPr>
              <w:t>[.........…]</w:t>
            </w:r>
          </w:p>
        </w:tc>
      </w:tr>
      <w:tr w:rsidR="00857146" w:rsidRPr="00CB3EFF" w:rsidTr="004867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u w:val="none"/>
                <w:lang w:val="el-GR"/>
              </w:rPr>
            </w:pPr>
            <w:r w:rsidRPr="00CB3EFF">
              <w:rPr>
                <w:rStyle w:val="NormalBoldChar"/>
                <w:rFonts w:asciiTheme="minorHAnsi" w:eastAsia="Calibri" w:hAnsiTheme="minorHAnsi" w:cs="Calibri"/>
                <w:b w:val="0"/>
                <w:sz w:val="20"/>
                <w:u w:val="none"/>
              </w:rPr>
              <w:t xml:space="preserve">Έχει παράσχει </w:t>
            </w:r>
            <w:r w:rsidRPr="00CB3EFF">
              <w:rPr>
                <w:rStyle w:val="NormalBoldChar"/>
                <w:rFonts w:asciiTheme="minorHAnsi" w:eastAsia="Calibri" w:hAnsiTheme="minorHAnsi"/>
                <w:b w:val="0"/>
                <w:sz w:val="20"/>
                <w:u w:val="none"/>
              </w:rPr>
              <w:t xml:space="preserve">ο οικονομικός φορέας ή </w:t>
            </w:r>
            <w:r w:rsidRPr="00CB3EFF">
              <w:rPr>
                <w:rFonts w:asciiTheme="minorHAnsi" w:hAnsiTheme="minorHAnsi"/>
                <w:u w:val="none"/>
                <w:lang w:val="el-GR"/>
              </w:rPr>
              <w:t xml:space="preserve">επιχείρηση συνδεδεμένη με αυτόν </w:t>
            </w:r>
            <w:r w:rsidRPr="00CB3EFF">
              <w:rPr>
                <w:rFonts w:asciiTheme="minorHAnsi" w:hAnsiTheme="minorHAnsi"/>
                <w:b/>
                <w:u w:val="none"/>
                <w:lang w:val="el-GR"/>
              </w:rPr>
              <w:t>συμβουλές</w:t>
            </w:r>
            <w:r w:rsidR="00C213E3" w:rsidRPr="00CB3EFF">
              <w:rPr>
                <w:rFonts w:asciiTheme="minorHAnsi" w:hAnsiTheme="minorHAnsi"/>
                <w:u w:val="none"/>
                <w:lang w:val="el-GR"/>
              </w:rPr>
              <w:t xml:space="preserve"> στην Αναθέτουσα Α</w:t>
            </w:r>
            <w:r w:rsidRPr="00CB3EFF">
              <w:rPr>
                <w:rFonts w:asciiTheme="minorHAnsi" w:hAnsiTheme="minorHAnsi"/>
                <w:u w:val="none"/>
                <w:lang w:val="el-GR"/>
              </w:rPr>
              <w:t xml:space="preserve">ρχή ή στον αναθέτοντα φορέα ή έχει με άλλο τρόπο </w:t>
            </w:r>
            <w:r w:rsidRPr="00CB3EFF">
              <w:rPr>
                <w:rFonts w:asciiTheme="minorHAnsi" w:hAnsiTheme="minorHAnsi"/>
                <w:b/>
                <w:u w:val="none"/>
                <w:lang w:val="el-GR"/>
              </w:rPr>
              <w:t>αναμειχθεί στην προετοιμασία</w:t>
            </w:r>
            <w:r w:rsidRPr="00CB3EFF">
              <w:rPr>
                <w:rFonts w:asciiTheme="minorHAnsi" w:hAnsiTheme="minorHAnsi"/>
                <w:u w:val="none"/>
                <w:lang w:val="el-GR"/>
              </w:rPr>
              <w:t xml:space="preserve"> της διαδικασίας σύναψης της σύμβασης</w:t>
            </w:r>
            <w:r w:rsidRPr="00CB3EFF">
              <w:rPr>
                <w:rStyle w:val="a6"/>
                <w:rFonts w:asciiTheme="minorHAnsi" w:hAnsiTheme="minorHAnsi"/>
                <w:u w:val="none"/>
              </w:rPr>
              <w:endnoteReference w:id="30"/>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u w:val="none"/>
              </w:rPr>
            </w:pPr>
            <w:r w:rsidRPr="00CB3EFF">
              <w:rPr>
                <w:rFonts w:asciiTheme="minorHAnsi" w:hAnsiTheme="minorHAnsi"/>
                <w:u w:val="none"/>
              </w:rPr>
              <w:t>[] Ναι [] Όχι</w:t>
            </w: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r w:rsidRPr="00CB3EFF">
              <w:rPr>
                <w:rFonts w:asciiTheme="minorHAnsi" w:hAnsiTheme="minorHAnsi"/>
                <w:u w:val="none"/>
              </w:rPr>
              <w:t>[...................…]</w:t>
            </w:r>
          </w:p>
        </w:tc>
      </w:tr>
      <w:tr w:rsidR="00857146" w:rsidRPr="00CB3EFF" w:rsidTr="004867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u w:val="none"/>
                <w:lang w:val="el-GR"/>
              </w:rPr>
            </w:pPr>
            <w:r w:rsidRPr="00CB3EFF">
              <w:rPr>
                <w:rFonts w:asciiTheme="minorHAnsi" w:hAnsiTheme="minorHAnsi"/>
                <w:u w:val="none"/>
                <w:lang w:val="el-GR"/>
              </w:rPr>
              <w:t>Έχει επιδείξει ο οικονομικός φορέας σοβαρή ή επαναλαμβανόμενη πλημμέλεια</w:t>
            </w:r>
            <w:r w:rsidRPr="00CB3EFF">
              <w:rPr>
                <w:rStyle w:val="a6"/>
                <w:rFonts w:asciiTheme="minorHAnsi" w:hAnsiTheme="minorHAnsi"/>
                <w:u w:val="none"/>
              </w:rPr>
              <w:endnoteReference w:id="31"/>
            </w:r>
            <w:r w:rsidRPr="00CB3EFF">
              <w:rPr>
                <w:rFonts w:asciiTheme="minorHAnsi" w:hAnsiTheme="minorHAnsi"/>
                <w:u w:val="none"/>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u w:val="none"/>
              </w:rPr>
            </w:pPr>
            <w:r w:rsidRPr="00CB3EFF">
              <w:rPr>
                <w:rFonts w:asciiTheme="minorHAnsi" w:hAnsiTheme="minorHAnsi"/>
                <w:u w:val="none"/>
              </w:rPr>
              <w:t>[] Ναι [] Όχι</w:t>
            </w: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p>
          <w:p w:rsidR="00857146" w:rsidRPr="00CB3EFF" w:rsidRDefault="00857146" w:rsidP="004867B5">
            <w:pPr>
              <w:jc w:val="left"/>
              <w:rPr>
                <w:rFonts w:asciiTheme="minorHAnsi" w:hAnsiTheme="minorHAnsi"/>
                <w:u w:val="none"/>
              </w:rPr>
            </w:pPr>
            <w:r w:rsidRPr="00CB3EFF">
              <w:rPr>
                <w:rFonts w:asciiTheme="minorHAnsi" w:hAnsiTheme="minorHAnsi"/>
                <w:u w:val="none"/>
              </w:rPr>
              <w:t>[….................]</w:t>
            </w:r>
          </w:p>
        </w:tc>
      </w:tr>
      <w:tr w:rsidR="00857146" w:rsidRPr="00CB3EFF" w:rsidTr="004867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57146" w:rsidRPr="00CB3EFF" w:rsidRDefault="00857146" w:rsidP="004867B5">
            <w:pPr>
              <w:snapToGrid w:val="0"/>
              <w:rPr>
                <w:rFonts w:asciiTheme="minorHAnsi" w:hAnsiTheme="minorHAnsi"/>
                <w:u w:val="non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u w:val="none"/>
                <w:lang w:val="el-GR"/>
              </w:rPr>
            </w:pPr>
            <w:r w:rsidRPr="00CB3EFF">
              <w:rPr>
                <w:rFonts w:asciiTheme="minorHAnsi" w:hAnsiTheme="minorHAnsi"/>
                <w:b/>
                <w:u w:val="none"/>
                <w:lang w:val="el-GR"/>
              </w:rPr>
              <w:t>Εάν ναι</w:t>
            </w:r>
            <w:r w:rsidRPr="00CB3EFF">
              <w:rPr>
                <w:rFonts w:asciiTheme="minorHAnsi" w:hAnsiTheme="minorHAnsi"/>
                <w:u w:val="none"/>
                <w:lang w:val="el-GR"/>
              </w:rPr>
              <w:t xml:space="preserve">, έχει λάβει ο οικονομικός φορέας μέτρα αυτοκάθαρσης; </w:t>
            </w:r>
          </w:p>
          <w:p w:rsidR="00857146" w:rsidRPr="00CB3EFF" w:rsidRDefault="00857146" w:rsidP="004867B5">
            <w:pPr>
              <w:jc w:val="left"/>
              <w:rPr>
                <w:rFonts w:asciiTheme="minorHAnsi" w:hAnsiTheme="minorHAnsi"/>
                <w:b/>
                <w:u w:val="none"/>
                <w:lang w:val="el-GR"/>
              </w:rPr>
            </w:pPr>
            <w:r w:rsidRPr="00CB3EFF">
              <w:rPr>
                <w:rFonts w:asciiTheme="minorHAnsi" w:hAnsiTheme="minorHAnsi"/>
                <w:u w:val="none"/>
                <w:lang w:val="el-GR"/>
              </w:rPr>
              <w:t>[] Ναι [] Όχι</w:t>
            </w:r>
          </w:p>
          <w:p w:rsidR="00857146" w:rsidRPr="00CB3EFF" w:rsidRDefault="00857146" w:rsidP="004867B5">
            <w:pPr>
              <w:jc w:val="left"/>
              <w:rPr>
                <w:rFonts w:asciiTheme="minorHAnsi" w:hAnsiTheme="minorHAnsi"/>
                <w:u w:val="none"/>
                <w:lang w:val="el-GR"/>
              </w:rPr>
            </w:pPr>
            <w:r w:rsidRPr="00CB3EFF">
              <w:rPr>
                <w:rFonts w:asciiTheme="minorHAnsi" w:hAnsiTheme="minorHAnsi"/>
                <w:b/>
                <w:u w:val="none"/>
                <w:lang w:val="el-GR"/>
              </w:rPr>
              <w:t>Εάν το έχει πράξει,</w:t>
            </w:r>
            <w:r w:rsidRPr="00CB3EFF">
              <w:rPr>
                <w:rFonts w:asciiTheme="minorHAnsi" w:hAnsiTheme="minorHAnsi"/>
                <w:u w:val="none"/>
                <w:lang w:val="el-GR"/>
              </w:rPr>
              <w:t xml:space="preserve"> περιγράψτε τα μέτρα που λήφθηκαν:</w:t>
            </w:r>
          </w:p>
          <w:p w:rsidR="00857146" w:rsidRPr="00CB3EFF" w:rsidRDefault="00857146" w:rsidP="004867B5">
            <w:pPr>
              <w:jc w:val="left"/>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Μπορεί ο οικονομικός φορέας να επιβεβαιώσει ότι:</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β) δεν έχει αποκρύψει τις πληροφορίες αυτές,</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γ) ήταν σε θέση να υποβάλλει χωρίς καθυστέρηση τα δικαιολο</w:t>
            </w:r>
            <w:r w:rsidR="00C213E3" w:rsidRPr="00CB3EFF">
              <w:rPr>
                <w:rFonts w:asciiTheme="minorHAnsi" w:hAnsiTheme="minorHAnsi"/>
                <w:u w:val="none"/>
                <w:lang w:val="el-GR"/>
              </w:rPr>
              <w:t>γητικά που απαιτούνται από την Αναθέτουσα Α</w:t>
            </w:r>
            <w:r w:rsidRPr="00CB3EFF">
              <w:rPr>
                <w:rFonts w:asciiTheme="minorHAnsi" w:hAnsiTheme="minorHAnsi"/>
                <w:u w:val="none"/>
                <w:lang w:val="el-GR"/>
              </w:rPr>
              <w:t xml:space="preserve">ρχή/αναθέτοντα φορέα </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δ) δεν έχει επιχειρήσει να επηρεάσει με αθέμιτο τρόπο τη </w:t>
            </w:r>
            <w:r w:rsidR="00C213E3" w:rsidRPr="00CB3EFF">
              <w:rPr>
                <w:rFonts w:asciiTheme="minorHAnsi" w:hAnsiTheme="minorHAnsi"/>
                <w:u w:val="none"/>
                <w:lang w:val="el-GR"/>
              </w:rPr>
              <w:t>διαδικασία λήψης αποφάσεων της Αναθέτουσας Α</w:t>
            </w:r>
            <w:r w:rsidRPr="00CB3EFF">
              <w:rPr>
                <w:rFonts w:asciiTheme="minorHAnsi" w:hAnsiTheme="minorHAnsi"/>
                <w:u w:val="none"/>
                <w:lang w:val="el-GR"/>
              </w:rPr>
              <w:t xml:space="preserve">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u w:val="none"/>
              </w:rPr>
            </w:pPr>
            <w:r w:rsidRPr="00CB3EFF">
              <w:rPr>
                <w:rFonts w:asciiTheme="minorHAnsi" w:hAnsiTheme="minorHAnsi"/>
                <w:u w:val="none"/>
              </w:rPr>
              <w:t>[] Ναι [] Όχι</w:t>
            </w:r>
          </w:p>
        </w:tc>
      </w:tr>
    </w:tbl>
    <w:p w:rsidR="00857146" w:rsidRPr="00CB3EFF" w:rsidRDefault="00857146" w:rsidP="00857146">
      <w:pPr>
        <w:pStyle w:val="ChapterTitle"/>
        <w:rPr>
          <w:rFonts w:asciiTheme="minorHAnsi" w:hAnsiTheme="minorHAnsi"/>
          <w:sz w:val="20"/>
          <w:szCs w:val="20"/>
          <w:u w:val="none"/>
        </w:rPr>
      </w:pPr>
    </w:p>
    <w:p w:rsidR="00857146" w:rsidRPr="00CB3EFF" w:rsidRDefault="00857146" w:rsidP="00857146">
      <w:pPr>
        <w:jc w:val="center"/>
        <w:rPr>
          <w:rFonts w:asciiTheme="minorHAnsi" w:hAnsiTheme="minorHAnsi"/>
          <w:b/>
          <w:bCs/>
          <w:u w:val="none"/>
        </w:rPr>
      </w:pPr>
    </w:p>
    <w:p w:rsidR="00857146" w:rsidRPr="00CB3EFF" w:rsidRDefault="00857146" w:rsidP="00857146">
      <w:pPr>
        <w:pageBreakBefore/>
        <w:jc w:val="center"/>
        <w:rPr>
          <w:rFonts w:asciiTheme="minorHAnsi" w:hAnsiTheme="minorHAnsi"/>
          <w:b/>
          <w:i/>
          <w:u w:val="none"/>
        </w:rPr>
      </w:pPr>
      <w:r w:rsidRPr="00CB3EFF">
        <w:rPr>
          <w:rFonts w:asciiTheme="minorHAnsi" w:hAnsiTheme="minorHAnsi"/>
          <w:b/>
          <w:bCs/>
          <w:u w:val="none"/>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i/>
                <w:u w:val="none"/>
                <w:lang w:val="el-GR"/>
              </w:rPr>
            </w:pPr>
            <w:r w:rsidRPr="00CB3EFF">
              <w:rPr>
                <w:rFonts w:asciiTheme="minorHAnsi" w:hAnsiTheme="minorHAnsi"/>
                <w:b/>
                <w:i/>
                <w:u w:val="none"/>
                <w:lang w:val="el-GR"/>
              </w:rPr>
              <w:t>Ονομαστικοποίηση μετοχών εταιρειών που συνάπτουν δημόσιες συμβάσεις Άρθρο 8 παρ. 4 ν. 3310/2005</w:t>
            </w:r>
            <w:r w:rsidRPr="00CB3EFF">
              <w:rPr>
                <w:rStyle w:val="a6"/>
                <w:rFonts w:asciiTheme="minorHAnsi" w:hAnsiTheme="minorHAnsi"/>
                <w:u w:val="none"/>
              </w:rPr>
              <w:endnoteReference w:id="32"/>
            </w:r>
            <w:r w:rsidRPr="00CB3EFF">
              <w:rPr>
                <w:rFonts w:asciiTheme="minorHAnsi" w:hAnsiTheme="minorHAnsi"/>
                <w:b/>
                <w:i/>
                <w:u w:val="non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i/>
                <w:u w:val="none"/>
              </w:rPr>
              <w:t>Απάντηση:</w:t>
            </w:r>
          </w:p>
        </w:tc>
      </w:tr>
      <w:tr w:rsidR="00857146" w:rsidRPr="00CB3EFF" w:rsidTr="004867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 Ναι [] Όχι </w:t>
            </w:r>
          </w:p>
          <w:p w:rsidR="00857146" w:rsidRPr="00CB3EFF" w:rsidRDefault="00857146" w:rsidP="004867B5">
            <w:pPr>
              <w:rPr>
                <w:rFonts w:asciiTheme="minorHAnsi" w:hAnsiTheme="minorHAnsi"/>
                <w:u w:val="none"/>
                <w:lang w:val="el-GR"/>
              </w:rPr>
            </w:pPr>
          </w:p>
          <w:p w:rsidR="00857146" w:rsidRPr="00CB3EFF" w:rsidRDefault="00857146" w:rsidP="004867B5">
            <w:pPr>
              <w:jc w:val="left"/>
              <w:rPr>
                <w:rFonts w:asciiTheme="minorHAnsi" w:hAnsiTheme="minorHAnsi"/>
                <w:b/>
                <w: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 [……][……][……]</w:t>
            </w:r>
          </w:p>
          <w:p w:rsidR="00857146" w:rsidRPr="00CB3EFF" w:rsidRDefault="00857146" w:rsidP="004867B5">
            <w:pPr>
              <w:jc w:val="left"/>
              <w:rPr>
                <w:rFonts w:asciiTheme="minorHAnsi" w:hAnsiTheme="minorHAnsi"/>
                <w:i/>
                <w:u w:val="none"/>
                <w:lang w:val="el-GR"/>
              </w:rPr>
            </w:pPr>
            <w:r w:rsidRPr="00CB3EFF">
              <w:rPr>
                <w:rFonts w:asciiTheme="minorHAnsi" w:hAnsiTheme="minorHAnsi"/>
                <w:b/>
                <w:i/>
                <w:u w:val="none"/>
                <w:lang w:val="el-GR"/>
              </w:rPr>
              <w:t>Εάν ναι</w:t>
            </w:r>
            <w:r w:rsidRPr="00CB3EFF">
              <w:rPr>
                <w:rFonts w:asciiTheme="minorHAnsi" w:hAnsiTheme="minorHAnsi"/>
                <w:i/>
                <w:u w:val="none"/>
                <w:lang w:val="el-GR"/>
              </w:rPr>
              <w:t xml:space="preserve">, έχει λάβει ο οικονομικός φορέας μέτρα αυτοκάθαρσης; </w:t>
            </w:r>
          </w:p>
          <w:p w:rsidR="00857146" w:rsidRPr="00CB3EFF" w:rsidRDefault="00857146" w:rsidP="004867B5">
            <w:pPr>
              <w:jc w:val="left"/>
              <w:rPr>
                <w:rFonts w:asciiTheme="minorHAnsi" w:hAnsiTheme="minorHAnsi"/>
                <w:b/>
                <w:i/>
                <w:u w:val="none"/>
                <w:lang w:val="el-GR"/>
              </w:rPr>
            </w:pPr>
            <w:r w:rsidRPr="00CB3EFF">
              <w:rPr>
                <w:rFonts w:asciiTheme="minorHAnsi" w:hAnsiTheme="minorHAnsi"/>
                <w:i/>
                <w:u w:val="none"/>
                <w:lang w:val="el-GR"/>
              </w:rPr>
              <w:t>[] Ναι [] Όχι</w:t>
            </w:r>
          </w:p>
          <w:p w:rsidR="00857146" w:rsidRPr="00CB3EFF" w:rsidRDefault="00857146" w:rsidP="004867B5">
            <w:pPr>
              <w:jc w:val="left"/>
              <w:rPr>
                <w:rFonts w:asciiTheme="minorHAnsi" w:hAnsiTheme="minorHAnsi"/>
                <w:i/>
                <w:u w:val="none"/>
                <w:lang w:val="el-GR"/>
              </w:rPr>
            </w:pPr>
            <w:r w:rsidRPr="00CB3EFF">
              <w:rPr>
                <w:rFonts w:asciiTheme="minorHAnsi" w:hAnsiTheme="minorHAnsi"/>
                <w:b/>
                <w:i/>
                <w:u w:val="none"/>
                <w:lang w:val="el-GR"/>
              </w:rPr>
              <w:t>Εάν το έχει πράξει,</w:t>
            </w:r>
            <w:r w:rsidRPr="00CB3EFF">
              <w:rPr>
                <w:rFonts w:asciiTheme="minorHAnsi" w:hAnsiTheme="minorHAnsi"/>
                <w:i/>
                <w:u w:val="none"/>
                <w:lang w:val="el-GR"/>
              </w:rPr>
              <w:t xml:space="preserve"> περιγράψτε τα μέτρα που λήφθηκαν: </w:t>
            </w:r>
          </w:p>
          <w:p w:rsidR="00857146" w:rsidRPr="00CB3EFF" w:rsidRDefault="00857146" w:rsidP="004867B5">
            <w:pPr>
              <w:jc w:val="left"/>
              <w:rPr>
                <w:rFonts w:asciiTheme="minorHAnsi" w:hAnsiTheme="minorHAnsi"/>
                <w:u w:val="none"/>
              </w:rPr>
            </w:pPr>
            <w:r w:rsidRPr="00CB3EFF">
              <w:rPr>
                <w:rFonts w:asciiTheme="minorHAnsi" w:hAnsiTheme="minorHAnsi"/>
                <w:i/>
                <w:u w:val="none"/>
              </w:rPr>
              <w:t>[……]</w:t>
            </w:r>
          </w:p>
        </w:tc>
      </w:tr>
    </w:tbl>
    <w:p w:rsidR="00857146" w:rsidRPr="00CB3EFF" w:rsidRDefault="00857146" w:rsidP="00857146">
      <w:pPr>
        <w:pageBreakBefore/>
        <w:jc w:val="center"/>
        <w:rPr>
          <w:rFonts w:asciiTheme="minorHAnsi" w:hAnsiTheme="minorHAnsi"/>
          <w:u w:val="none"/>
        </w:rPr>
      </w:pPr>
      <w:r w:rsidRPr="00CB3EFF">
        <w:rPr>
          <w:rFonts w:asciiTheme="minorHAnsi" w:hAnsiTheme="minorHAnsi"/>
          <w:b/>
          <w:bCs/>
          <w:u w:val="none"/>
        </w:rPr>
        <w:lastRenderedPageBreak/>
        <w:t>Μέρος IV: Κριτήρια επιλογής</w:t>
      </w:r>
    </w:p>
    <w:p w:rsidR="00857146" w:rsidRPr="00CB3EFF" w:rsidRDefault="00857146" w:rsidP="00857146">
      <w:pPr>
        <w:rPr>
          <w:rFonts w:asciiTheme="minorHAnsi" w:hAnsiTheme="minorHAnsi"/>
          <w:b/>
          <w:bCs/>
          <w:u w:val="none"/>
          <w:lang w:val="el-GR"/>
        </w:rPr>
      </w:pPr>
      <w:r w:rsidRPr="00CB3EFF">
        <w:rPr>
          <w:rFonts w:asciiTheme="minorHAnsi" w:hAnsiTheme="minorHAnsi"/>
          <w:u w:val="none"/>
          <w:lang w:val="el-GR"/>
        </w:rPr>
        <w:t xml:space="preserve">Όσον αφορά τα κριτήρια επιλογής (ενότητα </w:t>
      </w:r>
      <w:r w:rsidRPr="00CB3EFF">
        <w:rPr>
          <w:rFonts w:asciiTheme="minorHAnsi" w:hAnsiTheme="minorHAnsi" w:cs="Symbol"/>
          <w:u w:val="none"/>
        </w:rPr>
        <w:t></w:t>
      </w:r>
      <w:r w:rsidRPr="00CB3EFF">
        <w:rPr>
          <w:rFonts w:asciiTheme="minorHAnsi" w:hAnsiTheme="minorHAnsi"/>
          <w:u w:val="none"/>
          <w:lang w:val="el-GR"/>
        </w:rPr>
        <w:t xml:space="preserve"> ή ενότητες Α έως Δ του παρόντος μέρους), ο οικονομικός φορέας δηλώνει ότι: </w:t>
      </w:r>
    </w:p>
    <w:p w:rsidR="00857146" w:rsidRPr="00CB3EFF" w:rsidRDefault="00857146" w:rsidP="00857146">
      <w:pPr>
        <w:jc w:val="center"/>
        <w:rPr>
          <w:rFonts w:asciiTheme="minorHAnsi" w:hAnsiTheme="minorHAnsi"/>
          <w:b/>
          <w:i/>
          <w:u w:val="none"/>
          <w:lang w:val="el-GR"/>
        </w:rPr>
      </w:pPr>
      <w:r w:rsidRPr="00CB3EFF">
        <w:rPr>
          <w:rFonts w:asciiTheme="minorHAnsi" w:hAnsiTheme="minorHAnsi"/>
          <w:b/>
          <w:bCs/>
          <w:u w:val="none"/>
          <w:lang w:val="el-GR"/>
        </w:rPr>
        <w:t>α: Γενική ένδειξη για όλα τα κριτήρια επιλογής</w:t>
      </w:r>
    </w:p>
    <w:p w:rsidR="00857146" w:rsidRPr="00CB3EFF" w:rsidRDefault="00857146" w:rsidP="00E44801">
      <w:pPr>
        <w:pBdr>
          <w:top w:val="single" w:sz="4" w:space="1" w:color="000000"/>
          <w:left w:val="single" w:sz="4" w:space="4" w:color="000000"/>
          <w:bottom w:val="single" w:sz="4" w:space="1" w:color="000000"/>
          <w:right w:val="single" w:sz="4" w:space="4" w:color="000000"/>
        </w:pBdr>
        <w:rPr>
          <w:rFonts w:asciiTheme="minorHAnsi" w:hAnsiTheme="minorHAnsi"/>
          <w:b/>
          <w:i/>
          <w:u w:val="none"/>
          <w:lang w:val="el-GR"/>
        </w:rPr>
      </w:pPr>
      <w:r w:rsidRPr="00CB3EFF">
        <w:rPr>
          <w:rFonts w:asciiTheme="minorHAnsi" w:hAnsiTheme="minorHAnsi"/>
          <w:b/>
          <w:i/>
          <w:u w:val="none"/>
          <w:lang w:val="el-GR"/>
        </w:rPr>
        <w:t xml:space="preserve">Ο οικονομικός φορέας πρέπει να συμπληρώσει αυτό το πεδίο </w:t>
      </w:r>
      <w:r w:rsidRPr="00CB3EFF">
        <w:rPr>
          <w:rFonts w:asciiTheme="minorHAnsi" w:hAnsiTheme="minorHAnsi"/>
          <w:b/>
          <w:u w:val="none"/>
          <w:lang w:val="el-GR"/>
        </w:rPr>
        <w:t>μόνο</w:t>
      </w:r>
      <w:r w:rsidR="00C213E3" w:rsidRPr="00CB3EFF">
        <w:rPr>
          <w:rFonts w:asciiTheme="minorHAnsi" w:hAnsiTheme="minorHAnsi"/>
          <w:b/>
          <w:i/>
          <w:u w:val="none"/>
          <w:lang w:val="el-GR"/>
        </w:rPr>
        <w:t xml:space="preserve"> στην περίπτωση που η Αναθέτουσα Α</w:t>
      </w:r>
      <w:r w:rsidRPr="00CB3EFF">
        <w:rPr>
          <w:rFonts w:asciiTheme="minorHAnsi" w:hAnsiTheme="minorHAnsi"/>
          <w:b/>
          <w:i/>
          <w:u w:val="none"/>
          <w:lang w:val="el-GR"/>
        </w:rPr>
        <w:t xml:space="preserve">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B3EFF">
        <w:rPr>
          <w:rFonts w:asciiTheme="minorHAnsi" w:hAnsiTheme="minorHAnsi"/>
          <w:b/>
          <w:i/>
          <w:u w:val="none"/>
          <w:lang w:val="en-US"/>
        </w:rPr>
        <w:t>a</w:t>
      </w:r>
      <w:r w:rsidRPr="00CB3EFF">
        <w:rPr>
          <w:rFonts w:asciiTheme="minorHAnsi" w:hAnsiTheme="minorHAnsi"/>
          <w:b/>
          <w:i/>
          <w:u w:val="none"/>
          <w:lang w:val="el-GR"/>
        </w:rPr>
        <w:t xml:space="preserve"> του Μέρους Ι</w:t>
      </w:r>
      <w:r w:rsidRPr="00CB3EFF">
        <w:rPr>
          <w:rFonts w:asciiTheme="minorHAnsi" w:hAnsiTheme="minorHAnsi"/>
          <w:b/>
          <w:i/>
          <w:u w:val="none"/>
          <w:lang w:val="en-US"/>
        </w:rPr>
        <w:t>V</w:t>
      </w:r>
      <w:r w:rsidRPr="00CB3EFF">
        <w:rPr>
          <w:rFonts w:asciiTheme="minorHAnsi" w:hAnsiTheme="minorHAnsi"/>
          <w:b/>
          <w:i/>
          <w:u w:val="none"/>
          <w:lang w:val="el-GR"/>
        </w:rPr>
        <w:t xml:space="preserve"> χωρίς να υποχρεούται να συμπληρώσει οποιαδήποτε άλλη ενότητα του Μέρους Ι</w:t>
      </w:r>
      <w:r w:rsidRPr="00CB3EFF">
        <w:rPr>
          <w:rFonts w:asciiTheme="minorHAnsi" w:hAnsiTheme="minorHAnsi"/>
          <w:b/>
          <w:i/>
          <w:u w:val="none"/>
          <w:lang w:val="en-US"/>
        </w:rPr>
        <w:t>V</w:t>
      </w:r>
      <w:r w:rsidRPr="00CB3EFF">
        <w:rPr>
          <w:rFonts w:asciiTheme="minorHAnsi" w:hAnsiTheme="minorHAnsi"/>
          <w:b/>
          <w:i/>
          <w:u w:val="none"/>
          <w:lang w:val="el-GR"/>
        </w:rPr>
        <w:t>:</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E44801">
            <w:pPr>
              <w:rPr>
                <w:rFonts w:asciiTheme="minorHAnsi" w:hAnsiTheme="minorHAnsi"/>
                <w:b/>
                <w:i/>
                <w:u w:val="none"/>
                <w:lang w:val="el-GR"/>
              </w:rPr>
            </w:pPr>
            <w:r w:rsidRPr="00CB3EFF">
              <w:rPr>
                <w:rFonts w:asciiTheme="minorHAnsi" w:hAnsiTheme="minorHAnsi"/>
                <w:b/>
                <w:i/>
                <w:u w:val="none"/>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E44801">
            <w:pPr>
              <w:rPr>
                <w:rFonts w:asciiTheme="minorHAnsi" w:hAnsiTheme="minorHAnsi"/>
                <w:u w:val="none"/>
              </w:rPr>
            </w:pPr>
            <w:r w:rsidRPr="00CB3EFF">
              <w:rPr>
                <w:rFonts w:asciiTheme="minorHAnsi" w:hAnsiTheme="minorHAnsi"/>
                <w:b/>
                <w:i/>
                <w:u w:val="none"/>
              </w:rPr>
              <w:t>Απάντηση</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E44801">
            <w:pPr>
              <w:rPr>
                <w:rFonts w:asciiTheme="minorHAnsi" w:hAnsiTheme="minorHAnsi"/>
                <w:u w:val="none"/>
                <w:lang w:val="el-GR"/>
              </w:rPr>
            </w:pPr>
            <w:r w:rsidRPr="00CB3EFF">
              <w:rPr>
                <w:rFonts w:asciiTheme="minorHAnsi" w:hAnsiTheme="minorHAnsi"/>
                <w:u w:val="none"/>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E44801">
            <w:pPr>
              <w:rPr>
                <w:rFonts w:asciiTheme="minorHAnsi" w:hAnsiTheme="minorHAnsi"/>
                <w:u w:val="none"/>
              </w:rPr>
            </w:pPr>
            <w:r w:rsidRPr="00CB3EFF">
              <w:rPr>
                <w:rFonts w:asciiTheme="minorHAnsi" w:hAnsiTheme="minorHAnsi"/>
                <w:u w:val="none"/>
              </w:rPr>
              <w:t>[] Ναι [] Όχι</w:t>
            </w:r>
          </w:p>
        </w:tc>
      </w:tr>
    </w:tbl>
    <w:p w:rsidR="00857146" w:rsidRPr="00CB3EFF" w:rsidRDefault="00857146" w:rsidP="00E44801">
      <w:pPr>
        <w:pStyle w:val="SectionTitle"/>
        <w:rPr>
          <w:rFonts w:asciiTheme="minorHAnsi" w:hAnsiTheme="minorHAnsi"/>
          <w:sz w:val="20"/>
          <w:szCs w:val="20"/>
          <w:u w:val="none"/>
        </w:rPr>
      </w:pPr>
    </w:p>
    <w:p w:rsidR="00857146" w:rsidRPr="00CB3EFF" w:rsidRDefault="00857146" w:rsidP="00E44801">
      <w:pPr>
        <w:jc w:val="center"/>
        <w:rPr>
          <w:rFonts w:asciiTheme="minorHAnsi" w:hAnsiTheme="minorHAnsi"/>
          <w:b/>
          <w:i/>
          <w:u w:val="none"/>
        </w:rPr>
      </w:pPr>
      <w:r w:rsidRPr="00CB3EFF">
        <w:rPr>
          <w:rFonts w:asciiTheme="minorHAnsi" w:hAnsiTheme="minorHAnsi"/>
          <w:b/>
          <w:bCs/>
          <w:u w:val="none"/>
        </w:rPr>
        <w:t>Α: Καταλληλότητα</w:t>
      </w:r>
    </w:p>
    <w:p w:rsidR="00857146" w:rsidRPr="00CB3EFF" w:rsidRDefault="00857146" w:rsidP="00E44801">
      <w:pPr>
        <w:pBdr>
          <w:top w:val="single" w:sz="4" w:space="1" w:color="000000"/>
          <w:left w:val="single" w:sz="4" w:space="4" w:color="000000"/>
          <w:bottom w:val="single" w:sz="4" w:space="1" w:color="000000"/>
          <w:right w:val="single" w:sz="4" w:space="4" w:color="000000"/>
        </w:pBdr>
        <w:rPr>
          <w:rFonts w:asciiTheme="minorHAnsi" w:hAnsiTheme="minorHAnsi"/>
          <w:b/>
          <w:i/>
          <w:u w:val="none"/>
          <w:lang w:val="el-GR"/>
        </w:rPr>
      </w:pPr>
      <w:r w:rsidRPr="00CB3EFF">
        <w:rPr>
          <w:rFonts w:asciiTheme="minorHAnsi" w:hAnsiTheme="minorHAnsi"/>
          <w:b/>
          <w:i/>
          <w:u w:val="none"/>
          <w:lang w:val="el-GR"/>
        </w:rPr>
        <w:t>Ο οικονομικός φορέας πρέπει να  παράσχει πληροφορίες μόνον όταν τα σχετικά κριτήρια επιλογ</w:t>
      </w:r>
      <w:r w:rsidR="00C213E3" w:rsidRPr="00CB3EFF">
        <w:rPr>
          <w:rFonts w:asciiTheme="minorHAnsi" w:hAnsiTheme="minorHAnsi"/>
          <w:b/>
          <w:i/>
          <w:u w:val="none"/>
          <w:lang w:val="el-GR"/>
        </w:rPr>
        <w:t>ής έχουν προσδιοριστεί από την Αναθέτουσα Α</w:t>
      </w:r>
      <w:r w:rsidRPr="00CB3EFF">
        <w:rPr>
          <w:rFonts w:asciiTheme="minorHAnsi" w:hAnsiTheme="minorHAnsi"/>
          <w:b/>
          <w:i/>
          <w:u w:val="none"/>
          <w:lang w:val="el-GR"/>
        </w:rPr>
        <w:t xml:space="preserve">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i/>
                <w:u w:val="none"/>
              </w:rPr>
            </w:pPr>
            <w:r w:rsidRPr="00CB3EFF">
              <w:rPr>
                <w:rFonts w:asciiTheme="minorHAnsi" w:hAnsiTheme="minorHAnsi"/>
                <w:b/>
                <w:i/>
                <w:u w:val="none"/>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i/>
                <w:u w:val="none"/>
              </w:rPr>
              <w:t>Απάντηση</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i/>
                <w:u w:val="none"/>
                <w:lang w:val="el-GR"/>
              </w:rPr>
            </w:pPr>
            <w:r w:rsidRPr="00CB3EFF">
              <w:rPr>
                <w:rFonts w:asciiTheme="minorHAnsi" w:hAnsiTheme="minorHAnsi"/>
                <w:b/>
                <w:u w:val="none"/>
                <w:lang w:val="el-GR"/>
              </w:rPr>
              <w:t>1) Ο οικονομικός φορέας είναι εγγεγραμμένος στα σχετικά επαγγελματικά ή εμπορικά μητρώα</w:t>
            </w:r>
            <w:r w:rsidRPr="00CB3EFF">
              <w:rPr>
                <w:rFonts w:asciiTheme="minorHAnsi" w:hAnsiTheme="minorHAnsi"/>
                <w:u w:val="none"/>
                <w:lang w:val="el-GR"/>
              </w:rPr>
              <w:t xml:space="preserve"> που τηρούνται στην Ελλάδα ή στο κράτος μέλος εγκατάστασής</w:t>
            </w:r>
            <w:r w:rsidRPr="00CB3EFF">
              <w:rPr>
                <w:rStyle w:val="a6"/>
                <w:rFonts w:asciiTheme="minorHAnsi" w:hAnsiTheme="minorHAnsi"/>
                <w:u w:val="none"/>
              </w:rPr>
              <w:endnoteReference w:id="33"/>
            </w:r>
            <w:r w:rsidRPr="00CB3EFF">
              <w:rPr>
                <w:rFonts w:asciiTheme="minorHAnsi" w:hAnsiTheme="minorHAnsi"/>
                <w:u w:val="none"/>
                <w:lang w:val="el-GR"/>
              </w:rPr>
              <w:t>; του:</w:t>
            </w: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i/>
                <w:u w:val="none"/>
                <w:lang w:val="el-GR"/>
              </w:rPr>
            </w:pPr>
            <w:r w:rsidRPr="00CB3EFF">
              <w:rPr>
                <w:rFonts w:asciiTheme="minorHAnsi" w:hAnsiTheme="minorHAnsi"/>
                <w:u w:val="none"/>
                <w:lang w:val="el-GR"/>
              </w:rPr>
              <w:t>[…]</w:t>
            </w: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r w:rsidRPr="00CB3EFF">
              <w:rPr>
                <w:rFonts w:asciiTheme="minorHAnsi" w:hAnsiTheme="minorHAnsi"/>
                <w:i/>
                <w:u w:val="none"/>
                <w:lang w:val="el-GR"/>
              </w:rPr>
              <w:t xml:space="preserve">(διαδικτυακή διεύθυνση, αρχή ή φορέας έκδοσης, επακριβή στοιχεία αναφοράς των εγγράφων): </w:t>
            </w:r>
          </w:p>
          <w:p w:rsidR="00857146" w:rsidRPr="00CB3EFF" w:rsidRDefault="00857146" w:rsidP="004867B5">
            <w:pPr>
              <w:jc w:val="left"/>
              <w:rPr>
                <w:rFonts w:asciiTheme="minorHAnsi" w:hAnsiTheme="minorHAnsi"/>
                <w:u w:val="none"/>
              </w:rPr>
            </w:pPr>
            <w:r w:rsidRPr="00CB3EFF">
              <w:rPr>
                <w:rFonts w:asciiTheme="minorHAnsi" w:hAnsiTheme="minorHAnsi"/>
                <w:i/>
                <w:u w:val="none"/>
              </w:rPr>
              <w:t>[……][……][……]</w:t>
            </w:r>
          </w:p>
        </w:tc>
      </w:tr>
      <w:tr w:rsidR="00857146" w:rsidRPr="00A65417" w:rsidTr="004867B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2) Για συμβάσεις υπηρεσιών:</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Χρειάζεται ειδική </w:t>
            </w:r>
            <w:r w:rsidRPr="00CB3EFF">
              <w:rPr>
                <w:rFonts w:asciiTheme="minorHAnsi" w:hAnsiTheme="minorHAnsi"/>
                <w:b/>
                <w:u w:val="none"/>
                <w:lang w:val="el-GR"/>
              </w:rPr>
              <w:t>έγκριση ή να είναι ο οικονομικός φορέας μέλος</w:t>
            </w:r>
            <w:r w:rsidRPr="00CB3EFF">
              <w:rPr>
                <w:rFonts w:asciiTheme="minorHAnsi" w:hAnsiTheme="minorHAnsi"/>
                <w:u w:val="none"/>
                <w:lang w:val="el-GR"/>
              </w:rPr>
              <w:t xml:space="preserve"> συγκεκριμένου οργανισμού για να έχει τη δυνατότητα να παράσχει τις σχετικές υπηρεσίες στη χώρα εγκατάστασής του</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 Ναι [] Όχι</w:t>
            </w:r>
          </w:p>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 xml:space="preserve">Εάν ναι, διευκρινίστε για ποια πρόκειται και δηλώστε αν τη διαθέτει ο οικονομικός φορέας: </w:t>
            </w:r>
          </w:p>
          <w:p w:rsidR="00857146" w:rsidRPr="00CB3EFF" w:rsidRDefault="00857146" w:rsidP="004867B5">
            <w:pPr>
              <w:jc w:val="left"/>
              <w:rPr>
                <w:rFonts w:asciiTheme="minorHAnsi" w:hAnsiTheme="minorHAnsi"/>
                <w:i/>
                <w:u w:val="none"/>
                <w:lang w:val="el-GR"/>
              </w:rPr>
            </w:pPr>
            <w:r w:rsidRPr="00CB3EFF">
              <w:rPr>
                <w:rFonts w:asciiTheme="minorHAnsi" w:hAnsiTheme="minorHAnsi"/>
                <w:u w:val="none"/>
                <w:lang w:val="el-GR"/>
              </w:rPr>
              <w:t>[ …] [] Ναι [] Όχι</w:t>
            </w: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 [……][……][……]</w:t>
            </w:r>
          </w:p>
        </w:tc>
      </w:tr>
    </w:tbl>
    <w:p w:rsidR="00857146" w:rsidRPr="00CB3EFF" w:rsidRDefault="00857146" w:rsidP="00857146">
      <w:pPr>
        <w:jc w:val="center"/>
        <w:rPr>
          <w:rFonts w:asciiTheme="minorHAnsi" w:hAnsiTheme="minorHAnsi"/>
          <w:b/>
          <w:bCs/>
          <w:u w:val="none"/>
          <w:lang w:val="el-GR"/>
        </w:rPr>
      </w:pPr>
    </w:p>
    <w:p w:rsidR="00857146" w:rsidRPr="00CB3EFF" w:rsidRDefault="00857146" w:rsidP="00857146">
      <w:pPr>
        <w:jc w:val="center"/>
        <w:rPr>
          <w:rFonts w:asciiTheme="minorHAnsi" w:hAnsiTheme="minorHAnsi"/>
          <w:b/>
          <w:bCs/>
          <w:u w:val="none"/>
          <w:lang w:val="el-GR"/>
        </w:rPr>
      </w:pPr>
    </w:p>
    <w:p w:rsidR="00857146" w:rsidRPr="00CB3EFF" w:rsidRDefault="00857146" w:rsidP="00857146">
      <w:pPr>
        <w:pageBreakBefore/>
        <w:jc w:val="center"/>
        <w:rPr>
          <w:rFonts w:asciiTheme="minorHAnsi" w:hAnsiTheme="minorHAnsi"/>
          <w:b/>
          <w:i/>
          <w:u w:val="none"/>
          <w:lang w:val="el-GR"/>
        </w:rPr>
      </w:pPr>
      <w:r w:rsidRPr="00CB3EFF">
        <w:rPr>
          <w:rFonts w:asciiTheme="minorHAnsi" w:hAnsiTheme="minorHAnsi"/>
          <w:b/>
          <w:bCs/>
          <w:u w:val="none"/>
          <w:lang w:val="el-GR"/>
        </w:rPr>
        <w:lastRenderedPageBreak/>
        <w:t>Β: Οικονομική και χρηματοοικονομική επάρκεια</w:t>
      </w:r>
    </w:p>
    <w:p w:rsidR="00857146" w:rsidRPr="00CB3EFF" w:rsidRDefault="00857146" w:rsidP="00E44801">
      <w:pPr>
        <w:pBdr>
          <w:top w:val="single" w:sz="4" w:space="1" w:color="000000"/>
          <w:left w:val="single" w:sz="4" w:space="4" w:color="000000"/>
          <w:bottom w:val="single" w:sz="4" w:space="1" w:color="000000"/>
          <w:right w:val="single" w:sz="4" w:space="4" w:color="000000"/>
        </w:pBdr>
        <w:rPr>
          <w:rFonts w:asciiTheme="minorHAnsi" w:hAnsiTheme="minorHAnsi"/>
          <w:b/>
          <w:i/>
          <w:u w:val="none"/>
          <w:lang w:val="el-GR"/>
        </w:rPr>
      </w:pPr>
      <w:r w:rsidRPr="00CB3EFF">
        <w:rPr>
          <w:rFonts w:asciiTheme="minorHAnsi" w:hAnsiTheme="minorHAnsi"/>
          <w:b/>
          <w:i/>
          <w:u w:val="none"/>
          <w:lang w:val="el-GR"/>
        </w:rPr>
        <w:t xml:space="preserve">Ο οικονομικός φορέας πρέπει να παράσχει πληροφορίες </w:t>
      </w:r>
      <w:r w:rsidRPr="00CB3EFF">
        <w:rPr>
          <w:rFonts w:asciiTheme="minorHAnsi" w:hAnsiTheme="minorHAnsi"/>
          <w:b/>
          <w:u w:val="none"/>
          <w:lang w:val="el-GR"/>
        </w:rPr>
        <w:t>μόνον</w:t>
      </w:r>
      <w:r w:rsidRPr="00CB3EFF">
        <w:rPr>
          <w:rFonts w:asciiTheme="minorHAnsi" w:hAnsiTheme="minorHAnsi"/>
          <w:b/>
          <w:i/>
          <w:u w:val="none"/>
          <w:lang w:val="el-GR"/>
        </w:rPr>
        <w:t xml:space="preserve"> όταν τα σχετικά κριτήρια επιλογ</w:t>
      </w:r>
      <w:r w:rsidR="009B204D" w:rsidRPr="00CB3EFF">
        <w:rPr>
          <w:rFonts w:asciiTheme="minorHAnsi" w:hAnsiTheme="minorHAnsi"/>
          <w:b/>
          <w:i/>
          <w:u w:val="none"/>
          <w:lang w:val="el-GR"/>
        </w:rPr>
        <w:t>ής έχουν προσδιοριστεί από την Αναθέτουσα Α</w:t>
      </w:r>
      <w:r w:rsidRPr="00CB3EFF">
        <w:rPr>
          <w:rFonts w:asciiTheme="minorHAnsi" w:hAnsiTheme="minorHAnsi"/>
          <w:b/>
          <w:i/>
          <w:u w:val="none"/>
          <w:lang w:val="el-GR"/>
        </w:rPr>
        <w:t xml:space="preserve">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E44801">
            <w:pPr>
              <w:rPr>
                <w:rFonts w:asciiTheme="minorHAnsi" w:hAnsiTheme="minorHAnsi"/>
                <w:b/>
                <w:i/>
                <w:u w:val="none"/>
              </w:rPr>
            </w:pPr>
            <w:r w:rsidRPr="00CB3EFF">
              <w:rPr>
                <w:rFonts w:asciiTheme="minorHAnsi" w:hAnsiTheme="minorHAnsi"/>
                <w:b/>
                <w:i/>
                <w:u w:val="non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E44801">
            <w:pPr>
              <w:rPr>
                <w:rFonts w:asciiTheme="minorHAnsi" w:hAnsiTheme="minorHAnsi"/>
                <w:u w:val="none"/>
              </w:rPr>
            </w:pPr>
            <w:r w:rsidRPr="00CB3EFF">
              <w:rPr>
                <w:rFonts w:asciiTheme="minorHAnsi" w:hAnsiTheme="minorHAnsi"/>
                <w:b/>
                <w:i/>
                <w:u w:val="none"/>
              </w:rPr>
              <w:t>Απάντηση:</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bCs/>
                <w:u w:val="none"/>
                <w:lang w:val="el-GR"/>
              </w:rPr>
            </w:pPr>
            <w:r w:rsidRPr="00CB3EFF">
              <w:rPr>
                <w:rFonts w:asciiTheme="minorHAnsi" w:hAnsiTheme="minorHAnsi"/>
                <w:u w:val="none"/>
                <w:lang w:val="el-GR"/>
              </w:rPr>
              <w:t xml:space="preserve">1α) Ο («γενικός») </w:t>
            </w:r>
            <w:r w:rsidRPr="00CB3EFF">
              <w:rPr>
                <w:rFonts w:asciiTheme="minorHAnsi" w:hAnsiTheme="minorHAnsi"/>
                <w:b/>
                <w:u w:val="none"/>
                <w:lang w:val="el-GR"/>
              </w:rPr>
              <w:t>ετήσιος κύκλος εργασιών</w:t>
            </w:r>
            <w:r w:rsidRPr="00CB3EFF">
              <w:rPr>
                <w:rFonts w:asciiTheme="minorHAnsi" w:hAnsiTheme="minorHAnsi"/>
                <w:u w:val="none"/>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B3EFF">
              <w:rPr>
                <w:rFonts w:asciiTheme="minorHAnsi" w:hAnsiTheme="minorHAnsi"/>
                <w:b/>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b/>
                <w:bCs/>
                <w:u w:val="none"/>
                <w:lang w:val="el-GR"/>
              </w:rPr>
              <w:t>και/ή,</w:t>
            </w:r>
          </w:p>
          <w:p w:rsidR="00857146" w:rsidRPr="00CB3EFF" w:rsidRDefault="00857146" w:rsidP="004867B5">
            <w:pPr>
              <w:rPr>
                <w:rFonts w:asciiTheme="minorHAnsi" w:hAnsiTheme="minorHAnsi"/>
                <w:i/>
                <w:u w:val="none"/>
                <w:lang w:val="el-GR"/>
              </w:rPr>
            </w:pPr>
            <w:r w:rsidRPr="00CB3EFF">
              <w:rPr>
                <w:rFonts w:asciiTheme="minorHAnsi" w:hAnsiTheme="minorHAnsi"/>
                <w:u w:val="none"/>
                <w:lang w:val="el-GR"/>
              </w:rPr>
              <w:t xml:space="preserve">1β) Ο </w:t>
            </w:r>
            <w:r w:rsidRPr="00CB3EFF">
              <w:rPr>
                <w:rFonts w:asciiTheme="minorHAnsi" w:hAnsiTheme="minorHAnsi"/>
                <w:b/>
                <w:u w:val="none"/>
                <w:lang w:val="el-GR"/>
              </w:rPr>
              <w:t>μέσος</w:t>
            </w:r>
            <w:r w:rsidRPr="00CB3EFF">
              <w:rPr>
                <w:rFonts w:asciiTheme="minorHAnsi" w:hAnsiTheme="minorHAnsi"/>
                <w:u w:val="none"/>
                <w:lang w:val="el-GR"/>
              </w:rPr>
              <w:t xml:space="preserve"> ετήσιος </w:t>
            </w:r>
            <w:r w:rsidRPr="00CB3EFF">
              <w:rPr>
                <w:rFonts w:asciiTheme="minorHAnsi" w:hAnsiTheme="minorHAnsi"/>
                <w:b/>
                <w:u w:val="none"/>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B3EFF">
              <w:rPr>
                <w:rStyle w:val="a4"/>
                <w:rFonts w:asciiTheme="minorHAnsi" w:hAnsiTheme="minorHAnsi"/>
                <w:u w:val="none"/>
              </w:rPr>
              <w:endnoteReference w:id="34"/>
            </w:r>
            <w:r w:rsidRPr="00CB3EFF">
              <w:rPr>
                <w:rFonts w:asciiTheme="minorHAnsi" w:hAnsiTheme="minorHAnsi"/>
                <w:b/>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έτος: [……] κύκλος εργασιών:[……][…]νόμισμα</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έτος: [……] κύκλος εργασιών:[……][…]νόμισμα</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έτος: [……] κύκλος εργασιών:[……][…]νόμισμα</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(αριθμός ετών, μέσος κύκλος εργασιών)</w:t>
            </w:r>
            <w:r w:rsidRPr="00CB3EFF">
              <w:rPr>
                <w:rFonts w:asciiTheme="minorHAnsi" w:hAnsiTheme="minorHAnsi"/>
                <w:b/>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[……],[……][…]νόμισμα</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r w:rsidRPr="00CB3EFF">
              <w:rPr>
                <w:rFonts w:asciiTheme="minorHAnsi" w:hAnsiTheme="minorHAnsi"/>
                <w:i/>
                <w:u w:val="none"/>
                <w:lang w:val="el-GR"/>
              </w:rPr>
              <w:t xml:space="preserve">(διαδικτυακή διεύθυνση, αρχή ή φορέας έκδοσης, επακριβή στοιχεία αναφοράς των εγγράφων): </w:t>
            </w:r>
          </w:p>
          <w:p w:rsidR="00857146" w:rsidRPr="00CB3EFF" w:rsidRDefault="00857146" w:rsidP="004867B5">
            <w:pPr>
              <w:rPr>
                <w:rFonts w:asciiTheme="minorHAnsi" w:hAnsiTheme="minorHAnsi"/>
                <w:u w:val="none"/>
              </w:rPr>
            </w:pPr>
            <w:r w:rsidRPr="00CB3EFF">
              <w:rPr>
                <w:rFonts w:asciiTheme="minorHAnsi" w:hAnsiTheme="minorHAnsi"/>
                <w: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bCs/>
                <w:u w:val="none"/>
                <w:lang w:val="el-GR"/>
              </w:rPr>
            </w:pPr>
            <w:r w:rsidRPr="00CB3EFF">
              <w:rPr>
                <w:rFonts w:asciiTheme="minorHAnsi" w:hAnsiTheme="minorHAnsi"/>
                <w:u w:val="none"/>
                <w:lang w:val="el-GR"/>
              </w:rPr>
              <w:t xml:space="preserve">2α) Ο ετήσιος («ειδικός») </w:t>
            </w:r>
            <w:r w:rsidRPr="00CB3EFF">
              <w:rPr>
                <w:rFonts w:asciiTheme="minorHAnsi" w:hAnsiTheme="minorHAnsi"/>
                <w:b/>
                <w:u w:val="none"/>
                <w:lang w:val="el-GR"/>
              </w:rPr>
              <w:t>κύκλος εργασιών του οικονομικού φορέα στον επιχειρηματικό τομέα που καλύπτεται από τη σύμβαση</w:t>
            </w:r>
            <w:r w:rsidRPr="00CB3EFF">
              <w:rPr>
                <w:rFonts w:asciiTheme="minorHAnsi" w:hAnsiTheme="minorHAnsi"/>
                <w:u w:val="none"/>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57146" w:rsidRPr="00CB3EFF" w:rsidRDefault="00857146" w:rsidP="004867B5">
            <w:pPr>
              <w:rPr>
                <w:rFonts w:asciiTheme="minorHAnsi" w:hAnsiTheme="minorHAnsi"/>
                <w:u w:val="none"/>
                <w:lang w:val="el-GR"/>
              </w:rPr>
            </w:pPr>
            <w:r w:rsidRPr="00CB3EFF">
              <w:rPr>
                <w:rFonts w:asciiTheme="minorHAnsi" w:hAnsiTheme="minorHAnsi"/>
                <w:b/>
                <w:bCs/>
                <w:u w:val="none"/>
                <w:lang w:val="el-GR"/>
              </w:rPr>
              <w:t>και/ή,</w:t>
            </w:r>
          </w:p>
          <w:p w:rsidR="00857146" w:rsidRPr="00CB3EFF" w:rsidRDefault="00857146" w:rsidP="004867B5">
            <w:pPr>
              <w:rPr>
                <w:rFonts w:asciiTheme="minorHAnsi" w:hAnsiTheme="minorHAnsi"/>
                <w:i/>
                <w:u w:val="none"/>
                <w:lang w:val="el-GR"/>
              </w:rPr>
            </w:pPr>
            <w:r w:rsidRPr="00CB3EFF">
              <w:rPr>
                <w:rFonts w:asciiTheme="minorHAnsi" w:hAnsiTheme="minorHAnsi"/>
                <w:u w:val="none"/>
                <w:lang w:val="el-GR"/>
              </w:rPr>
              <w:t xml:space="preserve">2β) Ο </w:t>
            </w:r>
            <w:r w:rsidRPr="00CB3EFF">
              <w:rPr>
                <w:rFonts w:asciiTheme="minorHAnsi" w:hAnsiTheme="minorHAnsi"/>
                <w:b/>
                <w:u w:val="none"/>
                <w:lang w:val="el-GR"/>
              </w:rPr>
              <w:t>μέσος</w:t>
            </w:r>
            <w:r w:rsidRPr="00CB3EFF">
              <w:rPr>
                <w:rFonts w:asciiTheme="minorHAnsi" w:hAnsiTheme="minorHAnsi"/>
                <w:u w:val="none"/>
                <w:lang w:val="el-GR"/>
              </w:rPr>
              <w:t xml:space="preserve"> ετήσιος </w:t>
            </w:r>
            <w:r w:rsidRPr="00CB3EFF">
              <w:rPr>
                <w:rFonts w:asciiTheme="minorHAnsi" w:hAnsiTheme="minorHAnsi"/>
                <w:b/>
                <w:u w:val="none"/>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B3EFF">
              <w:rPr>
                <w:rStyle w:val="a6"/>
                <w:rFonts w:asciiTheme="minorHAnsi" w:hAnsiTheme="minorHAnsi"/>
                <w:u w:val="none"/>
              </w:rPr>
              <w:endnoteReference w:id="35"/>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έτος: [……] κύκλος εργασιών: [……][…] νόμισμα</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έτος: [……] κύκλος εργασιών: [……][…] νόμισμα</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έτος: [……] κύκλος εργασιών: [……][…] νόμισμα</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(αριθμός ετών, μέσος κύκλος εργασιών)</w:t>
            </w:r>
            <w:r w:rsidRPr="00CB3EFF">
              <w:rPr>
                <w:rFonts w:asciiTheme="minorHAnsi" w:hAnsiTheme="minorHAnsi"/>
                <w:b/>
                <w:u w:val="none"/>
                <w:lang w:val="el-GR"/>
              </w:rPr>
              <w:t>:</w:t>
            </w:r>
          </w:p>
          <w:p w:rsidR="00857146" w:rsidRPr="00CB3EFF" w:rsidRDefault="00857146" w:rsidP="004867B5">
            <w:pPr>
              <w:rPr>
                <w:rFonts w:asciiTheme="minorHAnsi" w:hAnsiTheme="minorHAnsi"/>
                <w:i/>
                <w:u w:val="none"/>
                <w:lang w:val="el-GR"/>
              </w:rPr>
            </w:pPr>
            <w:r w:rsidRPr="00CB3EFF">
              <w:rPr>
                <w:rFonts w:asciiTheme="minorHAnsi" w:hAnsiTheme="minorHAnsi"/>
                <w:u w:val="none"/>
                <w:lang w:val="el-GR"/>
              </w:rPr>
              <w:t>[……],[……][…] νόμισμα</w:t>
            </w: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r w:rsidRPr="00CB3EFF">
              <w:rPr>
                <w:rFonts w:asciiTheme="minorHAnsi" w:hAnsiTheme="minorHAnsi"/>
                <w:i/>
                <w:u w:val="none"/>
                <w:lang w:val="el-GR"/>
              </w:rPr>
              <w:t xml:space="preserve">(διαδικτυακή διεύθυνση, αρχή ή φορέας έκδοσης, επακριβή στοιχεία αναφοράς των εγγράφων): </w:t>
            </w:r>
          </w:p>
          <w:p w:rsidR="00857146" w:rsidRPr="00CB3EFF" w:rsidRDefault="00857146" w:rsidP="004867B5">
            <w:pPr>
              <w:rPr>
                <w:rFonts w:asciiTheme="minorHAnsi" w:hAnsiTheme="minorHAnsi"/>
                <w:u w:val="none"/>
              </w:rPr>
            </w:pPr>
            <w:r w:rsidRPr="00CB3EFF">
              <w:rPr>
                <w:rFonts w:asciiTheme="minorHAnsi" w:hAnsiTheme="minorHAnsi"/>
                <w: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snapToGrid w:val="0"/>
              <w:rPr>
                <w:rFonts w:asciiTheme="minorHAnsi" w:hAnsiTheme="minorHAnsi"/>
                <w:u w:val="none"/>
                <w:lang w:val="el-GR"/>
              </w:rPr>
            </w:pPr>
            <w:r w:rsidRPr="00CB3EFF">
              <w:rPr>
                <w:rFonts w:asciiTheme="minorHAnsi" w:hAnsiTheme="minorHAnsi"/>
                <w:u w:val="none"/>
                <w:lang w:val="el-GR"/>
              </w:rPr>
              <w:t>4)Όσον αφορά τις χρηματοοικονομικές αναλογίες</w:t>
            </w:r>
            <w:r w:rsidRPr="00CB3EFF">
              <w:rPr>
                <w:rStyle w:val="a6"/>
                <w:rFonts w:asciiTheme="minorHAnsi" w:hAnsiTheme="minorHAnsi"/>
                <w:u w:val="none"/>
              </w:rPr>
              <w:endnoteReference w:id="36"/>
            </w:r>
            <w:r w:rsidRPr="00CB3EFF">
              <w:rPr>
                <w:rFonts w:asciiTheme="minorHAnsi" w:hAnsiTheme="minorHAnsi"/>
                <w:u w:val="none"/>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57146" w:rsidRPr="00CB3EFF" w:rsidRDefault="00857146" w:rsidP="004867B5">
            <w:pPr>
              <w:snapToGrid w:val="0"/>
              <w:rPr>
                <w:rFonts w:asciiTheme="minorHAnsi" w:hAnsiTheme="minorHAnsi"/>
                <w:u w:val="none"/>
                <w:lang w:val="el-GR"/>
              </w:rPr>
            </w:pPr>
            <w:r w:rsidRPr="00CB3EFF">
              <w:rPr>
                <w:rFonts w:asciiTheme="minorHAnsi" w:hAnsiTheme="minorHAnsi"/>
                <w:u w:val="non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rPr>
                <w:rFonts w:asciiTheme="minorHAnsi" w:hAnsiTheme="minorHAnsi"/>
                <w:u w:val="none"/>
                <w:lang w:val="el-GR"/>
              </w:rPr>
            </w:pPr>
            <w:r w:rsidRPr="00CB3EFF">
              <w:rPr>
                <w:rFonts w:asciiTheme="minorHAnsi" w:hAnsiTheme="minorHAnsi"/>
                <w:u w:val="none"/>
                <w:lang w:val="el-GR"/>
              </w:rPr>
              <w:t xml:space="preserve">(προσδιορισμός της απαιτούμενης αναλογίας-αναλογία μεταξύ </w:t>
            </w:r>
            <w:r w:rsidRPr="00CB3EFF">
              <w:rPr>
                <w:rFonts w:asciiTheme="minorHAnsi" w:hAnsiTheme="minorHAnsi"/>
                <w:u w:val="none"/>
                <w:lang w:val="en-US"/>
              </w:rPr>
              <w:t>x</w:t>
            </w:r>
            <w:r w:rsidRPr="00CB3EFF">
              <w:rPr>
                <w:rFonts w:asciiTheme="minorHAnsi" w:hAnsiTheme="minorHAnsi"/>
                <w:u w:val="none"/>
                <w:lang w:val="el-GR"/>
              </w:rPr>
              <w:t xml:space="preserve"> και </w:t>
            </w:r>
            <w:r w:rsidRPr="00CB3EFF">
              <w:rPr>
                <w:rFonts w:asciiTheme="minorHAnsi" w:hAnsiTheme="minorHAnsi"/>
                <w:u w:val="none"/>
                <w:lang w:val="en-US"/>
              </w:rPr>
              <w:t>y</w:t>
            </w:r>
            <w:r w:rsidRPr="00CB3EFF">
              <w:rPr>
                <w:rStyle w:val="a6"/>
                <w:rFonts w:asciiTheme="minorHAnsi" w:hAnsiTheme="minorHAnsi"/>
                <w:u w:val="none"/>
                <w:lang w:val="en-US"/>
              </w:rPr>
              <w:endnoteReference w:id="37"/>
            </w:r>
            <w:r w:rsidRPr="00CB3EFF">
              <w:rPr>
                <w:rFonts w:asciiTheme="minorHAnsi" w:hAnsiTheme="minorHAnsi"/>
                <w:u w:val="none"/>
                <w:lang w:val="el-GR"/>
              </w:rPr>
              <w:t xml:space="preserve"> -και η αντίστοιχη αξία)</w:t>
            </w:r>
          </w:p>
          <w:p w:rsidR="00857146" w:rsidRPr="00CB3EFF" w:rsidRDefault="00857146" w:rsidP="004867B5">
            <w:pPr>
              <w:snapToGrid w:val="0"/>
              <w:rPr>
                <w:rFonts w:asciiTheme="minorHAnsi" w:hAnsiTheme="minorHAnsi"/>
                <w:u w:val="none"/>
                <w:lang w:val="el-GR"/>
              </w:rPr>
            </w:pPr>
          </w:p>
          <w:p w:rsidR="00857146" w:rsidRPr="00CB3EFF" w:rsidRDefault="00857146" w:rsidP="004867B5">
            <w:pPr>
              <w:snapToGrid w:val="0"/>
              <w:rPr>
                <w:rFonts w:asciiTheme="minorHAnsi" w:hAnsiTheme="minorHAnsi"/>
                <w:u w:val="none"/>
                <w:lang w:val="el-GR"/>
              </w:rPr>
            </w:pPr>
          </w:p>
          <w:p w:rsidR="00857146" w:rsidRPr="00CB3EFF" w:rsidRDefault="00857146" w:rsidP="004867B5">
            <w:pPr>
              <w:snapToGrid w:val="0"/>
              <w:rPr>
                <w:rFonts w:asciiTheme="minorHAnsi" w:hAnsiTheme="minorHAnsi"/>
                <w:i/>
                <w:u w:val="none"/>
                <w:lang w:val="el-GR"/>
              </w:rPr>
            </w:pPr>
          </w:p>
          <w:p w:rsidR="00857146" w:rsidRPr="00CB3EFF" w:rsidRDefault="00857146" w:rsidP="004867B5">
            <w:pPr>
              <w:snapToGrid w:val="0"/>
              <w:rPr>
                <w:rFonts w:asciiTheme="minorHAnsi" w:hAnsiTheme="minorHAnsi"/>
                <w:i/>
                <w:u w:val="none"/>
                <w:lang w:val="el-GR"/>
              </w:rPr>
            </w:pPr>
            <w:r w:rsidRPr="00CB3EFF">
              <w:rPr>
                <w:rFonts w:asciiTheme="minorHAnsi" w:hAnsiTheme="minorHAnsi"/>
                <w:i/>
                <w:u w:val="none"/>
                <w:lang w:val="el-GR"/>
              </w:rPr>
              <w:t xml:space="preserve">(διαδικτυακή διεύθυνση, αρχή ή φορέας έκδοσης, επακριβή στοιχεία αναφοράς των εγγράφων): </w:t>
            </w:r>
          </w:p>
          <w:p w:rsidR="00857146" w:rsidRPr="00CB3EFF" w:rsidRDefault="00857146" w:rsidP="004867B5">
            <w:pPr>
              <w:snapToGrid w:val="0"/>
              <w:rPr>
                <w:rFonts w:asciiTheme="minorHAnsi" w:hAnsiTheme="minorHAnsi"/>
                <w:u w:val="none"/>
              </w:rPr>
            </w:pPr>
            <w:r w:rsidRPr="00CB3EFF">
              <w:rPr>
                <w:rFonts w:asciiTheme="minorHAnsi" w:hAnsiTheme="minorHAnsi"/>
                <w: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Style w:val="NormalBoldChar"/>
                <w:rFonts w:asciiTheme="minorHAnsi" w:eastAsia="Calibri" w:hAnsiTheme="minorHAnsi"/>
                <w:b w:val="0"/>
                <w:i/>
                <w:sz w:val="20"/>
                <w:u w:val="none"/>
              </w:rPr>
            </w:pPr>
            <w:r w:rsidRPr="00CB3EFF">
              <w:rPr>
                <w:rFonts w:asciiTheme="minorHAnsi" w:hAnsiTheme="minorHAnsi"/>
                <w:u w:val="none"/>
                <w:lang w:val="el-GR"/>
              </w:rPr>
              <w:t xml:space="preserve">5) Το ασφαλισμένο ποσό στην </w:t>
            </w:r>
            <w:r w:rsidRPr="00CB3EFF">
              <w:rPr>
                <w:rFonts w:asciiTheme="minorHAnsi" w:hAnsiTheme="minorHAnsi"/>
                <w:b/>
                <w:u w:val="none"/>
                <w:lang w:val="el-GR"/>
              </w:rPr>
              <w:t>ασφαλιστική κάλυψη επαγγελματικών κινδύνων</w:t>
            </w:r>
            <w:r w:rsidRPr="00CB3EFF">
              <w:rPr>
                <w:rFonts w:asciiTheme="minorHAnsi" w:hAnsiTheme="minorHAnsi"/>
                <w:u w:val="none"/>
                <w:lang w:val="el-GR"/>
              </w:rPr>
              <w:t xml:space="preserve"> του οικονομικού φορέα είναι το εξής:</w:t>
            </w: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[……][…]νόμισμα</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r w:rsidRPr="00CB3EFF">
              <w:rPr>
                <w:rFonts w:asciiTheme="minorHAnsi" w:hAnsiTheme="minorHAnsi"/>
                <w:i/>
                <w:u w:val="none"/>
                <w:lang w:val="el-GR"/>
              </w:rPr>
              <w:t xml:space="preserve">(διαδικτυακή διεύθυνση, αρχή ή φορέας έκδοσης, επακριβή στοιχεία αναφοράς των εγγράφων): </w:t>
            </w:r>
          </w:p>
          <w:p w:rsidR="00857146" w:rsidRPr="00CB3EFF" w:rsidRDefault="00857146" w:rsidP="004867B5">
            <w:pPr>
              <w:rPr>
                <w:rFonts w:asciiTheme="minorHAnsi" w:hAnsiTheme="minorHAnsi"/>
                <w:u w:val="none"/>
              </w:rPr>
            </w:pPr>
            <w:r w:rsidRPr="00CB3EFF">
              <w:rPr>
                <w:rFonts w:asciiTheme="minorHAnsi" w:hAnsiTheme="minorHAnsi"/>
                <w: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i/>
                <w:u w:val="none"/>
                <w:lang w:val="el-GR"/>
              </w:rPr>
            </w:pPr>
            <w:r w:rsidRPr="00CB3EFF">
              <w:rPr>
                <w:rFonts w:asciiTheme="minorHAnsi" w:hAnsiTheme="minorHAnsi"/>
                <w:u w:val="none"/>
                <w:lang w:val="el-GR"/>
              </w:rPr>
              <w:t xml:space="preserve">6) Όσον αφορά τις </w:t>
            </w:r>
            <w:r w:rsidRPr="00CB3EFF">
              <w:rPr>
                <w:rFonts w:asciiTheme="minorHAnsi" w:hAnsiTheme="minorHAnsi"/>
                <w:b/>
                <w:u w:val="none"/>
                <w:lang w:val="el-GR"/>
              </w:rPr>
              <w:t>λοιπές οικονομικές ή χρηματοοικονομικές απαιτήσεις,</w:t>
            </w:r>
            <w:r w:rsidRPr="00CB3EFF">
              <w:rPr>
                <w:rFonts w:asciiTheme="minorHAnsi" w:hAnsiTheme="minorHAnsi"/>
                <w:u w:val="none"/>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lastRenderedPageBreak/>
              <w:t xml:space="preserve">Εάν η σχετική τεκμηρίωση που </w:t>
            </w:r>
            <w:r w:rsidRPr="00CB3EFF">
              <w:rPr>
                <w:rFonts w:asciiTheme="minorHAnsi" w:hAnsiTheme="minorHAnsi"/>
                <w:b/>
                <w:i/>
                <w:u w:val="none"/>
                <w:lang w:val="el-GR"/>
              </w:rPr>
              <w:t>ενδέχεται</w:t>
            </w:r>
            <w:r w:rsidRPr="00CB3EFF">
              <w:rPr>
                <w:rFonts w:asciiTheme="minorHAnsi" w:hAnsiTheme="minorHAnsi"/>
                <w:i/>
                <w:u w:val="none"/>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lastRenderedPageBreak/>
              <w:t>[……..........]</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r w:rsidRPr="00CB3EFF">
              <w:rPr>
                <w:rFonts w:asciiTheme="minorHAnsi" w:hAnsiTheme="minorHAnsi"/>
                <w:i/>
                <w:u w:val="none"/>
                <w:lang w:val="el-GR"/>
              </w:rPr>
              <w:t xml:space="preserve">(διαδικτυακή διεύθυνση, αρχή ή φορέας έκδοσης, επακριβή στοιχεία αναφοράς των εγγράφων): </w:t>
            </w:r>
          </w:p>
          <w:p w:rsidR="00857146" w:rsidRPr="00CB3EFF" w:rsidRDefault="00857146" w:rsidP="004867B5">
            <w:pPr>
              <w:rPr>
                <w:rFonts w:asciiTheme="minorHAnsi" w:hAnsiTheme="minorHAnsi"/>
                <w:u w:val="none"/>
              </w:rPr>
            </w:pPr>
            <w:r w:rsidRPr="00CB3EFF">
              <w:rPr>
                <w:rFonts w:asciiTheme="minorHAnsi" w:hAnsiTheme="minorHAnsi"/>
                <w:i/>
                <w:u w:val="none"/>
              </w:rPr>
              <w:t>[……][……][……]</w:t>
            </w:r>
          </w:p>
        </w:tc>
      </w:tr>
    </w:tbl>
    <w:p w:rsidR="00857146" w:rsidRPr="00CB3EFF" w:rsidRDefault="00857146" w:rsidP="00857146">
      <w:pPr>
        <w:pStyle w:val="SectionTitle"/>
        <w:ind w:firstLine="0"/>
        <w:rPr>
          <w:rFonts w:asciiTheme="minorHAnsi" w:hAnsiTheme="minorHAnsi"/>
          <w:sz w:val="20"/>
          <w:szCs w:val="20"/>
          <w:u w:val="none"/>
        </w:rPr>
      </w:pPr>
    </w:p>
    <w:p w:rsidR="00857146" w:rsidRPr="00CB3EFF" w:rsidRDefault="00857146" w:rsidP="00857146">
      <w:pPr>
        <w:pageBreakBefore/>
        <w:jc w:val="center"/>
        <w:rPr>
          <w:rFonts w:asciiTheme="minorHAnsi" w:hAnsiTheme="minorHAnsi"/>
          <w:b/>
          <w:u w:val="none"/>
        </w:rPr>
      </w:pPr>
      <w:r w:rsidRPr="00CB3EFF">
        <w:rPr>
          <w:rFonts w:asciiTheme="minorHAnsi" w:hAnsiTheme="minorHAnsi"/>
          <w:b/>
          <w:bCs/>
          <w:u w:val="none"/>
        </w:rPr>
        <w:lastRenderedPageBreak/>
        <w:t>Γ: Τεχνική και επαγγελματική ικανότητα</w:t>
      </w:r>
    </w:p>
    <w:p w:rsidR="00857146" w:rsidRPr="00CB3EFF" w:rsidRDefault="00857146" w:rsidP="00E44801">
      <w:pPr>
        <w:pBdr>
          <w:top w:val="single" w:sz="4" w:space="1" w:color="000000"/>
          <w:left w:val="single" w:sz="4" w:space="4" w:color="000000"/>
          <w:bottom w:val="single" w:sz="4" w:space="1" w:color="000000"/>
          <w:right w:val="single" w:sz="4" w:space="4" w:color="000000"/>
        </w:pBdr>
        <w:rPr>
          <w:rFonts w:asciiTheme="minorHAnsi" w:hAnsiTheme="minorHAnsi"/>
          <w:b/>
          <w:i/>
          <w:u w:val="none"/>
          <w:lang w:val="el-GR"/>
        </w:rPr>
      </w:pPr>
      <w:r w:rsidRPr="00CB3EFF">
        <w:rPr>
          <w:rFonts w:asciiTheme="minorHAnsi" w:hAnsiTheme="minorHAnsi"/>
          <w:b/>
          <w:u w:val="none"/>
          <w:lang w:val="el-GR"/>
        </w:rPr>
        <w:t>Ο οικονομικός φορέας πρέπει να παράσχε</w:t>
      </w:r>
      <w:r w:rsidRPr="00CB3EFF">
        <w:rPr>
          <w:rFonts w:asciiTheme="minorHAnsi" w:hAnsiTheme="minorHAnsi"/>
          <w:b/>
          <w:i/>
          <w:u w:val="none"/>
          <w:lang w:val="el-GR"/>
        </w:rPr>
        <w:t>ι</w:t>
      </w:r>
      <w:r w:rsidRPr="00CB3EFF">
        <w:rPr>
          <w:rFonts w:asciiTheme="minorHAnsi" w:hAnsiTheme="minorHAnsi"/>
          <w:b/>
          <w:u w:val="none"/>
          <w:lang w:val="el-GR"/>
        </w:rPr>
        <w:t xml:space="preserve"> πληροφορίες μόνον όταν τα σχετικά κριτήρια </w:t>
      </w:r>
      <w:r w:rsidR="009B204D" w:rsidRPr="00CB3EFF">
        <w:rPr>
          <w:rFonts w:asciiTheme="minorHAnsi" w:hAnsiTheme="minorHAnsi"/>
          <w:b/>
          <w:u w:val="none"/>
          <w:lang w:val="el-GR"/>
        </w:rPr>
        <w:t>επιλογής έχουν οριστεί από την Αναθέτουσα Α</w:t>
      </w:r>
      <w:r w:rsidRPr="00CB3EFF">
        <w:rPr>
          <w:rFonts w:asciiTheme="minorHAnsi" w:hAnsiTheme="minorHAnsi"/>
          <w:b/>
          <w:u w:val="none"/>
          <w:lang w:val="el-GR"/>
        </w:rPr>
        <w:t xml:space="preserve">ρχή ή τον αναθέτοντα φορέα  </w:t>
      </w:r>
      <w:r w:rsidRPr="00CB3EFF">
        <w:rPr>
          <w:rFonts w:asciiTheme="minorHAnsi" w:hAnsiTheme="minorHAnsi"/>
          <w:b/>
          <w:bCs/>
          <w:u w:val="none"/>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i/>
                <w:u w:val="none"/>
              </w:rPr>
            </w:pPr>
            <w:r w:rsidRPr="00CB3EFF">
              <w:rPr>
                <w:rFonts w:asciiTheme="minorHAnsi" w:hAnsiTheme="minorHAnsi"/>
                <w:b/>
                <w:i/>
                <w:u w:val="none"/>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i/>
                <w:u w:val="none"/>
              </w:rPr>
              <w:t>Απάντηση:</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1α) Μόνο για τις </w:t>
            </w:r>
            <w:r w:rsidRPr="00CB3EFF">
              <w:rPr>
                <w:rFonts w:asciiTheme="minorHAnsi" w:hAnsiTheme="minorHAnsi"/>
                <w:b/>
                <w:i/>
                <w:u w:val="none"/>
                <w:lang w:val="el-GR"/>
              </w:rPr>
              <w:t>δημόσιες συμβάσεις έργων</w:t>
            </w:r>
            <w:r w:rsidRPr="00CB3EFF">
              <w:rPr>
                <w:rFonts w:asciiTheme="minorHAnsi" w:hAnsiTheme="minorHAnsi"/>
                <w:u w:val="none"/>
                <w:lang w:val="el-GR"/>
              </w:rPr>
              <w:t>:</w:t>
            </w:r>
          </w:p>
          <w:p w:rsidR="00857146" w:rsidRPr="00CB3EFF" w:rsidRDefault="00857146" w:rsidP="004867B5">
            <w:pPr>
              <w:rPr>
                <w:rFonts w:asciiTheme="minorHAnsi" w:hAnsiTheme="minorHAnsi"/>
                <w:i/>
                <w:u w:val="none"/>
                <w:lang w:val="el-GR"/>
              </w:rPr>
            </w:pPr>
            <w:r w:rsidRPr="00CB3EFF">
              <w:rPr>
                <w:rFonts w:asciiTheme="minorHAnsi" w:hAnsiTheme="minorHAnsi"/>
                <w:u w:val="none"/>
                <w:lang w:val="el-GR"/>
              </w:rPr>
              <w:t>Κατά τη διάρκεια της περιόδου αναφοράς</w:t>
            </w:r>
            <w:r w:rsidRPr="00CB3EFF">
              <w:rPr>
                <w:rStyle w:val="a4"/>
                <w:rFonts w:asciiTheme="minorHAnsi" w:hAnsiTheme="minorHAnsi"/>
                <w:u w:val="none"/>
              </w:rPr>
              <w:endnoteReference w:id="38"/>
            </w:r>
            <w:r w:rsidRPr="00CB3EFF">
              <w:rPr>
                <w:rFonts w:asciiTheme="minorHAnsi" w:hAnsiTheme="minorHAnsi"/>
                <w:u w:val="none"/>
                <w:lang w:val="el-GR"/>
              </w:rPr>
              <w:t xml:space="preserve">, ο οικονομικός φορέας έχει </w:t>
            </w:r>
            <w:r w:rsidRPr="00CB3EFF">
              <w:rPr>
                <w:rFonts w:asciiTheme="minorHAnsi" w:hAnsiTheme="minorHAnsi"/>
                <w:b/>
                <w:u w:val="none"/>
                <w:lang w:val="el-GR"/>
              </w:rPr>
              <w:t>εκτελέσει τα ακόλουθα έργα του είδους που έχει προσδιοριστεί</w:t>
            </w:r>
            <w:r w:rsidRPr="00CB3EFF">
              <w:rPr>
                <w:rFonts w:asciiTheme="minorHAnsi" w:hAnsiTheme="minorHAnsi"/>
                <w:u w:val="none"/>
                <w:lang w:val="el-GR"/>
              </w:rPr>
              <w:t>:</w:t>
            </w: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w:t>
            </w:r>
          </w:p>
          <w:p w:rsidR="00857146" w:rsidRPr="00CB3EFF" w:rsidRDefault="00857146" w:rsidP="004867B5">
            <w:pPr>
              <w:rPr>
                <w:rFonts w:asciiTheme="minorHAnsi" w:hAnsiTheme="minorHAnsi"/>
                <w:i/>
                <w:u w:val="none"/>
                <w:lang w:val="el-GR"/>
              </w:rPr>
            </w:pPr>
            <w:r w:rsidRPr="00CB3EFF">
              <w:rPr>
                <w:rFonts w:asciiTheme="minorHAnsi" w:hAnsiTheme="minorHAnsi"/>
                <w:u w:val="none"/>
                <w:lang w:val="el-GR"/>
              </w:rPr>
              <w:t>Έργα: [……]</w:t>
            </w:r>
          </w:p>
          <w:p w:rsidR="00857146" w:rsidRPr="00CB3EFF" w:rsidRDefault="00857146" w:rsidP="004867B5">
            <w:pPr>
              <w:rPr>
                <w:rFonts w:asciiTheme="minorHAnsi" w:hAnsiTheme="minorHAnsi"/>
                <w: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w:t>
            </w:r>
          </w:p>
          <w:p w:rsidR="00857146" w:rsidRPr="00CB3EFF" w:rsidRDefault="00857146" w:rsidP="004867B5">
            <w:pPr>
              <w:rPr>
                <w:rFonts w:asciiTheme="minorHAnsi" w:hAnsiTheme="minorHAnsi"/>
                <w:u w:val="none"/>
              </w:rPr>
            </w:pPr>
            <w:r w:rsidRPr="00CB3EFF">
              <w:rPr>
                <w:rFonts w:asciiTheme="minorHAnsi" w:hAnsiTheme="minorHAnsi"/>
                <w: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1β) Μόνο για </w:t>
            </w:r>
            <w:r w:rsidRPr="00CB3EFF">
              <w:rPr>
                <w:rFonts w:asciiTheme="minorHAnsi" w:hAnsiTheme="minorHAnsi"/>
                <w:b/>
                <w:i/>
                <w:u w:val="none"/>
                <w:lang w:val="el-GR"/>
              </w:rPr>
              <w:t>δημόσιες συμβάσεις προμηθειών και δημόσιες συμβάσεις υπηρεσιών</w:t>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Κατά τη διάρκεια της περιόδου αναφοράς</w:t>
            </w:r>
            <w:r w:rsidRPr="00CB3EFF">
              <w:rPr>
                <w:rStyle w:val="a4"/>
                <w:rFonts w:asciiTheme="minorHAnsi" w:hAnsiTheme="minorHAnsi"/>
                <w:u w:val="none"/>
              </w:rPr>
              <w:endnoteReference w:id="39"/>
            </w:r>
            <w:r w:rsidRPr="00CB3EFF">
              <w:rPr>
                <w:rFonts w:asciiTheme="minorHAnsi" w:hAnsiTheme="minorHAnsi"/>
                <w:u w:val="none"/>
                <w:lang w:val="el-GR"/>
              </w:rPr>
              <w:t xml:space="preserve">, ο οικονομικός φορέας έχει </w:t>
            </w:r>
            <w:r w:rsidRPr="00CB3EFF">
              <w:rPr>
                <w:rFonts w:asciiTheme="minorHAnsi" w:hAnsiTheme="minorHAnsi"/>
                <w:b/>
                <w:u w:val="none"/>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Κατά τη σύνταξη του σχετικού καταλόγου αναφέρετε τα ποσά, τις ημερομηνίες και τους παραλήπτες δημόσιους ή ιδιωτικούς</w:t>
            </w:r>
            <w:r w:rsidRPr="00CB3EFF">
              <w:rPr>
                <w:rStyle w:val="a4"/>
                <w:rFonts w:asciiTheme="minorHAnsi" w:hAnsiTheme="minorHAnsi"/>
                <w:u w:val="none"/>
              </w:rPr>
              <w:endnoteReference w:id="40"/>
            </w:r>
            <w:r w:rsidRPr="00CB3EFF">
              <w:rPr>
                <w:rFonts w:asciiTheme="minorHAnsi" w:hAnsiTheme="minorHAnsi"/>
                <w:u w:val="none"/>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57146" w:rsidRPr="00CB3EFF" w:rsidRDefault="00857146" w:rsidP="004867B5">
            <w:pPr>
              <w:rPr>
                <w:rFonts w:asciiTheme="minorHAnsi" w:hAnsiTheme="minorHAnsi"/>
                <w:u w:val="none"/>
              </w:rPr>
            </w:pPr>
            <w:r w:rsidRPr="00CB3EFF">
              <w:rPr>
                <w:rFonts w:asciiTheme="minorHAnsi" w:hAnsiTheme="minorHAnsi"/>
                <w:u w:val="none"/>
              </w:rPr>
              <w:t>[…...........]</w:t>
            </w:r>
          </w:p>
          <w:tbl>
            <w:tblPr>
              <w:tblW w:w="0" w:type="auto"/>
              <w:tblLayout w:type="fixed"/>
              <w:tblLook w:val="0000" w:firstRow="0" w:lastRow="0" w:firstColumn="0" w:lastColumn="0" w:noHBand="0" w:noVBand="0"/>
            </w:tblPr>
            <w:tblGrid>
              <w:gridCol w:w="1057"/>
              <w:gridCol w:w="1052"/>
              <w:gridCol w:w="1052"/>
              <w:gridCol w:w="1155"/>
            </w:tblGrid>
            <w:tr w:rsidR="00857146" w:rsidRPr="00CB3EFF" w:rsidTr="004867B5">
              <w:tc>
                <w:tcPr>
                  <w:tcW w:w="1057"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Περιγραφή</w:t>
                  </w:r>
                </w:p>
              </w:tc>
              <w:tc>
                <w:tcPr>
                  <w:tcW w:w="1052"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ποσά</w:t>
                  </w:r>
                </w:p>
              </w:tc>
              <w:tc>
                <w:tcPr>
                  <w:tcW w:w="1052"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παραλήπτες</w:t>
                  </w:r>
                </w:p>
              </w:tc>
            </w:tr>
            <w:tr w:rsidR="00857146" w:rsidRPr="00CB3EFF" w:rsidTr="004867B5">
              <w:tc>
                <w:tcPr>
                  <w:tcW w:w="1057"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snapToGrid w:val="0"/>
                    <w:rPr>
                      <w:rFonts w:asciiTheme="minorHAnsi" w:hAnsiTheme="minorHAnsi"/>
                      <w:u w:val="none"/>
                    </w:rPr>
                  </w:pPr>
                </w:p>
              </w:tc>
              <w:tc>
                <w:tcPr>
                  <w:tcW w:w="1052"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snapToGrid w:val="0"/>
                    <w:rPr>
                      <w:rFonts w:asciiTheme="minorHAnsi" w:hAnsiTheme="minorHAnsi"/>
                      <w:u w:val="none"/>
                    </w:rPr>
                  </w:pPr>
                </w:p>
              </w:tc>
              <w:tc>
                <w:tcPr>
                  <w:tcW w:w="1052"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snapToGrid w:val="0"/>
                    <w:rPr>
                      <w:rFonts w:asciiTheme="minorHAnsi" w:hAnsiTheme="minorHAnsi"/>
                      <w:u w:val="non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rPr>
                      <w:rFonts w:asciiTheme="minorHAnsi" w:hAnsiTheme="minorHAnsi"/>
                      <w:u w:val="none"/>
                    </w:rPr>
                  </w:pPr>
                </w:p>
              </w:tc>
            </w:tr>
          </w:tbl>
          <w:p w:rsidR="00857146" w:rsidRPr="00CB3EFF" w:rsidRDefault="00857146" w:rsidP="004867B5">
            <w:pPr>
              <w:rPr>
                <w:rFonts w:asciiTheme="minorHAnsi" w:hAnsiTheme="minorHAnsi"/>
                <w:u w:val="none"/>
              </w:rPr>
            </w:pP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2) Ο οικονομικός φορέας μπορεί να χρησιμοποιήσει το ακόλουθο </w:t>
            </w:r>
            <w:r w:rsidRPr="00CB3EFF">
              <w:rPr>
                <w:rFonts w:asciiTheme="minorHAnsi" w:hAnsiTheme="minorHAnsi"/>
                <w:b/>
                <w:u w:val="none"/>
                <w:lang w:val="el-GR"/>
              </w:rPr>
              <w:t>τεχνικό προσωπικό ή τις ακόλουθες τεχνικές υπηρεσίες</w:t>
            </w:r>
            <w:r w:rsidRPr="00CB3EFF">
              <w:rPr>
                <w:rStyle w:val="a4"/>
                <w:rFonts w:asciiTheme="minorHAnsi" w:hAnsiTheme="minorHAnsi"/>
                <w:u w:val="none"/>
              </w:rPr>
              <w:endnoteReference w:id="41"/>
            </w:r>
            <w:r w:rsidRPr="00CB3EFF">
              <w:rPr>
                <w:rFonts w:asciiTheme="minorHAnsi" w:hAnsiTheme="minorHAnsi"/>
                <w:u w:val="none"/>
                <w:lang w:val="el-GR"/>
              </w:rPr>
              <w:t>, ιδίως τους υπεύθυνους για τον έλεγχο της ποιότητας:</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3) Ο οικονομικός φορέας χρησιμοποιεί τον ακόλουθο </w:t>
            </w:r>
            <w:r w:rsidRPr="00CB3EFF">
              <w:rPr>
                <w:rFonts w:asciiTheme="minorHAnsi" w:hAnsiTheme="minorHAnsi"/>
                <w:b/>
                <w:u w:val="none"/>
                <w:lang w:val="el-GR"/>
              </w:rPr>
              <w:t>τεχνικό εξοπλισμό και λαμβάνει τα ακόλουθα μέτρα για την διασφάλιση της ποιότητας</w:t>
            </w:r>
            <w:r w:rsidRPr="00CB3EFF">
              <w:rPr>
                <w:rFonts w:asciiTheme="minorHAnsi" w:hAnsiTheme="minorHAnsi"/>
                <w:u w:val="none"/>
                <w:lang w:val="el-GR"/>
              </w:rPr>
              <w:t xml:space="preserve"> και τα </w:t>
            </w:r>
            <w:r w:rsidRPr="00CB3EFF">
              <w:rPr>
                <w:rFonts w:asciiTheme="minorHAnsi" w:hAnsiTheme="minorHAnsi"/>
                <w:b/>
                <w:u w:val="none"/>
                <w:lang w:val="el-GR"/>
              </w:rPr>
              <w:t>μέσα μελέτης και έρευνας</w:t>
            </w:r>
            <w:r w:rsidRPr="00CB3EFF">
              <w:rPr>
                <w:rFonts w:asciiTheme="minorHAnsi" w:hAnsiTheme="minorHAnsi"/>
                <w:u w:val="none"/>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4) Ο οικονομικός φορέας θα μπορεί να εφαρμόσει τα ακόλουθα συστήματα </w:t>
            </w:r>
            <w:r w:rsidRPr="00CB3EFF">
              <w:rPr>
                <w:rFonts w:asciiTheme="minorHAnsi" w:hAnsiTheme="minorHAnsi"/>
                <w:b/>
                <w:u w:val="none"/>
                <w:lang w:val="el-GR"/>
              </w:rPr>
              <w:t>διαχείρισης της αλυσίδας εφοδιασμού</w:t>
            </w:r>
            <w:r w:rsidRPr="00CB3EFF">
              <w:rPr>
                <w:rFonts w:asciiTheme="minorHAnsi" w:hAnsiTheme="minorHAnsi"/>
                <w:u w:val="none"/>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b/>
                <w:i/>
                <w:u w:val="none"/>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Ο οικονομικός φορέας </w:t>
            </w:r>
            <w:r w:rsidRPr="00CB3EFF">
              <w:rPr>
                <w:rFonts w:asciiTheme="minorHAnsi" w:hAnsiTheme="minorHAnsi"/>
                <w:b/>
                <w:u w:val="none"/>
                <w:lang w:val="el-GR"/>
              </w:rPr>
              <w:t>θα</w:t>
            </w:r>
            <w:r w:rsidRPr="00CB3EFF">
              <w:rPr>
                <w:rFonts w:asciiTheme="minorHAnsi" w:hAnsiTheme="minorHAnsi"/>
                <w:u w:val="none"/>
                <w:lang w:val="el-GR"/>
              </w:rPr>
              <w:t xml:space="preserve"> επιτρέπει τη διενέργεια </w:t>
            </w:r>
            <w:r w:rsidRPr="00CB3EFF">
              <w:rPr>
                <w:rFonts w:asciiTheme="minorHAnsi" w:hAnsiTheme="minorHAnsi"/>
                <w:b/>
                <w:u w:val="none"/>
                <w:lang w:val="el-GR"/>
              </w:rPr>
              <w:t>ελέγχων</w:t>
            </w:r>
            <w:r w:rsidRPr="00CB3EFF">
              <w:rPr>
                <w:rStyle w:val="a4"/>
                <w:rFonts w:asciiTheme="minorHAnsi" w:hAnsiTheme="minorHAnsi"/>
                <w:u w:val="none"/>
              </w:rPr>
              <w:endnoteReference w:id="42"/>
            </w:r>
            <w:r w:rsidRPr="00CB3EFF">
              <w:rPr>
                <w:rFonts w:asciiTheme="minorHAnsi" w:hAnsiTheme="minorHAnsi"/>
                <w:u w:val="none"/>
                <w:lang w:val="el-GR"/>
              </w:rPr>
              <w:t xml:space="preserve"> όσον αφορά το </w:t>
            </w:r>
            <w:r w:rsidRPr="00CB3EFF">
              <w:rPr>
                <w:rFonts w:asciiTheme="minorHAnsi" w:hAnsiTheme="minorHAnsi"/>
                <w:b/>
                <w:u w:val="none"/>
                <w:lang w:val="el-GR"/>
              </w:rPr>
              <w:t>παραγωγικό δυναμικό</w:t>
            </w:r>
            <w:r w:rsidRPr="00CB3EFF">
              <w:rPr>
                <w:rFonts w:asciiTheme="minorHAnsi" w:hAnsiTheme="minorHAnsi"/>
                <w:u w:val="none"/>
                <w:lang w:val="el-GR"/>
              </w:rPr>
              <w:t xml:space="preserve"> ή τις </w:t>
            </w:r>
            <w:r w:rsidRPr="00CB3EFF">
              <w:rPr>
                <w:rFonts w:asciiTheme="minorHAnsi" w:hAnsiTheme="minorHAnsi"/>
                <w:b/>
                <w:u w:val="none"/>
                <w:lang w:val="el-GR"/>
              </w:rPr>
              <w:t>τεχνικές ικανότητες</w:t>
            </w:r>
            <w:r w:rsidRPr="00CB3EFF">
              <w:rPr>
                <w:rFonts w:asciiTheme="minorHAnsi" w:hAnsiTheme="minorHAnsi"/>
                <w:u w:val="none"/>
                <w:lang w:val="el-GR"/>
              </w:rPr>
              <w:t xml:space="preserve"> του οικονομικού φορέα και, εφόσον κρίνεται αναγκαίο, όσον αφορά τα </w:t>
            </w:r>
            <w:r w:rsidRPr="00CB3EFF">
              <w:rPr>
                <w:rFonts w:asciiTheme="minorHAnsi" w:hAnsiTheme="minorHAnsi"/>
                <w:b/>
                <w:u w:val="none"/>
                <w:lang w:val="el-GR"/>
              </w:rPr>
              <w:t>μέσα μελέτης και έρευνας</w:t>
            </w:r>
            <w:r w:rsidRPr="00CB3EFF">
              <w:rPr>
                <w:rFonts w:asciiTheme="minorHAnsi" w:hAnsiTheme="minorHAnsi"/>
                <w:u w:val="none"/>
                <w:lang w:val="el-GR"/>
              </w:rPr>
              <w:t xml:space="preserve"> που αυτός διαθέτει καθώς και τα </w:t>
            </w:r>
            <w:r w:rsidRPr="00CB3EFF">
              <w:rPr>
                <w:rFonts w:asciiTheme="minorHAnsi" w:hAnsiTheme="minorHAnsi"/>
                <w:b/>
                <w:u w:val="none"/>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rPr>
            </w:pPr>
            <w:r w:rsidRPr="00CB3EFF">
              <w:rPr>
                <w:rFonts w:asciiTheme="minorHAnsi" w:hAnsiTheme="minorHAnsi"/>
                <w:u w:val="none"/>
              </w:rPr>
              <w:t>[] Ναι [] Όχι</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6) Οι ακόλουθοι </w:t>
            </w:r>
            <w:r w:rsidRPr="00CB3EFF">
              <w:rPr>
                <w:rFonts w:asciiTheme="minorHAnsi" w:hAnsiTheme="minorHAnsi"/>
                <w:b/>
                <w:u w:val="none"/>
                <w:lang w:val="el-GR"/>
              </w:rPr>
              <w:t>τίτλοι σπουδών και επαγγελματικών προσόντων</w:t>
            </w:r>
            <w:r w:rsidRPr="00CB3EFF">
              <w:rPr>
                <w:rFonts w:asciiTheme="minorHAnsi" w:hAnsiTheme="minorHAnsi"/>
                <w:u w:val="none"/>
                <w:lang w:val="el-GR"/>
              </w:rPr>
              <w:t xml:space="preserve"> διατίθενται από:</w:t>
            </w:r>
          </w:p>
          <w:p w:rsidR="00857146" w:rsidRPr="00CB3EFF" w:rsidRDefault="00857146" w:rsidP="004867B5">
            <w:pPr>
              <w:rPr>
                <w:rFonts w:asciiTheme="minorHAnsi" w:hAnsiTheme="minorHAnsi"/>
                <w:b/>
                <w:i/>
                <w:u w:val="none"/>
                <w:lang w:val="el-GR"/>
              </w:rPr>
            </w:pPr>
            <w:r w:rsidRPr="00CB3EFF">
              <w:rPr>
                <w:rFonts w:asciiTheme="minorHAnsi" w:hAnsiTheme="minorHAnsi"/>
                <w:u w:val="none"/>
                <w:lang w:val="el-GR"/>
              </w:rPr>
              <w:t>α) τον ίδιο τον πάροχο υπηρεσιών ή τον εργολάβο,</w:t>
            </w:r>
          </w:p>
          <w:p w:rsidR="00857146" w:rsidRPr="00CB3EFF" w:rsidRDefault="00857146" w:rsidP="004867B5">
            <w:pPr>
              <w:rPr>
                <w:rFonts w:asciiTheme="minorHAnsi" w:hAnsiTheme="minorHAnsi"/>
                <w:u w:val="none"/>
                <w:lang w:val="el-GR"/>
              </w:rPr>
            </w:pPr>
            <w:r w:rsidRPr="00CB3EFF">
              <w:rPr>
                <w:rFonts w:asciiTheme="minorHAnsi" w:hAnsiTheme="minorHAnsi"/>
                <w:b/>
                <w:i/>
                <w:u w:val="none"/>
                <w:lang w:val="el-GR"/>
              </w:rPr>
              <w:t>και/ή</w:t>
            </w:r>
            <w:r w:rsidRPr="00CB3EFF">
              <w:rPr>
                <w:rFonts w:asciiTheme="minorHAnsi" w:hAnsiTheme="minorHAnsi"/>
                <w:u w:val="none"/>
                <w:lang w:val="el-GR"/>
              </w:rPr>
              <w:t xml:space="preserve"> (ανάλογα με τις απαιτήσεις που ορίζονται στη σχετική πρόσκληση ή διακήρυξη ή στα έγγραφα της σύμβασης)</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lastRenderedPageBreak/>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rPr>
            </w:pPr>
            <w:r w:rsidRPr="00CB3EFF">
              <w:rPr>
                <w:rFonts w:asciiTheme="minorHAnsi" w:hAnsiTheme="minorHAnsi"/>
                <w:u w:val="none"/>
              </w:rPr>
              <w:t>α)[......................................……]</w:t>
            </w: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p>
          <w:p w:rsidR="00857146" w:rsidRPr="00CB3EFF" w:rsidRDefault="00857146" w:rsidP="004867B5">
            <w:pPr>
              <w:rPr>
                <w:rFonts w:asciiTheme="minorHAnsi" w:hAnsiTheme="minorHAnsi"/>
                <w:u w:val="none"/>
              </w:rPr>
            </w:pPr>
            <w:r w:rsidRPr="00CB3EFF">
              <w:rPr>
                <w:rFonts w:asciiTheme="minorHAnsi" w:hAnsiTheme="minorHAnsi"/>
                <w:u w:val="none"/>
              </w:rPr>
              <w:t>β) [……]</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lastRenderedPageBreak/>
              <w:t xml:space="preserve">7) Ο οικονομικός φορέας θα μπορεί να εφαρμόζει τα ακόλουθα </w:t>
            </w:r>
            <w:r w:rsidRPr="00CB3EFF">
              <w:rPr>
                <w:rFonts w:asciiTheme="minorHAnsi" w:hAnsiTheme="minorHAnsi"/>
                <w:b/>
                <w:u w:val="none"/>
                <w:lang w:val="el-GR"/>
              </w:rPr>
              <w:t>μέτρα περιβαλλοντικής διαχείρισης</w:t>
            </w:r>
            <w:r w:rsidRPr="00CB3EFF">
              <w:rPr>
                <w:rFonts w:asciiTheme="minorHAnsi" w:hAnsiTheme="minorHAnsi"/>
                <w:u w:val="none"/>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8) Το </w:t>
            </w:r>
            <w:r w:rsidRPr="00CB3EFF">
              <w:rPr>
                <w:rFonts w:asciiTheme="minorHAnsi" w:hAnsiTheme="minorHAnsi"/>
                <w:b/>
                <w:bCs/>
                <w:u w:val="none"/>
                <w:lang w:val="el-GR"/>
              </w:rPr>
              <w:t xml:space="preserve">μέσο ετήσιο εργατοϋπαλληλικό δυναμικό </w:t>
            </w:r>
            <w:r w:rsidRPr="00CB3EFF">
              <w:rPr>
                <w:rFonts w:asciiTheme="minorHAnsi" w:hAnsiTheme="minorHAnsi"/>
                <w:u w:val="none"/>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Έτος, μέσο ετήσιο εργατοϋπαλληλικό προσωπικό: </w:t>
            </w:r>
          </w:p>
          <w:p w:rsidR="00857146" w:rsidRPr="00CB3EFF" w:rsidRDefault="00857146" w:rsidP="004867B5">
            <w:pPr>
              <w:rPr>
                <w:rFonts w:asciiTheme="minorHAnsi" w:hAnsiTheme="minorHAnsi"/>
                <w:u w:val="none"/>
              </w:rPr>
            </w:pPr>
            <w:r w:rsidRPr="00CB3EFF">
              <w:rPr>
                <w:rFonts w:asciiTheme="minorHAnsi" w:hAnsiTheme="minorHAnsi"/>
                <w:u w:val="none"/>
              </w:rPr>
              <w:t xml:space="preserve">[........], [.........] </w:t>
            </w:r>
          </w:p>
          <w:p w:rsidR="00857146" w:rsidRPr="00CB3EFF" w:rsidRDefault="00857146" w:rsidP="004867B5">
            <w:pPr>
              <w:rPr>
                <w:rFonts w:asciiTheme="minorHAnsi" w:hAnsiTheme="minorHAnsi"/>
                <w:u w:val="none"/>
              </w:rPr>
            </w:pPr>
            <w:r w:rsidRPr="00CB3EFF">
              <w:rPr>
                <w:rFonts w:asciiTheme="minorHAnsi" w:hAnsiTheme="minorHAnsi"/>
                <w:u w:val="none"/>
              </w:rPr>
              <w:t xml:space="preserve">[........], [.........] </w:t>
            </w:r>
          </w:p>
          <w:p w:rsidR="00857146" w:rsidRPr="00CB3EFF" w:rsidRDefault="00857146" w:rsidP="004867B5">
            <w:pPr>
              <w:rPr>
                <w:rFonts w:asciiTheme="minorHAnsi" w:hAnsiTheme="minorHAnsi"/>
                <w:u w:val="none"/>
              </w:rPr>
            </w:pPr>
            <w:r w:rsidRPr="00CB3EFF">
              <w:rPr>
                <w:rFonts w:asciiTheme="minorHAnsi" w:hAnsiTheme="minorHAnsi"/>
                <w:u w:val="none"/>
              </w:rPr>
              <w:t xml:space="preserve">[........], [.........] </w:t>
            </w:r>
          </w:p>
          <w:p w:rsidR="00857146" w:rsidRPr="00CB3EFF" w:rsidRDefault="00857146" w:rsidP="004867B5">
            <w:pPr>
              <w:rPr>
                <w:rFonts w:asciiTheme="minorHAnsi" w:hAnsiTheme="minorHAnsi"/>
                <w:u w:val="none"/>
              </w:rPr>
            </w:pPr>
            <w:r w:rsidRPr="00CB3EFF">
              <w:rPr>
                <w:rFonts w:asciiTheme="minorHAnsi" w:hAnsiTheme="minorHAnsi"/>
                <w:u w:val="none"/>
              </w:rPr>
              <w:t>Έτος, αριθμός διευθυντικών στελεχών:</w:t>
            </w:r>
          </w:p>
          <w:p w:rsidR="00857146" w:rsidRPr="00CB3EFF" w:rsidRDefault="00857146" w:rsidP="004867B5">
            <w:pPr>
              <w:rPr>
                <w:rFonts w:asciiTheme="minorHAnsi" w:hAnsiTheme="minorHAnsi"/>
                <w:u w:val="none"/>
              </w:rPr>
            </w:pPr>
            <w:r w:rsidRPr="00CB3EFF">
              <w:rPr>
                <w:rFonts w:asciiTheme="minorHAnsi" w:hAnsiTheme="minorHAnsi"/>
                <w:u w:val="none"/>
              </w:rPr>
              <w:t xml:space="preserve">[........], [.........] </w:t>
            </w:r>
          </w:p>
          <w:p w:rsidR="00857146" w:rsidRPr="00CB3EFF" w:rsidRDefault="00857146" w:rsidP="004867B5">
            <w:pPr>
              <w:rPr>
                <w:rFonts w:asciiTheme="minorHAnsi" w:hAnsiTheme="minorHAnsi"/>
                <w:u w:val="none"/>
              </w:rPr>
            </w:pPr>
            <w:r w:rsidRPr="00CB3EFF">
              <w:rPr>
                <w:rFonts w:asciiTheme="minorHAnsi" w:hAnsiTheme="minorHAnsi"/>
                <w:u w:val="none"/>
              </w:rPr>
              <w:t xml:space="preserve">[........], [.........] </w:t>
            </w:r>
          </w:p>
          <w:p w:rsidR="00857146" w:rsidRPr="00CB3EFF" w:rsidRDefault="00857146" w:rsidP="004867B5">
            <w:pPr>
              <w:rPr>
                <w:rFonts w:asciiTheme="minorHAnsi" w:hAnsiTheme="minorHAnsi"/>
                <w:u w:val="none"/>
              </w:rPr>
            </w:pPr>
            <w:r w:rsidRPr="00CB3EFF">
              <w:rPr>
                <w:rFonts w:asciiTheme="minorHAnsi" w:hAnsiTheme="minorHAnsi"/>
                <w:u w:val="none"/>
              </w:rPr>
              <w:t xml:space="preserve">[........], [.........] </w:t>
            </w:r>
          </w:p>
        </w:tc>
      </w:tr>
      <w:tr w:rsidR="00857146" w:rsidRPr="00CB3EFF" w:rsidTr="004867B5">
        <w:trPr>
          <w:jc w:val="center"/>
        </w:trPr>
        <w:tc>
          <w:tcPr>
            <w:tcW w:w="4479" w:type="dxa"/>
            <w:tcBorders>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9) Ο οικονομικός φορέας θα έχει στη διάθεσή του τα ακόλουθα </w:t>
            </w:r>
            <w:r w:rsidRPr="00CB3EFF">
              <w:rPr>
                <w:rFonts w:asciiTheme="minorHAnsi" w:hAnsiTheme="minorHAnsi"/>
                <w:b/>
                <w:u w:val="none"/>
                <w:lang w:val="el-GR"/>
              </w:rPr>
              <w:t xml:space="preserve">μηχανήματα, εγκαταστάσεις και τεχνικό εξοπλισμό </w:t>
            </w:r>
            <w:r w:rsidRPr="00CB3EFF">
              <w:rPr>
                <w:rFonts w:asciiTheme="minorHAnsi" w:hAnsiTheme="minorHAnsi"/>
                <w:u w:val="none"/>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10) Ο οικονομικός φορέας </w:t>
            </w:r>
            <w:r w:rsidRPr="00CB3EFF">
              <w:rPr>
                <w:rFonts w:asciiTheme="minorHAnsi" w:hAnsiTheme="minorHAnsi"/>
                <w:b/>
                <w:u w:val="none"/>
                <w:lang w:val="el-GR"/>
              </w:rPr>
              <w:t>προτίθεται, να αναθέσει σε τρίτους υπό μορφή υπεργολαβίας</w:t>
            </w:r>
            <w:r w:rsidRPr="00CB3EFF">
              <w:rPr>
                <w:rStyle w:val="a4"/>
                <w:rFonts w:asciiTheme="minorHAnsi" w:hAnsiTheme="minorHAnsi"/>
                <w:u w:val="none"/>
              </w:rPr>
              <w:endnoteReference w:id="43"/>
            </w:r>
            <w:r w:rsidRPr="00CB3EFF">
              <w:rPr>
                <w:rFonts w:asciiTheme="minorHAnsi" w:hAnsiTheme="minorHAnsi"/>
                <w:u w:val="none"/>
                <w:lang w:val="el-GR"/>
              </w:rPr>
              <w:t xml:space="preserve"> το ακόλουθο</w:t>
            </w:r>
            <w:r w:rsidRPr="00CB3EFF">
              <w:rPr>
                <w:rFonts w:asciiTheme="minorHAnsi" w:hAnsiTheme="minorHAnsi"/>
                <w:b/>
                <w:u w:val="none"/>
                <w:lang w:val="el-GR"/>
              </w:rPr>
              <w:t xml:space="preserve"> τμήμα (δηλ. ποσοστό)</w:t>
            </w:r>
            <w:r w:rsidRPr="00CB3EFF">
              <w:rPr>
                <w:rFonts w:asciiTheme="minorHAnsi" w:hAnsiTheme="minorHAnsi"/>
                <w:u w:val="none"/>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u w:val="none"/>
              </w:rPr>
              <w:t>[....……]</w:t>
            </w:r>
          </w:p>
        </w:tc>
      </w:tr>
      <w:tr w:rsidR="00857146" w:rsidRPr="00A65417"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11) Για </w:t>
            </w:r>
            <w:r w:rsidRPr="00CB3EFF">
              <w:rPr>
                <w:rFonts w:asciiTheme="minorHAnsi" w:hAnsiTheme="minorHAnsi"/>
                <w:b/>
                <w:i/>
                <w:u w:val="none"/>
                <w:lang w:val="el-GR"/>
              </w:rPr>
              <w:t xml:space="preserve">δημόσιες συμβάσεις προμηθειών </w:t>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57146" w:rsidRPr="00CB3EFF" w:rsidRDefault="00857146" w:rsidP="004867B5">
            <w:pPr>
              <w:rPr>
                <w:rFonts w:asciiTheme="minorHAnsi" w:hAnsiTheme="minorHAnsi"/>
                <w:i/>
                <w:u w:val="none"/>
                <w:lang w:val="el-GR"/>
              </w:rPr>
            </w:pPr>
            <w:r w:rsidRPr="00CB3EFF">
              <w:rPr>
                <w:rFonts w:asciiTheme="minorHAnsi" w:hAnsiTheme="minorHAnsi"/>
                <w:u w:val="none"/>
                <w:lang w:val="el-GR"/>
              </w:rPr>
              <w:t>Κατά περίπτωση, ο οικονομικός φορέας δηλώνει περαιτέρω ότι θα προσκομίσει τα απαιτούμενα πιστοποιητικά γνησιότητας.</w:t>
            </w: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Ναι [] Όχι</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i/>
                <w:u w:val="none"/>
                <w:lang w:val="el-GR"/>
              </w:rPr>
            </w:pPr>
            <w:r w:rsidRPr="00CB3EFF">
              <w:rPr>
                <w:rFonts w:asciiTheme="minorHAnsi" w:hAnsiTheme="minorHAnsi"/>
                <w:u w:val="none"/>
                <w:lang w:val="el-GR"/>
              </w:rPr>
              <w:t>[] Ναι [] Όχι</w:t>
            </w: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 [……][……][……]</w:t>
            </w:r>
          </w:p>
        </w:tc>
      </w:tr>
      <w:tr w:rsidR="00857146" w:rsidRPr="00A65417"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xml:space="preserve">12) Για </w:t>
            </w:r>
            <w:r w:rsidRPr="00CB3EFF">
              <w:rPr>
                <w:rFonts w:asciiTheme="minorHAnsi" w:hAnsiTheme="minorHAnsi"/>
                <w:b/>
                <w:i/>
                <w:u w:val="none"/>
                <w:lang w:val="el-GR"/>
              </w:rPr>
              <w:t>δημόσιες συμβάσεις προμηθειών</w:t>
            </w:r>
            <w:r w:rsidRPr="00CB3EFF">
              <w:rPr>
                <w:rFonts w:asciiTheme="minorHAnsi" w:hAnsiTheme="minorHAnsi"/>
                <w:u w:val="none"/>
                <w:lang w:val="el-GR"/>
              </w:rPr>
              <w:t>:</w:t>
            </w:r>
          </w:p>
          <w:p w:rsidR="00857146" w:rsidRPr="00CB3EFF" w:rsidRDefault="00857146" w:rsidP="004867B5">
            <w:pPr>
              <w:rPr>
                <w:rFonts w:asciiTheme="minorHAnsi" w:hAnsiTheme="minorHAnsi"/>
                <w:b/>
                <w:u w:val="none"/>
                <w:lang w:val="el-GR"/>
              </w:rPr>
            </w:pPr>
            <w:r w:rsidRPr="00CB3EFF">
              <w:rPr>
                <w:rFonts w:asciiTheme="minorHAnsi" w:hAnsiTheme="minorHAnsi"/>
                <w:u w:val="none"/>
                <w:lang w:val="el-GR"/>
              </w:rPr>
              <w:t xml:space="preserve">Μπορεί ο οικονομικός φορέας να προσκομίσει τα απαιτούμενα </w:t>
            </w:r>
            <w:r w:rsidRPr="00CB3EFF">
              <w:rPr>
                <w:rFonts w:asciiTheme="minorHAnsi" w:hAnsiTheme="minorHAnsi"/>
                <w:b/>
                <w:u w:val="none"/>
                <w:lang w:val="el-GR"/>
              </w:rPr>
              <w:t>πιστοποιητικά</w:t>
            </w:r>
            <w:r w:rsidRPr="00CB3EFF">
              <w:rPr>
                <w:rFonts w:asciiTheme="minorHAnsi" w:hAnsiTheme="minorHAnsi"/>
                <w:u w:val="none"/>
                <w:lang w:val="el-GR"/>
              </w:rPr>
              <w:t xml:space="preserve"> που έχουν εκδοθεί από επίσημα </w:t>
            </w:r>
            <w:r w:rsidRPr="00CB3EFF">
              <w:rPr>
                <w:rFonts w:asciiTheme="minorHAnsi" w:hAnsiTheme="minorHAnsi"/>
                <w:b/>
                <w:u w:val="none"/>
                <w:lang w:val="el-GR"/>
              </w:rPr>
              <w:t>ινστιτούτα ελέγχου ποιότητας</w:t>
            </w:r>
            <w:r w:rsidRPr="00CB3EFF">
              <w:rPr>
                <w:rFonts w:asciiTheme="minorHAnsi" w:hAnsiTheme="minorHAnsi"/>
                <w:u w:val="none"/>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57146" w:rsidRPr="00CB3EFF" w:rsidRDefault="00857146" w:rsidP="004867B5">
            <w:pPr>
              <w:rPr>
                <w:rFonts w:asciiTheme="minorHAnsi" w:hAnsiTheme="minorHAnsi"/>
                <w:i/>
                <w:u w:val="none"/>
                <w:lang w:val="el-GR"/>
              </w:rPr>
            </w:pPr>
            <w:r w:rsidRPr="00CB3EFF">
              <w:rPr>
                <w:rFonts w:asciiTheme="minorHAnsi" w:hAnsiTheme="minorHAnsi"/>
                <w:b/>
                <w:u w:val="none"/>
                <w:lang w:val="el-GR"/>
              </w:rPr>
              <w:t>Εάν όχι</w:t>
            </w:r>
            <w:r w:rsidRPr="00CB3EFF">
              <w:rPr>
                <w:rFonts w:asciiTheme="minorHAnsi" w:hAnsiTheme="minorHAnsi"/>
                <w:u w:val="none"/>
                <w:lang w:val="el-GR"/>
              </w:rPr>
              <w:t>, εξηγήστε τους λόγους και αναφέρετε ποια άλλα αποδεικτικά μέσα μπορούν να προσκομιστούν:</w:t>
            </w: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snapToGrid w:val="0"/>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Ναι [] Όχι</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 [……][……][……]</w:t>
            </w:r>
          </w:p>
        </w:tc>
      </w:tr>
    </w:tbl>
    <w:p w:rsidR="00857146" w:rsidRPr="00CB3EFF" w:rsidRDefault="00857146" w:rsidP="00857146">
      <w:pPr>
        <w:pageBreakBefore/>
        <w:jc w:val="center"/>
        <w:rPr>
          <w:rFonts w:asciiTheme="minorHAnsi" w:hAnsiTheme="minorHAnsi"/>
          <w:b/>
          <w:i/>
          <w:u w:val="none"/>
          <w:lang w:val="el-GR"/>
        </w:rPr>
      </w:pPr>
      <w:r w:rsidRPr="00CB3EFF">
        <w:rPr>
          <w:rFonts w:asciiTheme="minorHAnsi" w:hAnsiTheme="minorHAnsi"/>
          <w:b/>
          <w:bCs/>
          <w:u w:val="none"/>
          <w:lang w:val="el-GR"/>
        </w:rPr>
        <w:lastRenderedPageBreak/>
        <w:t>Δ: Συστήματα διασφάλισης ποιότητας και πρότυπα περιβαλλοντικής διαχείρισης</w:t>
      </w:r>
    </w:p>
    <w:p w:rsidR="00857146" w:rsidRPr="00CB3EFF" w:rsidRDefault="00857146" w:rsidP="00E44801">
      <w:pPr>
        <w:pBdr>
          <w:top w:val="single" w:sz="4" w:space="1" w:color="000000"/>
          <w:left w:val="single" w:sz="4" w:space="4" w:color="000000"/>
          <w:bottom w:val="single" w:sz="4" w:space="1" w:color="000000"/>
          <w:right w:val="single" w:sz="4" w:space="4" w:color="000000"/>
        </w:pBdr>
        <w:rPr>
          <w:rFonts w:asciiTheme="minorHAnsi" w:hAnsiTheme="minorHAnsi"/>
          <w:b/>
          <w:i/>
          <w:u w:val="none"/>
          <w:lang w:val="el-GR"/>
        </w:rPr>
      </w:pPr>
      <w:r w:rsidRPr="00CB3EFF">
        <w:rPr>
          <w:rFonts w:asciiTheme="minorHAnsi" w:hAnsiTheme="minorHAnsi"/>
          <w:b/>
          <w:i/>
          <w:u w:val="none"/>
          <w:lang w:val="el-GR"/>
        </w:rPr>
        <w:t xml:space="preserve">Ο οικονομικός φορέας πρέπει να παράσχει πληροφορίες </w:t>
      </w:r>
      <w:r w:rsidRPr="00CB3EFF">
        <w:rPr>
          <w:rFonts w:asciiTheme="minorHAnsi" w:hAnsiTheme="minorHAnsi"/>
          <w:b/>
          <w:u w:val="none"/>
          <w:lang w:val="el-GR"/>
        </w:rPr>
        <w:t>μόνον</w:t>
      </w:r>
      <w:r w:rsidRPr="00CB3EFF">
        <w:rPr>
          <w:rFonts w:asciiTheme="minorHAnsi" w:hAnsiTheme="minorHAnsi"/>
          <w:b/>
          <w:i/>
          <w:u w:val="none"/>
          <w:lang w:val="el-GR"/>
        </w:rPr>
        <w:t xml:space="preserve"> όταν τα συστήματα διασφάλισης ποιότητας και/ή τα πρότυπα περιβαλλοντικής δια</w:t>
      </w:r>
      <w:r w:rsidR="009B204D" w:rsidRPr="00CB3EFF">
        <w:rPr>
          <w:rFonts w:asciiTheme="minorHAnsi" w:hAnsiTheme="minorHAnsi"/>
          <w:b/>
          <w:i/>
          <w:u w:val="none"/>
          <w:lang w:val="el-GR"/>
        </w:rPr>
        <w:t>χείρισης έχουν ζητηθεί από την Αναθέτουσα Α</w:t>
      </w:r>
      <w:r w:rsidRPr="00CB3EFF">
        <w:rPr>
          <w:rFonts w:asciiTheme="minorHAnsi" w:hAnsiTheme="minorHAnsi"/>
          <w:b/>
          <w:i/>
          <w:u w:val="none"/>
          <w:lang w:val="el-GR"/>
        </w:rPr>
        <w:t>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i/>
                <w:u w:val="none"/>
                <w:lang w:val="el-GR"/>
              </w:rPr>
            </w:pPr>
            <w:r w:rsidRPr="00CB3EFF">
              <w:rPr>
                <w:rFonts w:asciiTheme="minorHAnsi" w:hAnsiTheme="minorHAnsi"/>
                <w:b/>
                <w:i/>
                <w:u w:val="none"/>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i/>
                <w:u w:val="none"/>
              </w:rPr>
              <w:t>Απάντηση:</w:t>
            </w:r>
          </w:p>
        </w:tc>
      </w:tr>
      <w:tr w:rsidR="00857146" w:rsidRPr="00A65417"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color w:val="000000"/>
                <w:u w:val="none"/>
                <w:lang w:val="el-GR"/>
              </w:rPr>
            </w:pPr>
            <w:r w:rsidRPr="00CB3EFF">
              <w:rPr>
                <w:rFonts w:asciiTheme="minorHAnsi" w:hAnsiTheme="minorHAnsi"/>
                <w:color w:val="000000"/>
                <w:u w:val="none"/>
                <w:lang w:val="el-GR"/>
              </w:rPr>
              <w:t xml:space="preserve">Θα είναι σε θέση ο οικονομικός φορέας να προσκομίσει </w:t>
            </w:r>
            <w:r w:rsidRPr="00CB3EFF">
              <w:rPr>
                <w:rFonts w:asciiTheme="minorHAnsi" w:hAnsiTheme="minorHAnsi"/>
                <w:b/>
                <w:color w:val="000000"/>
                <w:u w:val="none"/>
                <w:lang w:val="el-GR"/>
              </w:rPr>
              <w:t>πιστοποιητικά</w:t>
            </w:r>
            <w:r w:rsidRPr="00CB3EFF">
              <w:rPr>
                <w:rFonts w:asciiTheme="minorHAnsi" w:hAnsiTheme="minorHAnsi"/>
                <w:color w:val="000000"/>
                <w:u w:val="none"/>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B3EFF">
              <w:rPr>
                <w:rFonts w:asciiTheme="minorHAnsi" w:hAnsiTheme="minorHAnsi"/>
                <w:b/>
                <w:color w:val="000000"/>
                <w:u w:val="none"/>
                <w:lang w:val="el-GR"/>
              </w:rPr>
              <w:t>πρότυπα διασφάλισης ποιότητας</w:t>
            </w:r>
            <w:r w:rsidRPr="00CB3EFF">
              <w:rPr>
                <w:rFonts w:asciiTheme="minorHAnsi" w:hAnsiTheme="minorHAnsi"/>
                <w:color w:val="000000"/>
                <w:u w:val="none"/>
                <w:lang w:val="el-GR"/>
              </w:rPr>
              <w:t>, συμπεριλαμβανομένης της προσβασιμότητας για άτομα με ειδικές ανάγκες;</w:t>
            </w:r>
          </w:p>
          <w:p w:rsidR="00857146" w:rsidRPr="00CB3EFF" w:rsidRDefault="00857146" w:rsidP="004867B5">
            <w:pPr>
              <w:rPr>
                <w:rFonts w:asciiTheme="minorHAnsi" w:hAnsiTheme="minorHAnsi"/>
                <w:i/>
                <w:color w:val="000000"/>
                <w:u w:val="none"/>
                <w:lang w:val="el-GR"/>
              </w:rPr>
            </w:pPr>
            <w:r w:rsidRPr="00CB3EFF">
              <w:rPr>
                <w:rFonts w:asciiTheme="minorHAnsi" w:hAnsiTheme="minorHAnsi"/>
                <w:b/>
                <w:color w:val="000000"/>
                <w:u w:val="none"/>
                <w:lang w:val="el-GR"/>
              </w:rPr>
              <w:t>Εάν όχι</w:t>
            </w:r>
            <w:r w:rsidRPr="00CB3EFF">
              <w:rPr>
                <w:rFonts w:asciiTheme="minorHAnsi" w:hAnsiTheme="minorHAnsi"/>
                <w:color w:val="000000"/>
                <w:u w:val="none"/>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857146" w:rsidRPr="00CB3EFF" w:rsidRDefault="00857146" w:rsidP="004867B5">
            <w:pPr>
              <w:rPr>
                <w:rFonts w:asciiTheme="minorHAnsi" w:hAnsiTheme="minorHAnsi"/>
                <w:u w:val="none"/>
                <w:lang w:val="el-GR"/>
              </w:rPr>
            </w:pPr>
            <w:r w:rsidRPr="00CB3EFF">
              <w:rPr>
                <w:rFonts w:asciiTheme="minorHAnsi" w:hAnsiTheme="minorHAnsi"/>
                <w:i/>
                <w:color w:val="000000"/>
                <w:u w:val="non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 Ναι [] Όχι</w:t>
            </w: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i/>
                <w:u w:val="none"/>
                <w:lang w:val="el-GR"/>
              </w:rPr>
            </w:pPr>
            <w:r w:rsidRPr="00CB3EFF">
              <w:rPr>
                <w:rFonts w:asciiTheme="minorHAnsi" w:hAnsiTheme="minorHAnsi"/>
                <w:u w:val="none"/>
                <w:lang w:val="el-GR"/>
              </w:rPr>
              <w:t>[……] [……]</w:t>
            </w: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 [……][……][……]</w:t>
            </w:r>
          </w:p>
        </w:tc>
      </w:tr>
      <w:tr w:rsidR="00857146" w:rsidRPr="00A65417"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u w:val="none"/>
                <w:lang w:val="el-GR"/>
              </w:rPr>
            </w:pPr>
            <w:r w:rsidRPr="00CB3EFF">
              <w:rPr>
                <w:rFonts w:asciiTheme="minorHAnsi" w:hAnsiTheme="minorHAnsi"/>
                <w:u w:val="none"/>
                <w:lang w:val="el-GR"/>
              </w:rPr>
              <w:t xml:space="preserve">Θα είναι σε θέση ο οικονομικός φορέας να προσκομίσει </w:t>
            </w:r>
            <w:r w:rsidRPr="00CB3EFF">
              <w:rPr>
                <w:rFonts w:asciiTheme="minorHAnsi" w:hAnsiTheme="minorHAnsi"/>
                <w:b/>
                <w:u w:val="none"/>
                <w:lang w:val="el-GR"/>
              </w:rPr>
              <w:t>πιστοποιητικά</w:t>
            </w:r>
            <w:r w:rsidRPr="00CB3EFF">
              <w:rPr>
                <w:rFonts w:asciiTheme="minorHAnsi" w:hAnsiTheme="minorHAnsi"/>
                <w:u w:val="none"/>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B3EFF">
              <w:rPr>
                <w:rFonts w:asciiTheme="minorHAnsi" w:hAnsiTheme="minorHAnsi"/>
                <w:b/>
                <w:u w:val="none"/>
                <w:lang w:val="el-GR"/>
              </w:rPr>
              <w:t>συστήματα ή πρότυπα περιβαλλοντικής διαχείρισης</w:t>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Εάν όχι</w:t>
            </w:r>
            <w:r w:rsidRPr="00CB3EFF">
              <w:rPr>
                <w:rFonts w:asciiTheme="minorHAnsi" w:hAnsiTheme="minorHAnsi"/>
                <w:u w:val="none"/>
                <w:lang w:val="el-GR"/>
              </w:rPr>
              <w:t xml:space="preserve">, εξηγήστε τους λόγους και διευκρινίστε ποια άλλα αποδεικτικά μέσα μπορούν να προσκομιστούν όσον αφορά τα </w:t>
            </w:r>
            <w:r w:rsidRPr="00CB3EFF">
              <w:rPr>
                <w:rFonts w:asciiTheme="minorHAnsi" w:hAnsiTheme="minorHAnsi"/>
                <w:b/>
                <w:u w:val="none"/>
                <w:lang w:val="el-GR"/>
              </w:rPr>
              <w:t>συστήματα ή πρότυπα περιβαλλοντικής διαχείρισης</w:t>
            </w: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jc w:val="left"/>
              <w:rPr>
                <w:rFonts w:asciiTheme="minorHAnsi" w:hAnsiTheme="minorHAnsi"/>
                <w:u w:val="none"/>
                <w:lang w:val="el-GR"/>
              </w:rPr>
            </w:pPr>
            <w:r w:rsidRPr="00CB3EFF">
              <w:rPr>
                <w:rFonts w:asciiTheme="minorHAnsi" w:hAnsiTheme="minorHAnsi"/>
                <w:u w:val="none"/>
                <w:lang w:val="el-GR"/>
              </w:rPr>
              <w:t>[] Ναι [] Όχι</w:t>
            </w: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u w:val="none"/>
                <w:lang w:val="el-GR"/>
              </w:rPr>
            </w:pPr>
          </w:p>
          <w:p w:rsidR="00857146" w:rsidRPr="00CB3EFF" w:rsidRDefault="00857146" w:rsidP="004867B5">
            <w:pPr>
              <w:jc w:val="left"/>
              <w:rPr>
                <w:rFonts w:asciiTheme="minorHAnsi" w:hAnsiTheme="minorHAnsi"/>
                <w:i/>
                <w:u w:val="none"/>
                <w:lang w:val="el-GR"/>
              </w:rPr>
            </w:pPr>
            <w:r w:rsidRPr="00CB3EFF">
              <w:rPr>
                <w:rFonts w:asciiTheme="minorHAnsi" w:hAnsiTheme="minorHAnsi"/>
                <w:u w:val="none"/>
                <w:lang w:val="el-GR"/>
              </w:rPr>
              <w:t>[……] [……]</w:t>
            </w: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i/>
                <w:u w:val="none"/>
                <w:lang w:val="el-GR"/>
              </w:rPr>
            </w:pPr>
          </w:p>
          <w:p w:rsidR="00857146" w:rsidRPr="00CB3EFF" w:rsidRDefault="00857146" w:rsidP="004867B5">
            <w:pPr>
              <w:jc w:val="left"/>
              <w:rPr>
                <w:rFonts w:asciiTheme="minorHAnsi" w:hAnsiTheme="minorHAns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 [……][……][……]</w:t>
            </w:r>
          </w:p>
        </w:tc>
      </w:tr>
    </w:tbl>
    <w:p w:rsidR="00857146" w:rsidRPr="00CB3EFF" w:rsidRDefault="00857146" w:rsidP="00857146">
      <w:pPr>
        <w:jc w:val="center"/>
        <w:rPr>
          <w:rFonts w:asciiTheme="minorHAnsi" w:hAnsiTheme="minorHAnsi"/>
          <w:u w:val="none"/>
          <w:lang w:val="el-GR"/>
        </w:rPr>
      </w:pPr>
    </w:p>
    <w:p w:rsidR="00857146" w:rsidRPr="00CB3EFF" w:rsidRDefault="00857146" w:rsidP="00857146">
      <w:pPr>
        <w:pageBreakBefore/>
        <w:jc w:val="center"/>
        <w:rPr>
          <w:rFonts w:asciiTheme="minorHAnsi" w:hAnsiTheme="minorHAnsi"/>
          <w:b/>
          <w:i/>
          <w:u w:val="none"/>
          <w:lang w:val="el-GR"/>
        </w:rPr>
      </w:pPr>
      <w:r w:rsidRPr="00CB3EFF">
        <w:rPr>
          <w:rFonts w:asciiTheme="minorHAnsi" w:hAnsiTheme="minorHAnsi"/>
          <w:b/>
          <w:bCs/>
          <w:u w:val="none"/>
          <w:lang w:val="el-GR"/>
        </w:rPr>
        <w:lastRenderedPageBreak/>
        <w:t xml:space="preserve">Μέρος </w:t>
      </w:r>
      <w:r w:rsidRPr="00CB3EFF">
        <w:rPr>
          <w:rFonts w:asciiTheme="minorHAnsi" w:hAnsiTheme="minorHAnsi"/>
          <w:b/>
          <w:bCs/>
          <w:u w:val="none"/>
        </w:rPr>
        <w:t>V</w:t>
      </w:r>
      <w:r w:rsidRPr="00CB3EFF">
        <w:rPr>
          <w:rFonts w:asciiTheme="minorHAnsi" w:hAnsiTheme="minorHAnsi"/>
          <w:b/>
          <w:bCs/>
          <w:u w:val="none"/>
          <w:lang w:val="el-GR"/>
        </w:rPr>
        <w:t>: Περιορισμός του αριθμού των πληρούντων τα κριτήρια επιλογής υποψηφίων</w:t>
      </w:r>
    </w:p>
    <w:p w:rsidR="00857146" w:rsidRPr="00CB3EFF" w:rsidRDefault="00857146" w:rsidP="00E44801">
      <w:pPr>
        <w:pBdr>
          <w:top w:val="single" w:sz="4" w:space="1" w:color="000000"/>
          <w:left w:val="single" w:sz="4" w:space="4" w:color="000000"/>
          <w:bottom w:val="single" w:sz="4" w:space="1" w:color="000000"/>
          <w:right w:val="single" w:sz="4" w:space="4" w:color="000000"/>
        </w:pBdr>
        <w:rPr>
          <w:rFonts w:asciiTheme="minorHAnsi" w:hAnsiTheme="minorHAnsi"/>
          <w:b/>
          <w:i/>
          <w:u w:val="none"/>
          <w:lang w:val="el-GR"/>
        </w:rPr>
      </w:pPr>
      <w:r w:rsidRPr="00CB3EFF">
        <w:rPr>
          <w:rFonts w:asciiTheme="minorHAnsi" w:hAnsiTheme="minorHAnsi"/>
          <w:b/>
          <w:i/>
          <w:u w:val="none"/>
          <w:lang w:val="el-GR"/>
        </w:rPr>
        <w:t xml:space="preserve">Ο οικονομικός φορέας πρέπει να παράσχει πληροφορίες </w:t>
      </w:r>
      <w:r w:rsidRPr="00CB3EFF">
        <w:rPr>
          <w:rFonts w:asciiTheme="minorHAnsi" w:hAnsiTheme="minorHAnsi"/>
          <w:b/>
          <w:u w:val="none"/>
          <w:lang w:val="el-GR"/>
        </w:rPr>
        <w:t>μόνον</w:t>
      </w:r>
      <w:r w:rsidR="009B204D" w:rsidRPr="00CB3EFF">
        <w:rPr>
          <w:rFonts w:asciiTheme="minorHAnsi" w:hAnsiTheme="minorHAnsi"/>
          <w:b/>
          <w:i/>
          <w:u w:val="none"/>
          <w:lang w:val="el-GR"/>
        </w:rPr>
        <w:t xml:space="preserve"> όταν η Αναθέτουσα Α</w:t>
      </w:r>
      <w:r w:rsidRPr="00CB3EFF">
        <w:rPr>
          <w:rFonts w:asciiTheme="minorHAnsi" w:hAnsiTheme="minorHAnsi"/>
          <w:b/>
          <w:i/>
          <w:u w:val="none"/>
          <w:lang w:val="el-GR"/>
        </w:rPr>
        <w:t xml:space="preserve">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CB3EFF">
        <w:rPr>
          <w:rFonts w:asciiTheme="minorHAnsi" w:hAnsiTheme="minorHAnsi"/>
          <w:b/>
          <w:u w:val="none"/>
          <w:lang w:val="el-GR"/>
        </w:rPr>
        <w:t>εφόσον συντρέχει περίπτωση</w:t>
      </w:r>
      <w:r w:rsidRPr="00CB3EFF">
        <w:rPr>
          <w:rFonts w:asciiTheme="minorHAnsi" w:hAnsiTheme="minorHAnsi"/>
          <w:b/>
          <w:i/>
          <w:u w:val="none"/>
          <w:lang w:val="el-GR"/>
        </w:rPr>
        <w:t>, που θα πρέπει να προσκομιστούν, ορίζονται στη σχετική διακήρυξη  ή στην πρόσκληση ή στα έγγραφα της σύμβασης.</w:t>
      </w:r>
    </w:p>
    <w:p w:rsidR="00857146" w:rsidRPr="00CB3EFF" w:rsidRDefault="00857146" w:rsidP="00E44801">
      <w:pPr>
        <w:pBdr>
          <w:top w:val="single" w:sz="4" w:space="1" w:color="000000"/>
          <w:left w:val="single" w:sz="4" w:space="4" w:color="000000"/>
          <w:bottom w:val="single" w:sz="4" w:space="1" w:color="000000"/>
          <w:right w:val="single" w:sz="4" w:space="4" w:color="000000"/>
        </w:pBdr>
        <w:rPr>
          <w:rFonts w:asciiTheme="minorHAnsi" w:hAnsiTheme="minorHAnsi"/>
          <w:b/>
          <w:u w:val="none"/>
          <w:lang w:val="el-GR"/>
        </w:rPr>
      </w:pPr>
      <w:r w:rsidRPr="00CB3EFF">
        <w:rPr>
          <w:rFonts w:asciiTheme="minorHAnsi" w:hAnsiTheme="minorHAnsi"/>
          <w:b/>
          <w:i/>
          <w:u w:val="non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57146" w:rsidRPr="00CB3EFF" w:rsidRDefault="00857146" w:rsidP="00E44801">
      <w:pPr>
        <w:rPr>
          <w:rFonts w:asciiTheme="minorHAnsi" w:hAnsiTheme="minorHAnsi"/>
          <w:b/>
          <w:i/>
          <w:u w:val="none"/>
          <w:lang w:val="el-GR"/>
        </w:rPr>
      </w:pPr>
      <w:r w:rsidRPr="00CB3EFF">
        <w:rPr>
          <w:rFonts w:asciiTheme="minorHAnsi" w:hAnsiTheme="minorHAnsi"/>
          <w:b/>
          <w:u w:val="none"/>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857146" w:rsidRPr="00CB3EFF"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b/>
                <w:i/>
                <w:u w:val="none"/>
              </w:rPr>
            </w:pPr>
            <w:r w:rsidRPr="00CB3EFF">
              <w:rPr>
                <w:rFonts w:asciiTheme="minorHAnsi" w:hAnsiTheme="minorHAnsi"/>
                <w:b/>
                <w:i/>
                <w:u w:val="non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rPr>
            </w:pPr>
            <w:r w:rsidRPr="00CB3EFF">
              <w:rPr>
                <w:rFonts w:asciiTheme="minorHAnsi" w:hAnsiTheme="minorHAnsi"/>
                <w:b/>
                <w:i/>
                <w:u w:val="none"/>
              </w:rPr>
              <w:t>Απάντηση:</w:t>
            </w:r>
          </w:p>
        </w:tc>
      </w:tr>
      <w:tr w:rsidR="00857146" w:rsidRPr="00A65417" w:rsidTr="004867B5">
        <w:trPr>
          <w:jc w:val="center"/>
        </w:trPr>
        <w:tc>
          <w:tcPr>
            <w:tcW w:w="4479" w:type="dxa"/>
            <w:tcBorders>
              <w:top w:val="single" w:sz="4" w:space="0" w:color="000000"/>
              <w:left w:val="single" w:sz="4" w:space="0" w:color="000000"/>
              <w:bottom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b/>
                <w:u w:val="none"/>
                <w:lang w:val="el-GR"/>
              </w:rPr>
              <w:t>Πληροί</w:t>
            </w:r>
            <w:r w:rsidRPr="00CB3EFF">
              <w:rPr>
                <w:rFonts w:asciiTheme="minorHAnsi" w:hAnsiTheme="minorHAnsi"/>
                <w:u w:val="none"/>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57146" w:rsidRPr="00CB3EFF" w:rsidRDefault="00857146" w:rsidP="004867B5">
            <w:pPr>
              <w:rPr>
                <w:rFonts w:asciiTheme="minorHAnsi" w:hAnsiTheme="minorHAnsi"/>
                <w:i/>
                <w:u w:val="none"/>
                <w:lang w:val="el-GR"/>
              </w:rPr>
            </w:pPr>
            <w:r w:rsidRPr="00CB3EFF">
              <w:rPr>
                <w:rFonts w:asciiTheme="minorHAnsi" w:hAnsiTheme="minorHAnsi"/>
                <w:u w:val="none"/>
                <w:lang w:val="el-GR"/>
              </w:rPr>
              <w:t xml:space="preserve">Εφόσον ζητούνται ορισμένα πιστοποιητικά ή λοιπές μορφές αποδεικτικών εγγράφων, αναφέρετε για </w:t>
            </w:r>
            <w:r w:rsidRPr="00CB3EFF">
              <w:rPr>
                <w:rFonts w:asciiTheme="minorHAnsi" w:hAnsiTheme="minorHAnsi"/>
                <w:b/>
                <w:u w:val="none"/>
                <w:lang w:val="el-GR"/>
              </w:rPr>
              <w:t>καθένα από αυτά</w:t>
            </w:r>
            <w:r w:rsidRPr="00CB3EFF">
              <w:rPr>
                <w:rFonts w:asciiTheme="minorHAnsi" w:hAnsiTheme="minorHAnsi"/>
                <w:u w:val="none"/>
                <w:lang w:val="el-GR"/>
              </w:rPr>
              <w:t xml:space="preserve"> αν ο οικονομικός φορέας διαθέτει τα απαιτούμενα έγγραφα:</w:t>
            </w: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Εάν ορισμένα από τα εν λόγω πιστοποιητικά ή λοιπές μορφές αποδεικτικών στοιχείων διατίθενται ηλεκτρονικά</w:t>
            </w:r>
            <w:r w:rsidRPr="00CB3EFF">
              <w:rPr>
                <w:rStyle w:val="a4"/>
                <w:rFonts w:asciiTheme="minorHAnsi" w:hAnsiTheme="minorHAnsi"/>
                <w:i/>
                <w:u w:val="none"/>
              </w:rPr>
              <w:endnoteReference w:id="44"/>
            </w:r>
            <w:r w:rsidRPr="00CB3EFF">
              <w:rPr>
                <w:rFonts w:asciiTheme="minorHAnsi" w:hAnsiTheme="minorHAnsi"/>
                <w:i/>
                <w:u w:val="none"/>
                <w:lang w:val="el-GR"/>
              </w:rPr>
              <w:t xml:space="preserve">, αναφέρετε για το </w:t>
            </w:r>
            <w:r w:rsidRPr="00CB3EFF">
              <w:rPr>
                <w:rFonts w:asciiTheme="minorHAnsi" w:hAnsiTheme="minorHAnsi"/>
                <w:b/>
                <w:i/>
                <w:u w:val="none"/>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w:t>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u w:val="none"/>
                <w:lang w:val="el-GR"/>
              </w:rPr>
              <w:t>[] Ναι [] Όχι</w:t>
            </w:r>
            <w:r w:rsidRPr="00CB3EFF">
              <w:rPr>
                <w:rStyle w:val="a4"/>
                <w:rFonts w:asciiTheme="minorHAnsi" w:hAnsiTheme="minorHAnsi"/>
                <w:u w:val="none"/>
              </w:rPr>
              <w:endnoteReference w:id="45"/>
            </w: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u w:val="none"/>
                <w:lang w:val="el-GR"/>
              </w:rPr>
            </w:pPr>
          </w:p>
          <w:p w:rsidR="00857146" w:rsidRPr="00CB3EFF" w:rsidRDefault="00857146" w:rsidP="004867B5">
            <w:pPr>
              <w:rPr>
                <w:rFonts w:asciiTheme="minorHAnsi" w:hAnsiTheme="minorHAnsi"/>
                <w:i/>
                <w:u w:val="none"/>
                <w:lang w:val="el-GR"/>
              </w:rPr>
            </w:pPr>
          </w:p>
          <w:p w:rsidR="00857146" w:rsidRPr="00CB3EFF" w:rsidRDefault="00857146" w:rsidP="004867B5">
            <w:pPr>
              <w:rPr>
                <w:rFonts w:asciiTheme="minorHAnsi" w:hAnsiTheme="minorHAnsi"/>
                <w:u w:val="none"/>
                <w:lang w:val="el-GR"/>
              </w:rPr>
            </w:pPr>
            <w:r w:rsidRPr="00CB3EFF">
              <w:rPr>
                <w:rFonts w:asciiTheme="minorHAnsi" w:hAnsiTheme="minorHAnsi"/>
                <w:i/>
                <w:u w:val="none"/>
                <w:lang w:val="el-GR"/>
              </w:rPr>
              <w:t>(διαδικτυακή διεύθυνση, αρχή ή φορέας έκδοσης, επακριβή στοιχεία αναφοράς των εγγράφων): [……][……][……]</w:t>
            </w:r>
            <w:r w:rsidRPr="00CB3EFF">
              <w:rPr>
                <w:rStyle w:val="a4"/>
                <w:rFonts w:asciiTheme="minorHAnsi" w:hAnsiTheme="minorHAnsi"/>
                <w:i/>
                <w:u w:val="none"/>
              </w:rPr>
              <w:endnoteReference w:id="46"/>
            </w:r>
          </w:p>
        </w:tc>
      </w:tr>
    </w:tbl>
    <w:p w:rsidR="00857146" w:rsidRPr="00CB3EFF" w:rsidRDefault="00857146" w:rsidP="00857146">
      <w:pPr>
        <w:pStyle w:val="ChapterTitle"/>
        <w:rPr>
          <w:rFonts w:asciiTheme="minorHAnsi" w:hAnsiTheme="minorHAnsi"/>
          <w:sz w:val="20"/>
          <w:szCs w:val="20"/>
          <w:u w:val="none"/>
          <w:lang w:val="el-GR"/>
        </w:rPr>
      </w:pPr>
    </w:p>
    <w:p w:rsidR="00857146" w:rsidRPr="0014499B" w:rsidRDefault="00857146" w:rsidP="00857146">
      <w:pPr>
        <w:pStyle w:val="ChapterTitle"/>
        <w:rPr>
          <w:rFonts w:asciiTheme="minorHAnsi" w:hAnsiTheme="minorHAnsi"/>
          <w:i/>
          <w:sz w:val="20"/>
          <w:szCs w:val="20"/>
          <w:u w:val="none"/>
          <w:lang w:val="el-GR"/>
        </w:rPr>
      </w:pPr>
      <w:r w:rsidRPr="00CB3EFF">
        <w:rPr>
          <w:rFonts w:asciiTheme="minorHAnsi" w:hAnsiTheme="minorHAnsi"/>
          <w:sz w:val="20"/>
          <w:szCs w:val="20"/>
          <w:u w:val="none"/>
          <w:lang w:val="el-GR"/>
        </w:rPr>
        <w:br w:type="page"/>
      </w:r>
      <w:r w:rsidRPr="0014499B">
        <w:rPr>
          <w:rFonts w:asciiTheme="minorHAnsi" w:hAnsiTheme="minorHAnsi"/>
          <w:bCs/>
          <w:sz w:val="20"/>
          <w:szCs w:val="20"/>
          <w:u w:val="none"/>
          <w:lang w:val="el-GR"/>
        </w:rPr>
        <w:lastRenderedPageBreak/>
        <w:t xml:space="preserve">Μέρος </w:t>
      </w:r>
      <w:r w:rsidRPr="00CB3EFF">
        <w:rPr>
          <w:rFonts w:asciiTheme="minorHAnsi" w:hAnsiTheme="minorHAnsi"/>
          <w:bCs/>
          <w:sz w:val="20"/>
          <w:szCs w:val="20"/>
          <w:u w:val="none"/>
        </w:rPr>
        <w:t>VI</w:t>
      </w:r>
      <w:r w:rsidRPr="0014499B">
        <w:rPr>
          <w:rFonts w:asciiTheme="minorHAnsi" w:hAnsiTheme="minorHAnsi"/>
          <w:bCs/>
          <w:sz w:val="20"/>
          <w:szCs w:val="20"/>
          <w:u w:val="none"/>
          <w:lang w:val="el-GR"/>
        </w:rPr>
        <w:t>: Τελικές δηλώσεις</w:t>
      </w:r>
    </w:p>
    <w:p w:rsidR="00857146" w:rsidRPr="00CB3EFF" w:rsidRDefault="00857146" w:rsidP="00857146">
      <w:pPr>
        <w:rPr>
          <w:rFonts w:asciiTheme="minorHAnsi" w:hAnsiTheme="minorHAnsi"/>
          <w:i/>
          <w:u w:val="none"/>
          <w:lang w:val="el-GR"/>
        </w:rPr>
      </w:pPr>
      <w:r w:rsidRPr="00CB3EFF">
        <w:rPr>
          <w:rFonts w:asciiTheme="minorHAnsi" w:hAnsiTheme="minorHAnsi"/>
          <w:i/>
          <w:u w:val="none"/>
          <w:lang w:val="el-GR"/>
        </w:rPr>
        <w:t xml:space="preserve">Ο κάτωθι υπογεγραμμένος, δηλώνω επισήμως ότι τα στοιχεία που έχω αναφέρει σύμφωνα με τα μέρη Ι – </w:t>
      </w:r>
      <w:r w:rsidRPr="00CB3EFF">
        <w:rPr>
          <w:rFonts w:asciiTheme="minorHAnsi" w:hAnsiTheme="minorHAnsi"/>
          <w:i/>
          <w:u w:val="none"/>
        </w:rPr>
        <w:t>IV</w:t>
      </w:r>
      <w:r w:rsidRPr="00CB3EFF">
        <w:rPr>
          <w:rFonts w:asciiTheme="minorHAnsi" w:hAnsiTheme="minorHAnsi"/>
          <w:i/>
          <w:u w:val="none"/>
          <w:lang w:val="el-GR"/>
        </w:rPr>
        <w:t xml:space="preserve"> ανωτέρω είναι ακριβή και ορθά και ότι έχω πλήρη επίγνωση των συνεπειών σε περίπτωση σοβαρών ψευδών δηλώσεων.</w:t>
      </w:r>
    </w:p>
    <w:p w:rsidR="00857146" w:rsidRPr="00CB3EFF" w:rsidRDefault="00857146" w:rsidP="00857146">
      <w:pPr>
        <w:rPr>
          <w:rFonts w:asciiTheme="minorHAnsi" w:hAnsiTheme="minorHAnsi"/>
          <w:i/>
          <w:u w:val="none"/>
          <w:lang w:val="el-GR"/>
        </w:rPr>
      </w:pPr>
      <w:r w:rsidRPr="00CB3EFF">
        <w:rPr>
          <w:rFonts w:asciiTheme="minorHAnsi" w:hAnsiTheme="minorHAnsi"/>
          <w:i/>
          <w:u w:val="none"/>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B3EFF">
        <w:rPr>
          <w:rStyle w:val="a6"/>
          <w:rFonts w:asciiTheme="minorHAnsi" w:hAnsiTheme="minorHAnsi"/>
          <w:u w:val="none"/>
        </w:rPr>
        <w:endnoteReference w:id="47"/>
      </w:r>
      <w:r w:rsidRPr="00CB3EFF">
        <w:rPr>
          <w:rFonts w:asciiTheme="minorHAnsi" w:hAnsiTheme="minorHAnsi"/>
          <w:i/>
          <w:u w:val="none"/>
          <w:lang w:val="el-GR"/>
        </w:rPr>
        <w:t>, εκτός εάν :</w:t>
      </w:r>
    </w:p>
    <w:p w:rsidR="00857146" w:rsidRPr="00CB3EFF" w:rsidRDefault="00857146" w:rsidP="00857146">
      <w:pPr>
        <w:rPr>
          <w:rStyle w:val="a4"/>
          <w:rFonts w:asciiTheme="minorHAnsi" w:hAnsiTheme="minorHAnsi"/>
          <w:i/>
          <w:u w:val="none"/>
          <w:lang w:val="el-GR"/>
        </w:rPr>
      </w:pPr>
      <w:r w:rsidRPr="00CB3EFF">
        <w:rPr>
          <w:rFonts w:asciiTheme="minorHAnsi" w:hAnsiTheme="minorHAnsi"/>
          <w:i/>
          <w:u w:val="none"/>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B3EFF">
        <w:rPr>
          <w:rStyle w:val="a4"/>
          <w:rFonts w:asciiTheme="minorHAnsi" w:hAnsiTheme="minorHAnsi"/>
          <w:u w:val="none"/>
        </w:rPr>
        <w:endnoteReference w:id="48"/>
      </w:r>
      <w:r w:rsidRPr="00CB3EFF">
        <w:rPr>
          <w:rStyle w:val="a4"/>
          <w:rFonts w:asciiTheme="minorHAnsi" w:hAnsiTheme="minorHAnsi"/>
          <w:i/>
          <w:u w:val="none"/>
          <w:lang w:val="el-GR"/>
        </w:rPr>
        <w:t>.</w:t>
      </w:r>
    </w:p>
    <w:p w:rsidR="00857146" w:rsidRPr="00CB3EFF" w:rsidRDefault="00857146" w:rsidP="00857146">
      <w:pPr>
        <w:rPr>
          <w:rFonts w:asciiTheme="minorHAnsi" w:hAnsiTheme="minorHAnsi"/>
          <w:i/>
          <w:u w:val="none"/>
          <w:lang w:val="el-GR"/>
        </w:rPr>
      </w:pPr>
      <w:r w:rsidRPr="00CB3EFF">
        <w:rPr>
          <w:rStyle w:val="a4"/>
          <w:rFonts w:asciiTheme="minorHAnsi" w:hAnsiTheme="minorHAnsi"/>
          <w:i/>
          <w:u w:val="none"/>
          <w:lang w:val="el-GR"/>
        </w:rPr>
        <w:t>β) η αναθέτουσα αρχή ή ο αναθέτων φορέας έχουν ήδη στην κατοχή τους τα σχετικά έγγραφα.</w:t>
      </w:r>
    </w:p>
    <w:p w:rsidR="00857146" w:rsidRPr="00CB3EFF" w:rsidRDefault="00857146" w:rsidP="00857146">
      <w:pPr>
        <w:rPr>
          <w:rFonts w:asciiTheme="minorHAnsi" w:hAnsiTheme="minorHAnsi"/>
          <w:i/>
          <w:u w:val="none"/>
          <w:lang w:val="el-GR"/>
        </w:rPr>
      </w:pPr>
      <w:r w:rsidRPr="00CB3EFF">
        <w:rPr>
          <w:rFonts w:asciiTheme="minorHAnsi" w:hAnsiTheme="minorHAnsi"/>
          <w:i/>
          <w:u w:val="none"/>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B3EFF">
        <w:rPr>
          <w:rFonts w:asciiTheme="minorHAnsi" w:hAnsiTheme="minorHAnsi"/>
          <w:u w:val="none"/>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B3EFF">
        <w:rPr>
          <w:rFonts w:asciiTheme="minorHAnsi" w:hAnsiTheme="minorHAnsi"/>
          <w:i/>
          <w:u w:val="none"/>
          <w:lang w:val="el-GR"/>
        </w:rPr>
        <w:t>.</w:t>
      </w: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r w:rsidRPr="00CB3EFF">
        <w:rPr>
          <w:rFonts w:asciiTheme="minorHAnsi" w:hAnsiTheme="minorHAnsi"/>
          <w:i/>
          <w:u w:val="none"/>
          <w:lang w:val="el-GR"/>
        </w:rPr>
        <w:t xml:space="preserve">Ημερομηνία, τόπος και, όπου ζητείται ή είναι απαραίτητο, υπογραφή(-ές): [……]   </w:t>
      </w: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u w:val="none"/>
          <w:lang w:val="el-GR"/>
        </w:rPr>
      </w:pPr>
    </w:p>
    <w:p w:rsidR="00857146" w:rsidRPr="00CB3EFF" w:rsidRDefault="00857146" w:rsidP="00857146">
      <w:pPr>
        <w:rPr>
          <w:rFonts w:asciiTheme="minorHAnsi" w:hAnsiTheme="minorHAnsi"/>
          <w:i/>
          <w:lang w:val="el-GR"/>
        </w:rPr>
      </w:pPr>
    </w:p>
    <w:p w:rsidR="00857146" w:rsidRPr="00CB3EFF" w:rsidRDefault="00857146" w:rsidP="00857146">
      <w:pPr>
        <w:rPr>
          <w:rFonts w:asciiTheme="minorHAnsi" w:hAnsiTheme="minorHAnsi"/>
          <w:i/>
          <w:lang w:val="el-GR"/>
        </w:rPr>
      </w:pPr>
    </w:p>
    <w:p w:rsidR="00857146" w:rsidRPr="00CB3EFF" w:rsidRDefault="00857146" w:rsidP="00857146">
      <w:pPr>
        <w:rPr>
          <w:rFonts w:asciiTheme="minorHAnsi" w:hAnsiTheme="minorHAnsi"/>
          <w:i/>
          <w:lang w:val="el-GR"/>
        </w:rPr>
      </w:pPr>
    </w:p>
    <w:p w:rsidR="00857146" w:rsidRPr="00CB3EFF" w:rsidRDefault="00857146" w:rsidP="00857146">
      <w:pPr>
        <w:rPr>
          <w:rFonts w:asciiTheme="minorHAnsi" w:hAnsiTheme="minorHAnsi"/>
          <w:i/>
          <w:lang w:val="el-GR"/>
        </w:rPr>
      </w:pPr>
    </w:p>
    <w:p w:rsidR="00857146" w:rsidRPr="00CB3EFF" w:rsidRDefault="00857146" w:rsidP="00857146">
      <w:pPr>
        <w:rPr>
          <w:rFonts w:asciiTheme="minorHAnsi" w:hAnsiTheme="minorHAnsi"/>
          <w:i/>
          <w:lang w:val="el-GR"/>
        </w:rPr>
      </w:pPr>
    </w:p>
    <w:p w:rsidR="00857146" w:rsidRPr="00CB3EFF" w:rsidRDefault="00857146" w:rsidP="00857146">
      <w:pPr>
        <w:rPr>
          <w:rFonts w:asciiTheme="minorHAnsi" w:hAnsiTheme="minorHAnsi"/>
          <w:i/>
          <w:lang w:val="el-GR"/>
        </w:rPr>
      </w:pPr>
    </w:p>
    <w:p w:rsidR="00857146" w:rsidRPr="00CB3EFF" w:rsidRDefault="00857146" w:rsidP="00857146">
      <w:pPr>
        <w:rPr>
          <w:rFonts w:asciiTheme="minorHAnsi" w:hAnsiTheme="minorHAnsi"/>
          <w:i/>
          <w:lang w:val="el-GR"/>
        </w:rPr>
      </w:pPr>
    </w:p>
    <w:p w:rsidR="00A86888" w:rsidRPr="00CB3EFF" w:rsidRDefault="00A86888"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lang w:val="el-GR"/>
        </w:rPr>
      </w:pPr>
    </w:p>
    <w:p w:rsidR="00D26779" w:rsidRPr="00CB3EFF" w:rsidRDefault="00D26779"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lang w:val="el-GR"/>
        </w:rPr>
      </w:pPr>
    </w:p>
    <w:sectPr w:rsidR="00D26779" w:rsidRPr="00CB3EFF" w:rsidSect="0014319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9CA" w:rsidRDefault="006959CA" w:rsidP="00033B9D">
      <w:r>
        <w:separator/>
      </w:r>
    </w:p>
  </w:endnote>
  <w:endnote w:type="continuationSeparator" w:id="0">
    <w:p w:rsidR="006959CA" w:rsidRDefault="006959CA" w:rsidP="00033B9D">
      <w:r>
        <w:continuationSeparator/>
      </w:r>
    </w:p>
  </w:endnote>
  <w:endnote w:id="1">
    <w:p w:rsidR="00CB4337" w:rsidRPr="00CB3EFF" w:rsidRDefault="00CB4337" w:rsidP="00857146">
      <w:pPr>
        <w:pStyle w:val="af2"/>
        <w:tabs>
          <w:tab w:val="left" w:pos="284"/>
        </w:tabs>
        <w:rPr>
          <w:u w:val="none"/>
          <w:lang w:val="el-GR"/>
        </w:rPr>
      </w:pPr>
      <w:r>
        <w:rPr>
          <w:rStyle w:val="a4"/>
        </w:rPr>
        <w:endnoteRef/>
      </w:r>
      <w:r w:rsidRPr="00CB3EFF">
        <w:rPr>
          <w:lang w:val="el-GR"/>
        </w:rPr>
        <w:tab/>
      </w:r>
      <w:r w:rsidRPr="00CB3EFF">
        <w:rPr>
          <w:u w:val="none"/>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Επαναλάβετε τα στοιχεία των αρμοδίων, όνομα και επώνυμο, όσες φορές χρειάζεται.</w:t>
      </w:r>
    </w:p>
  </w:endnote>
  <w:endnote w:id="3">
    <w:p w:rsidR="00CB4337" w:rsidRPr="00CB3EFF" w:rsidRDefault="00CB4337" w:rsidP="00857146">
      <w:pPr>
        <w:pStyle w:val="af2"/>
        <w:tabs>
          <w:tab w:val="left" w:pos="284"/>
        </w:tabs>
        <w:rPr>
          <w:rStyle w:val="DeltaViewInsertion"/>
          <w:b w:val="0"/>
          <w:i w:val="0"/>
          <w:u w:val="none"/>
        </w:rPr>
      </w:pPr>
      <w:r w:rsidRPr="00CB3EFF">
        <w:rPr>
          <w:rStyle w:val="a4"/>
          <w:u w:val="none"/>
        </w:rPr>
        <w:endnoteRef/>
      </w:r>
      <w:r w:rsidRPr="00CB3EFF">
        <w:rPr>
          <w:u w:val="none"/>
          <w:lang w:val="el-GR"/>
        </w:rPr>
        <w:tab/>
        <w:t xml:space="preserve">Βλέπε </w:t>
      </w:r>
      <w:r w:rsidRPr="00CB3EFF">
        <w:rPr>
          <w:rStyle w:val="DeltaViewInsertion"/>
          <w:b w:val="0"/>
          <w:i w:val="0"/>
          <w:u w:val="none"/>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B4337" w:rsidRPr="00CB3EFF" w:rsidRDefault="00CB4337" w:rsidP="00857146">
      <w:pPr>
        <w:pStyle w:val="af2"/>
        <w:tabs>
          <w:tab w:val="left" w:pos="284"/>
        </w:tabs>
        <w:rPr>
          <w:rStyle w:val="DeltaViewInsertion"/>
          <w:b w:val="0"/>
          <w:i w:val="0"/>
          <w:u w:val="none"/>
        </w:rPr>
      </w:pPr>
      <w:r w:rsidRPr="00CB3EFF">
        <w:rPr>
          <w:rStyle w:val="DeltaViewInsertion"/>
          <w:i w:val="0"/>
          <w:u w:val="none"/>
        </w:rPr>
        <w:t>Πολύ μικρή επιχείρηση:</w:t>
      </w:r>
      <w:r w:rsidRPr="00CB3EFF">
        <w:rPr>
          <w:rStyle w:val="DeltaViewInsertion"/>
          <w:b w:val="0"/>
          <w:i w:val="0"/>
          <w:u w:val="none"/>
        </w:rPr>
        <w:t xml:space="preserve"> επιχείρηση η οποία </w:t>
      </w:r>
      <w:r w:rsidRPr="00CB3EFF">
        <w:rPr>
          <w:rStyle w:val="DeltaViewInsertion"/>
          <w:i w:val="0"/>
          <w:u w:val="none"/>
        </w:rPr>
        <w:t xml:space="preserve">απασχολεί λιγότερους από 10 εργαζομένους </w:t>
      </w:r>
      <w:r w:rsidRPr="00CB3EFF">
        <w:rPr>
          <w:rStyle w:val="DeltaViewInsertion"/>
          <w:b w:val="0"/>
          <w:i w:val="0"/>
          <w:u w:val="none"/>
        </w:rPr>
        <w:t xml:space="preserve">και της οποίας ο ετήσιος κύκλος εργασιών και/ή το σύνολο του ετήσιου ισολογισμού </w:t>
      </w:r>
      <w:r w:rsidRPr="00CB3EFF">
        <w:rPr>
          <w:rStyle w:val="DeltaViewInsertion"/>
          <w:i w:val="0"/>
          <w:u w:val="none"/>
        </w:rPr>
        <w:t>δεν υπερβαίνει τα 2 εκατομμύρια ευρώ</w:t>
      </w:r>
      <w:r w:rsidRPr="00CB3EFF">
        <w:rPr>
          <w:rStyle w:val="DeltaViewInsertion"/>
          <w:b w:val="0"/>
          <w:i w:val="0"/>
          <w:u w:val="none"/>
        </w:rPr>
        <w:t>.</w:t>
      </w:r>
    </w:p>
    <w:p w:rsidR="00CB4337" w:rsidRPr="00CB3EFF" w:rsidRDefault="00CB4337" w:rsidP="00857146">
      <w:pPr>
        <w:pStyle w:val="af2"/>
        <w:tabs>
          <w:tab w:val="left" w:pos="284"/>
        </w:tabs>
        <w:rPr>
          <w:rStyle w:val="DeltaViewInsertion"/>
          <w:b w:val="0"/>
          <w:i w:val="0"/>
          <w:u w:val="none"/>
        </w:rPr>
      </w:pPr>
      <w:r w:rsidRPr="00CB3EFF">
        <w:rPr>
          <w:rStyle w:val="DeltaViewInsertion"/>
          <w:i w:val="0"/>
          <w:u w:val="none"/>
        </w:rPr>
        <w:t>Μικρή επιχείρηση:</w:t>
      </w:r>
      <w:r w:rsidRPr="00CB3EFF">
        <w:rPr>
          <w:rStyle w:val="DeltaViewInsertion"/>
          <w:b w:val="0"/>
          <w:i w:val="0"/>
          <w:u w:val="none"/>
        </w:rPr>
        <w:t xml:space="preserve"> επιχείρηση η οποία </w:t>
      </w:r>
      <w:r w:rsidRPr="00CB3EFF">
        <w:rPr>
          <w:rStyle w:val="DeltaViewInsertion"/>
          <w:i w:val="0"/>
          <w:u w:val="none"/>
        </w:rPr>
        <w:t xml:space="preserve">απασχολεί λιγότερους από 50 εργαζομένους </w:t>
      </w:r>
      <w:r w:rsidRPr="00CB3EFF">
        <w:rPr>
          <w:rStyle w:val="DeltaViewInsertion"/>
          <w:b w:val="0"/>
          <w:i w:val="0"/>
          <w:u w:val="none"/>
        </w:rPr>
        <w:t xml:space="preserve">και της οποίας ο ετήσιος κύκλος εργασιών και/ή το σύνολο του ετήσιου ισολογισμού </w:t>
      </w:r>
      <w:r w:rsidRPr="00CB3EFF">
        <w:rPr>
          <w:rStyle w:val="DeltaViewInsertion"/>
          <w:i w:val="0"/>
          <w:u w:val="none"/>
        </w:rPr>
        <w:t>δεν υπερβαίνει τα 10 εκατομμύρια ευρώ</w:t>
      </w:r>
      <w:r w:rsidRPr="00CB3EFF">
        <w:rPr>
          <w:rStyle w:val="DeltaViewInsertion"/>
          <w:b w:val="0"/>
          <w:i w:val="0"/>
          <w:u w:val="none"/>
        </w:rPr>
        <w:t>.</w:t>
      </w:r>
    </w:p>
    <w:p w:rsidR="00CB4337" w:rsidRPr="00CB3EFF" w:rsidRDefault="00CB4337" w:rsidP="00857146">
      <w:pPr>
        <w:pStyle w:val="af2"/>
        <w:tabs>
          <w:tab w:val="left" w:pos="284"/>
        </w:tabs>
        <w:rPr>
          <w:u w:val="none"/>
          <w:lang w:val="el-GR"/>
        </w:rPr>
      </w:pPr>
      <w:r w:rsidRPr="00CB3EFF">
        <w:rPr>
          <w:rStyle w:val="DeltaViewInsertion"/>
          <w:i w:val="0"/>
          <w:u w:val="none"/>
        </w:rPr>
        <w:t xml:space="preserve">Μεσαίες επιχειρήσεις: επιχειρήσεις που δεν είναι ούτε πολύ μικρές ούτε μικρές και </w:t>
      </w:r>
      <w:r w:rsidRPr="00CB3EFF">
        <w:rPr>
          <w:u w:val="none"/>
          <w:lang w:val="el-GR"/>
        </w:rPr>
        <w:t xml:space="preserve">οι οποίες </w:t>
      </w:r>
      <w:r w:rsidRPr="00CB3EFF">
        <w:rPr>
          <w:b/>
          <w:u w:val="none"/>
          <w:lang w:val="el-GR"/>
        </w:rPr>
        <w:t>απασχολούν λιγότερους από 250 εργαζομένους</w:t>
      </w:r>
      <w:r w:rsidRPr="00CB3EFF">
        <w:rPr>
          <w:u w:val="none"/>
          <w:lang w:val="el-GR"/>
        </w:rPr>
        <w:t xml:space="preserve"> και των οποίων ο </w:t>
      </w:r>
      <w:r w:rsidRPr="00CB3EFF">
        <w:rPr>
          <w:b/>
          <w:u w:val="none"/>
          <w:lang w:val="el-GR"/>
        </w:rPr>
        <w:t>ετήσιος κύκλος εργασιών δεν υπερβαίνει τα 50 εκατομμύρια ευρώ</w:t>
      </w:r>
      <w:r w:rsidRPr="00CB3EFF">
        <w:rPr>
          <w:b/>
          <w:i/>
          <w:u w:val="none"/>
          <w:lang w:val="el-GR"/>
        </w:rPr>
        <w:t>και/ή</w:t>
      </w:r>
      <w:r w:rsidRPr="00CB3EFF">
        <w:rPr>
          <w:u w:val="none"/>
          <w:lang w:val="el-GR"/>
        </w:rPr>
        <w:t xml:space="preserve"> το </w:t>
      </w:r>
      <w:r w:rsidRPr="00CB3EFF">
        <w:rPr>
          <w:b/>
          <w:u w:val="none"/>
          <w:lang w:val="el-GR"/>
        </w:rPr>
        <w:t>σύνολο του ετήσιου ισολογισμού δεν υπερβαίνει τα 43 εκατομμύρια ευρώ</w:t>
      </w:r>
      <w:r w:rsidRPr="00CB3EFF">
        <w:rPr>
          <w:u w:val="none"/>
          <w:lang w:val="el-GR"/>
        </w:rPr>
        <w:t>.</w:t>
      </w:r>
    </w:p>
  </w:endnote>
  <w:endnote w:id="4">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Έχει δηλαδή ως κύριο σκοπό την κοινωνική και επαγγελματική ένταξη ατόμων με αναπηρία ή μειονεκτούντων ατόμων.</w:t>
      </w:r>
    </w:p>
  </w:endnote>
  <w:endnote w:id="5">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Τα δικαιολογητικά και η κατάταξη, εάν υπάρχουν, αναφέρονται στην πιστοποίηση.</w:t>
      </w:r>
    </w:p>
  </w:endnote>
  <w:endnote w:id="6">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Ειδικότερα ως μέλος ένωσης ή κοινοπραξίας ή άλλου παρόμοιου καθεστώτος.</w:t>
      </w:r>
    </w:p>
  </w:endnote>
  <w:endnote w:id="7">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 Επισημαίνεται ότι σύμφωνα με το δεύτερο εδάφιο του άρθρου 78 “</w:t>
      </w:r>
      <w:r w:rsidRPr="00CB3EFF">
        <w:rPr>
          <w:i/>
          <w:iCs/>
          <w:u w:val="none"/>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B3EFF">
        <w:rPr>
          <w:u w:val="none"/>
          <w:lang w:val="el-GR"/>
        </w:rPr>
        <w:t>.”</w:t>
      </w:r>
    </w:p>
  </w:endnote>
  <w:endnote w:id="8">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CB3EFF">
        <w:rPr>
          <w:u w:val="none"/>
        </w:rPr>
        <w:t>L</w:t>
      </w:r>
      <w:r w:rsidRPr="00CB3EFF">
        <w:rPr>
          <w:u w:val="none"/>
          <w:lang w:val="el-GR"/>
        </w:rPr>
        <w:t xml:space="preserve"> 300 της 11.11.2008, σ. 42).</w:t>
      </w:r>
    </w:p>
  </w:endnote>
  <w:endnote w:id="10">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Σύμφωνα με άρθρο 73 παρ. 1 (β). Στον Κανονισμό ΕΕΕΣ (Κανονισμός ΕΕ 2016/7) αναφέρεται ως “διαφθορά”.</w:t>
      </w:r>
    </w:p>
  </w:endnote>
  <w:endnote w:id="11">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B3EFF">
        <w:rPr>
          <w:u w:val="none"/>
        </w:rPr>
        <w:t>C</w:t>
      </w:r>
      <w:r w:rsidRPr="00CB3EFF">
        <w:rPr>
          <w:u w:val="none"/>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B3EFF">
        <w:rPr>
          <w:u w:val="none"/>
        </w:rPr>
        <w:t>L</w:t>
      </w:r>
      <w:r w:rsidRPr="00CB3EFF">
        <w:rPr>
          <w:u w:val="none"/>
          <w:lang w:val="el-GR"/>
        </w:rPr>
        <w:t xml:space="preserve"> 192 της 31.7.2003, σ. 54). Περιλαμβάνει επίσης τη διαφθορά όπως ορίζεται στο </w:t>
      </w:r>
      <w:r w:rsidRPr="00CB3EFF">
        <w:rPr>
          <w:b/>
          <w:u w:val="none"/>
          <w:lang w:val="el-GR"/>
        </w:rPr>
        <w:t xml:space="preserve">ν. 3560/2007(ΦΕΚ 103/Α), </w:t>
      </w:r>
      <w:r w:rsidRPr="00CB3EFF">
        <w:rPr>
          <w:i/>
          <w:u w:val="none"/>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CB3EFF">
        <w:rPr>
          <w:u w:val="none"/>
          <w:lang w:val="el-GR"/>
        </w:rPr>
        <w:t>.</w:t>
      </w:r>
    </w:p>
  </w:endnote>
  <w:endnote w:id="12">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CB3EFF">
        <w:rPr>
          <w:u w:val="none"/>
        </w:rPr>
        <w:t>C</w:t>
      </w:r>
      <w:r w:rsidRPr="00CB3EFF">
        <w:rPr>
          <w:u w:val="none"/>
          <w:lang w:val="el-GR"/>
        </w:rPr>
        <w:t xml:space="preserve"> 316 της 27.11.1995, σ. 48)όπως κυρώθηκε με το ν. 2803/2000 (ΦΕΚ 48/Α) "</w:t>
      </w:r>
      <w:r w:rsidRPr="00CB3EFF">
        <w:rPr>
          <w:i/>
          <w:iCs/>
          <w:u w:val="none"/>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CB3EFF">
        <w:rPr>
          <w:u w:val="none"/>
        </w:rPr>
        <w:t>L</w:t>
      </w:r>
      <w:r w:rsidRPr="00CB3EFF">
        <w:rPr>
          <w:u w:val="none"/>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B3EFF">
        <w:rPr>
          <w:rStyle w:val="DeltaViewInsertion"/>
          <w:b w:val="0"/>
          <w:i w:val="0"/>
          <w:color w:val="000000"/>
          <w:u w:val="none"/>
        </w:rPr>
        <w:t xml:space="preserve"> (ΕΕ L 309 της 25.11.2005, σ.15) που ενσωματώθηκε με το ν. 3691/2008 </w:t>
      </w:r>
      <w:r w:rsidRPr="00CB3EFF">
        <w:rPr>
          <w:rStyle w:val="DeltaViewInsertion"/>
          <w:b w:val="0"/>
          <w:i w:val="0"/>
          <w:color w:val="000000"/>
          <w:spacing w:val="-10"/>
          <w:u w:val="none"/>
        </w:rPr>
        <w:t>(ΦΕΚ 166/Α)</w:t>
      </w:r>
      <w:r w:rsidRPr="00CB3EFF">
        <w:rPr>
          <w:rStyle w:val="DeltaViewInsertion"/>
          <w:iCs/>
          <w:color w:val="000000"/>
          <w:spacing w:val="-10"/>
          <w:u w:val="none"/>
        </w:rPr>
        <w:t>“</w:t>
      </w:r>
      <w:r w:rsidRPr="00CB3EFF">
        <w:rPr>
          <w:rStyle w:val="DeltaViewInsertion"/>
          <w:b w:val="0"/>
          <w:iCs/>
          <w:color w:val="000000"/>
          <w:u w:val="none"/>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B3EFF">
        <w:rPr>
          <w:rStyle w:val="DeltaViewInsertion"/>
          <w:b w:val="0"/>
          <w:i w:val="0"/>
          <w:color w:val="000000"/>
          <w:u w:val="none"/>
        </w:rPr>
        <w:t>”.</w:t>
      </w:r>
    </w:p>
  </w:endnote>
  <w:endnote w:id="15">
    <w:p w:rsidR="00CB4337" w:rsidRPr="00CB3EFF" w:rsidRDefault="00CB4337" w:rsidP="00857146">
      <w:pPr>
        <w:pStyle w:val="af2"/>
        <w:tabs>
          <w:tab w:val="left" w:pos="284"/>
        </w:tabs>
        <w:rPr>
          <w:u w:val="none"/>
          <w:lang w:val="el-GR"/>
        </w:rPr>
      </w:pPr>
      <w:r w:rsidRPr="00CB3EFF">
        <w:rPr>
          <w:rStyle w:val="a4"/>
          <w:u w:val="none"/>
        </w:rPr>
        <w:endnoteRef/>
      </w:r>
      <w:r w:rsidRPr="00CB3EFF">
        <w:rPr>
          <w:rStyle w:val="DeltaViewInsertion"/>
          <w:b w:val="0"/>
          <w:i w:val="0"/>
          <w:u w:val="none"/>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B3EFF">
        <w:rPr>
          <w:rStyle w:val="DeltaViewInsertion"/>
          <w:b w:val="0"/>
          <w:i w:val="0"/>
          <w:color w:val="000000"/>
          <w:u w:val="none"/>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B3EFF">
        <w:rPr>
          <w:rStyle w:val="DeltaViewInsertion"/>
          <w:b w:val="0"/>
          <w:iCs/>
          <w:color w:val="000000"/>
          <w:u w:val="none"/>
        </w:rPr>
        <w:t>Πρόληψη και καταπολέμηση της εμπορίας ανθρώπων και προστασία των θυμάτων αυτής και άλλες διατάξεις."</w:t>
      </w:r>
      <w:r w:rsidRPr="00CB3EFF">
        <w:rPr>
          <w:rStyle w:val="DeltaViewInsertion"/>
          <w:b w:val="0"/>
          <w:i w:val="0"/>
          <w:iCs/>
          <w:color w:val="000000"/>
          <w:u w:val="none"/>
        </w:rPr>
        <w:t>.</w:t>
      </w:r>
    </w:p>
  </w:endnote>
  <w:endnote w:id="16">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Επαναλάβετε όσες φορές χρειάζεται.</w:t>
      </w:r>
    </w:p>
  </w:endnote>
  <w:endnote w:id="18">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Επαναλάβετε όσες φορές χρειάζεται.</w:t>
      </w:r>
    </w:p>
  </w:endnote>
  <w:endnote w:id="19">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Επαναλάβετε όσες φορές χρειάζεται.</w:t>
      </w:r>
    </w:p>
  </w:endnote>
  <w:endnote w:id="20">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Επαναλάβετε όσες φορές χρειάζεται.</w:t>
      </w:r>
    </w:p>
  </w:endnote>
  <w:endnote w:id="25">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Άρθρο 73 παρ. 5.</w:t>
      </w:r>
    </w:p>
  </w:endnote>
  <w:endnote w:id="28">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Όπως προσδιορίζεται στο άρθρο 24 ή στα έγγραφα της σύμβασης</w:t>
      </w:r>
      <w:r w:rsidRPr="00CB3EFF">
        <w:rPr>
          <w:b/>
          <w:i/>
          <w:u w:val="none"/>
          <w:lang w:val="el-GR"/>
        </w:rPr>
        <w:t>.</w:t>
      </w:r>
    </w:p>
  </w:endnote>
  <w:endnote w:id="30">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Πρβλ άρθρο 48.</w:t>
      </w:r>
    </w:p>
  </w:endnote>
  <w:endnote w:id="31">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Όπως περιγράφεται στο Παράρτημα </w:t>
      </w:r>
      <w:r w:rsidRPr="00CB3EFF">
        <w:rPr>
          <w:u w:val="none"/>
          <w:lang w:val="en-US"/>
        </w:rPr>
        <w:t>XI</w:t>
      </w:r>
      <w:r w:rsidRPr="00CB3EFF">
        <w:rPr>
          <w:u w:val="none"/>
          <w:lang w:val="el-GR"/>
        </w:rPr>
        <w:t xml:space="preserve"> του Προσαρτήματος Α, </w:t>
      </w:r>
      <w:r w:rsidRPr="00CB3EFF">
        <w:rPr>
          <w:b/>
          <w:bCs/>
          <w:u w:val="none"/>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 Μόνον εφόσον επιτρέπεται </w:t>
      </w:r>
      <w:r w:rsidRPr="00CB3EFF">
        <w:rPr>
          <w:b/>
          <w:i/>
          <w:u w:val="none"/>
          <w:lang w:val="el-GR"/>
        </w:rPr>
        <w:t xml:space="preserve">στη σχετική διακήρυξη ή στην πρόσκληση ή στα έγγραφα της σύμβασης που αναφέρονται στην διακήρυξη. </w:t>
      </w:r>
    </w:p>
  </w:endnote>
  <w:endnote w:id="35">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B3EFF">
        <w:rPr>
          <w:b/>
          <w:i/>
          <w:u w:val="none"/>
          <w:lang w:val="el-GR"/>
        </w:rPr>
        <w:t xml:space="preserve">. </w:t>
      </w:r>
    </w:p>
  </w:endnote>
  <w:endnote w:id="36">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Π.χ αναλογία μεταξύ περιουσιακών στοιχείων και υποχρεώσεων </w:t>
      </w:r>
    </w:p>
  </w:endnote>
  <w:endnote w:id="37">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Π.χ αναλογία μεταξύ περιουσιακών στοιχείων και υποχρεώσεων </w:t>
      </w:r>
    </w:p>
  </w:endnote>
  <w:endnote w:id="38">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Οι αναθέτουσες αρχές μπορούν να </w:t>
      </w:r>
      <w:r w:rsidRPr="00CB3EFF">
        <w:rPr>
          <w:b/>
          <w:u w:val="none"/>
          <w:lang w:val="el-GR"/>
        </w:rPr>
        <w:t>ζητούν</w:t>
      </w:r>
      <w:r w:rsidRPr="00CB3EFF">
        <w:rPr>
          <w:u w:val="none"/>
          <w:lang w:val="el-GR"/>
        </w:rPr>
        <w:t xml:space="preserve"> έως πέντε έτη και να </w:t>
      </w:r>
      <w:r w:rsidRPr="00CB3EFF">
        <w:rPr>
          <w:b/>
          <w:u w:val="none"/>
          <w:lang w:val="el-GR"/>
        </w:rPr>
        <w:t>επιτρέπουν</w:t>
      </w:r>
      <w:r w:rsidRPr="00CB3EFF">
        <w:rPr>
          <w:u w:val="none"/>
          <w:lang w:val="el-GR"/>
        </w:rPr>
        <w:t xml:space="preserve"> την τεκμηρίωση εμπειρίας  που </w:t>
      </w:r>
      <w:r w:rsidRPr="00CB3EFF">
        <w:rPr>
          <w:b/>
          <w:u w:val="none"/>
          <w:lang w:val="el-GR"/>
        </w:rPr>
        <w:t>υπερβαίνει</w:t>
      </w:r>
      <w:r w:rsidRPr="00CB3EFF">
        <w:rPr>
          <w:u w:val="none"/>
          <w:lang w:val="el-GR"/>
        </w:rPr>
        <w:t xml:space="preserve"> τα πέντε έτη.</w:t>
      </w:r>
    </w:p>
  </w:endnote>
  <w:endnote w:id="39">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Οι αναθέτουσες αρχές μπορούν να </w:t>
      </w:r>
      <w:r w:rsidRPr="00CB3EFF">
        <w:rPr>
          <w:b/>
          <w:u w:val="none"/>
          <w:lang w:val="el-GR"/>
        </w:rPr>
        <w:t>ζητούν</w:t>
      </w:r>
      <w:r w:rsidRPr="00CB3EFF">
        <w:rPr>
          <w:u w:val="none"/>
          <w:lang w:val="el-GR"/>
        </w:rPr>
        <w:t xml:space="preserve"> έως τρία έτη και να </w:t>
      </w:r>
      <w:r w:rsidRPr="00CB3EFF">
        <w:rPr>
          <w:b/>
          <w:u w:val="none"/>
          <w:lang w:val="el-GR"/>
        </w:rPr>
        <w:t>επιτρέπουν</w:t>
      </w:r>
      <w:r w:rsidRPr="00CB3EFF">
        <w:rPr>
          <w:u w:val="none"/>
          <w:lang w:val="el-GR"/>
        </w:rPr>
        <w:t xml:space="preserve"> την τεκμηρίωση εμπειρίας που </w:t>
      </w:r>
      <w:r w:rsidRPr="00CB3EFF">
        <w:rPr>
          <w:b/>
          <w:u w:val="none"/>
          <w:lang w:val="el-GR"/>
        </w:rPr>
        <w:t>υπερβαίνει</w:t>
      </w:r>
      <w:r w:rsidRPr="00CB3EFF">
        <w:rPr>
          <w:u w:val="none"/>
          <w:lang w:val="el-GR"/>
        </w:rPr>
        <w:t xml:space="preserve"> τα τρία έτη.</w:t>
      </w:r>
    </w:p>
  </w:endnote>
  <w:endnote w:id="40">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Πρέπει να απαριθμούνται </w:t>
      </w:r>
      <w:r w:rsidRPr="00CB3EFF">
        <w:rPr>
          <w:b/>
          <w:u w:val="none"/>
          <w:lang w:val="el-GR"/>
        </w:rPr>
        <w:t>όλοι</w:t>
      </w:r>
      <w:r w:rsidRPr="00CB3EFF">
        <w:rPr>
          <w:u w:val="none"/>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CB3EFF">
        <w:rPr>
          <w:u w:val="none"/>
        </w:rPr>
        <w:t>II</w:t>
      </w:r>
      <w:r w:rsidRPr="00CB3EFF">
        <w:rPr>
          <w:u w:val="none"/>
          <w:lang w:val="el-GR"/>
        </w:rPr>
        <w:t>, ενότητα Γ, πρέπει να συμπληρώνονται χωριστά έντυπα ΤΕΥΔ.</w:t>
      </w:r>
    </w:p>
  </w:endnote>
  <w:endnote w:id="42">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 xml:space="preserve">Επισημαίνεται ότι εάν ο οικονομικός φορέας </w:t>
      </w:r>
      <w:r w:rsidRPr="00CB3EFF">
        <w:rPr>
          <w:b/>
          <w:u w:val="none"/>
          <w:lang w:val="el-GR"/>
        </w:rPr>
        <w:t>έχει</w:t>
      </w:r>
      <w:r w:rsidRPr="00CB3EFF">
        <w:rPr>
          <w:u w:val="none"/>
          <w:lang w:val="el-GR"/>
        </w:rPr>
        <w:t xml:space="preserve"> αποφασίσει να αναθέσει τμήμα της σύμβασης σε τρίτους υπό μορφή υπεργολαβίας </w:t>
      </w:r>
      <w:r w:rsidRPr="00CB3EFF">
        <w:rPr>
          <w:b/>
          <w:u w:val="none"/>
          <w:lang w:val="el-GR"/>
        </w:rPr>
        <w:t>και</w:t>
      </w:r>
      <w:r w:rsidRPr="00CB3EFF">
        <w:rPr>
          <w:u w:val="none"/>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Διευκρινίστε ποιο στοιχείο αφορά η απάντηση.</w:t>
      </w:r>
    </w:p>
  </w:endnote>
  <w:endnote w:id="45">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Επαναλάβετε όσες φορές χρειάζεται.</w:t>
      </w:r>
    </w:p>
  </w:endnote>
  <w:endnote w:id="46">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Επαναλάβετε όσες φορές χρειάζεται.</w:t>
      </w:r>
    </w:p>
  </w:endnote>
  <w:endnote w:id="47">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Πρβλ και άρθρο 1 ν. 4250/2014</w:t>
      </w:r>
    </w:p>
  </w:endnote>
  <w:endnote w:id="48">
    <w:p w:rsidR="00CB4337" w:rsidRPr="00CB3EFF" w:rsidRDefault="00CB4337" w:rsidP="00857146">
      <w:pPr>
        <w:pStyle w:val="af2"/>
        <w:tabs>
          <w:tab w:val="left" w:pos="284"/>
        </w:tabs>
        <w:rPr>
          <w:u w:val="none"/>
          <w:lang w:val="el-GR"/>
        </w:rPr>
      </w:pPr>
      <w:r w:rsidRPr="00CB3EFF">
        <w:rPr>
          <w:rStyle w:val="a4"/>
          <w:u w:val="none"/>
        </w:rPr>
        <w:endnoteRef/>
      </w:r>
      <w:r w:rsidRPr="00CB3EFF">
        <w:rPr>
          <w:u w:val="none"/>
          <w:lang w:val="el-GR"/>
        </w:rPr>
        <w:tab/>
        <w:t>Υπό την προϋπόθεση ότι ο οικονομικός φορέας έχει παράσχει τις απαραίτητες πληροφορίες (</w:t>
      </w:r>
      <w:r w:rsidRPr="00CB3EFF">
        <w:rPr>
          <w:i/>
          <w:u w:val="none"/>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337" w:rsidRPr="00E44801" w:rsidRDefault="00CB4337" w:rsidP="00C26B24">
    <w:pPr>
      <w:pStyle w:val="af0"/>
      <w:jc w:val="center"/>
      <w:rPr>
        <w:u w:val="none"/>
      </w:rPr>
    </w:pPr>
    <w:r w:rsidRPr="00E44801">
      <w:rPr>
        <w:rFonts w:asciiTheme="minorHAnsi" w:hAnsiTheme="minorHAnsi"/>
        <w:sz w:val="20"/>
        <w:u w:val="none"/>
      </w:rPr>
      <w:t xml:space="preserve">Σελίδα </w:t>
    </w:r>
    <w:r w:rsidRPr="00E44801">
      <w:rPr>
        <w:rFonts w:asciiTheme="minorHAnsi" w:hAnsiTheme="minorHAnsi"/>
        <w:bCs/>
        <w:sz w:val="20"/>
        <w:u w:val="none"/>
      </w:rPr>
      <w:fldChar w:fldCharType="begin"/>
    </w:r>
    <w:r w:rsidRPr="00E44801">
      <w:rPr>
        <w:rFonts w:asciiTheme="minorHAnsi" w:hAnsiTheme="minorHAnsi"/>
        <w:bCs/>
        <w:sz w:val="20"/>
        <w:u w:val="none"/>
      </w:rPr>
      <w:instrText>PAGE  \* Arabic  \* MERGEFORMAT</w:instrText>
    </w:r>
    <w:r w:rsidRPr="00E44801">
      <w:rPr>
        <w:rFonts w:asciiTheme="minorHAnsi" w:hAnsiTheme="minorHAnsi"/>
        <w:bCs/>
        <w:sz w:val="20"/>
        <w:u w:val="none"/>
      </w:rPr>
      <w:fldChar w:fldCharType="separate"/>
    </w:r>
    <w:r w:rsidR="003D56DD">
      <w:rPr>
        <w:rFonts w:asciiTheme="minorHAnsi" w:hAnsiTheme="minorHAnsi"/>
        <w:bCs/>
        <w:noProof/>
        <w:sz w:val="20"/>
        <w:u w:val="none"/>
      </w:rPr>
      <w:t>21</w:t>
    </w:r>
    <w:r w:rsidRPr="00E44801">
      <w:rPr>
        <w:rFonts w:asciiTheme="minorHAnsi" w:hAnsiTheme="minorHAnsi"/>
        <w:bCs/>
        <w:sz w:val="20"/>
        <w:u w: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9CA" w:rsidRDefault="006959CA" w:rsidP="00033B9D">
      <w:r>
        <w:separator/>
      </w:r>
    </w:p>
  </w:footnote>
  <w:footnote w:type="continuationSeparator" w:id="0">
    <w:p w:rsidR="006959CA" w:rsidRDefault="006959CA"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15326F"/>
    <w:multiLevelType w:val="hybridMultilevel"/>
    <w:tmpl w:val="042C6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58C7FDE"/>
    <w:multiLevelType w:val="hybridMultilevel"/>
    <w:tmpl w:val="8E2229B6"/>
    <w:lvl w:ilvl="0" w:tplc="04080005">
      <w:start w:val="1"/>
      <w:numFmt w:val="bullet"/>
      <w:lvlText w:val=""/>
      <w:lvlJc w:val="left"/>
      <w:pPr>
        <w:tabs>
          <w:tab w:val="num" w:pos="720"/>
        </w:tabs>
        <w:ind w:left="72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6B04DB6"/>
    <w:multiLevelType w:val="hybridMultilevel"/>
    <w:tmpl w:val="F0582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E83755A"/>
    <w:multiLevelType w:val="hybridMultilevel"/>
    <w:tmpl w:val="B17C8A40"/>
    <w:lvl w:ilvl="0" w:tplc="DC180636">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6" w15:restartNumberingAfterBreak="0">
    <w:nsid w:val="456F7883"/>
    <w:multiLevelType w:val="hybridMultilevel"/>
    <w:tmpl w:val="06A65D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1F60F4"/>
    <w:multiLevelType w:val="hybridMultilevel"/>
    <w:tmpl w:val="89749646"/>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E450212"/>
    <w:multiLevelType w:val="hybridMultilevel"/>
    <w:tmpl w:val="479C7CC4"/>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0184EFD"/>
    <w:multiLevelType w:val="hybridMultilevel"/>
    <w:tmpl w:val="DEBA3FD8"/>
    <w:lvl w:ilvl="0" w:tplc="7D964754">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A0F104D"/>
    <w:multiLevelType w:val="hybridMultilevel"/>
    <w:tmpl w:val="2E92EBA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DBA48C3"/>
    <w:multiLevelType w:val="hybridMultilevel"/>
    <w:tmpl w:val="ECA88690"/>
    <w:lvl w:ilvl="0" w:tplc="7D96475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5"/>
  </w:num>
  <w:num w:numId="3">
    <w:abstractNumId w:val="10"/>
  </w:num>
  <w:num w:numId="4">
    <w:abstractNumId w:val="2"/>
  </w:num>
  <w:num w:numId="5">
    <w:abstractNumId w:val="16"/>
  </w:num>
  <w:num w:numId="6">
    <w:abstractNumId w:val="9"/>
  </w:num>
  <w:num w:numId="7">
    <w:abstractNumId w:val="8"/>
  </w:num>
  <w:num w:numId="8">
    <w:abstractNumId w:val="11"/>
  </w:num>
  <w:num w:numId="9">
    <w:abstractNumId w:val="13"/>
  </w:num>
  <w:num w:numId="10">
    <w:abstractNumId w:val="19"/>
  </w:num>
  <w:num w:numId="11">
    <w:abstractNumId w:val="20"/>
  </w:num>
  <w:num w:numId="12">
    <w:abstractNumId w:val="23"/>
  </w:num>
  <w:num w:numId="13">
    <w:abstractNumId w:val="25"/>
  </w:num>
  <w:num w:numId="14">
    <w:abstractNumId w:val="22"/>
  </w:num>
  <w:num w:numId="15">
    <w:abstractNumId w:val="18"/>
  </w:num>
  <w:num w:numId="16">
    <w:abstractNumId w:val="21"/>
  </w:num>
  <w:num w:numId="17">
    <w:abstractNumId w:val="17"/>
  </w:num>
  <w:num w:numId="18">
    <w:abstractNumId w:val="14"/>
  </w:num>
  <w:num w:numId="19">
    <w:abstractNumId w:val="24"/>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10CE5"/>
    <w:rsid w:val="00012BB4"/>
    <w:rsid w:val="00012CDA"/>
    <w:rsid w:val="00013E10"/>
    <w:rsid w:val="00016C76"/>
    <w:rsid w:val="00020DFE"/>
    <w:rsid w:val="00021A84"/>
    <w:rsid w:val="00022480"/>
    <w:rsid w:val="00023BA1"/>
    <w:rsid w:val="00030165"/>
    <w:rsid w:val="00033B9D"/>
    <w:rsid w:val="00035F0F"/>
    <w:rsid w:val="000360C7"/>
    <w:rsid w:val="00037C81"/>
    <w:rsid w:val="00040DA6"/>
    <w:rsid w:val="0004630A"/>
    <w:rsid w:val="00050A8A"/>
    <w:rsid w:val="00050BE2"/>
    <w:rsid w:val="0005132D"/>
    <w:rsid w:val="00054426"/>
    <w:rsid w:val="0005462C"/>
    <w:rsid w:val="000570A1"/>
    <w:rsid w:val="00057849"/>
    <w:rsid w:val="00060D6B"/>
    <w:rsid w:val="0006297B"/>
    <w:rsid w:val="00066351"/>
    <w:rsid w:val="00067A38"/>
    <w:rsid w:val="0007168F"/>
    <w:rsid w:val="00073C9E"/>
    <w:rsid w:val="0007458A"/>
    <w:rsid w:val="000758BB"/>
    <w:rsid w:val="00077AEB"/>
    <w:rsid w:val="000806D3"/>
    <w:rsid w:val="00086492"/>
    <w:rsid w:val="00093155"/>
    <w:rsid w:val="00094D78"/>
    <w:rsid w:val="000A06AD"/>
    <w:rsid w:val="000A32E6"/>
    <w:rsid w:val="000A3F2F"/>
    <w:rsid w:val="000A4B12"/>
    <w:rsid w:val="000A6179"/>
    <w:rsid w:val="000A64EF"/>
    <w:rsid w:val="000A7280"/>
    <w:rsid w:val="000B070A"/>
    <w:rsid w:val="000B0EF4"/>
    <w:rsid w:val="000B593B"/>
    <w:rsid w:val="000B6A2C"/>
    <w:rsid w:val="000C0A91"/>
    <w:rsid w:val="000C1CD2"/>
    <w:rsid w:val="000C2534"/>
    <w:rsid w:val="000C257E"/>
    <w:rsid w:val="000C40E3"/>
    <w:rsid w:val="000C4C98"/>
    <w:rsid w:val="000D00FC"/>
    <w:rsid w:val="000D3747"/>
    <w:rsid w:val="000E0323"/>
    <w:rsid w:val="000E1B3F"/>
    <w:rsid w:val="000E2C9C"/>
    <w:rsid w:val="000E676D"/>
    <w:rsid w:val="000E6F27"/>
    <w:rsid w:val="000E76A9"/>
    <w:rsid w:val="000F1C20"/>
    <w:rsid w:val="000F1EE5"/>
    <w:rsid w:val="000F29DB"/>
    <w:rsid w:val="000F2A7F"/>
    <w:rsid w:val="000F6102"/>
    <w:rsid w:val="000F6761"/>
    <w:rsid w:val="000F6A7F"/>
    <w:rsid w:val="0010116B"/>
    <w:rsid w:val="00101A56"/>
    <w:rsid w:val="00102660"/>
    <w:rsid w:val="001045B8"/>
    <w:rsid w:val="00105C78"/>
    <w:rsid w:val="00115537"/>
    <w:rsid w:val="00115E7E"/>
    <w:rsid w:val="001209A5"/>
    <w:rsid w:val="00122D08"/>
    <w:rsid w:val="00124E03"/>
    <w:rsid w:val="00124FA0"/>
    <w:rsid w:val="00126621"/>
    <w:rsid w:val="001275A8"/>
    <w:rsid w:val="0013262F"/>
    <w:rsid w:val="00140E7B"/>
    <w:rsid w:val="001412FD"/>
    <w:rsid w:val="001420A1"/>
    <w:rsid w:val="0014319D"/>
    <w:rsid w:val="00144288"/>
    <w:rsid w:val="0014499B"/>
    <w:rsid w:val="00146C30"/>
    <w:rsid w:val="00152127"/>
    <w:rsid w:val="00152CB6"/>
    <w:rsid w:val="00153EAC"/>
    <w:rsid w:val="00156721"/>
    <w:rsid w:val="00161980"/>
    <w:rsid w:val="001639BA"/>
    <w:rsid w:val="00166530"/>
    <w:rsid w:val="00166F0C"/>
    <w:rsid w:val="00167CB4"/>
    <w:rsid w:val="00170E56"/>
    <w:rsid w:val="00172352"/>
    <w:rsid w:val="00172732"/>
    <w:rsid w:val="00174023"/>
    <w:rsid w:val="00177868"/>
    <w:rsid w:val="001806F7"/>
    <w:rsid w:val="001808D0"/>
    <w:rsid w:val="001808D8"/>
    <w:rsid w:val="00180F91"/>
    <w:rsid w:val="00185189"/>
    <w:rsid w:val="001863CE"/>
    <w:rsid w:val="00186881"/>
    <w:rsid w:val="00190C4D"/>
    <w:rsid w:val="00194D50"/>
    <w:rsid w:val="00197164"/>
    <w:rsid w:val="001A24AF"/>
    <w:rsid w:val="001A433A"/>
    <w:rsid w:val="001A50C8"/>
    <w:rsid w:val="001A532A"/>
    <w:rsid w:val="001A5C51"/>
    <w:rsid w:val="001A65B9"/>
    <w:rsid w:val="001B2D63"/>
    <w:rsid w:val="001B6001"/>
    <w:rsid w:val="001B7F66"/>
    <w:rsid w:val="001C13DB"/>
    <w:rsid w:val="001C6B6D"/>
    <w:rsid w:val="001D22E7"/>
    <w:rsid w:val="001D3E00"/>
    <w:rsid w:val="001D7E87"/>
    <w:rsid w:val="001E19F3"/>
    <w:rsid w:val="001E351A"/>
    <w:rsid w:val="001E5CFA"/>
    <w:rsid w:val="001E736E"/>
    <w:rsid w:val="001F0C53"/>
    <w:rsid w:val="001F0EEA"/>
    <w:rsid w:val="001F3B66"/>
    <w:rsid w:val="001F6008"/>
    <w:rsid w:val="001F6031"/>
    <w:rsid w:val="00202169"/>
    <w:rsid w:val="002061F9"/>
    <w:rsid w:val="00207C2A"/>
    <w:rsid w:val="00211351"/>
    <w:rsid w:val="00217309"/>
    <w:rsid w:val="00217CF5"/>
    <w:rsid w:val="00221272"/>
    <w:rsid w:val="0022482C"/>
    <w:rsid w:val="0022627D"/>
    <w:rsid w:val="002314A7"/>
    <w:rsid w:val="00232E97"/>
    <w:rsid w:val="0023535C"/>
    <w:rsid w:val="0023555D"/>
    <w:rsid w:val="00245A9B"/>
    <w:rsid w:val="002469D5"/>
    <w:rsid w:val="002549D9"/>
    <w:rsid w:val="00256A13"/>
    <w:rsid w:val="00260C30"/>
    <w:rsid w:val="0026173C"/>
    <w:rsid w:val="00262526"/>
    <w:rsid w:val="00267385"/>
    <w:rsid w:val="00270626"/>
    <w:rsid w:val="00271FA6"/>
    <w:rsid w:val="00272935"/>
    <w:rsid w:val="00274B32"/>
    <w:rsid w:val="0028137F"/>
    <w:rsid w:val="00285E40"/>
    <w:rsid w:val="00286B22"/>
    <w:rsid w:val="00287532"/>
    <w:rsid w:val="002912ED"/>
    <w:rsid w:val="002928EF"/>
    <w:rsid w:val="00293C3C"/>
    <w:rsid w:val="00294C98"/>
    <w:rsid w:val="00295049"/>
    <w:rsid w:val="002A11D8"/>
    <w:rsid w:val="002A392B"/>
    <w:rsid w:val="002A3A7A"/>
    <w:rsid w:val="002A3D09"/>
    <w:rsid w:val="002A5415"/>
    <w:rsid w:val="002A548F"/>
    <w:rsid w:val="002B18B5"/>
    <w:rsid w:val="002B6463"/>
    <w:rsid w:val="002B77F3"/>
    <w:rsid w:val="002C1D3E"/>
    <w:rsid w:val="002C35D2"/>
    <w:rsid w:val="002C44FD"/>
    <w:rsid w:val="002C66B7"/>
    <w:rsid w:val="002C75A0"/>
    <w:rsid w:val="002E25FE"/>
    <w:rsid w:val="002E5432"/>
    <w:rsid w:val="002E57E2"/>
    <w:rsid w:val="002E68FA"/>
    <w:rsid w:val="002E7409"/>
    <w:rsid w:val="002F02F9"/>
    <w:rsid w:val="002F1C66"/>
    <w:rsid w:val="002F29A9"/>
    <w:rsid w:val="002F2A5C"/>
    <w:rsid w:val="002F4794"/>
    <w:rsid w:val="00302583"/>
    <w:rsid w:val="00304701"/>
    <w:rsid w:val="00306CD9"/>
    <w:rsid w:val="00307007"/>
    <w:rsid w:val="00307A52"/>
    <w:rsid w:val="003105E0"/>
    <w:rsid w:val="00312DA3"/>
    <w:rsid w:val="003159A6"/>
    <w:rsid w:val="00317211"/>
    <w:rsid w:val="0032399D"/>
    <w:rsid w:val="003246E3"/>
    <w:rsid w:val="003256ED"/>
    <w:rsid w:val="00325801"/>
    <w:rsid w:val="00325F28"/>
    <w:rsid w:val="003310F5"/>
    <w:rsid w:val="00331FEA"/>
    <w:rsid w:val="00334B12"/>
    <w:rsid w:val="00336710"/>
    <w:rsid w:val="00340055"/>
    <w:rsid w:val="003400E1"/>
    <w:rsid w:val="00340193"/>
    <w:rsid w:val="0034062E"/>
    <w:rsid w:val="003439B3"/>
    <w:rsid w:val="003446B6"/>
    <w:rsid w:val="00344BBE"/>
    <w:rsid w:val="00347BB5"/>
    <w:rsid w:val="00352BE5"/>
    <w:rsid w:val="00352BE6"/>
    <w:rsid w:val="003552BB"/>
    <w:rsid w:val="00356053"/>
    <w:rsid w:val="00356549"/>
    <w:rsid w:val="00363199"/>
    <w:rsid w:val="00373F05"/>
    <w:rsid w:val="00377323"/>
    <w:rsid w:val="00381507"/>
    <w:rsid w:val="00381E3A"/>
    <w:rsid w:val="00386D41"/>
    <w:rsid w:val="00387DDD"/>
    <w:rsid w:val="00390007"/>
    <w:rsid w:val="00390A34"/>
    <w:rsid w:val="00391035"/>
    <w:rsid w:val="00391488"/>
    <w:rsid w:val="003938A0"/>
    <w:rsid w:val="0039427F"/>
    <w:rsid w:val="003950E7"/>
    <w:rsid w:val="00395123"/>
    <w:rsid w:val="003966D8"/>
    <w:rsid w:val="00397DAC"/>
    <w:rsid w:val="003A7E5E"/>
    <w:rsid w:val="003B149B"/>
    <w:rsid w:val="003B297D"/>
    <w:rsid w:val="003B4AEC"/>
    <w:rsid w:val="003C1068"/>
    <w:rsid w:val="003C1EC0"/>
    <w:rsid w:val="003C404D"/>
    <w:rsid w:val="003C4D99"/>
    <w:rsid w:val="003C5F48"/>
    <w:rsid w:val="003C6086"/>
    <w:rsid w:val="003D1C03"/>
    <w:rsid w:val="003D56DD"/>
    <w:rsid w:val="003D7721"/>
    <w:rsid w:val="003E5120"/>
    <w:rsid w:val="003E7299"/>
    <w:rsid w:val="003F09DD"/>
    <w:rsid w:val="003F0B71"/>
    <w:rsid w:val="003F1B47"/>
    <w:rsid w:val="003F2EEF"/>
    <w:rsid w:val="003F43E4"/>
    <w:rsid w:val="003F4C19"/>
    <w:rsid w:val="003F6067"/>
    <w:rsid w:val="003F638C"/>
    <w:rsid w:val="00401132"/>
    <w:rsid w:val="0040251C"/>
    <w:rsid w:val="0040397C"/>
    <w:rsid w:val="004039F8"/>
    <w:rsid w:val="00407C1B"/>
    <w:rsid w:val="004138E0"/>
    <w:rsid w:val="0042019A"/>
    <w:rsid w:val="00421A02"/>
    <w:rsid w:val="0042309F"/>
    <w:rsid w:val="00424A55"/>
    <w:rsid w:val="00430AC2"/>
    <w:rsid w:val="00430D13"/>
    <w:rsid w:val="00433290"/>
    <w:rsid w:val="0043406C"/>
    <w:rsid w:val="00434DBC"/>
    <w:rsid w:val="004366DF"/>
    <w:rsid w:val="00436B61"/>
    <w:rsid w:val="00444AFD"/>
    <w:rsid w:val="0045118F"/>
    <w:rsid w:val="00451485"/>
    <w:rsid w:val="0045269D"/>
    <w:rsid w:val="00457230"/>
    <w:rsid w:val="00457EE4"/>
    <w:rsid w:val="0046129B"/>
    <w:rsid w:val="00462D79"/>
    <w:rsid w:val="00467555"/>
    <w:rsid w:val="00467898"/>
    <w:rsid w:val="0047056F"/>
    <w:rsid w:val="00470B66"/>
    <w:rsid w:val="00472808"/>
    <w:rsid w:val="004732D4"/>
    <w:rsid w:val="00475566"/>
    <w:rsid w:val="0048585A"/>
    <w:rsid w:val="004867B5"/>
    <w:rsid w:val="0049018A"/>
    <w:rsid w:val="004909B6"/>
    <w:rsid w:val="00491F0E"/>
    <w:rsid w:val="004923F7"/>
    <w:rsid w:val="004934CD"/>
    <w:rsid w:val="004936AD"/>
    <w:rsid w:val="00493A09"/>
    <w:rsid w:val="00495537"/>
    <w:rsid w:val="00495A79"/>
    <w:rsid w:val="00495CE0"/>
    <w:rsid w:val="004A1A10"/>
    <w:rsid w:val="004A1BEB"/>
    <w:rsid w:val="004A346C"/>
    <w:rsid w:val="004A3964"/>
    <w:rsid w:val="004A4923"/>
    <w:rsid w:val="004A58DA"/>
    <w:rsid w:val="004A7C9C"/>
    <w:rsid w:val="004B0773"/>
    <w:rsid w:val="004B0F07"/>
    <w:rsid w:val="004B262C"/>
    <w:rsid w:val="004B317D"/>
    <w:rsid w:val="004B368C"/>
    <w:rsid w:val="004B5EDF"/>
    <w:rsid w:val="004B6F49"/>
    <w:rsid w:val="004B74ED"/>
    <w:rsid w:val="004B7ACC"/>
    <w:rsid w:val="004C2178"/>
    <w:rsid w:val="004C4DAF"/>
    <w:rsid w:val="004C612F"/>
    <w:rsid w:val="004C7340"/>
    <w:rsid w:val="004D1A9E"/>
    <w:rsid w:val="004D2F5A"/>
    <w:rsid w:val="004D7CDD"/>
    <w:rsid w:val="004E34E3"/>
    <w:rsid w:val="004E62BA"/>
    <w:rsid w:val="004F098A"/>
    <w:rsid w:val="004F293B"/>
    <w:rsid w:val="004F30F5"/>
    <w:rsid w:val="00501E07"/>
    <w:rsid w:val="00503184"/>
    <w:rsid w:val="005075C9"/>
    <w:rsid w:val="00510602"/>
    <w:rsid w:val="00510891"/>
    <w:rsid w:val="00510A11"/>
    <w:rsid w:val="0051382C"/>
    <w:rsid w:val="00514BA7"/>
    <w:rsid w:val="00521C62"/>
    <w:rsid w:val="00523650"/>
    <w:rsid w:val="00532452"/>
    <w:rsid w:val="00533B0F"/>
    <w:rsid w:val="00534042"/>
    <w:rsid w:val="00537AC1"/>
    <w:rsid w:val="00542F8D"/>
    <w:rsid w:val="0054740D"/>
    <w:rsid w:val="00550D52"/>
    <w:rsid w:val="00553D6C"/>
    <w:rsid w:val="005557BA"/>
    <w:rsid w:val="00555DDD"/>
    <w:rsid w:val="00556828"/>
    <w:rsid w:val="00556ED2"/>
    <w:rsid w:val="00562F87"/>
    <w:rsid w:val="00563757"/>
    <w:rsid w:val="00564125"/>
    <w:rsid w:val="0056520B"/>
    <w:rsid w:val="00565560"/>
    <w:rsid w:val="00573040"/>
    <w:rsid w:val="00574A81"/>
    <w:rsid w:val="005800D0"/>
    <w:rsid w:val="005806DD"/>
    <w:rsid w:val="005835BA"/>
    <w:rsid w:val="005843F9"/>
    <w:rsid w:val="00587886"/>
    <w:rsid w:val="005879A9"/>
    <w:rsid w:val="00593E2B"/>
    <w:rsid w:val="00595C07"/>
    <w:rsid w:val="005961FB"/>
    <w:rsid w:val="0059744B"/>
    <w:rsid w:val="005A15E2"/>
    <w:rsid w:val="005A1EAE"/>
    <w:rsid w:val="005A34FB"/>
    <w:rsid w:val="005A5984"/>
    <w:rsid w:val="005A5CA4"/>
    <w:rsid w:val="005A6B9D"/>
    <w:rsid w:val="005B1235"/>
    <w:rsid w:val="005B13FC"/>
    <w:rsid w:val="005B2D0A"/>
    <w:rsid w:val="005B4EE5"/>
    <w:rsid w:val="005B6437"/>
    <w:rsid w:val="005B7664"/>
    <w:rsid w:val="005C6DDA"/>
    <w:rsid w:val="005D2A7D"/>
    <w:rsid w:val="005D4640"/>
    <w:rsid w:val="005D4D33"/>
    <w:rsid w:val="005D531E"/>
    <w:rsid w:val="005E01C6"/>
    <w:rsid w:val="005E4565"/>
    <w:rsid w:val="005E6D3E"/>
    <w:rsid w:val="005E7A4A"/>
    <w:rsid w:val="005F0A1B"/>
    <w:rsid w:val="005F3F34"/>
    <w:rsid w:val="006007F9"/>
    <w:rsid w:val="006019B7"/>
    <w:rsid w:val="00602B9E"/>
    <w:rsid w:val="00604140"/>
    <w:rsid w:val="00605A42"/>
    <w:rsid w:val="0060694F"/>
    <w:rsid w:val="00607C4A"/>
    <w:rsid w:val="00607E06"/>
    <w:rsid w:val="00611C10"/>
    <w:rsid w:val="006131F8"/>
    <w:rsid w:val="00616226"/>
    <w:rsid w:val="006201D9"/>
    <w:rsid w:val="00627C29"/>
    <w:rsid w:val="00635984"/>
    <w:rsid w:val="0064104A"/>
    <w:rsid w:val="006433E4"/>
    <w:rsid w:val="0064349A"/>
    <w:rsid w:val="006473CD"/>
    <w:rsid w:val="00654361"/>
    <w:rsid w:val="00655A24"/>
    <w:rsid w:val="006570F3"/>
    <w:rsid w:val="00657F69"/>
    <w:rsid w:val="00660712"/>
    <w:rsid w:val="00662F15"/>
    <w:rsid w:val="006670F8"/>
    <w:rsid w:val="006678AC"/>
    <w:rsid w:val="006701DB"/>
    <w:rsid w:val="006723A1"/>
    <w:rsid w:val="00672E98"/>
    <w:rsid w:val="006753E2"/>
    <w:rsid w:val="00686844"/>
    <w:rsid w:val="00690DB8"/>
    <w:rsid w:val="006931C8"/>
    <w:rsid w:val="006959CA"/>
    <w:rsid w:val="00697B9E"/>
    <w:rsid w:val="006A0953"/>
    <w:rsid w:val="006A0EC2"/>
    <w:rsid w:val="006B00D4"/>
    <w:rsid w:val="006B0590"/>
    <w:rsid w:val="006B18DE"/>
    <w:rsid w:val="006B236D"/>
    <w:rsid w:val="006B3978"/>
    <w:rsid w:val="006C1156"/>
    <w:rsid w:val="006C1E63"/>
    <w:rsid w:val="006C223B"/>
    <w:rsid w:val="006C7F4D"/>
    <w:rsid w:val="006D051D"/>
    <w:rsid w:val="006D55D6"/>
    <w:rsid w:val="006E0054"/>
    <w:rsid w:val="006E4A32"/>
    <w:rsid w:val="006E4F04"/>
    <w:rsid w:val="006E6BC5"/>
    <w:rsid w:val="006F5483"/>
    <w:rsid w:val="006F54C3"/>
    <w:rsid w:val="006F5757"/>
    <w:rsid w:val="006F6F95"/>
    <w:rsid w:val="0070659B"/>
    <w:rsid w:val="00706890"/>
    <w:rsid w:val="00707647"/>
    <w:rsid w:val="0071064D"/>
    <w:rsid w:val="007106B6"/>
    <w:rsid w:val="00712C90"/>
    <w:rsid w:val="0071602C"/>
    <w:rsid w:val="00722A19"/>
    <w:rsid w:val="00723333"/>
    <w:rsid w:val="007235FA"/>
    <w:rsid w:val="007243B4"/>
    <w:rsid w:val="00725870"/>
    <w:rsid w:val="00726651"/>
    <w:rsid w:val="007324D1"/>
    <w:rsid w:val="00732D64"/>
    <w:rsid w:val="007342AF"/>
    <w:rsid w:val="0074026E"/>
    <w:rsid w:val="0074045B"/>
    <w:rsid w:val="007419A4"/>
    <w:rsid w:val="00746C2D"/>
    <w:rsid w:val="007535BA"/>
    <w:rsid w:val="00756013"/>
    <w:rsid w:val="00760E5B"/>
    <w:rsid w:val="007616A3"/>
    <w:rsid w:val="0076619D"/>
    <w:rsid w:val="00772074"/>
    <w:rsid w:val="007720F8"/>
    <w:rsid w:val="00774734"/>
    <w:rsid w:val="007754F8"/>
    <w:rsid w:val="00776A13"/>
    <w:rsid w:val="00781105"/>
    <w:rsid w:val="00782DF5"/>
    <w:rsid w:val="00782FD3"/>
    <w:rsid w:val="00783608"/>
    <w:rsid w:val="0079057B"/>
    <w:rsid w:val="00790722"/>
    <w:rsid w:val="00794338"/>
    <w:rsid w:val="0079475D"/>
    <w:rsid w:val="00795591"/>
    <w:rsid w:val="00795934"/>
    <w:rsid w:val="007A250D"/>
    <w:rsid w:val="007A4D19"/>
    <w:rsid w:val="007A7FE6"/>
    <w:rsid w:val="007B0705"/>
    <w:rsid w:val="007B0F06"/>
    <w:rsid w:val="007B0F58"/>
    <w:rsid w:val="007B22BD"/>
    <w:rsid w:val="007B3C2D"/>
    <w:rsid w:val="007B3E2A"/>
    <w:rsid w:val="007B5C01"/>
    <w:rsid w:val="007B6407"/>
    <w:rsid w:val="007C18D0"/>
    <w:rsid w:val="007C7C96"/>
    <w:rsid w:val="007D2076"/>
    <w:rsid w:val="007D665B"/>
    <w:rsid w:val="007D6C36"/>
    <w:rsid w:val="007E0A2B"/>
    <w:rsid w:val="007E10F9"/>
    <w:rsid w:val="007E449A"/>
    <w:rsid w:val="007E47FA"/>
    <w:rsid w:val="007E49F9"/>
    <w:rsid w:val="007E7811"/>
    <w:rsid w:val="007F3B6D"/>
    <w:rsid w:val="007F4186"/>
    <w:rsid w:val="007F543C"/>
    <w:rsid w:val="007F7931"/>
    <w:rsid w:val="007F7F52"/>
    <w:rsid w:val="00804735"/>
    <w:rsid w:val="00807B89"/>
    <w:rsid w:val="0081181F"/>
    <w:rsid w:val="00811D72"/>
    <w:rsid w:val="00813C5F"/>
    <w:rsid w:val="00814168"/>
    <w:rsid w:val="0081635D"/>
    <w:rsid w:val="008271DF"/>
    <w:rsid w:val="00835074"/>
    <w:rsid w:val="00837BAD"/>
    <w:rsid w:val="00844E3C"/>
    <w:rsid w:val="008479B7"/>
    <w:rsid w:val="00854CBF"/>
    <w:rsid w:val="00854D2F"/>
    <w:rsid w:val="00855DA9"/>
    <w:rsid w:val="00856D08"/>
    <w:rsid w:val="00857146"/>
    <w:rsid w:val="0086211A"/>
    <w:rsid w:val="00864B0D"/>
    <w:rsid w:val="00866274"/>
    <w:rsid w:val="00870603"/>
    <w:rsid w:val="00870B97"/>
    <w:rsid w:val="00870D30"/>
    <w:rsid w:val="00871C96"/>
    <w:rsid w:val="0087380F"/>
    <w:rsid w:val="00875CDC"/>
    <w:rsid w:val="00875F2E"/>
    <w:rsid w:val="0088286D"/>
    <w:rsid w:val="0088431F"/>
    <w:rsid w:val="008858BD"/>
    <w:rsid w:val="00890915"/>
    <w:rsid w:val="00892178"/>
    <w:rsid w:val="00893E32"/>
    <w:rsid w:val="0089465B"/>
    <w:rsid w:val="00895946"/>
    <w:rsid w:val="00896DDC"/>
    <w:rsid w:val="00896E54"/>
    <w:rsid w:val="008A1B57"/>
    <w:rsid w:val="008A322D"/>
    <w:rsid w:val="008A41E2"/>
    <w:rsid w:val="008A532F"/>
    <w:rsid w:val="008A5E5A"/>
    <w:rsid w:val="008B1651"/>
    <w:rsid w:val="008B308B"/>
    <w:rsid w:val="008B321F"/>
    <w:rsid w:val="008B355E"/>
    <w:rsid w:val="008B7A74"/>
    <w:rsid w:val="008C0C1F"/>
    <w:rsid w:val="008C24ED"/>
    <w:rsid w:val="008C7C40"/>
    <w:rsid w:val="008D178F"/>
    <w:rsid w:val="008D4A05"/>
    <w:rsid w:val="008D7ADE"/>
    <w:rsid w:val="008E0265"/>
    <w:rsid w:val="008E25AB"/>
    <w:rsid w:val="008E4792"/>
    <w:rsid w:val="008E7050"/>
    <w:rsid w:val="008F20F1"/>
    <w:rsid w:val="008F3C93"/>
    <w:rsid w:val="009007B5"/>
    <w:rsid w:val="00900B91"/>
    <w:rsid w:val="0090168B"/>
    <w:rsid w:val="00901EA2"/>
    <w:rsid w:val="0090383A"/>
    <w:rsid w:val="009069B0"/>
    <w:rsid w:val="00910BC9"/>
    <w:rsid w:val="00911555"/>
    <w:rsid w:val="00911EF1"/>
    <w:rsid w:val="0091277B"/>
    <w:rsid w:val="00912997"/>
    <w:rsid w:val="00917F1A"/>
    <w:rsid w:val="009234D6"/>
    <w:rsid w:val="00923565"/>
    <w:rsid w:val="00923C15"/>
    <w:rsid w:val="00927087"/>
    <w:rsid w:val="009278C2"/>
    <w:rsid w:val="009301A7"/>
    <w:rsid w:val="00930659"/>
    <w:rsid w:val="009309E2"/>
    <w:rsid w:val="00930E06"/>
    <w:rsid w:val="009326E5"/>
    <w:rsid w:val="0093360F"/>
    <w:rsid w:val="00934EB6"/>
    <w:rsid w:val="009371E1"/>
    <w:rsid w:val="00941659"/>
    <w:rsid w:val="0094415C"/>
    <w:rsid w:val="00946989"/>
    <w:rsid w:val="00947038"/>
    <w:rsid w:val="009504E0"/>
    <w:rsid w:val="00961A4A"/>
    <w:rsid w:val="0096233A"/>
    <w:rsid w:val="009649CE"/>
    <w:rsid w:val="009651F9"/>
    <w:rsid w:val="00975CA3"/>
    <w:rsid w:val="0098458E"/>
    <w:rsid w:val="00985D90"/>
    <w:rsid w:val="00990BCD"/>
    <w:rsid w:val="00990F4F"/>
    <w:rsid w:val="00991866"/>
    <w:rsid w:val="00993001"/>
    <w:rsid w:val="00994986"/>
    <w:rsid w:val="00997057"/>
    <w:rsid w:val="009A0962"/>
    <w:rsid w:val="009A16B1"/>
    <w:rsid w:val="009A45C1"/>
    <w:rsid w:val="009A5AA7"/>
    <w:rsid w:val="009A6BD0"/>
    <w:rsid w:val="009B08A8"/>
    <w:rsid w:val="009B204D"/>
    <w:rsid w:val="009B28DA"/>
    <w:rsid w:val="009B4BF1"/>
    <w:rsid w:val="009C1E9D"/>
    <w:rsid w:val="009C2BCD"/>
    <w:rsid w:val="009C50AF"/>
    <w:rsid w:val="009C7F4E"/>
    <w:rsid w:val="009D26E2"/>
    <w:rsid w:val="009D33BF"/>
    <w:rsid w:val="009E038D"/>
    <w:rsid w:val="009E0962"/>
    <w:rsid w:val="009E1140"/>
    <w:rsid w:val="009E20F3"/>
    <w:rsid w:val="009E3A93"/>
    <w:rsid w:val="009E5AD8"/>
    <w:rsid w:val="009E7ABE"/>
    <w:rsid w:val="009F0004"/>
    <w:rsid w:val="009F1521"/>
    <w:rsid w:val="009F16F8"/>
    <w:rsid w:val="009F68FA"/>
    <w:rsid w:val="009F7375"/>
    <w:rsid w:val="00A04478"/>
    <w:rsid w:val="00A05668"/>
    <w:rsid w:val="00A06A21"/>
    <w:rsid w:val="00A0770F"/>
    <w:rsid w:val="00A15F01"/>
    <w:rsid w:val="00A15F77"/>
    <w:rsid w:val="00A171BB"/>
    <w:rsid w:val="00A17B96"/>
    <w:rsid w:val="00A2167E"/>
    <w:rsid w:val="00A21812"/>
    <w:rsid w:val="00A23CB8"/>
    <w:rsid w:val="00A24281"/>
    <w:rsid w:val="00A24A56"/>
    <w:rsid w:val="00A274DF"/>
    <w:rsid w:val="00A2753E"/>
    <w:rsid w:val="00A3199F"/>
    <w:rsid w:val="00A33D0E"/>
    <w:rsid w:val="00A35335"/>
    <w:rsid w:val="00A4022B"/>
    <w:rsid w:val="00A40D6A"/>
    <w:rsid w:val="00A43CFD"/>
    <w:rsid w:val="00A4585D"/>
    <w:rsid w:val="00A52C4A"/>
    <w:rsid w:val="00A52C92"/>
    <w:rsid w:val="00A5459C"/>
    <w:rsid w:val="00A572CB"/>
    <w:rsid w:val="00A57DCC"/>
    <w:rsid w:val="00A6242C"/>
    <w:rsid w:val="00A632E8"/>
    <w:rsid w:val="00A645B0"/>
    <w:rsid w:val="00A65417"/>
    <w:rsid w:val="00A67066"/>
    <w:rsid w:val="00A67D37"/>
    <w:rsid w:val="00A705BD"/>
    <w:rsid w:val="00A73675"/>
    <w:rsid w:val="00A74FF4"/>
    <w:rsid w:val="00A7593F"/>
    <w:rsid w:val="00A803F7"/>
    <w:rsid w:val="00A8273F"/>
    <w:rsid w:val="00A85B3A"/>
    <w:rsid w:val="00A86888"/>
    <w:rsid w:val="00A90BE5"/>
    <w:rsid w:val="00A929A0"/>
    <w:rsid w:val="00A92BF5"/>
    <w:rsid w:val="00A9345F"/>
    <w:rsid w:val="00A95A95"/>
    <w:rsid w:val="00A9752E"/>
    <w:rsid w:val="00AA188D"/>
    <w:rsid w:val="00AA2BAB"/>
    <w:rsid w:val="00AA4E42"/>
    <w:rsid w:val="00AA6C04"/>
    <w:rsid w:val="00AB19A2"/>
    <w:rsid w:val="00AB1A9D"/>
    <w:rsid w:val="00AB2FF3"/>
    <w:rsid w:val="00AB35DB"/>
    <w:rsid w:val="00AB37E0"/>
    <w:rsid w:val="00AC0321"/>
    <w:rsid w:val="00AC4D15"/>
    <w:rsid w:val="00AD0C44"/>
    <w:rsid w:val="00AD3746"/>
    <w:rsid w:val="00AE1041"/>
    <w:rsid w:val="00AE5418"/>
    <w:rsid w:val="00AF12A3"/>
    <w:rsid w:val="00AF2666"/>
    <w:rsid w:val="00AF39B9"/>
    <w:rsid w:val="00AF48C9"/>
    <w:rsid w:val="00AF4916"/>
    <w:rsid w:val="00AF5312"/>
    <w:rsid w:val="00AF5874"/>
    <w:rsid w:val="00AF6C47"/>
    <w:rsid w:val="00B059A3"/>
    <w:rsid w:val="00B06B2E"/>
    <w:rsid w:val="00B0715E"/>
    <w:rsid w:val="00B215F0"/>
    <w:rsid w:val="00B21CCA"/>
    <w:rsid w:val="00B21D9F"/>
    <w:rsid w:val="00B24761"/>
    <w:rsid w:val="00B24A8F"/>
    <w:rsid w:val="00B26E94"/>
    <w:rsid w:val="00B27E53"/>
    <w:rsid w:val="00B310E9"/>
    <w:rsid w:val="00B3114A"/>
    <w:rsid w:val="00B37144"/>
    <w:rsid w:val="00B37947"/>
    <w:rsid w:val="00B41837"/>
    <w:rsid w:val="00B420FB"/>
    <w:rsid w:val="00B434B6"/>
    <w:rsid w:val="00B43D55"/>
    <w:rsid w:val="00B44CA2"/>
    <w:rsid w:val="00B46EAA"/>
    <w:rsid w:val="00B56B0E"/>
    <w:rsid w:val="00B573D9"/>
    <w:rsid w:val="00B6048E"/>
    <w:rsid w:val="00B61344"/>
    <w:rsid w:val="00B6470C"/>
    <w:rsid w:val="00B65E4D"/>
    <w:rsid w:val="00B7023F"/>
    <w:rsid w:val="00B748DA"/>
    <w:rsid w:val="00B76639"/>
    <w:rsid w:val="00B76DA9"/>
    <w:rsid w:val="00B7758D"/>
    <w:rsid w:val="00B85C78"/>
    <w:rsid w:val="00B8779D"/>
    <w:rsid w:val="00B90410"/>
    <w:rsid w:val="00B90787"/>
    <w:rsid w:val="00B90C26"/>
    <w:rsid w:val="00B9373A"/>
    <w:rsid w:val="00B93D69"/>
    <w:rsid w:val="00B94AB5"/>
    <w:rsid w:val="00B95DBF"/>
    <w:rsid w:val="00B967C5"/>
    <w:rsid w:val="00BA02C9"/>
    <w:rsid w:val="00BA6A9A"/>
    <w:rsid w:val="00BA7AF8"/>
    <w:rsid w:val="00BB09BF"/>
    <w:rsid w:val="00BB107C"/>
    <w:rsid w:val="00BB1F8E"/>
    <w:rsid w:val="00BB703F"/>
    <w:rsid w:val="00BC0E54"/>
    <w:rsid w:val="00BC4C94"/>
    <w:rsid w:val="00BC4EBE"/>
    <w:rsid w:val="00BC5A36"/>
    <w:rsid w:val="00BC6823"/>
    <w:rsid w:val="00BD3358"/>
    <w:rsid w:val="00BD6444"/>
    <w:rsid w:val="00BD6AF8"/>
    <w:rsid w:val="00BE15B6"/>
    <w:rsid w:val="00BE47C4"/>
    <w:rsid w:val="00BE6106"/>
    <w:rsid w:val="00BF08C3"/>
    <w:rsid w:val="00BF284E"/>
    <w:rsid w:val="00BF2976"/>
    <w:rsid w:val="00BF4A4B"/>
    <w:rsid w:val="00BF5739"/>
    <w:rsid w:val="00BF5873"/>
    <w:rsid w:val="00BF6DEB"/>
    <w:rsid w:val="00C00064"/>
    <w:rsid w:val="00C01D97"/>
    <w:rsid w:val="00C023A2"/>
    <w:rsid w:val="00C0289A"/>
    <w:rsid w:val="00C03B66"/>
    <w:rsid w:val="00C101B4"/>
    <w:rsid w:val="00C10214"/>
    <w:rsid w:val="00C10317"/>
    <w:rsid w:val="00C16C14"/>
    <w:rsid w:val="00C170B7"/>
    <w:rsid w:val="00C21386"/>
    <w:rsid w:val="00C213E3"/>
    <w:rsid w:val="00C23952"/>
    <w:rsid w:val="00C239E5"/>
    <w:rsid w:val="00C24703"/>
    <w:rsid w:val="00C26B24"/>
    <w:rsid w:val="00C27C6A"/>
    <w:rsid w:val="00C32584"/>
    <w:rsid w:val="00C33D37"/>
    <w:rsid w:val="00C349CD"/>
    <w:rsid w:val="00C4128D"/>
    <w:rsid w:val="00C42C79"/>
    <w:rsid w:val="00C44785"/>
    <w:rsid w:val="00C44830"/>
    <w:rsid w:val="00C45496"/>
    <w:rsid w:val="00C46B57"/>
    <w:rsid w:val="00C5066A"/>
    <w:rsid w:val="00C53190"/>
    <w:rsid w:val="00C56BC1"/>
    <w:rsid w:val="00C575F5"/>
    <w:rsid w:val="00C60258"/>
    <w:rsid w:val="00C60EDC"/>
    <w:rsid w:val="00C646B3"/>
    <w:rsid w:val="00C64A67"/>
    <w:rsid w:val="00C709D2"/>
    <w:rsid w:val="00C73D65"/>
    <w:rsid w:val="00C7419A"/>
    <w:rsid w:val="00C81E5F"/>
    <w:rsid w:val="00C86D7D"/>
    <w:rsid w:val="00C90758"/>
    <w:rsid w:val="00C90E43"/>
    <w:rsid w:val="00C92F8D"/>
    <w:rsid w:val="00C93BFB"/>
    <w:rsid w:val="00C965A7"/>
    <w:rsid w:val="00C9683F"/>
    <w:rsid w:val="00C97B74"/>
    <w:rsid w:val="00C97FD7"/>
    <w:rsid w:val="00CA0555"/>
    <w:rsid w:val="00CA1BD9"/>
    <w:rsid w:val="00CA4561"/>
    <w:rsid w:val="00CB0615"/>
    <w:rsid w:val="00CB19FC"/>
    <w:rsid w:val="00CB23F9"/>
    <w:rsid w:val="00CB3EFF"/>
    <w:rsid w:val="00CB4337"/>
    <w:rsid w:val="00CB5160"/>
    <w:rsid w:val="00CB5F80"/>
    <w:rsid w:val="00CB636A"/>
    <w:rsid w:val="00CC1E41"/>
    <w:rsid w:val="00CC3DE9"/>
    <w:rsid w:val="00CC6A2A"/>
    <w:rsid w:val="00CD1C7F"/>
    <w:rsid w:val="00CD580B"/>
    <w:rsid w:val="00CE0AD5"/>
    <w:rsid w:val="00CE7F49"/>
    <w:rsid w:val="00CF24FE"/>
    <w:rsid w:val="00CF26B5"/>
    <w:rsid w:val="00CF3292"/>
    <w:rsid w:val="00CF3579"/>
    <w:rsid w:val="00CF4F0F"/>
    <w:rsid w:val="00CF6AB7"/>
    <w:rsid w:val="00D0233D"/>
    <w:rsid w:val="00D04326"/>
    <w:rsid w:val="00D05FBE"/>
    <w:rsid w:val="00D111B0"/>
    <w:rsid w:val="00D165B8"/>
    <w:rsid w:val="00D16B36"/>
    <w:rsid w:val="00D17EE6"/>
    <w:rsid w:val="00D2046F"/>
    <w:rsid w:val="00D21737"/>
    <w:rsid w:val="00D2287D"/>
    <w:rsid w:val="00D23624"/>
    <w:rsid w:val="00D236F7"/>
    <w:rsid w:val="00D23A40"/>
    <w:rsid w:val="00D26286"/>
    <w:rsid w:val="00D26779"/>
    <w:rsid w:val="00D31AD5"/>
    <w:rsid w:val="00D3451F"/>
    <w:rsid w:val="00D349A5"/>
    <w:rsid w:val="00D444A6"/>
    <w:rsid w:val="00D47AEF"/>
    <w:rsid w:val="00D5311A"/>
    <w:rsid w:val="00D5583F"/>
    <w:rsid w:val="00D562B6"/>
    <w:rsid w:val="00D61786"/>
    <w:rsid w:val="00D61B1C"/>
    <w:rsid w:val="00D63B99"/>
    <w:rsid w:val="00D70CC9"/>
    <w:rsid w:val="00D8356D"/>
    <w:rsid w:val="00D837B1"/>
    <w:rsid w:val="00D87C43"/>
    <w:rsid w:val="00D924B9"/>
    <w:rsid w:val="00D933C6"/>
    <w:rsid w:val="00D943AF"/>
    <w:rsid w:val="00D94DFB"/>
    <w:rsid w:val="00D94E03"/>
    <w:rsid w:val="00D94F2A"/>
    <w:rsid w:val="00D96E7A"/>
    <w:rsid w:val="00DA3913"/>
    <w:rsid w:val="00DA3CA2"/>
    <w:rsid w:val="00DA6FD1"/>
    <w:rsid w:val="00DB12CE"/>
    <w:rsid w:val="00DB479B"/>
    <w:rsid w:val="00DB7B4C"/>
    <w:rsid w:val="00DD0040"/>
    <w:rsid w:val="00DD23D8"/>
    <w:rsid w:val="00DD49C7"/>
    <w:rsid w:val="00DD7877"/>
    <w:rsid w:val="00DE004F"/>
    <w:rsid w:val="00DE2407"/>
    <w:rsid w:val="00DE5129"/>
    <w:rsid w:val="00DE5447"/>
    <w:rsid w:val="00DE5DD0"/>
    <w:rsid w:val="00DF10E0"/>
    <w:rsid w:val="00DF12A8"/>
    <w:rsid w:val="00DF14B1"/>
    <w:rsid w:val="00DF1737"/>
    <w:rsid w:val="00DF1F2A"/>
    <w:rsid w:val="00DF2298"/>
    <w:rsid w:val="00DF334C"/>
    <w:rsid w:val="00DF7C21"/>
    <w:rsid w:val="00E00ACB"/>
    <w:rsid w:val="00E06325"/>
    <w:rsid w:val="00E12E91"/>
    <w:rsid w:val="00E13A84"/>
    <w:rsid w:val="00E1427D"/>
    <w:rsid w:val="00E14F15"/>
    <w:rsid w:val="00E154B6"/>
    <w:rsid w:val="00E155DF"/>
    <w:rsid w:val="00E1674E"/>
    <w:rsid w:val="00E17833"/>
    <w:rsid w:val="00E21FAD"/>
    <w:rsid w:val="00E236A0"/>
    <w:rsid w:val="00E250C0"/>
    <w:rsid w:val="00E27796"/>
    <w:rsid w:val="00E3089B"/>
    <w:rsid w:val="00E31571"/>
    <w:rsid w:val="00E32C6F"/>
    <w:rsid w:val="00E36A48"/>
    <w:rsid w:val="00E419B7"/>
    <w:rsid w:val="00E44801"/>
    <w:rsid w:val="00E4757E"/>
    <w:rsid w:val="00E513D3"/>
    <w:rsid w:val="00E51E77"/>
    <w:rsid w:val="00E52D2B"/>
    <w:rsid w:val="00E5336B"/>
    <w:rsid w:val="00E54D8F"/>
    <w:rsid w:val="00E570F4"/>
    <w:rsid w:val="00E57108"/>
    <w:rsid w:val="00E60216"/>
    <w:rsid w:val="00E611E6"/>
    <w:rsid w:val="00E719B1"/>
    <w:rsid w:val="00E733D3"/>
    <w:rsid w:val="00E73617"/>
    <w:rsid w:val="00E74B58"/>
    <w:rsid w:val="00E75667"/>
    <w:rsid w:val="00E84343"/>
    <w:rsid w:val="00E877EB"/>
    <w:rsid w:val="00E92566"/>
    <w:rsid w:val="00E96698"/>
    <w:rsid w:val="00EA0889"/>
    <w:rsid w:val="00EA1459"/>
    <w:rsid w:val="00EA21FF"/>
    <w:rsid w:val="00EA3553"/>
    <w:rsid w:val="00EB2E42"/>
    <w:rsid w:val="00EB3DE3"/>
    <w:rsid w:val="00EB5ADF"/>
    <w:rsid w:val="00EB5D48"/>
    <w:rsid w:val="00EC1F77"/>
    <w:rsid w:val="00EC4045"/>
    <w:rsid w:val="00EC4159"/>
    <w:rsid w:val="00EC50A6"/>
    <w:rsid w:val="00EC6191"/>
    <w:rsid w:val="00EC6A70"/>
    <w:rsid w:val="00EC79A0"/>
    <w:rsid w:val="00ED4203"/>
    <w:rsid w:val="00ED55AF"/>
    <w:rsid w:val="00ED7DD1"/>
    <w:rsid w:val="00EE33E0"/>
    <w:rsid w:val="00EE5FD2"/>
    <w:rsid w:val="00EF3559"/>
    <w:rsid w:val="00EF3A13"/>
    <w:rsid w:val="00EF7B63"/>
    <w:rsid w:val="00F00595"/>
    <w:rsid w:val="00F0220D"/>
    <w:rsid w:val="00F027DB"/>
    <w:rsid w:val="00F03A69"/>
    <w:rsid w:val="00F04D42"/>
    <w:rsid w:val="00F10145"/>
    <w:rsid w:val="00F1120E"/>
    <w:rsid w:val="00F16DF3"/>
    <w:rsid w:val="00F22A30"/>
    <w:rsid w:val="00F25F44"/>
    <w:rsid w:val="00F264F7"/>
    <w:rsid w:val="00F31DA4"/>
    <w:rsid w:val="00F32B82"/>
    <w:rsid w:val="00F42314"/>
    <w:rsid w:val="00F445D4"/>
    <w:rsid w:val="00F45190"/>
    <w:rsid w:val="00F516CE"/>
    <w:rsid w:val="00F53F09"/>
    <w:rsid w:val="00F551C6"/>
    <w:rsid w:val="00F5599E"/>
    <w:rsid w:val="00F57088"/>
    <w:rsid w:val="00F57362"/>
    <w:rsid w:val="00F5779D"/>
    <w:rsid w:val="00F60088"/>
    <w:rsid w:val="00F60FC0"/>
    <w:rsid w:val="00F620DF"/>
    <w:rsid w:val="00F653B4"/>
    <w:rsid w:val="00F6732E"/>
    <w:rsid w:val="00F701BD"/>
    <w:rsid w:val="00F7273D"/>
    <w:rsid w:val="00F72AFC"/>
    <w:rsid w:val="00F74A1D"/>
    <w:rsid w:val="00F84507"/>
    <w:rsid w:val="00F84A93"/>
    <w:rsid w:val="00F87B8D"/>
    <w:rsid w:val="00F87BC7"/>
    <w:rsid w:val="00F91294"/>
    <w:rsid w:val="00F93958"/>
    <w:rsid w:val="00F93BCE"/>
    <w:rsid w:val="00F97A78"/>
    <w:rsid w:val="00FA0DBE"/>
    <w:rsid w:val="00FA132E"/>
    <w:rsid w:val="00FA6C16"/>
    <w:rsid w:val="00FB3D8C"/>
    <w:rsid w:val="00FB4EF2"/>
    <w:rsid w:val="00FB7767"/>
    <w:rsid w:val="00FC2FE8"/>
    <w:rsid w:val="00FD099D"/>
    <w:rsid w:val="00FD494B"/>
    <w:rsid w:val="00FD5D5F"/>
    <w:rsid w:val="00FE1EC0"/>
    <w:rsid w:val="00FF2A75"/>
    <w:rsid w:val="00FF40A2"/>
    <w:rsid w:val="00FF710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0823F-6758-4939-AA37-9C1314A8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u w:val="single"/>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rPr>
  </w:style>
  <w:style w:type="paragraph" w:styleId="5">
    <w:name w:val="heading 5"/>
    <w:basedOn w:val="a"/>
    <w:next w:val="a"/>
    <w:link w:val="5Char"/>
    <w:qFormat/>
    <w:rsid w:val="00033B9D"/>
    <w:pPr>
      <w:keepNext/>
      <w:numPr>
        <w:ilvl w:val="4"/>
        <w:numId w:val="1"/>
      </w:numPr>
      <w:outlineLvl w:val="4"/>
    </w:pPr>
    <w:rPr>
      <w:rFonts w:ascii="Arial" w:hAnsi="Arial" w:cs="Arial"/>
      <w:sz w:val="22"/>
    </w:rPr>
  </w:style>
  <w:style w:type="paragraph" w:styleId="6">
    <w:name w:val="heading 6"/>
    <w:basedOn w:val="a"/>
    <w:next w:val="a"/>
    <w:link w:val="6Char"/>
    <w:qFormat/>
    <w:rsid w:val="00033B9D"/>
    <w:pPr>
      <w:keepNext/>
      <w:overflowPunct w:val="0"/>
      <w:autoSpaceDE w:val="0"/>
      <w:jc w:val="center"/>
      <w:textAlignment w:val="baseline"/>
      <w:outlineLvl w:val="5"/>
    </w:pPr>
    <w:rPr>
      <w:b/>
      <w:sz w:val="22"/>
    </w:rPr>
  </w:style>
  <w:style w:type="paragraph" w:styleId="7">
    <w:name w:val="heading 7"/>
    <w:basedOn w:val="a"/>
    <w:next w:val="a"/>
    <w:link w:val="7Char"/>
    <w:qFormat/>
    <w:rsid w:val="00033B9D"/>
    <w:pPr>
      <w:keepNext/>
      <w:ind w:left="720"/>
      <w:outlineLvl w:val="6"/>
    </w:pPr>
    <w:rPr>
      <w:rFonts w:ascii="Arial" w:hAnsi="Arial" w:cs="Arial"/>
      <w:sz w:val="22"/>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rsid w:val="00033B9D"/>
    <w:pPr>
      <w:tabs>
        <w:tab w:val="center" w:pos="4320"/>
        <w:tab w:val="right" w:pos="8640"/>
      </w:tabs>
      <w:overflowPunct w:val="0"/>
      <w:autoSpaceDE w:val="0"/>
      <w:textAlignment w:val="baseline"/>
    </w:pPr>
    <w:rPr>
      <w:rFonts w:ascii="Arial" w:hAnsi="Arial"/>
      <w:sz w:val="22"/>
    </w:rPr>
  </w:style>
  <w:style w:type="character" w:customStyle="1" w:styleId="Char1">
    <w:name w:val="Κεφαλίδα Char"/>
    <w:basedOn w:val="a0"/>
    <w:link w:val="ae"/>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style>
  <w:style w:type="paragraph" w:styleId="af">
    <w:name w:val="footnote text"/>
    <w:basedOn w:val="a"/>
    <w:link w:val="Char2"/>
    <w:rsid w:val="00033B9D"/>
    <w:pPr>
      <w:overflowPunct w:val="0"/>
      <w:autoSpaceDE w:val="0"/>
      <w:ind w:left="360" w:hanging="180"/>
      <w:textAlignment w:val="baseline"/>
    </w:pPr>
    <w:rPr>
      <w:rFonts w:ascii="Arial" w:hAnsi="Arial"/>
      <w:i/>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rPr>
  </w:style>
  <w:style w:type="paragraph" w:customStyle="1" w:styleId="21">
    <w:name w:val="Σώμα κείμενου 21"/>
    <w:basedOn w:val="a"/>
    <w:rsid w:val="00033B9D"/>
    <w:pPr>
      <w:overflowPunct w:val="0"/>
      <w:autoSpaceDE w:val="0"/>
      <w:textAlignment w:val="baseline"/>
    </w:pPr>
    <w:rPr>
      <w:rFonts w:ascii="Arial" w:hAnsi="Arial" w:cs="Arial"/>
      <w:sz w:val="22"/>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lang w:eastAsia="ar-SA"/>
    </w:rPr>
  </w:style>
  <w:style w:type="paragraph" w:customStyle="1" w:styleId="WW-20">
    <w:name w:val="WW-Σώμα κείμενου με εσοχή 2"/>
    <w:basedOn w:val="a"/>
    <w:rsid w:val="00033B9D"/>
    <w:pPr>
      <w:ind w:left="426" w:hanging="426"/>
      <w:jc w:val="left"/>
    </w:pPr>
    <w:rPr>
      <w:lang w:eastAsia="ar-SA"/>
    </w:rPr>
  </w:style>
  <w:style w:type="paragraph" w:styleId="22">
    <w:name w:val="Body Text Indent 2"/>
    <w:basedOn w:val="a"/>
    <w:link w:val="2Char1"/>
    <w:rsid w:val="00033B9D"/>
    <w:pPr>
      <w:suppressAutoHyphens w:val="0"/>
      <w:spacing w:after="120" w:line="480" w:lineRule="auto"/>
      <w:ind w:left="283"/>
      <w:jc w:val="left"/>
    </w:pPr>
    <w:rPr>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lang w:val="en-US" w:eastAsia="en-US"/>
    </w:rPr>
  </w:style>
  <w:style w:type="table" w:styleId="aff1">
    <w:name w:val="Table Grid"/>
    <w:basedOn w:val="a1"/>
    <w:uiPriority w:val="3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cs="Calibri"/>
      <w:b/>
      <w:smallCaps/>
      <w:kern w:val="1"/>
      <w:sz w:val="28"/>
      <w:szCs w:val="22"/>
    </w:rPr>
  </w:style>
  <w:style w:type="character" w:customStyle="1" w:styleId="WW-FootnoteReference16">
    <w:name w:val="WW-Footnote Reference16"/>
    <w:rsid w:val="00340055"/>
    <w:rPr>
      <w:vertAlign w:val="superscript"/>
    </w:rPr>
  </w:style>
  <w:style w:type="paragraph" w:styleId="25">
    <w:name w:val="toc 2"/>
    <w:basedOn w:val="a"/>
    <w:next w:val="a"/>
    <w:autoRedefine/>
    <w:uiPriority w:val="39"/>
    <w:unhideWhenUsed/>
    <w:rsid w:val="00340055"/>
    <w:pPr>
      <w:spacing w:after="100"/>
      <w:ind w:left="240"/>
    </w:pPr>
  </w:style>
  <w:style w:type="paragraph" w:styleId="40">
    <w:name w:val="toc 4"/>
    <w:basedOn w:val="a"/>
    <w:next w:val="a"/>
    <w:autoRedefine/>
    <w:uiPriority w:val="39"/>
    <w:semiHidden/>
    <w:unhideWhenUsed/>
    <w:rsid w:val="00340055"/>
    <w:pPr>
      <w:spacing w:after="100"/>
      <w:ind w:left="720"/>
    </w:pPr>
  </w:style>
  <w:style w:type="paragraph" w:styleId="aff2">
    <w:name w:val="TOC Heading"/>
    <w:basedOn w:val="1"/>
    <w:next w:val="a"/>
    <w:uiPriority w:val="39"/>
    <w:unhideWhenUsed/>
    <w:qFormat/>
    <w:rsid w:val="007D2076"/>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1772">
      <w:bodyDiv w:val="1"/>
      <w:marLeft w:val="0"/>
      <w:marRight w:val="0"/>
      <w:marTop w:val="0"/>
      <w:marBottom w:val="0"/>
      <w:divBdr>
        <w:top w:val="none" w:sz="0" w:space="0" w:color="auto"/>
        <w:left w:val="none" w:sz="0" w:space="0" w:color="auto"/>
        <w:bottom w:val="none" w:sz="0" w:space="0" w:color="auto"/>
        <w:right w:val="none" w:sz="0" w:space="0" w:color="auto"/>
      </w:divBdr>
    </w:div>
    <w:div w:id="135684813">
      <w:bodyDiv w:val="1"/>
      <w:marLeft w:val="0"/>
      <w:marRight w:val="0"/>
      <w:marTop w:val="0"/>
      <w:marBottom w:val="0"/>
      <w:divBdr>
        <w:top w:val="none" w:sz="0" w:space="0" w:color="auto"/>
        <w:left w:val="none" w:sz="0" w:space="0" w:color="auto"/>
        <w:bottom w:val="none" w:sz="0" w:space="0" w:color="auto"/>
        <w:right w:val="none" w:sz="0" w:space="0" w:color="auto"/>
      </w:divBdr>
    </w:div>
    <w:div w:id="501242188">
      <w:bodyDiv w:val="1"/>
      <w:marLeft w:val="0"/>
      <w:marRight w:val="0"/>
      <w:marTop w:val="0"/>
      <w:marBottom w:val="0"/>
      <w:divBdr>
        <w:top w:val="none" w:sz="0" w:space="0" w:color="auto"/>
        <w:left w:val="none" w:sz="0" w:space="0" w:color="auto"/>
        <w:bottom w:val="none" w:sz="0" w:space="0" w:color="auto"/>
        <w:right w:val="none" w:sz="0" w:space="0" w:color="auto"/>
      </w:divBdr>
    </w:div>
    <w:div w:id="566572023">
      <w:bodyDiv w:val="1"/>
      <w:marLeft w:val="0"/>
      <w:marRight w:val="0"/>
      <w:marTop w:val="0"/>
      <w:marBottom w:val="0"/>
      <w:divBdr>
        <w:top w:val="none" w:sz="0" w:space="0" w:color="auto"/>
        <w:left w:val="none" w:sz="0" w:space="0" w:color="auto"/>
        <w:bottom w:val="none" w:sz="0" w:space="0" w:color="auto"/>
        <w:right w:val="none" w:sz="0" w:space="0" w:color="auto"/>
      </w:divBdr>
    </w:div>
    <w:div w:id="802425819">
      <w:bodyDiv w:val="1"/>
      <w:marLeft w:val="0"/>
      <w:marRight w:val="0"/>
      <w:marTop w:val="0"/>
      <w:marBottom w:val="0"/>
      <w:divBdr>
        <w:top w:val="none" w:sz="0" w:space="0" w:color="auto"/>
        <w:left w:val="none" w:sz="0" w:space="0" w:color="auto"/>
        <w:bottom w:val="none" w:sz="0" w:space="0" w:color="auto"/>
        <w:right w:val="none" w:sz="0" w:space="0" w:color="auto"/>
      </w:divBdr>
    </w:div>
    <w:div w:id="985203109">
      <w:bodyDiv w:val="1"/>
      <w:marLeft w:val="0"/>
      <w:marRight w:val="0"/>
      <w:marTop w:val="0"/>
      <w:marBottom w:val="0"/>
      <w:divBdr>
        <w:top w:val="none" w:sz="0" w:space="0" w:color="auto"/>
        <w:left w:val="none" w:sz="0" w:space="0" w:color="auto"/>
        <w:bottom w:val="none" w:sz="0" w:space="0" w:color="auto"/>
        <w:right w:val="none" w:sz="0" w:space="0" w:color="auto"/>
      </w:divBdr>
    </w:div>
    <w:div w:id="1014763796">
      <w:bodyDiv w:val="1"/>
      <w:marLeft w:val="0"/>
      <w:marRight w:val="0"/>
      <w:marTop w:val="0"/>
      <w:marBottom w:val="0"/>
      <w:divBdr>
        <w:top w:val="none" w:sz="0" w:space="0" w:color="auto"/>
        <w:left w:val="none" w:sz="0" w:space="0" w:color="auto"/>
        <w:bottom w:val="none" w:sz="0" w:space="0" w:color="auto"/>
        <w:right w:val="none" w:sz="0" w:space="0" w:color="auto"/>
      </w:divBdr>
    </w:div>
    <w:div w:id="1221095671">
      <w:bodyDiv w:val="1"/>
      <w:marLeft w:val="0"/>
      <w:marRight w:val="0"/>
      <w:marTop w:val="0"/>
      <w:marBottom w:val="0"/>
      <w:divBdr>
        <w:top w:val="none" w:sz="0" w:space="0" w:color="auto"/>
        <w:left w:val="none" w:sz="0" w:space="0" w:color="auto"/>
        <w:bottom w:val="none" w:sz="0" w:space="0" w:color="auto"/>
        <w:right w:val="none" w:sz="0" w:space="0" w:color="auto"/>
      </w:divBdr>
    </w:div>
    <w:div w:id="1433017325">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csl.gr" TargetMode="External"/><Relationship Id="rId18" Type="http://schemas.openxmlformats.org/officeDocument/2006/relationships/hyperlink" Target="mailto:korinthos@gcsl.gr" TargetMode="External"/><Relationship Id="rId26" Type="http://schemas.openxmlformats.org/officeDocument/2006/relationships/hyperlink" Target="mailto:livadeia@gcsl.gr" TargetMode="External"/><Relationship Id="rId3" Type="http://schemas.openxmlformats.org/officeDocument/2006/relationships/styles" Target="styles.xml"/><Relationship Id="rId21" Type="http://schemas.openxmlformats.org/officeDocument/2006/relationships/hyperlink" Target="mailto:piraeus@gcsl.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mailto:chalkida@gcsl.gr" TargetMode="External"/><Relationship Id="rId25" Type="http://schemas.openxmlformats.org/officeDocument/2006/relationships/hyperlink" Target="mailto:larisa@gcsl.gr" TargetMode="External"/><Relationship Id="rId33"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mailto:elefsina@gcsl.gr" TargetMode="External"/><Relationship Id="rId20" Type="http://schemas.openxmlformats.org/officeDocument/2006/relationships/hyperlink" Target="mailto:alexandroupoli@gcsl.gr" TargetMode="Externa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mailto:chios@gcsl.gr" TargetMode="External"/><Relationship Id="rId32" Type="http://schemas.openxmlformats.org/officeDocument/2006/relationships/hyperlink" Target="mailto:a.giannaki@aade.gr" TargetMode="External"/><Relationship Id="rId5" Type="http://schemas.openxmlformats.org/officeDocument/2006/relationships/webSettings" Target="webSettings.xml"/><Relationship Id="rId15" Type="http://schemas.openxmlformats.org/officeDocument/2006/relationships/hyperlink" Target="mailto:cms@gcsl.gr" TargetMode="External"/><Relationship Id="rId23" Type="http://schemas.openxmlformats.org/officeDocument/2006/relationships/hyperlink" Target="mailto:samos@gcsl.gr" TargetMode="External"/><Relationship Id="rId28" Type="http://schemas.openxmlformats.org/officeDocument/2006/relationships/hyperlink" Target="http://et.diavgeia.gov.gr/" TargetMode="External"/><Relationship Id="rId36" Type="http://schemas.openxmlformats.org/officeDocument/2006/relationships/theme" Target="theme/theme1.xml"/><Relationship Id="rId10" Type="http://schemas.openxmlformats.org/officeDocument/2006/relationships/hyperlink" Target="http://www.promitheus.gov.gr" TargetMode="External"/><Relationship Id="rId19" Type="http://schemas.openxmlformats.org/officeDocument/2006/relationships/hyperlink" Target="mailto:thessaloniki@gcsl.gr" TargetMode="External"/><Relationship Id="rId31" Type="http://schemas.openxmlformats.org/officeDocument/2006/relationships/hyperlink" Target="http://www.hspp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_athens@gcsl.gr" TargetMode="External"/><Relationship Id="rId22" Type="http://schemas.openxmlformats.org/officeDocument/2006/relationships/hyperlink" Target="mailto:mytilene@gcsl.gr" TargetMode="External"/><Relationship Id="rId27" Type="http://schemas.openxmlformats.org/officeDocument/2006/relationships/hyperlink" Target="http://www.promitheus.gov.gr/" TargetMode="External"/><Relationship Id="rId30" Type="http://schemas.openxmlformats.org/officeDocument/2006/relationships/hyperlink" Target="http://www.eaadhsy.gr/"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FDC5D-C189-4644-90DE-7B9066F7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35731</Words>
  <Characters>192953</Characters>
  <Application>Microsoft Office Word</Application>
  <DocSecurity>0</DocSecurity>
  <Lines>1607</Lines>
  <Paragraphs>456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228228</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support</cp:lastModifiedBy>
  <cp:revision>39</cp:revision>
  <cp:lastPrinted>2017-12-28T10:29:00Z</cp:lastPrinted>
  <dcterms:created xsi:type="dcterms:W3CDTF">2017-12-07T10:48:00Z</dcterms:created>
  <dcterms:modified xsi:type="dcterms:W3CDTF">2017-12-28T10:30:00Z</dcterms:modified>
</cp:coreProperties>
</file>