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E1" w:rsidRPr="00C754E1" w:rsidRDefault="00C754E1" w:rsidP="00C754E1">
      <w:pPr>
        <w:rPr>
          <w:b/>
          <w:iCs/>
        </w:rPr>
      </w:pPr>
    </w:p>
    <w:p w:rsidR="00C754E1" w:rsidRPr="00C754E1" w:rsidRDefault="00C754E1" w:rsidP="00C754E1">
      <w:pPr>
        <w:rPr>
          <w:b/>
          <w:iCs/>
        </w:rPr>
      </w:pPr>
    </w:p>
    <w:p w:rsidR="00C754E1" w:rsidRPr="00C754E1" w:rsidRDefault="00C754E1" w:rsidP="00C754E1">
      <w:pPr>
        <w:rPr>
          <w:b/>
          <w:iCs/>
        </w:rPr>
      </w:pPr>
      <w:bookmarkStart w:id="0" w:name="_Toc495505250"/>
      <w:r w:rsidRPr="00C754E1">
        <w:rPr>
          <w:b/>
          <w:iCs/>
        </w:rPr>
        <w:t>ΠΑΡΑΡΤΗΜΑ ΙΙ-ΠΙΝΑΚΑΣ ΟΙΚΟΝΟΜΙΚΗΣ ΠΡΟΣΦΟΡΑΣ</w:t>
      </w:r>
      <w:bookmarkEnd w:id="0"/>
    </w:p>
    <w:p w:rsidR="00C754E1" w:rsidRPr="00C754E1" w:rsidRDefault="00C754E1" w:rsidP="00C754E1">
      <w:pPr>
        <w:rPr>
          <w:b/>
        </w:rPr>
      </w:pPr>
      <w:r w:rsidRPr="00C754E1">
        <w:t xml:space="preserve"> </w:t>
      </w:r>
      <w:r w:rsidRPr="00C754E1">
        <w:rPr>
          <w:b/>
        </w:rPr>
        <w:t>Ανήκει στην υπ΄ αρ.πρωτ:</w:t>
      </w:r>
      <w:r w:rsidR="007C7EA2">
        <w:rPr>
          <w:b/>
        </w:rPr>
        <w:t xml:space="preserve">Δ.Π.Δ.Υ.Κ.Υ.ΑΑΔΕ. Α 1158689ΕΞ2017/20-10-2017 </w:t>
      </w:r>
      <w:r w:rsidRPr="00C754E1">
        <w:rPr>
          <w:b/>
        </w:rPr>
        <w:t>Διακήρυξη</w:t>
      </w:r>
    </w:p>
    <w:p w:rsidR="00C754E1" w:rsidRPr="00C754E1" w:rsidRDefault="00C754E1" w:rsidP="00C754E1">
      <w:pPr>
        <w:rPr>
          <w:b/>
          <w:iCs/>
        </w:rPr>
      </w:pPr>
    </w:p>
    <w:p w:rsidR="00C754E1" w:rsidRPr="00C754E1" w:rsidRDefault="00C754E1" w:rsidP="00C754E1">
      <w:pPr>
        <w:rPr>
          <w:b/>
        </w:rPr>
      </w:pPr>
      <w:bookmarkStart w:id="1" w:name="_Toc495505251"/>
      <w:r w:rsidRPr="00C754E1">
        <w:rPr>
          <w:b/>
        </w:rPr>
        <w:t>ΜΕΡΟΣ Α΄</w:t>
      </w:r>
      <w:bookmarkEnd w:id="1"/>
    </w:p>
    <w:tbl>
      <w:tblPr>
        <w:tblStyle w:val="a3"/>
        <w:tblW w:w="0" w:type="auto"/>
        <w:tblLook w:val="04A0"/>
      </w:tblPr>
      <w:tblGrid>
        <w:gridCol w:w="8522"/>
      </w:tblGrid>
      <w:tr w:rsidR="00C754E1" w:rsidRPr="00C754E1" w:rsidTr="00C754E1"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/>
            <w:hideMark/>
          </w:tcPr>
          <w:p w:rsidR="00C754E1" w:rsidRPr="00C754E1" w:rsidRDefault="00C754E1" w:rsidP="00C754E1">
            <w:pPr>
              <w:spacing w:after="200" w:line="276" w:lineRule="auto"/>
              <w:rPr>
                <w:b/>
              </w:rPr>
            </w:pPr>
            <w:r w:rsidRPr="00C754E1">
              <w:rPr>
                <w:b/>
                <w:bCs/>
              </w:rPr>
              <w:t>ΠΙΝΑΚΑΣ ΟΙΚΟΝΟΜΙΚΗΣ ΠΡΟΣΦΟΡΑΣ ΕΚΤΥΠΩΤΩΝ</w:t>
            </w:r>
          </w:p>
        </w:tc>
      </w:tr>
    </w:tbl>
    <w:p w:rsidR="00C754E1" w:rsidRPr="00C754E1" w:rsidRDefault="00C754E1" w:rsidP="00C754E1">
      <w:pPr>
        <w:rPr>
          <w:b/>
        </w:rPr>
      </w:pPr>
    </w:p>
    <w:p w:rsidR="00C754E1" w:rsidRPr="00C754E1" w:rsidRDefault="00C754E1" w:rsidP="00C754E1">
      <w:pPr>
        <w:rPr>
          <w:b/>
        </w:rPr>
      </w:pPr>
    </w:p>
    <w:tbl>
      <w:tblPr>
        <w:tblW w:w="10455" w:type="dxa"/>
        <w:tblInd w:w="-72" w:type="dxa"/>
        <w:tblLayout w:type="fixed"/>
        <w:tblLook w:val="04A0"/>
      </w:tblPr>
      <w:tblGrid>
        <w:gridCol w:w="1115"/>
        <w:gridCol w:w="145"/>
        <w:gridCol w:w="9"/>
        <w:gridCol w:w="1251"/>
        <w:gridCol w:w="12"/>
        <w:gridCol w:w="493"/>
        <w:gridCol w:w="767"/>
        <w:gridCol w:w="1149"/>
        <w:gridCol w:w="114"/>
        <w:gridCol w:w="165"/>
        <w:gridCol w:w="936"/>
        <w:gridCol w:w="159"/>
        <w:gridCol w:w="537"/>
        <w:gridCol w:w="442"/>
        <w:gridCol w:w="236"/>
        <w:gridCol w:w="225"/>
        <w:gridCol w:w="630"/>
        <w:gridCol w:w="75"/>
        <w:gridCol w:w="12"/>
        <w:gridCol w:w="180"/>
        <w:gridCol w:w="56"/>
        <w:gridCol w:w="307"/>
        <w:gridCol w:w="236"/>
        <w:gridCol w:w="968"/>
        <w:gridCol w:w="236"/>
      </w:tblGrid>
      <w:tr w:rsidR="00C754E1" w:rsidRPr="00C754E1" w:rsidTr="00C754E1">
        <w:trPr>
          <w:trHeight w:val="420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7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ΕΚΤΥΠΩΤΕΣ</w:t>
            </w:r>
          </w:p>
        </w:tc>
        <w:tc>
          <w:tcPr>
            <w:tcW w:w="17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70"/>
        </w:trPr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ΚΑΤΑΣΚΕΥΑΣΤΗΣ ΕΚΤΥΠΩΤΗ- ΜΟΝΤΕΛΟ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ΑΡΙΘΜΟΣ ΤΕΜΑΧΙΩΝ</w:t>
            </w:r>
          </w:p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Α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ΑΞΙΑ ΧΩΡΙΣ ΦΠΑ (€)</w:t>
            </w:r>
          </w:p>
        </w:tc>
        <w:tc>
          <w:tcPr>
            <w:tcW w:w="1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ΦΠΑ 24%</w:t>
            </w:r>
          </w:p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 xml:space="preserve"> (€)</w:t>
            </w:r>
          </w:p>
        </w:tc>
        <w:tc>
          <w:tcPr>
            <w:tcW w:w="17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ΣΥΝΟΛΙΚΗ ΑΞΙΑ ΜΕ ΦΠΑ (€)     [1]</w:t>
            </w: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8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8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ΤΙΜΗ ΜΟΝΑΔΑΣ [α]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 xml:space="preserve">ΣΥΝΟΛΟ         </w:t>
            </w:r>
          </w:p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 xml:space="preserve"> Α=93 x α</w:t>
            </w:r>
          </w:p>
        </w:tc>
        <w:tc>
          <w:tcPr>
            <w:tcW w:w="6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8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8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300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8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25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2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93</w:t>
            </w:r>
          </w:p>
        </w:tc>
        <w:tc>
          <w:tcPr>
            <w:tcW w:w="14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60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7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7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4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34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84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7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4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34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84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60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05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72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28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632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608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59" w:type="dxa"/>
            <w:gridSpan w:val="6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10455" w:type="dxa"/>
            <w:gridSpan w:val="25"/>
            <w:noWrap/>
            <w:vAlign w:val="bottom"/>
            <w:hideMark/>
          </w:tcPr>
          <w:p w:rsidR="00C754E1" w:rsidRPr="00C754E1" w:rsidRDefault="00C754E1" w:rsidP="00C754E1">
            <w:r w:rsidRPr="00C754E1">
              <w:t>όπου</w:t>
            </w:r>
            <w:r w:rsidRPr="00C754E1">
              <w:rPr>
                <w:b/>
                <w:bCs/>
              </w:rPr>
              <w:t xml:space="preserve"> [α]</w:t>
            </w:r>
            <w:r w:rsidRPr="00C754E1">
              <w:t xml:space="preserve">: Κόστος κτήσης ανά εκτυπωτή χωρίς ΦΠΑ. Το  κόστος κτήσης θα περιλαμβάνει </w:t>
            </w:r>
            <w:r w:rsidRPr="00C754E1">
              <w:rPr>
                <w:b/>
              </w:rPr>
              <w:t xml:space="preserve">μόνο </w:t>
            </w:r>
            <w:r w:rsidRPr="00C754E1">
              <w:t>τα “εργοστασιακά” εγκατεστημένα αναλώσιμα (</w:t>
            </w:r>
            <w:r w:rsidRPr="00C754E1">
              <w:rPr>
                <w:lang w:val="en-US"/>
              </w:rPr>
              <w:t>starter</w:t>
            </w:r>
            <w:r w:rsidRPr="00C754E1">
              <w:t xml:space="preserve"> </w:t>
            </w:r>
            <w:r w:rsidRPr="00C754E1">
              <w:rPr>
                <w:lang w:val="en-US"/>
              </w:rPr>
              <w:t>toner</w:t>
            </w:r>
            <w:r w:rsidRPr="00C754E1">
              <w:t xml:space="preserve"> και </w:t>
            </w:r>
            <w:r w:rsidRPr="00C754E1">
              <w:rPr>
                <w:lang w:val="en-US"/>
              </w:rPr>
              <w:t>drum</w:t>
            </w:r>
            <w:r w:rsidRPr="00C754E1">
              <w:t>).</w:t>
            </w:r>
          </w:p>
        </w:tc>
      </w:tr>
      <w:tr w:rsidR="00C754E1" w:rsidRPr="00C754E1" w:rsidTr="00C754E1">
        <w:trPr>
          <w:trHeight w:val="80"/>
        </w:trPr>
        <w:tc>
          <w:tcPr>
            <w:tcW w:w="1260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65" w:type="dxa"/>
            <w:gridSpan w:val="4"/>
            <w:noWrap/>
            <w:vAlign w:val="bottom"/>
          </w:tcPr>
          <w:p w:rsidR="00C754E1" w:rsidRDefault="00C754E1" w:rsidP="00C754E1">
            <w:pPr>
              <w:rPr>
                <w:b/>
                <w:bCs/>
              </w:rPr>
            </w:pPr>
          </w:p>
          <w:p w:rsidR="00C754E1" w:rsidRDefault="00C754E1" w:rsidP="00C754E1">
            <w:pPr>
              <w:rPr>
                <w:b/>
                <w:bCs/>
              </w:rPr>
            </w:pPr>
          </w:p>
          <w:p w:rsidR="00C754E1" w:rsidRDefault="00C754E1" w:rsidP="00C754E1">
            <w:pPr>
              <w:rPr>
                <w:b/>
                <w:bCs/>
              </w:rPr>
            </w:pPr>
          </w:p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930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95" w:type="dxa"/>
            <w:gridSpan w:val="7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177"/>
        </w:trPr>
        <w:tc>
          <w:tcPr>
            <w:tcW w:w="1269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C754E1" w:rsidRPr="00C754E1" w:rsidRDefault="00C754E1" w:rsidP="00C754E1">
            <w:pPr>
              <w:rPr>
                <w:b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754E1" w:rsidRPr="00C754E1" w:rsidRDefault="00C754E1" w:rsidP="00C754E1"/>
        </w:tc>
        <w:tc>
          <w:tcPr>
            <w:tcW w:w="1138" w:type="dxa"/>
            <w:gridSpan w:val="3"/>
            <w:vAlign w:val="center"/>
          </w:tcPr>
          <w:p w:rsidR="00C754E1" w:rsidRPr="00C754E1" w:rsidRDefault="00C754E1" w:rsidP="00C754E1"/>
        </w:tc>
        <w:tc>
          <w:tcPr>
            <w:tcW w:w="461" w:type="dxa"/>
            <w:gridSpan w:val="2"/>
            <w:vAlign w:val="center"/>
          </w:tcPr>
          <w:p w:rsidR="00C754E1" w:rsidRPr="00C754E1" w:rsidRDefault="00C754E1" w:rsidP="00C754E1"/>
        </w:tc>
        <w:tc>
          <w:tcPr>
            <w:tcW w:w="1260" w:type="dxa"/>
            <w:gridSpan w:val="6"/>
            <w:vAlign w:val="center"/>
          </w:tcPr>
          <w:p w:rsidR="00C754E1" w:rsidRPr="00C754E1" w:rsidRDefault="00C754E1" w:rsidP="00C754E1"/>
        </w:tc>
        <w:tc>
          <w:tcPr>
            <w:tcW w:w="1440" w:type="dxa"/>
            <w:gridSpan w:val="3"/>
            <w:vAlign w:val="center"/>
          </w:tcPr>
          <w:p w:rsidR="00C754E1" w:rsidRPr="00C754E1" w:rsidRDefault="00C754E1" w:rsidP="00C754E1"/>
        </w:tc>
      </w:tr>
      <w:tr w:rsidR="00C754E1" w:rsidRPr="00C754E1" w:rsidTr="00C754E1">
        <w:trPr>
          <w:trHeight w:val="435"/>
        </w:trPr>
        <w:tc>
          <w:tcPr>
            <w:tcW w:w="1269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71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</w:rPr>
            </w:pPr>
            <w:r w:rsidRPr="00C754E1">
              <w:rPr>
                <w:b/>
                <w:bCs/>
              </w:rPr>
              <w:t>TONER</w:t>
            </w:r>
          </w:p>
        </w:tc>
        <w:tc>
          <w:tcPr>
            <w:tcW w:w="630" w:type="dxa"/>
            <w:gridSpan w:val="5"/>
            <w:vAlign w:val="center"/>
          </w:tcPr>
          <w:p w:rsidR="00C754E1" w:rsidRPr="00C754E1" w:rsidRDefault="00C754E1" w:rsidP="00C754E1"/>
        </w:tc>
        <w:tc>
          <w:tcPr>
            <w:tcW w:w="1440" w:type="dxa"/>
            <w:gridSpan w:val="3"/>
            <w:vAlign w:val="center"/>
          </w:tcPr>
          <w:p w:rsidR="00C754E1" w:rsidRPr="00C754E1" w:rsidRDefault="00C754E1" w:rsidP="00C754E1"/>
        </w:tc>
      </w:tr>
      <w:tr w:rsidR="00C754E1" w:rsidRPr="00C754E1" w:rsidTr="00C754E1">
        <w:trPr>
          <w:trHeight w:val="135"/>
        </w:trPr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375"/>
        </w:trPr>
        <w:tc>
          <w:tcPr>
            <w:tcW w:w="12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ΔΙΑΡΚΕΙΑ ΑΡΧΙΚΟΥ TONER     [δ]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ΚΩΔΙΚΟΣ ΠΡΟΣΦΕΡΟΜΕΝΟΥ TONER [*]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 xml:space="preserve">ΔΙΑΡΚΕΙΑ ΠΡΟΣΦΕΡΟΜΕΝΟΥ TONER [ε]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ΑΡΙΘΜΟΣ ΤΕΜΑΧΙΩΝ [**]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ΑΞΙΑ ΧΩΡΙΣ ΦΠΑ (€)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ΦΠΑ 24% (€)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ΣΥΝΟΛΙΚΗ ΑΞΙΑ ΜΕ ΦΠΑ (€)     [2]</w:t>
            </w:r>
          </w:p>
        </w:tc>
      </w:tr>
      <w:tr w:rsidR="00C754E1" w:rsidRPr="00C754E1" w:rsidTr="00C754E1">
        <w:trPr>
          <w:trHeight w:val="50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ΤΙΜΗ ΜΟΝΑΔΑΣ [ζ]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ΣΥΝΟΛΟ [ΑΡΙΘΜΟΣ ΤΕΜ. x ζ]</w:t>
            </w:r>
          </w:p>
        </w:tc>
        <w:tc>
          <w:tcPr>
            <w:tcW w:w="76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50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547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589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76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509"/>
        </w:trPr>
        <w:tc>
          <w:tcPr>
            <w:tcW w:w="1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26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 </w:t>
            </w:r>
          </w:p>
        </w:tc>
      </w:tr>
      <w:tr w:rsidR="00C754E1" w:rsidRPr="00C754E1" w:rsidTr="00C754E1">
        <w:trPr>
          <w:trHeight w:val="509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4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54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5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767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1269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181"/>
        </w:trPr>
        <w:tc>
          <w:tcPr>
            <w:tcW w:w="1269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3" w:type="dxa"/>
            <w:gridSpan w:val="2"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40"/>
        </w:trPr>
        <w:tc>
          <w:tcPr>
            <w:tcW w:w="9015" w:type="dxa"/>
            <w:gridSpan w:val="22"/>
            <w:vAlign w:val="center"/>
            <w:hideMark/>
          </w:tcPr>
          <w:p w:rsidR="00C754E1" w:rsidRPr="00C754E1" w:rsidRDefault="00C754E1" w:rsidP="00C754E1">
            <w:pPr>
              <w:rPr>
                <w:b/>
              </w:rPr>
            </w:pPr>
            <w:r w:rsidRPr="00C754E1">
              <w:rPr>
                <w:b/>
              </w:rPr>
              <w:t xml:space="preserve">όπου </w:t>
            </w:r>
            <w:r w:rsidRPr="00C754E1">
              <w:rPr>
                <w:b/>
                <w:bCs/>
              </w:rPr>
              <w:t>[δ]</w:t>
            </w:r>
            <w:r w:rsidRPr="00C754E1">
              <w:rPr>
                <w:b/>
              </w:rPr>
              <w:t>: διάρκεια σε σελίδες του “εργοστασιακά” εγκατεστημένου toner με βάση ISO/IEC 19752 (</w:t>
            </w:r>
            <w:r w:rsidRPr="00C754E1">
              <w:rPr>
                <w:b/>
                <w:lang w:val="en-US"/>
              </w:rPr>
              <w:t>starter</w:t>
            </w:r>
            <w:r w:rsidRPr="00C754E1">
              <w:rPr>
                <w:b/>
              </w:rPr>
              <w:t xml:space="preserve"> </w:t>
            </w:r>
            <w:r w:rsidRPr="00C754E1">
              <w:rPr>
                <w:b/>
                <w:lang w:val="en-US"/>
              </w:rPr>
              <w:t>toner</w:t>
            </w:r>
            <w:r w:rsidRPr="00C754E1">
              <w:rPr>
                <w:b/>
              </w:rPr>
              <w:t xml:space="preserve">). </w:t>
            </w:r>
          </w:p>
        </w:tc>
        <w:tc>
          <w:tcPr>
            <w:tcW w:w="1440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120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21" w:type="dxa"/>
            <w:gridSpan w:val="8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04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9015" w:type="dxa"/>
            <w:gridSpan w:val="22"/>
            <w:vMerge w:val="restart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[*]</w:t>
            </w:r>
            <w:r w:rsidRPr="00C754E1">
              <w:rPr>
                <w:b/>
              </w:rPr>
              <w:t xml:space="preserve">: Εάν ο προσφερόμενος εκτυπωτής λειτουργεί με διάφορα toner, που εχουν διαφορές στην διάρκεια σε σελίδες, θα προσφερθεί </w:t>
            </w:r>
            <w:r w:rsidRPr="00C754E1">
              <w:rPr>
                <w:b/>
                <w:bCs/>
              </w:rPr>
              <w:t>ένας μόνο</w:t>
            </w:r>
            <w:r w:rsidRPr="00C754E1">
              <w:rPr>
                <w:b/>
              </w:rPr>
              <w:t xml:space="preserve"> τύπος toner, που είναι ο πλέον συμφέρων  για εκτύπωση 325.000 σελίδων </w:t>
            </w:r>
          </w:p>
        </w:tc>
        <w:tc>
          <w:tcPr>
            <w:tcW w:w="1440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536"/>
        </w:trPr>
        <w:tc>
          <w:tcPr>
            <w:tcW w:w="25707" w:type="dxa"/>
            <w:gridSpan w:val="22"/>
            <w:vMerge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105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21" w:type="dxa"/>
            <w:gridSpan w:val="8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04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705"/>
        </w:trPr>
        <w:tc>
          <w:tcPr>
            <w:tcW w:w="8652" w:type="dxa"/>
            <w:gridSpan w:val="20"/>
            <w:vAlign w:val="center"/>
            <w:hideMark/>
          </w:tcPr>
          <w:p w:rsidR="00C754E1" w:rsidRPr="00C754E1" w:rsidRDefault="00C754E1" w:rsidP="00C754E1">
            <w:pPr>
              <w:rPr>
                <w:b/>
                <w:bCs/>
              </w:rPr>
            </w:pPr>
            <w:r w:rsidRPr="00C754E1">
              <w:rPr>
                <w:b/>
                <w:bCs/>
              </w:rPr>
              <w:t>[**]</w:t>
            </w:r>
            <w:r w:rsidRPr="00C754E1">
              <w:rPr>
                <w:b/>
              </w:rPr>
              <w:t xml:space="preserve">: Η ποσότητα των toner που θα προσφερθούν θα καλύπτουν το σύνολο των εκτυπωτών για διάρκεια εκτύπωσης minimum 55.000 σελίδων ανά εκτυπωτή συμπεριλαμβανόμενου του εργοστασιακά εγκατεστημένου toner με βάση ISO/IEC 19752 </w:t>
            </w:r>
          </w:p>
        </w:tc>
        <w:tc>
          <w:tcPr>
            <w:tcW w:w="1803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105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78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47" w:type="dxa"/>
            <w:gridSpan w:val="4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70"/>
        </w:trPr>
        <w:tc>
          <w:tcPr>
            <w:tcW w:w="8652" w:type="dxa"/>
            <w:gridSpan w:val="20"/>
            <w:vAlign w:val="center"/>
            <w:hideMark/>
          </w:tcPr>
          <w:p w:rsidR="00C754E1" w:rsidRPr="00C754E1" w:rsidRDefault="00C754E1" w:rsidP="00C754E1">
            <w:pPr>
              <w:rPr>
                <w:b/>
              </w:rPr>
            </w:pPr>
            <w:r w:rsidRPr="00C754E1">
              <w:rPr>
                <w:b/>
              </w:rPr>
              <w:t xml:space="preserve">όπου </w:t>
            </w:r>
            <w:r w:rsidRPr="00C754E1">
              <w:rPr>
                <w:b/>
                <w:bCs/>
              </w:rPr>
              <w:t>[ε]</w:t>
            </w:r>
            <w:r w:rsidRPr="00C754E1">
              <w:rPr>
                <w:b/>
              </w:rPr>
              <w:t xml:space="preserve">: διάρκεια σε σελίδες του προσφερόμενου toner με βάση ISO/IEC 19752 </w:t>
            </w:r>
          </w:p>
        </w:tc>
        <w:tc>
          <w:tcPr>
            <w:tcW w:w="1803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75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78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47" w:type="dxa"/>
            <w:gridSpan w:val="4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40"/>
        </w:trPr>
        <w:tc>
          <w:tcPr>
            <w:tcW w:w="8652" w:type="dxa"/>
            <w:gridSpan w:val="20"/>
            <w:noWrap/>
            <w:vAlign w:val="center"/>
            <w:hideMark/>
          </w:tcPr>
          <w:p w:rsidR="00C754E1" w:rsidRPr="00C754E1" w:rsidRDefault="00C754E1" w:rsidP="00C754E1">
            <w:pPr>
              <w:rPr>
                <w:b/>
              </w:rPr>
            </w:pPr>
            <w:r w:rsidRPr="00C754E1">
              <w:rPr>
                <w:b/>
              </w:rPr>
              <w:t xml:space="preserve">όπου </w:t>
            </w:r>
            <w:r w:rsidRPr="00C754E1">
              <w:rPr>
                <w:b/>
                <w:bCs/>
              </w:rPr>
              <w:t>[ζ]</w:t>
            </w:r>
            <w:r w:rsidRPr="00C754E1">
              <w:rPr>
                <w:b/>
              </w:rPr>
              <w:t>: Κόστος κτήσης ανά toner χωρίς ΦΠΑ</w:t>
            </w:r>
          </w:p>
        </w:tc>
        <w:tc>
          <w:tcPr>
            <w:tcW w:w="1803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1140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5"/>
            <w:noWrap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38" w:type="dxa"/>
            <w:gridSpan w:val="3"/>
            <w:noWrap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22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803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570"/>
        </w:trPr>
        <w:tc>
          <w:tcPr>
            <w:tcW w:w="8652" w:type="dxa"/>
            <w:gridSpan w:val="20"/>
            <w:vAlign w:val="center"/>
          </w:tcPr>
          <w:p w:rsidR="00C754E1" w:rsidRPr="00C754E1" w:rsidRDefault="00C754E1" w:rsidP="00C754E1">
            <w:pPr>
              <w:rPr>
                <w:b/>
              </w:rPr>
            </w:pPr>
          </w:p>
        </w:tc>
        <w:tc>
          <w:tcPr>
            <w:tcW w:w="1803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75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/>
        </w:tc>
        <w:tc>
          <w:tcPr>
            <w:tcW w:w="1910" w:type="dxa"/>
            <w:gridSpan w:val="5"/>
            <w:noWrap/>
            <w:vAlign w:val="bottom"/>
          </w:tcPr>
          <w:p w:rsidR="00C754E1" w:rsidRPr="00C754E1" w:rsidRDefault="00C754E1" w:rsidP="00C754E1"/>
        </w:tc>
        <w:tc>
          <w:tcPr>
            <w:tcW w:w="191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C754E1" w:rsidRPr="00C754E1" w:rsidRDefault="00C754E1" w:rsidP="00C754E1"/>
        </w:tc>
        <w:tc>
          <w:tcPr>
            <w:tcW w:w="1138" w:type="dxa"/>
            <w:gridSpan w:val="3"/>
            <w:noWrap/>
            <w:vAlign w:val="bottom"/>
          </w:tcPr>
          <w:p w:rsidR="00C754E1" w:rsidRPr="00C754E1" w:rsidRDefault="00C754E1" w:rsidP="00C754E1"/>
        </w:tc>
        <w:tc>
          <w:tcPr>
            <w:tcW w:w="1178" w:type="dxa"/>
            <w:gridSpan w:val="5"/>
            <w:noWrap/>
            <w:vAlign w:val="bottom"/>
          </w:tcPr>
          <w:p w:rsidR="00C754E1" w:rsidRPr="00C754E1" w:rsidRDefault="00C754E1" w:rsidP="00C754E1"/>
        </w:tc>
        <w:tc>
          <w:tcPr>
            <w:tcW w:w="236" w:type="dxa"/>
            <w:gridSpan w:val="2"/>
            <w:noWrap/>
            <w:vAlign w:val="bottom"/>
          </w:tcPr>
          <w:p w:rsidR="00C754E1" w:rsidRPr="00C754E1" w:rsidRDefault="00C754E1" w:rsidP="00C754E1"/>
        </w:tc>
        <w:tc>
          <w:tcPr>
            <w:tcW w:w="1747" w:type="dxa"/>
            <w:gridSpan w:val="4"/>
            <w:noWrap/>
            <w:vAlign w:val="bottom"/>
          </w:tcPr>
          <w:p w:rsidR="00C754E1" w:rsidRPr="00C754E1" w:rsidRDefault="00C754E1" w:rsidP="00C754E1"/>
        </w:tc>
      </w:tr>
      <w:tr w:rsidR="00C754E1" w:rsidRPr="00C754E1" w:rsidTr="00C754E1">
        <w:trPr>
          <w:trHeight w:val="75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/>
        </w:tc>
        <w:tc>
          <w:tcPr>
            <w:tcW w:w="1910" w:type="dxa"/>
            <w:gridSpan w:val="5"/>
            <w:noWrap/>
            <w:vAlign w:val="bottom"/>
          </w:tcPr>
          <w:p w:rsidR="00C754E1" w:rsidRPr="00C754E1" w:rsidRDefault="00C754E1" w:rsidP="00C754E1"/>
        </w:tc>
        <w:tc>
          <w:tcPr>
            <w:tcW w:w="191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C754E1" w:rsidRPr="00C754E1" w:rsidRDefault="00C754E1" w:rsidP="00C754E1"/>
        </w:tc>
        <w:tc>
          <w:tcPr>
            <w:tcW w:w="1138" w:type="dxa"/>
            <w:gridSpan w:val="3"/>
            <w:noWrap/>
            <w:vAlign w:val="bottom"/>
          </w:tcPr>
          <w:p w:rsidR="00C754E1" w:rsidRPr="00C754E1" w:rsidRDefault="00C754E1" w:rsidP="00C754E1"/>
        </w:tc>
        <w:tc>
          <w:tcPr>
            <w:tcW w:w="1178" w:type="dxa"/>
            <w:gridSpan w:val="5"/>
            <w:noWrap/>
            <w:vAlign w:val="bottom"/>
          </w:tcPr>
          <w:p w:rsidR="00C754E1" w:rsidRPr="00C754E1" w:rsidRDefault="00C754E1" w:rsidP="00C754E1"/>
        </w:tc>
        <w:tc>
          <w:tcPr>
            <w:tcW w:w="236" w:type="dxa"/>
            <w:gridSpan w:val="2"/>
            <w:noWrap/>
            <w:vAlign w:val="bottom"/>
          </w:tcPr>
          <w:p w:rsidR="00C754E1" w:rsidRPr="00C754E1" w:rsidRDefault="00C754E1" w:rsidP="00C754E1"/>
        </w:tc>
        <w:tc>
          <w:tcPr>
            <w:tcW w:w="1747" w:type="dxa"/>
            <w:gridSpan w:val="4"/>
            <w:noWrap/>
            <w:vAlign w:val="bottom"/>
          </w:tcPr>
          <w:p w:rsidR="00C754E1" w:rsidRPr="00C754E1" w:rsidRDefault="00C754E1" w:rsidP="00C754E1"/>
        </w:tc>
      </w:tr>
      <w:tr w:rsidR="00C754E1" w:rsidRPr="00C754E1" w:rsidTr="00C754E1">
        <w:trPr>
          <w:trHeight w:val="795"/>
        </w:trPr>
        <w:tc>
          <w:tcPr>
            <w:tcW w:w="8652" w:type="dxa"/>
            <w:gridSpan w:val="20"/>
            <w:vAlign w:val="center"/>
          </w:tcPr>
          <w:p w:rsidR="00C754E1" w:rsidRPr="00C754E1" w:rsidRDefault="00C754E1" w:rsidP="00C754E1">
            <w:pPr>
              <w:rPr>
                <w:b/>
              </w:rPr>
            </w:pPr>
          </w:p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803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135"/>
        </w:trPr>
        <w:tc>
          <w:tcPr>
            <w:tcW w:w="1115" w:type="dxa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78" w:type="dxa"/>
            <w:gridSpan w:val="5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47" w:type="dxa"/>
            <w:gridSpan w:val="4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40"/>
        </w:trPr>
        <w:tc>
          <w:tcPr>
            <w:tcW w:w="8652" w:type="dxa"/>
            <w:gridSpan w:val="20"/>
            <w:vAlign w:val="center"/>
          </w:tcPr>
          <w:p w:rsidR="00C754E1" w:rsidRPr="00C754E1" w:rsidRDefault="00C754E1" w:rsidP="00C754E1">
            <w:pPr>
              <w:rPr>
                <w:b/>
              </w:rPr>
            </w:pPr>
          </w:p>
        </w:tc>
        <w:tc>
          <w:tcPr>
            <w:tcW w:w="1803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75"/>
        </w:trPr>
        <w:tc>
          <w:tcPr>
            <w:tcW w:w="1115" w:type="dxa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178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  <w:tc>
          <w:tcPr>
            <w:tcW w:w="1747" w:type="dxa"/>
            <w:gridSpan w:val="4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  <w:tr w:rsidR="00C754E1" w:rsidRPr="00C754E1" w:rsidTr="00C754E1">
        <w:trPr>
          <w:trHeight w:val="225"/>
        </w:trPr>
        <w:tc>
          <w:tcPr>
            <w:tcW w:w="8652" w:type="dxa"/>
            <w:gridSpan w:val="20"/>
            <w:noWrap/>
            <w:vAlign w:val="center"/>
          </w:tcPr>
          <w:p w:rsidR="00C754E1" w:rsidRPr="00C754E1" w:rsidRDefault="00C754E1" w:rsidP="00C754E1">
            <w:pPr>
              <w:rPr>
                <w:b/>
              </w:rPr>
            </w:pPr>
          </w:p>
        </w:tc>
        <w:tc>
          <w:tcPr>
            <w:tcW w:w="1803" w:type="dxa"/>
            <w:gridSpan w:val="5"/>
            <w:noWrap/>
            <w:vAlign w:val="bottom"/>
          </w:tcPr>
          <w:p w:rsidR="00C754E1" w:rsidRPr="00C754E1" w:rsidRDefault="00C754E1" w:rsidP="00C754E1">
            <w:pPr>
              <w:rPr>
                <w:b/>
                <w:bCs/>
              </w:rPr>
            </w:pPr>
          </w:p>
        </w:tc>
      </w:tr>
    </w:tbl>
    <w:p w:rsidR="00FC6799" w:rsidRDefault="00FC6799"/>
    <w:sectPr w:rsidR="00FC6799" w:rsidSect="00FC679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38" w:rsidRDefault="000B4A38" w:rsidP="00C54B77">
      <w:pPr>
        <w:spacing w:after="0" w:line="240" w:lineRule="auto"/>
      </w:pPr>
      <w:r>
        <w:separator/>
      </w:r>
    </w:p>
  </w:endnote>
  <w:endnote w:type="continuationSeparator" w:id="0">
    <w:p w:rsidR="000B4A38" w:rsidRDefault="000B4A38" w:rsidP="00C5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782"/>
      <w:docPartObj>
        <w:docPartGallery w:val="Page Numbers (Bottom of Page)"/>
        <w:docPartUnique/>
      </w:docPartObj>
    </w:sdtPr>
    <w:sdtContent>
      <w:p w:rsidR="00C54B77" w:rsidRDefault="00C54B77">
        <w:pPr>
          <w:pStyle w:val="a5"/>
          <w:jc w:val="right"/>
        </w:pPr>
        <w:fldSimple w:instr=" PAGE   \* MERGEFORMAT ">
          <w:r w:rsidR="000B4A38">
            <w:rPr>
              <w:noProof/>
            </w:rPr>
            <w:t>1</w:t>
          </w:r>
        </w:fldSimple>
      </w:p>
    </w:sdtContent>
  </w:sdt>
  <w:p w:rsidR="00C54B77" w:rsidRDefault="00C54B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38" w:rsidRDefault="000B4A38" w:rsidP="00C54B77">
      <w:pPr>
        <w:spacing w:after="0" w:line="240" w:lineRule="auto"/>
      </w:pPr>
      <w:r>
        <w:separator/>
      </w:r>
    </w:p>
  </w:footnote>
  <w:footnote w:type="continuationSeparator" w:id="0">
    <w:p w:rsidR="000B4A38" w:rsidRDefault="000B4A38" w:rsidP="00C54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54E1"/>
    <w:rsid w:val="000B4A38"/>
    <w:rsid w:val="002F6510"/>
    <w:rsid w:val="00496793"/>
    <w:rsid w:val="007C7EA2"/>
    <w:rsid w:val="008E049D"/>
    <w:rsid w:val="00B81B11"/>
    <w:rsid w:val="00C54B77"/>
    <w:rsid w:val="00C754E1"/>
    <w:rsid w:val="00FC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4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54B77"/>
  </w:style>
  <w:style w:type="paragraph" w:styleId="a5">
    <w:name w:val="footer"/>
    <w:basedOn w:val="a"/>
    <w:link w:val="Char0"/>
    <w:uiPriority w:val="99"/>
    <w:unhideWhenUsed/>
    <w:rsid w:val="00C54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54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m.poulimenou</dc:creator>
  <cp:keywords/>
  <dc:description/>
  <cp:lastModifiedBy>m.poulimenou</cp:lastModifiedBy>
  <cp:revision>8</cp:revision>
  <dcterms:created xsi:type="dcterms:W3CDTF">2017-10-24T12:15:00Z</dcterms:created>
  <dcterms:modified xsi:type="dcterms:W3CDTF">2017-10-25T05:13:00Z</dcterms:modified>
</cp:coreProperties>
</file>